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5B1694CF" w:rsidR="00310FCC" w:rsidRPr="003D54CA" w:rsidRDefault="000A7D22" w:rsidP="00822806">
            <w:pPr>
              <w:widowControl w:val="0"/>
              <w:spacing w:line="264" w:lineRule="exact"/>
              <w:ind w:right="3352"/>
              <w:rPr>
                <w:rFonts w:asciiTheme="minorHAnsi" w:hAnsiTheme="minorHAnsi" w:cstheme="minorHAnsi"/>
                <w:sz w:val="22"/>
                <w:szCs w:val="22"/>
              </w:rPr>
            </w:pPr>
            <w:r w:rsidRPr="00B45E05">
              <w:rPr>
                <w:rFonts w:ascii="Calibri" w:hAnsi="Calibri" w:cs="Tahoma"/>
                <w:sz w:val="22"/>
                <w:szCs w:val="22"/>
              </w:rPr>
              <w:t>Fundraising</w:t>
            </w:r>
            <w:r>
              <w:rPr>
                <w:rFonts w:ascii="Calibri" w:hAnsi="Calibri" w:cs="Tahoma"/>
                <w:sz w:val="22"/>
                <w:szCs w:val="22"/>
              </w:rPr>
              <w:t xml:space="preserve"> Campaigns Officer</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E02651" w:rsidRPr="003D54CA" w14:paraId="476814AA" w14:textId="77777777" w:rsidTr="00C65E6D">
        <w:trPr>
          <w:trHeight w:val="407"/>
        </w:trPr>
        <w:tc>
          <w:tcPr>
            <w:tcW w:w="1980" w:type="dxa"/>
          </w:tcPr>
          <w:p w14:paraId="56898DBD" w14:textId="134C9F6A" w:rsidR="00E02651" w:rsidRPr="003D54CA" w:rsidRDefault="00E02651"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p>
        </w:tc>
        <w:tc>
          <w:tcPr>
            <w:tcW w:w="7796" w:type="dxa"/>
          </w:tcPr>
          <w:p w14:paraId="760F6379" w14:textId="146DF377" w:rsidR="00E02651" w:rsidRPr="003D54CA" w:rsidRDefault="000A7D22" w:rsidP="000A7D22">
            <w:pPr>
              <w:tabs>
                <w:tab w:val="left" w:pos="5775"/>
              </w:tabs>
              <w:spacing w:line="240" w:lineRule="auto"/>
              <w:jc w:val="both"/>
              <w:rPr>
                <w:rFonts w:asciiTheme="minorHAnsi" w:hAnsiTheme="minorHAnsi" w:cstheme="minorHAnsi"/>
                <w:sz w:val="22"/>
                <w:szCs w:val="22"/>
              </w:rPr>
            </w:pPr>
            <w:r w:rsidRPr="004F379E">
              <w:rPr>
                <w:rFonts w:ascii="Calibri" w:hAnsi="Calibri" w:cs="Tahoma"/>
                <w:sz w:val="22"/>
                <w:szCs w:val="22"/>
              </w:rPr>
              <w:t>Fundraising</w:t>
            </w:r>
            <w:r>
              <w:rPr>
                <w:rFonts w:ascii="Calibri" w:hAnsi="Calibri" w:cs="Tahoma"/>
                <w:sz w:val="22"/>
                <w:szCs w:val="22"/>
              </w:rPr>
              <w:t xml:space="preserve"> (UK)</w:t>
            </w:r>
            <w:r>
              <w:rPr>
                <w:rFonts w:asciiTheme="minorHAnsi" w:hAnsiTheme="minorHAnsi" w:cstheme="minorHAnsi"/>
                <w:sz w:val="22"/>
                <w:szCs w:val="22"/>
              </w:rPr>
              <w:tab/>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512EF405" w:rsidR="00DA4CB9" w:rsidRPr="003D54CA" w:rsidRDefault="000A7D22" w:rsidP="00822806">
            <w:pPr>
              <w:spacing w:line="240" w:lineRule="auto"/>
              <w:jc w:val="both"/>
              <w:rPr>
                <w:rFonts w:asciiTheme="minorHAnsi" w:hAnsiTheme="minorHAnsi" w:cstheme="minorHAnsi"/>
                <w:sz w:val="22"/>
                <w:szCs w:val="22"/>
              </w:rPr>
            </w:pPr>
            <w:r>
              <w:rPr>
                <w:rFonts w:ascii="Calibri" w:hAnsi="Calibri" w:cs="Tahoma"/>
                <w:sz w:val="22"/>
                <w:szCs w:val="22"/>
              </w:rPr>
              <w:t>Permanent - Full Time</w:t>
            </w:r>
          </w:p>
        </w:tc>
      </w:tr>
      <w:tr w:rsidR="00F069D5" w:rsidRPr="003D54CA" w14:paraId="5D17C976" w14:textId="77777777" w:rsidTr="00C65E6D">
        <w:trPr>
          <w:trHeight w:val="415"/>
        </w:trPr>
        <w:tc>
          <w:tcPr>
            <w:tcW w:w="1980"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7796" w:type="dxa"/>
          </w:tcPr>
          <w:p w14:paraId="785E84C1" w14:textId="313A1731" w:rsidR="003D54CA" w:rsidRPr="003D54CA" w:rsidRDefault="000A7D22" w:rsidP="00822806">
            <w:pPr>
              <w:spacing w:line="240" w:lineRule="auto"/>
              <w:jc w:val="both"/>
              <w:rPr>
                <w:rFonts w:asciiTheme="minorHAnsi" w:hAnsiTheme="minorHAnsi" w:cstheme="minorHAnsi"/>
                <w:sz w:val="22"/>
                <w:szCs w:val="22"/>
              </w:rPr>
            </w:pPr>
            <w:r>
              <w:rPr>
                <w:rFonts w:ascii="Calibri" w:hAnsi="Calibri" w:cs="Tahoma"/>
                <w:sz w:val="22"/>
                <w:szCs w:val="22"/>
              </w:rPr>
              <w:t>37.5</w:t>
            </w:r>
            <w:r w:rsidRPr="004F379E">
              <w:rPr>
                <w:rFonts w:ascii="Calibri" w:hAnsi="Calibri" w:cs="Tahoma"/>
                <w:sz w:val="22"/>
                <w:szCs w:val="22"/>
              </w:rPr>
              <w:t xml:space="preserve"> hours</w:t>
            </w:r>
            <w:r>
              <w:rPr>
                <w:rFonts w:ascii="Calibri" w:hAnsi="Calibri" w:cs="Tahoma"/>
                <w:sz w:val="22"/>
                <w:szCs w:val="22"/>
              </w:rPr>
              <w:t xml:space="preserve"> per week</w:t>
            </w:r>
          </w:p>
        </w:tc>
      </w:tr>
      <w:tr w:rsidR="003D54CA" w:rsidRPr="003D54CA" w14:paraId="1F29E6DD" w14:textId="77777777" w:rsidTr="00305758">
        <w:trPr>
          <w:trHeight w:val="562"/>
        </w:trPr>
        <w:tc>
          <w:tcPr>
            <w:tcW w:w="1980" w:type="dxa"/>
          </w:tcPr>
          <w:p w14:paraId="2B0DC0E2" w14:textId="11A738A2" w:rsidR="003D54CA" w:rsidRPr="003D54CA" w:rsidRDefault="000A7D22"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Benefits</w:t>
            </w:r>
            <w:r w:rsidR="003D54CA" w:rsidRPr="003D54CA">
              <w:rPr>
                <w:rFonts w:asciiTheme="minorHAnsi" w:hAnsiTheme="minorHAnsi" w:cstheme="minorHAnsi"/>
                <w:b/>
                <w:sz w:val="22"/>
                <w:szCs w:val="22"/>
              </w:rPr>
              <w:t xml:space="preserve">: </w:t>
            </w:r>
          </w:p>
        </w:tc>
        <w:tc>
          <w:tcPr>
            <w:tcW w:w="7796" w:type="dxa"/>
          </w:tcPr>
          <w:p w14:paraId="49AD79E3" w14:textId="0C6F9BE4" w:rsidR="003D54CA" w:rsidRPr="003D54CA" w:rsidRDefault="000A7D22" w:rsidP="00822806">
            <w:pPr>
              <w:spacing w:line="240" w:lineRule="auto"/>
              <w:jc w:val="both"/>
              <w:rPr>
                <w:rFonts w:asciiTheme="minorHAnsi" w:hAnsiTheme="minorHAnsi" w:cstheme="minorHAnsi"/>
                <w:sz w:val="22"/>
                <w:szCs w:val="22"/>
              </w:rPr>
            </w:pPr>
            <w:r>
              <w:rPr>
                <w:rFonts w:ascii="Calibri" w:hAnsi="Calibri" w:cs="Tahoma"/>
                <w:sz w:val="22"/>
                <w:szCs w:val="22"/>
              </w:rPr>
              <w:t>7% Employer Pension, 26 Days Holiday, Contribution towards Private Health Care.</w:t>
            </w:r>
          </w:p>
        </w:tc>
      </w:tr>
      <w:tr w:rsidR="000A7D22" w:rsidRPr="003D54CA" w14:paraId="31D98FD9" w14:textId="77777777" w:rsidTr="00C65E6D">
        <w:trPr>
          <w:trHeight w:val="413"/>
        </w:trPr>
        <w:tc>
          <w:tcPr>
            <w:tcW w:w="1980" w:type="dxa"/>
          </w:tcPr>
          <w:p w14:paraId="02838C7E" w14:textId="496CC73D" w:rsidR="000A7D22" w:rsidRPr="003D54CA" w:rsidRDefault="000A7D22"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Salary:</w:t>
            </w:r>
          </w:p>
        </w:tc>
        <w:tc>
          <w:tcPr>
            <w:tcW w:w="7796" w:type="dxa"/>
          </w:tcPr>
          <w:p w14:paraId="0BB174C6" w14:textId="37E9BEF7" w:rsidR="000A7D22" w:rsidRPr="003D54CA" w:rsidRDefault="000A7D22" w:rsidP="00822806">
            <w:pPr>
              <w:rPr>
                <w:rFonts w:asciiTheme="minorHAnsi" w:hAnsiTheme="minorHAnsi" w:cstheme="minorHAnsi"/>
                <w:sz w:val="22"/>
                <w:szCs w:val="22"/>
                <w:lang w:val="en-US"/>
              </w:rPr>
            </w:pPr>
            <w:r w:rsidRPr="00B45E05">
              <w:rPr>
                <w:rFonts w:ascii="Calibri" w:hAnsi="Calibri" w:cs="Tahoma"/>
                <w:sz w:val="22"/>
                <w:szCs w:val="22"/>
              </w:rPr>
              <w:t>£28,000-£3</w:t>
            </w:r>
            <w:r>
              <w:rPr>
                <w:rFonts w:ascii="Calibri" w:hAnsi="Calibri" w:cs="Tahoma"/>
                <w:sz w:val="22"/>
                <w:szCs w:val="22"/>
              </w:rPr>
              <w:t>2</w:t>
            </w:r>
            <w:r w:rsidRPr="00B45E05">
              <w:rPr>
                <w:rFonts w:ascii="Calibri" w:hAnsi="Calibri" w:cs="Tahoma"/>
                <w:sz w:val="22"/>
                <w:szCs w:val="22"/>
              </w:rPr>
              <w:t>,</w:t>
            </w:r>
            <w:r>
              <w:rPr>
                <w:rFonts w:ascii="Calibri" w:hAnsi="Calibri" w:cs="Tahoma"/>
                <w:sz w:val="22"/>
                <w:szCs w:val="22"/>
              </w:rPr>
              <w:t>500</w:t>
            </w:r>
            <w:r w:rsidRPr="00B45E05">
              <w:rPr>
                <w:rFonts w:ascii="Calibri" w:hAnsi="Calibri" w:cs="Tahoma"/>
                <w:sz w:val="22"/>
                <w:szCs w:val="22"/>
              </w:rPr>
              <w:t xml:space="preserve"> per annum</w:t>
            </w:r>
          </w:p>
        </w:tc>
      </w:tr>
      <w:tr w:rsidR="000A7D22" w:rsidRPr="003D54CA" w14:paraId="4E47C19B" w14:textId="77777777" w:rsidTr="00C65E6D">
        <w:trPr>
          <w:trHeight w:val="413"/>
        </w:trPr>
        <w:tc>
          <w:tcPr>
            <w:tcW w:w="1980" w:type="dxa"/>
          </w:tcPr>
          <w:p w14:paraId="7BAB35F1" w14:textId="00E19874" w:rsidR="000A7D22" w:rsidRPr="003D54CA" w:rsidRDefault="000A7D22" w:rsidP="00822806">
            <w:pPr>
              <w:spacing w:line="240" w:lineRule="auto"/>
              <w:jc w:val="center"/>
              <w:rPr>
                <w:rFonts w:asciiTheme="minorHAnsi" w:hAnsiTheme="minorHAnsi" w:cstheme="minorHAnsi"/>
                <w:b/>
                <w:sz w:val="22"/>
                <w:szCs w:val="22"/>
              </w:rPr>
            </w:pPr>
            <w:r w:rsidRPr="004F379E">
              <w:rPr>
                <w:rFonts w:ascii="Calibri" w:hAnsi="Calibri" w:cs="Tahoma"/>
                <w:b/>
                <w:sz w:val="22"/>
                <w:szCs w:val="22"/>
              </w:rPr>
              <w:t>Location:</w:t>
            </w:r>
          </w:p>
        </w:tc>
        <w:tc>
          <w:tcPr>
            <w:tcW w:w="7796" w:type="dxa"/>
          </w:tcPr>
          <w:p w14:paraId="72414D84" w14:textId="702B65CC" w:rsidR="000A7D22" w:rsidRPr="003D54CA" w:rsidRDefault="000A7D22" w:rsidP="000A7D22">
            <w:pPr>
              <w:rPr>
                <w:rFonts w:asciiTheme="minorHAnsi" w:hAnsiTheme="minorHAnsi" w:cstheme="minorHAnsi"/>
                <w:sz w:val="22"/>
                <w:szCs w:val="22"/>
                <w:lang w:val="en-US"/>
              </w:rPr>
            </w:pPr>
            <w:r>
              <w:rPr>
                <w:rFonts w:ascii="Calibri" w:hAnsi="Calibri" w:cs="Tahoma"/>
                <w:sz w:val="22"/>
                <w:szCs w:val="22"/>
              </w:rPr>
              <w:t>Shrewsbury, United Kingdom</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42734BAA" w:rsidR="00F069D5" w:rsidRPr="003D54CA" w:rsidRDefault="000A7D22" w:rsidP="00822806">
            <w:pPr>
              <w:rPr>
                <w:rFonts w:asciiTheme="minorHAnsi" w:hAnsiTheme="minorHAnsi" w:cstheme="minorHAnsi"/>
                <w:sz w:val="22"/>
                <w:szCs w:val="22"/>
                <w:lang w:val="en-US"/>
              </w:rPr>
            </w:pPr>
            <w:r>
              <w:rPr>
                <w:rFonts w:ascii="Calibri" w:hAnsi="Calibri" w:cs="Tahoma"/>
                <w:sz w:val="22"/>
                <w:szCs w:val="22"/>
              </w:rPr>
              <w:t>Head of Fundraising UK</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42C13F17" w14:textId="19625554" w:rsidR="00305758" w:rsidRPr="00C65E6D" w:rsidRDefault="000A7D22" w:rsidP="000A7D22">
            <w:pPr>
              <w:pStyle w:val="paragraph"/>
              <w:spacing w:before="0" w:beforeAutospacing="0" w:after="0" w:afterAutospacing="0"/>
              <w:textAlignment w:val="baseline"/>
              <w:rPr>
                <w:rFonts w:ascii="Calibri" w:hAnsi="Calibri" w:cs="Calibri"/>
                <w:color w:val="000000"/>
                <w:sz w:val="22"/>
                <w:szCs w:val="22"/>
              </w:rPr>
            </w:pPr>
            <w:r w:rsidRPr="002422AF">
              <w:rPr>
                <w:rFonts w:asciiTheme="minorHAnsi" w:hAnsiTheme="minorHAnsi" w:cstheme="minorHAnsi"/>
                <w:color w:val="0D0D0D"/>
                <w:sz w:val="22"/>
                <w:szCs w:val="22"/>
                <w:shd w:val="clear" w:color="auto" w:fill="FFFFFF"/>
              </w:rPr>
              <w:t>To increase and maximise unrestricted support for Self Help Africa through excellent supporter care, direct marketing and event delivery. Providing administrative support within the fundraising department and maintaining supporter relations to optimise fundraising income.</w:t>
            </w:r>
          </w:p>
        </w:tc>
      </w:tr>
      <w:tr w:rsidR="00CF4DC3" w:rsidRPr="003D54CA" w14:paraId="2FE41FC3" w14:textId="77777777" w:rsidTr="00C65E6D">
        <w:tc>
          <w:tcPr>
            <w:tcW w:w="1980" w:type="dxa"/>
          </w:tcPr>
          <w:p w14:paraId="52A37C1A" w14:textId="29469731" w:rsidR="00CF4DC3" w:rsidRPr="003D54CA" w:rsidRDefault="00CF4DC3" w:rsidP="00086802">
            <w:pPr>
              <w:spacing w:line="240" w:lineRule="auto"/>
              <w:jc w:val="center"/>
              <w:rPr>
                <w:rFonts w:asciiTheme="minorHAnsi" w:hAnsiTheme="minorHAnsi" w:cstheme="minorHAnsi"/>
                <w:b/>
                <w:sz w:val="22"/>
                <w:szCs w:val="22"/>
              </w:rPr>
            </w:pPr>
            <w:r w:rsidRPr="003D54CA">
              <w:rPr>
                <w:rFonts w:asciiTheme="minorHAnsi" w:hAnsiTheme="minorHAnsi" w:cstheme="minorHAnsi"/>
                <w:b/>
                <w:bCs/>
                <w:sz w:val="22"/>
                <w:szCs w:val="22"/>
              </w:rPr>
              <w:t>Key Responsibilities:</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3FBC588D" w14:textId="77777777" w:rsidR="000A7D22" w:rsidRDefault="000A7D22" w:rsidP="000A7D22">
            <w:pPr>
              <w:autoSpaceDE w:val="0"/>
              <w:autoSpaceDN w:val="0"/>
              <w:adjustRightInd w:val="0"/>
              <w:spacing w:before="60" w:after="60" w:line="240" w:lineRule="auto"/>
              <w:rPr>
                <w:rFonts w:ascii="Calibri" w:hAnsi="Calibri" w:cs="Tahoma"/>
                <w:b/>
                <w:bCs/>
                <w:sz w:val="22"/>
                <w:szCs w:val="22"/>
              </w:rPr>
            </w:pPr>
            <w:r w:rsidRPr="00762A1B">
              <w:rPr>
                <w:rFonts w:ascii="Calibri" w:hAnsi="Calibri" w:cs="Tahoma"/>
                <w:b/>
                <w:bCs/>
                <w:sz w:val="22"/>
                <w:szCs w:val="22"/>
              </w:rPr>
              <w:t>Di</w:t>
            </w:r>
            <w:r>
              <w:rPr>
                <w:rFonts w:ascii="Calibri" w:hAnsi="Calibri" w:cs="Tahoma"/>
                <w:b/>
                <w:bCs/>
                <w:sz w:val="22"/>
                <w:szCs w:val="22"/>
              </w:rPr>
              <w:t>rect</w:t>
            </w:r>
            <w:r w:rsidRPr="00762A1B">
              <w:rPr>
                <w:rFonts w:ascii="Calibri" w:hAnsi="Calibri" w:cs="Tahoma"/>
                <w:b/>
                <w:bCs/>
                <w:sz w:val="22"/>
                <w:szCs w:val="22"/>
              </w:rPr>
              <w:t xml:space="preserve"> Marketing: </w:t>
            </w:r>
          </w:p>
          <w:p w14:paraId="379DF0AA" w14:textId="77777777" w:rsidR="000A7D22" w:rsidRPr="00B45E05" w:rsidRDefault="000A7D22" w:rsidP="000A7D22">
            <w:pPr>
              <w:pStyle w:val="ListParagraph"/>
              <w:numPr>
                <w:ilvl w:val="0"/>
                <w:numId w:val="12"/>
              </w:numPr>
              <w:autoSpaceDE w:val="0"/>
              <w:autoSpaceDN w:val="0"/>
              <w:adjustRightInd w:val="0"/>
              <w:spacing w:before="60" w:after="60"/>
              <w:contextualSpacing/>
              <w:rPr>
                <w:rFonts w:ascii="Calibri" w:hAnsi="Calibri" w:cs="Tahoma"/>
                <w:color w:val="000000"/>
                <w:sz w:val="22"/>
                <w:szCs w:val="22"/>
              </w:rPr>
            </w:pPr>
            <w:r w:rsidRPr="00B45E05">
              <w:rPr>
                <w:rFonts w:ascii="Calibri" w:hAnsi="Calibri" w:cs="Tahoma"/>
                <w:color w:val="000000"/>
                <w:sz w:val="22"/>
                <w:szCs w:val="22"/>
              </w:rPr>
              <w:t xml:space="preserve">In conjunction with the Direct Marketing Manager (IE) and Head of Fundraising (UK) support the UK Direct Marketing programme; revising materials developed in Ireland, liaising with external suppliers and managing data requirements for mailings in the UK. </w:t>
            </w:r>
          </w:p>
          <w:p w14:paraId="4126829F" w14:textId="77777777" w:rsidR="000A7D22" w:rsidRPr="00B45E05" w:rsidRDefault="000A7D22" w:rsidP="000A7D22">
            <w:pPr>
              <w:pStyle w:val="ListParagraph"/>
              <w:numPr>
                <w:ilvl w:val="0"/>
                <w:numId w:val="12"/>
              </w:numPr>
              <w:autoSpaceDE w:val="0"/>
              <w:autoSpaceDN w:val="0"/>
              <w:adjustRightInd w:val="0"/>
              <w:spacing w:before="60" w:after="60"/>
              <w:contextualSpacing/>
              <w:rPr>
                <w:rFonts w:ascii="Calibri" w:hAnsi="Calibri" w:cs="Tahoma"/>
                <w:color w:val="000000"/>
                <w:sz w:val="22"/>
                <w:szCs w:val="22"/>
              </w:rPr>
            </w:pPr>
            <w:r w:rsidRPr="00B45E05">
              <w:rPr>
                <w:rFonts w:ascii="Calibri" w:hAnsi="Calibri" w:cs="Tahoma"/>
                <w:color w:val="000000"/>
                <w:sz w:val="22"/>
                <w:szCs w:val="22"/>
              </w:rPr>
              <w:t xml:space="preserve">Support in developing UK digital fundraising opportunities. </w:t>
            </w:r>
          </w:p>
          <w:p w14:paraId="7D6DF7EF" w14:textId="77777777" w:rsidR="000A7D22" w:rsidRDefault="000A7D22" w:rsidP="000A7D22">
            <w:pPr>
              <w:pStyle w:val="ListParagraph"/>
              <w:numPr>
                <w:ilvl w:val="0"/>
                <w:numId w:val="12"/>
              </w:numPr>
              <w:autoSpaceDE w:val="0"/>
              <w:autoSpaceDN w:val="0"/>
              <w:adjustRightInd w:val="0"/>
              <w:spacing w:before="60" w:after="60"/>
              <w:contextualSpacing/>
              <w:rPr>
                <w:rFonts w:ascii="Calibri" w:hAnsi="Calibri" w:cs="Tahoma"/>
                <w:color w:val="000000"/>
                <w:sz w:val="22"/>
                <w:szCs w:val="22"/>
              </w:rPr>
            </w:pPr>
            <w:r w:rsidRPr="00B45E05">
              <w:rPr>
                <w:rFonts w:ascii="Calibri" w:hAnsi="Calibri" w:cs="Tahoma"/>
                <w:color w:val="000000"/>
                <w:sz w:val="22"/>
                <w:szCs w:val="22"/>
              </w:rPr>
              <w:lastRenderedPageBreak/>
              <w:t>Administer digital acquisition campaigns in the UK e.g. through digital advertising, to generate new donors.</w:t>
            </w:r>
          </w:p>
          <w:p w14:paraId="7ECD746C" w14:textId="77777777" w:rsidR="000A7D22" w:rsidRPr="00B45E05" w:rsidRDefault="000A7D22" w:rsidP="000A7D22">
            <w:pPr>
              <w:pStyle w:val="ListParagraph"/>
              <w:autoSpaceDE w:val="0"/>
              <w:autoSpaceDN w:val="0"/>
              <w:adjustRightInd w:val="0"/>
              <w:spacing w:before="60" w:after="60"/>
              <w:rPr>
                <w:rFonts w:ascii="Calibri" w:hAnsi="Calibri" w:cs="Tahoma"/>
                <w:color w:val="000000"/>
                <w:sz w:val="22"/>
                <w:szCs w:val="22"/>
              </w:rPr>
            </w:pPr>
          </w:p>
          <w:p w14:paraId="2AF842F4" w14:textId="77777777" w:rsidR="000A7D22" w:rsidRDefault="000A7D22" w:rsidP="000A7D22">
            <w:pPr>
              <w:autoSpaceDE w:val="0"/>
              <w:autoSpaceDN w:val="0"/>
              <w:adjustRightInd w:val="0"/>
              <w:spacing w:before="60" w:after="60" w:line="240" w:lineRule="auto"/>
              <w:rPr>
                <w:rFonts w:ascii="Calibri" w:hAnsi="Calibri" w:cs="Tahoma"/>
                <w:b/>
                <w:bCs/>
                <w:sz w:val="22"/>
                <w:szCs w:val="22"/>
              </w:rPr>
            </w:pPr>
            <w:r w:rsidRPr="00FA3BE7">
              <w:rPr>
                <w:rFonts w:ascii="Calibri" w:hAnsi="Calibri" w:cs="Tahoma"/>
                <w:b/>
                <w:bCs/>
                <w:sz w:val="22"/>
                <w:szCs w:val="22"/>
              </w:rPr>
              <w:t>Events</w:t>
            </w:r>
            <w:r>
              <w:rPr>
                <w:rFonts w:ascii="Calibri" w:hAnsi="Calibri" w:cs="Tahoma"/>
                <w:b/>
                <w:bCs/>
                <w:sz w:val="22"/>
                <w:szCs w:val="22"/>
              </w:rPr>
              <w:t>:</w:t>
            </w:r>
          </w:p>
          <w:p w14:paraId="112D5DE4" w14:textId="77777777" w:rsidR="000A7D22" w:rsidRPr="00B45E05" w:rsidRDefault="000A7D22" w:rsidP="000A7D22">
            <w:pPr>
              <w:pStyle w:val="ListParagraph"/>
              <w:numPr>
                <w:ilvl w:val="0"/>
                <w:numId w:val="12"/>
              </w:numPr>
              <w:autoSpaceDE w:val="0"/>
              <w:autoSpaceDN w:val="0"/>
              <w:adjustRightInd w:val="0"/>
              <w:spacing w:before="60" w:after="60"/>
              <w:contextualSpacing/>
              <w:rPr>
                <w:rFonts w:ascii="Calibri" w:hAnsi="Calibri" w:cs="Tahoma"/>
                <w:color w:val="000000"/>
                <w:sz w:val="22"/>
                <w:szCs w:val="22"/>
              </w:rPr>
            </w:pPr>
            <w:r w:rsidRPr="00B45E05">
              <w:rPr>
                <w:rFonts w:ascii="Calibri" w:hAnsi="Calibri" w:cs="Tahoma"/>
                <w:color w:val="000000"/>
                <w:sz w:val="22"/>
                <w:szCs w:val="22"/>
              </w:rPr>
              <w:t xml:space="preserve">Lead on delivering </w:t>
            </w:r>
            <w:r>
              <w:rPr>
                <w:rFonts w:ascii="Calibri" w:hAnsi="Calibri" w:cs="Tahoma"/>
                <w:color w:val="000000"/>
                <w:sz w:val="22"/>
                <w:szCs w:val="22"/>
              </w:rPr>
              <w:t xml:space="preserve">some of </w:t>
            </w:r>
            <w:r w:rsidRPr="00B45E05">
              <w:rPr>
                <w:rFonts w:ascii="Calibri" w:hAnsi="Calibri" w:cs="Tahoma"/>
                <w:color w:val="000000"/>
                <w:sz w:val="22"/>
                <w:szCs w:val="22"/>
              </w:rPr>
              <w:t>the programme of fundraising events, including co</w:t>
            </w:r>
            <w:r>
              <w:rPr>
                <w:rFonts w:ascii="Calibri" w:hAnsi="Calibri" w:cs="Tahoma"/>
                <w:color w:val="000000"/>
                <w:sz w:val="22"/>
                <w:szCs w:val="22"/>
              </w:rPr>
              <w:t>-</w:t>
            </w:r>
            <w:r w:rsidRPr="00B45E05">
              <w:rPr>
                <w:rFonts w:ascii="Calibri" w:hAnsi="Calibri" w:cs="Tahoma"/>
                <w:color w:val="000000"/>
                <w:sz w:val="22"/>
                <w:szCs w:val="22"/>
              </w:rPr>
              <w:t xml:space="preserve">ordinating volunteers and developing event/promotional materials which will include occasional weekend and evening work. </w:t>
            </w:r>
          </w:p>
          <w:p w14:paraId="14779FBD" w14:textId="77777777" w:rsidR="000A7D22" w:rsidRDefault="000A7D22" w:rsidP="000A7D22">
            <w:pPr>
              <w:pStyle w:val="ListParagraph"/>
              <w:numPr>
                <w:ilvl w:val="0"/>
                <w:numId w:val="12"/>
              </w:numPr>
              <w:autoSpaceDE w:val="0"/>
              <w:autoSpaceDN w:val="0"/>
              <w:adjustRightInd w:val="0"/>
              <w:spacing w:before="60" w:after="60"/>
              <w:contextualSpacing/>
              <w:rPr>
                <w:rFonts w:ascii="Calibri" w:hAnsi="Calibri" w:cs="Tahoma"/>
                <w:color w:val="000000"/>
                <w:sz w:val="22"/>
                <w:szCs w:val="22"/>
              </w:rPr>
            </w:pPr>
            <w:r w:rsidRPr="00B45E05">
              <w:rPr>
                <w:rFonts w:ascii="Calibri" w:hAnsi="Calibri" w:cs="Tahoma"/>
                <w:color w:val="000000"/>
                <w:sz w:val="22"/>
                <w:szCs w:val="22"/>
              </w:rPr>
              <w:t>Support the Head of Fundraising</w:t>
            </w:r>
            <w:r>
              <w:rPr>
                <w:rFonts w:ascii="Calibri" w:hAnsi="Calibri" w:cs="Tahoma"/>
                <w:color w:val="000000"/>
                <w:sz w:val="22"/>
                <w:szCs w:val="22"/>
              </w:rPr>
              <w:t xml:space="preserve"> and Fundraising Manager</w:t>
            </w:r>
            <w:r w:rsidRPr="00B45E05">
              <w:rPr>
                <w:rFonts w:ascii="Calibri" w:hAnsi="Calibri" w:cs="Tahoma"/>
                <w:color w:val="000000"/>
                <w:sz w:val="22"/>
                <w:szCs w:val="22"/>
              </w:rPr>
              <w:t xml:space="preserve"> in the delivery of new events.</w:t>
            </w:r>
          </w:p>
          <w:p w14:paraId="4C37DA12" w14:textId="77777777" w:rsidR="000A7D22" w:rsidRPr="002A03D1" w:rsidRDefault="000A7D22" w:rsidP="000A7D22">
            <w:pPr>
              <w:pStyle w:val="ListParagraph"/>
              <w:numPr>
                <w:ilvl w:val="0"/>
                <w:numId w:val="12"/>
              </w:numPr>
              <w:contextualSpacing/>
              <w:rPr>
                <w:rFonts w:ascii="Calibri" w:hAnsi="Calibri" w:cs="Tahoma"/>
                <w:sz w:val="22"/>
                <w:szCs w:val="22"/>
              </w:rPr>
            </w:pPr>
            <w:r>
              <w:rPr>
                <w:rFonts w:ascii="Calibri" w:hAnsi="Calibri" w:cs="Tahoma"/>
                <w:sz w:val="22"/>
                <w:szCs w:val="22"/>
              </w:rPr>
              <w:t xml:space="preserve">Support with International Challenge events for UK supporters, from conception to delivery. </w:t>
            </w:r>
          </w:p>
          <w:p w14:paraId="15B5B829" w14:textId="77777777" w:rsidR="000A7D22" w:rsidRPr="0071525F" w:rsidRDefault="000A7D22" w:rsidP="000A7D22">
            <w:pPr>
              <w:pStyle w:val="ListParagraph"/>
              <w:autoSpaceDE w:val="0"/>
              <w:autoSpaceDN w:val="0"/>
              <w:adjustRightInd w:val="0"/>
              <w:spacing w:before="60" w:after="60"/>
              <w:rPr>
                <w:rFonts w:ascii="Calibri" w:hAnsi="Calibri" w:cs="Tahoma"/>
                <w:sz w:val="22"/>
                <w:szCs w:val="22"/>
                <w:highlight w:val="green"/>
              </w:rPr>
            </w:pPr>
          </w:p>
          <w:p w14:paraId="7766CBA4" w14:textId="77777777" w:rsidR="000A7D22" w:rsidRPr="0071525F" w:rsidRDefault="000A7D22" w:rsidP="000A7D22">
            <w:pPr>
              <w:autoSpaceDE w:val="0"/>
              <w:autoSpaceDN w:val="0"/>
              <w:adjustRightInd w:val="0"/>
              <w:spacing w:before="60" w:after="60"/>
              <w:rPr>
                <w:rFonts w:ascii="Calibri" w:hAnsi="Calibri" w:cs="Tahoma"/>
                <w:sz w:val="22"/>
                <w:szCs w:val="22"/>
                <w:highlight w:val="green"/>
              </w:rPr>
            </w:pPr>
            <w:r w:rsidRPr="0071525F">
              <w:rPr>
                <w:rFonts w:ascii="Calibri" w:hAnsi="Calibri" w:cs="Calibri"/>
                <w:b/>
                <w:bCs/>
                <w:sz w:val="22"/>
                <w:szCs w:val="22"/>
              </w:rPr>
              <w:t>Supporter Care:</w:t>
            </w:r>
          </w:p>
          <w:p w14:paraId="3D9F4F1C"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To be a first point of contact </w:t>
            </w:r>
            <w:r>
              <w:rPr>
                <w:rFonts w:ascii="Calibri" w:hAnsi="Calibri" w:cs="Tahoma"/>
                <w:sz w:val="22"/>
                <w:szCs w:val="22"/>
              </w:rPr>
              <w:t xml:space="preserve">alongside the Fundraising Administrator </w:t>
            </w:r>
            <w:r w:rsidRPr="00762A1B">
              <w:rPr>
                <w:rFonts w:ascii="Calibri" w:hAnsi="Calibri" w:cs="Tahoma"/>
                <w:sz w:val="22"/>
                <w:szCs w:val="22"/>
              </w:rPr>
              <w:t>for the Fundraising Department, answering the phone and meeting and greeting people who arrive to the office.</w:t>
            </w:r>
          </w:p>
          <w:p w14:paraId="23AABAD1"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Respond to enquiries from supporters, prospective supporters and volunteers via telephone, e-mail, and post, maintaining excellent supporter relations. </w:t>
            </w:r>
          </w:p>
          <w:p w14:paraId="67CDAF00"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Ensure timely and appropriate acknowledgments, using both standard and bespoke correspondence. </w:t>
            </w:r>
          </w:p>
          <w:p w14:paraId="52A444D7" w14:textId="77777777" w:rsidR="000A7D22"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To adhere to administrative procedures to ensure the delivery of a high-quality service which is compliant with all relevant legislation, policies, regulations, and guidelines</w:t>
            </w:r>
            <w:r>
              <w:rPr>
                <w:rFonts w:ascii="Calibri" w:hAnsi="Calibri" w:cs="Tahoma"/>
                <w:sz w:val="22"/>
                <w:szCs w:val="22"/>
              </w:rPr>
              <w:t>.</w:t>
            </w:r>
          </w:p>
          <w:p w14:paraId="02F1DC6D"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E51024">
              <w:rPr>
                <w:rFonts w:ascii="Calibri" w:hAnsi="Calibri" w:cs="Tahoma"/>
                <w:sz w:val="22"/>
                <w:szCs w:val="22"/>
              </w:rPr>
              <w:t>Provide admin support for Direct Mail letters and appeals, including the use of mail merge, when required.</w:t>
            </w:r>
          </w:p>
          <w:p w14:paraId="13A1FFCB" w14:textId="77777777" w:rsidR="000A7D22" w:rsidRPr="00020FE9" w:rsidRDefault="000A7D22" w:rsidP="000A7D22">
            <w:pPr>
              <w:numPr>
                <w:ilvl w:val="0"/>
                <w:numId w:val="12"/>
              </w:numPr>
              <w:autoSpaceDE w:val="0"/>
              <w:autoSpaceDN w:val="0"/>
              <w:adjustRightInd w:val="0"/>
              <w:spacing w:before="60" w:after="60" w:line="240" w:lineRule="auto"/>
              <w:rPr>
                <w:rFonts w:ascii="Calibri" w:hAnsi="Calibri" w:cs="Tahoma"/>
                <w:color w:val="auto"/>
                <w:sz w:val="22"/>
                <w:szCs w:val="22"/>
              </w:rPr>
            </w:pPr>
            <w:r w:rsidRPr="00020FE9">
              <w:rPr>
                <w:rFonts w:ascii="Calibri" w:hAnsi="Calibri" w:cs="Tahoma"/>
                <w:color w:val="auto"/>
                <w:sz w:val="22"/>
                <w:szCs w:val="22"/>
              </w:rPr>
              <w:t>Assist with the ongoing stewardship of Regular Givers.</w:t>
            </w:r>
          </w:p>
          <w:p w14:paraId="48DEB915" w14:textId="77777777" w:rsidR="000A7D22" w:rsidRPr="00762A1B" w:rsidRDefault="000A7D22" w:rsidP="000A7D22">
            <w:pPr>
              <w:autoSpaceDE w:val="0"/>
              <w:autoSpaceDN w:val="0"/>
              <w:adjustRightInd w:val="0"/>
              <w:spacing w:before="60" w:after="60" w:line="240" w:lineRule="auto"/>
              <w:rPr>
                <w:rFonts w:ascii="Calibri" w:hAnsi="Calibri" w:cs="Tahoma"/>
                <w:b/>
                <w:bCs/>
                <w:sz w:val="22"/>
                <w:szCs w:val="22"/>
              </w:rPr>
            </w:pPr>
          </w:p>
          <w:p w14:paraId="236F3D29" w14:textId="77777777" w:rsidR="000A7D22" w:rsidRDefault="000A7D22" w:rsidP="000A7D22">
            <w:pPr>
              <w:autoSpaceDE w:val="0"/>
              <w:autoSpaceDN w:val="0"/>
              <w:adjustRightInd w:val="0"/>
              <w:spacing w:before="60" w:after="60" w:line="240" w:lineRule="auto"/>
              <w:rPr>
                <w:rFonts w:ascii="Calibri" w:hAnsi="Calibri" w:cs="Tahoma"/>
                <w:b/>
                <w:bCs/>
                <w:sz w:val="22"/>
                <w:szCs w:val="22"/>
              </w:rPr>
            </w:pPr>
            <w:r w:rsidRPr="00762A1B">
              <w:rPr>
                <w:rFonts w:ascii="Calibri" w:hAnsi="Calibri" w:cs="Tahoma"/>
                <w:b/>
                <w:bCs/>
                <w:sz w:val="22"/>
                <w:szCs w:val="22"/>
              </w:rPr>
              <w:t>Community Fundraising:</w:t>
            </w:r>
          </w:p>
          <w:p w14:paraId="7D8A2243" w14:textId="77777777" w:rsidR="000A7D22" w:rsidRPr="005B796E"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285811">
              <w:rPr>
                <w:rFonts w:ascii="Calibri" w:hAnsi="Calibri" w:cs="Tahoma"/>
                <w:sz w:val="22"/>
                <w:szCs w:val="22"/>
              </w:rPr>
              <w:t>Co-ordinate the recruitment and appropriate use of volunteers to support fundraising.</w:t>
            </w:r>
          </w:p>
          <w:p w14:paraId="37515269" w14:textId="77777777" w:rsidR="000A7D22" w:rsidRPr="00285811"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493222">
              <w:rPr>
                <w:rFonts w:ascii="Calibri" w:hAnsi="Calibri" w:cs="Tahoma"/>
                <w:sz w:val="22"/>
                <w:szCs w:val="22"/>
              </w:rPr>
              <w:t>Develop relationships with volunteer fundraisers, with the aim of maximising the funds they raise through challenges, events and talks.</w:t>
            </w:r>
          </w:p>
          <w:p w14:paraId="45D3598A" w14:textId="77777777" w:rsidR="000A7D22" w:rsidRPr="00285811"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285811">
              <w:rPr>
                <w:rFonts w:ascii="Calibri" w:hAnsi="Calibri" w:cs="Tahoma"/>
                <w:sz w:val="22"/>
                <w:szCs w:val="22"/>
              </w:rPr>
              <w:t>Support the formation of volunteer fundraising groups</w:t>
            </w:r>
            <w:r>
              <w:rPr>
                <w:rFonts w:ascii="Calibri" w:hAnsi="Calibri" w:cs="Tahoma"/>
                <w:sz w:val="22"/>
                <w:szCs w:val="22"/>
              </w:rPr>
              <w:t>.</w:t>
            </w:r>
          </w:p>
          <w:p w14:paraId="581EE357" w14:textId="77777777" w:rsidR="000A7D22" w:rsidRPr="00353462"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353462">
              <w:rPr>
                <w:rFonts w:ascii="Calibri" w:hAnsi="Calibri" w:cs="Tahoma"/>
                <w:sz w:val="22"/>
                <w:szCs w:val="22"/>
              </w:rPr>
              <w:t>Take the lead with the co-ordination and administration of public collections in the UK.</w:t>
            </w:r>
          </w:p>
          <w:p w14:paraId="34046323" w14:textId="77777777" w:rsidR="000A7D22"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Take the lead in m</w:t>
            </w:r>
            <w:r w:rsidRPr="003977DB">
              <w:rPr>
                <w:rFonts w:ascii="Calibri" w:hAnsi="Calibri" w:cs="Tahoma"/>
                <w:sz w:val="22"/>
                <w:szCs w:val="22"/>
              </w:rPr>
              <w:t>onitor</w:t>
            </w:r>
            <w:r>
              <w:rPr>
                <w:rFonts w:ascii="Calibri" w:hAnsi="Calibri" w:cs="Tahoma"/>
                <w:sz w:val="22"/>
                <w:szCs w:val="22"/>
              </w:rPr>
              <w:t>ing fundraising</w:t>
            </w:r>
            <w:r w:rsidRPr="003977DB">
              <w:rPr>
                <w:rFonts w:ascii="Calibri" w:hAnsi="Calibri" w:cs="Tahoma"/>
                <w:sz w:val="22"/>
                <w:szCs w:val="22"/>
              </w:rPr>
              <w:t xml:space="preserve"> </w:t>
            </w:r>
            <w:r>
              <w:rPr>
                <w:rFonts w:ascii="Calibri" w:hAnsi="Calibri" w:cs="Tahoma"/>
                <w:sz w:val="22"/>
                <w:szCs w:val="22"/>
              </w:rPr>
              <w:t>merchandise,</w:t>
            </w:r>
            <w:r w:rsidRPr="003977DB">
              <w:rPr>
                <w:rFonts w:ascii="Calibri" w:hAnsi="Calibri" w:cs="Tahoma"/>
                <w:sz w:val="22"/>
                <w:szCs w:val="22"/>
              </w:rPr>
              <w:t xml:space="preserve"> and liaise with suppliers</w:t>
            </w:r>
            <w:r>
              <w:rPr>
                <w:rFonts w:ascii="Calibri" w:hAnsi="Calibri" w:cs="Tahoma"/>
                <w:sz w:val="22"/>
                <w:szCs w:val="22"/>
              </w:rPr>
              <w:t>,</w:t>
            </w:r>
            <w:r w:rsidRPr="003977DB">
              <w:rPr>
                <w:rFonts w:ascii="Calibri" w:hAnsi="Calibri" w:cs="Tahoma"/>
                <w:sz w:val="22"/>
                <w:szCs w:val="22"/>
              </w:rPr>
              <w:t xml:space="preserve"> for fundraising</w:t>
            </w:r>
            <w:r w:rsidRPr="00B67158">
              <w:rPr>
                <w:rFonts w:ascii="Calibri" w:hAnsi="Calibri" w:cs="Tahoma"/>
                <w:sz w:val="22"/>
                <w:szCs w:val="22"/>
              </w:rPr>
              <w:t xml:space="preserve"> materials</w:t>
            </w:r>
            <w:r>
              <w:rPr>
                <w:rFonts w:ascii="Calibri" w:hAnsi="Calibri" w:cs="Tahoma"/>
                <w:sz w:val="22"/>
                <w:szCs w:val="22"/>
              </w:rPr>
              <w:t xml:space="preserve">, </w:t>
            </w:r>
            <w:r w:rsidRPr="00B67158">
              <w:rPr>
                <w:rFonts w:ascii="Calibri" w:hAnsi="Calibri" w:cs="Tahoma"/>
                <w:sz w:val="22"/>
                <w:szCs w:val="22"/>
              </w:rPr>
              <w:t>including Christmas Cards.</w:t>
            </w:r>
          </w:p>
          <w:p w14:paraId="275C0A16" w14:textId="77777777" w:rsidR="000A7D22" w:rsidRPr="002422AF" w:rsidRDefault="000A7D22" w:rsidP="000A7D22">
            <w:pPr>
              <w:autoSpaceDE w:val="0"/>
              <w:autoSpaceDN w:val="0"/>
              <w:adjustRightInd w:val="0"/>
              <w:spacing w:before="60" w:after="60" w:line="240" w:lineRule="auto"/>
              <w:ind w:left="720"/>
              <w:rPr>
                <w:rFonts w:ascii="Calibri" w:hAnsi="Calibri" w:cs="Tahoma"/>
                <w:sz w:val="22"/>
                <w:szCs w:val="22"/>
              </w:rPr>
            </w:pPr>
          </w:p>
          <w:p w14:paraId="10FBB5B4" w14:textId="77777777" w:rsidR="000A7D22" w:rsidRPr="0023536C" w:rsidRDefault="000A7D22" w:rsidP="000A7D22">
            <w:pPr>
              <w:rPr>
                <w:rFonts w:ascii="Calibri" w:hAnsi="Calibri" w:cs="Calibri"/>
                <w:b/>
                <w:bCs/>
                <w:sz w:val="22"/>
                <w:szCs w:val="22"/>
              </w:rPr>
            </w:pPr>
            <w:r w:rsidRPr="0023536C">
              <w:rPr>
                <w:rFonts w:ascii="Calibri" w:hAnsi="Calibri" w:cs="Calibri"/>
                <w:b/>
                <w:bCs/>
                <w:sz w:val="22"/>
                <w:szCs w:val="22"/>
              </w:rPr>
              <w:t>Database Management</w:t>
            </w:r>
            <w:r>
              <w:rPr>
                <w:rFonts w:ascii="Calibri" w:hAnsi="Calibri" w:cs="Calibri"/>
                <w:b/>
                <w:bCs/>
                <w:sz w:val="22"/>
                <w:szCs w:val="22"/>
              </w:rPr>
              <w:t>:</w:t>
            </w:r>
          </w:p>
          <w:p w14:paraId="2376675A"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Create and maintain contact records</w:t>
            </w:r>
            <w:r>
              <w:rPr>
                <w:rFonts w:ascii="Calibri" w:hAnsi="Calibri" w:cs="Tahoma"/>
                <w:sz w:val="22"/>
                <w:szCs w:val="22"/>
              </w:rPr>
              <w:t xml:space="preserve"> on Salesforce</w:t>
            </w:r>
            <w:r w:rsidRPr="00762A1B">
              <w:rPr>
                <w:rFonts w:ascii="Calibri" w:hAnsi="Calibri" w:cs="Tahoma"/>
                <w:sz w:val="22"/>
                <w:szCs w:val="22"/>
              </w:rPr>
              <w:t xml:space="preserve">, ensuring supporter information is kept up to date by recording changes to mailing preferences, gift aid eligibility and contact details etc. </w:t>
            </w:r>
          </w:p>
          <w:p w14:paraId="10679A93" w14:textId="77777777" w:rsidR="000A7D22"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lastRenderedPageBreak/>
              <w:t>Database maintenance and housekeeping e.g. identifying and merging duplicate records, removing, or archiving redundant data, adhering to GDPR protocols.</w:t>
            </w:r>
          </w:p>
          <w:p w14:paraId="71A1B9B0" w14:textId="77777777" w:rsidR="000A7D22" w:rsidRPr="00CD44AD"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To adhere to administrative procedures to ensure the delivery of a high-quality service which is compliant with all relevant legislation, policies, regulations, guidelines</w:t>
            </w:r>
            <w:r>
              <w:rPr>
                <w:rFonts w:ascii="Calibri" w:hAnsi="Calibri" w:cs="Tahoma"/>
                <w:sz w:val="22"/>
                <w:szCs w:val="22"/>
              </w:rPr>
              <w:t xml:space="preserve"> and GDPR protocols.</w:t>
            </w:r>
          </w:p>
          <w:p w14:paraId="645D8F4B" w14:textId="77777777" w:rsidR="000A7D22" w:rsidRPr="002A03D1" w:rsidRDefault="000A7D22" w:rsidP="000A7D22">
            <w:pPr>
              <w:rPr>
                <w:rFonts w:ascii="Calibri" w:hAnsi="Calibri" w:cs="Calibri"/>
                <w:sz w:val="22"/>
                <w:szCs w:val="22"/>
              </w:rPr>
            </w:pPr>
          </w:p>
          <w:p w14:paraId="744F21E9" w14:textId="77777777" w:rsidR="000A7D22" w:rsidRPr="0023536C" w:rsidRDefault="000A7D22" w:rsidP="000A7D22">
            <w:pPr>
              <w:rPr>
                <w:rFonts w:ascii="Calibri" w:hAnsi="Calibri" w:cs="Calibri"/>
                <w:b/>
                <w:bCs/>
                <w:sz w:val="22"/>
                <w:szCs w:val="22"/>
              </w:rPr>
            </w:pPr>
            <w:r w:rsidRPr="0023536C">
              <w:rPr>
                <w:rFonts w:ascii="Calibri" w:hAnsi="Calibri" w:cs="Calibri"/>
                <w:b/>
                <w:bCs/>
                <w:sz w:val="22"/>
                <w:szCs w:val="22"/>
              </w:rPr>
              <w:t>Finance Administration</w:t>
            </w:r>
            <w:r>
              <w:rPr>
                <w:rFonts w:ascii="Calibri" w:hAnsi="Calibri" w:cs="Calibri"/>
                <w:b/>
                <w:bCs/>
                <w:sz w:val="22"/>
                <w:szCs w:val="22"/>
              </w:rPr>
              <w:t>:</w:t>
            </w:r>
          </w:p>
          <w:p w14:paraId="1AD4D68A"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Efficiently process and reconcile incoming donations, received daily by post, online and phone. Bank cheques and cash on a weekly basis, and process credit card and CAF donations.</w:t>
            </w:r>
          </w:p>
          <w:p w14:paraId="72373F60" w14:textId="77777777" w:rsidR="000A7D22"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Record all donations to Salesforce, ensuring the accurate coding of income to the correct source and supporter.</w:t>
            </w:r>
          </w:p>
          <w:p w14:paraId="4C873E82"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Administer new Direct Debit instructions.</w:t>
            </w:r>
          </w:p>
          <w:p w14:paraId="7B75EC25"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Support</w:t>
            </w:r>
            <w:r w:rsidRPr="00762A1B">
              <w:rPr>
                <w:rFonts w:ascii="Calibri" w:hAnsi="Calibri" w:cs="Tahoma"/>
                <w:sz w:val="22"/>
                <w:szCs w:val="22"/>
              </w:rPr>
              <w:t xml:space="preserve"> monthly and quarterly reports demonstrating fundraising income received against budget, to inform the management team and </w:t>
            </w:r>
            <w:r>
              <w:rPr>
                <w:rFonts w:ascii="Calibri" w:hAnsi="Calibri" w:cs="Tahoma"/>
                <w:sz w:val="22"/>
                <w:szCs w:val="22"/>
              </w:rPr>
              <w:t>provide</w:t>
            </w:r>
            <w:r w:rsidRPr="00762A1B">
              <w:rPr>
                <w:rFonts w:ascii="Calibri" w:hAnsi="Calibri" w:cs="Tahoma"/>
                <w:sz w:val="22"/>
                <w:szCs w:val="22"/>
              </w:rPr>
              <w:t xml:space="preserve"> accurate forecasting. </w:t>
            </w:r>
          </w:p>
          <w:p w14:paraId="75F14F5C" w14:textId="77777777" w:rsidR="000A7D22" w:rsidRPr="00BB1E8C" w:rsidRDefault="000A7D22" w:rsidP="000A7D22">
            <w:pPr>
              <w:numPr>
                <w:ilvl w:val="0"/>
                <w:numId w:val="12"/>
              </w:numPr>
              <w:autoSpaceDE w:val="0"/>
              <w:autoSpaceDN w:val="0"/>
              <w:adjustRightInd w:val="0"/>
              <w:spacing w:before="60" w:after="60" w:line="240" w:lineRule="auto"/>
              <w:rPr>
                <w:rFonts w:ascii="Calibri" w:hAnsi="Calibri" w:cs="Tahoma"/>
                <w:color w:val="auto"/>
                <w:sz w:val="22"/>
                <w:szCs w:val="22"/>
              </w:rPr>
            </w:pPr>
            <w:r w:rsidRPr="00BB1E8C">
              <w:rPr>
                <w:rFonts w:ascii="Calibri" w:hAnsi="Calibri" w:cs="Tahoma"/>
                <w:color w:val="auto"/>
                <w:sz w:val="22"/>
                <w:szCs w:val="22"/>
              </w:rPr>
              <w:t xml:space="preserve">Scan and upload credit card statements and invoices for payment by the Finance team. </w:t>
            </w:r>
          </w:p>
          <w:p w14:paraId="457E6971" w14:textId="77777777" w:rsidR="000A7D22" w:rsidRPr="002A03D1" w:rsidRDefault="000A7D22" w:rsidP="000A7D22">
            <w:pPr>
              <w:numPr>
                <w:ilvl w:val="0"/>
                <w:numId w:val="12"/>
              </w:numPr>
              <w:autoSpaceDE w:val="0"/>
              <w:autoSpaceDN w:val="0"/>
              <w:adjustRightInd w:val="0"/>
              <w:spacing w:before="60" w:after="60" w:line="240" w:lineRule="auto"/>
              <w:rPr>
                <w:rFonts w:ascii="Calibri" w:hAnsi="Calibri" w:cs="Tahoma"/>
                <w:color w:val="auto"/>
                <w:sz w:val="22"/>
                <w:szCs w:val="22"/>
              </w:rPr>
            </w:pPr>
            <w:r w:rsidRPr="00BB1E8C">
              <w:rPr>
                <w:rFonts w:ascii="Calibri" w:hAnsi="Calibri" w:cs="Tahoma"/>
                <w:color w:val="auto"/>
                <w:sz w:val="22"/>
                <w:szCs w:val="22"/>
              </w:rPr>
              <w:t>Support when required with Regular Giving processing including preparation and submission of Direct Debit bank files monthly; standing order matching; and recurring credit card payments. Administer new Direct Debit instructions.</w:t>
            </w:r>
          </w:p>
          <w:p w14:paraId="41FB61CE" w14:textId="1CF95A5D" w:rsidR="00B76D5D" w:rsidRDefault="000A7D22" w:rsidP="00B76D5D">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Record and reconcile petty cash expenditure. </w:t>
            </w:r>
          </w:p>
          <w:p w14:paraId="5F64F8AE"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Assist the Finance team in the reconciliation of all income received, responding to any queries.</w:t>
            </w:r>
          </w:p>
          <w:p w14:paraId="3FA517EF" w14:textId="77777777" w:rsidR="000A7D22" w:rsidRPr="007462CC" w:rsidRDefault="000A7D22" w:rsidP="000A7D22">
            <w:pPr>
              <w:autoSpaceDE w:val="0"/>
              <w:autoSpaceDN w:val="0"/>
              <w:adjustRightInd w:val="0"/>
              <w:spacing w:before="60" w:after="60" w:line="240" w:lineRule="auto"/>
              <w:ind w:left="720"/>
              <w:rPr>
                <w:rFonts w:ascii="Calibri" w:hAnsi="Calibri" w:cs="Tahoma"/>
                <w:sz w:val="22"/>
                <w:szCs w:val="22"/>
              </w:rPr>
            </w:pPr>
          </w:p>
          <w:p w14:paraId="3B93F4CE" w14:textId="77777777" w:rsidR="000A7D22" w:rsidRPr="00BF0B64" w:rsidRDefault="000A7D22" w:rsidP="000A7D22">
            <w:pPr>
              <w:rPr>
                <w:rFonts w:ascii="Calibri" w:hAnsi="Calibri" w:cs="Calibri"/>
                <w:b/>
                <w:bCs/>
                <w:sz w:val="22"/>
                <w:szCs w:val="22"/>
              </w:rPr>
            </w:pPr>
            <w:r>
              <w:rPr>
                <w:rFonts w:ascii="Calibri" w:hAnsi="Calibri" w:cs="Calibri"/>
                <w:b/>
                <w:bCs/>
                <w:sz w:val="22"/>
                <w:szCs w:val="22"/>
              </w:rPr>
              <w:t xml:space="preserve">General </w:t>
            </w:r>
            <w:r w:rsidRPr="00BF0B64">
              <w:rPr>
                <w:rFonts w:ascii="Calibri" w:hAnsi="Calibri" w:cs="Calibri"/>
                <w:b/>
                <w:bCs/>
                <w:sz w:val="22"/>
                <w:szCs w:val="22"/>
              </w:rPr>
              <w:t xml:space="preserve">Office Administration: </w:t>
            </w:r>
          </w:p>
          <w:p w14:paraId="36235987"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Order office stationery and fundraising supplies, as required. </w:t>
            </w:r>
          </w:p>
          <w:p w14:paraId="052E6FF5" w14:textId="77777777" w:rsidR="000A7D22" w:rsidRPr="00762A1B"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Co-ordinate general office maintenance, as required.</w:t>
            </w:r>
          </w:p>
          <w:p w14:paraId="6110DFC2" w14:textId="7F60B349" w:rsidR="000A7D22" w:rsidRPr="000A7D22" w:rsidRDefault="000A7D22" w:rsidP="000A7D22">
            <w:pPr>
              <w:numPr>
                <w:ilvl w:val="0"/>
                <w:numId w:val="12"/>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Arrange accommodation for staff travel to Shrewsbury. </w:t>
            </w:r>
          </w:p>
          <w:p w14:paraId="7E481F42" w14:textId="35141E72" w:rsidR="00CF4DC3" w:rsidRPr="003D54CA" w:rsidRDefault="00CF4DC3" w:rsidP="00794E94">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Key Relationships:</w:t>
            </w:r>
          </w:p>
        </w:tc>
        <w:tc>
          <w:tcPr>
            <w:tcW w:w="7796" w:type="dxa"/>
          </w:tcPr>
          <w:p w14:paraId="20F26FE3" w14:textId="1223F36A" w:rsidR="00CF4DC3" w:rsidRDefault="00CF4DC3" w:rsidP="00CF4DC3">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1D694253" w14:textId="77777777" w:rsidR="000A7D22" w:rsidRDefault="000A7D22" w:rsidP="000A7D22">
            <w:pPr>
              <w:numPr>
                <w:ilvl w:val="0"/>
                <w:numId w:val="13"/>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Head of Fundraising UK (interim line manager)</w:t>
            </w:r>
          </w:p>
          <w:p w14:paraId="6A223707" w14:textId="77777777" w:rsidR="000A7D22" w:rsidRDefault="000A7D22" w:rsidP="000A7D22">
            <w:pPr>
              <w:numPr>
                <w:ilvl w:val="0"/>
                <w:numId w:val="13"/>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Campaigns Fundraising Manager </w:t>
            </w:r>
          </w:p>
          <w:p w14:paraId="3DA5EF52" w14:textId="77777777" w:rsidR="000A7D22" w:rsidRDefault="000A7D22" w:rsidP="000A7D22">
            <w:pPr>
              <w:numPr>
                <w:ilvl w:val="0"/>
                <w:numId w:val="13"/>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Fundraising and Administrator Officer (to be recruited)</w:t>
            </w:r>
          </w:p>
          <w:p w14:paraId="21DAE639" w14:textId="77777777" w:rsidR="000A7D22" w:rsidRDefault="000A7D22" w:rsidP="000A7D22">
            <w:pPr>
              <w:numPr>
                <w:ilvl w:val="0"/>
                <w:numId w:val="13"/>
              </w:numPr>
              <w:autoSpaceDE w:val="0"/>
              <w:autoSpaceDN w:val="0"/>
              <w:adjustRightInd w:val="0"/>
              <w:spacing w:before="60" w:after="60" w:line="240" w:lineRule="auto"/>
              <w:rPr>
                <w:rFonts w:ascii="Calibri" w:hAnsi="Calibri" w:cs="Tahoma"/>
                <w:sz w:val="22"/>
                <w:szCs w:val="22"/>
              </w:rPr>
            </w:pPr>
            <w:r w:rsidRPr="004F379E">
              <w:rPr>
                <w:rFonts w:ascii="Calibri" w:hAnsi="Calibri" w:cs="Tahoma"/>
                <w:sz w:val="22"/>
                <w:szCs w:val="22"/>
              </w:rPr>
              <w:t>Fundraising T</w:t>
            </w:r>
            <w:r>
              <w:rPr>
                <w:rFonts w:ascii="Calibri" w:hAnsi="Calibri" w:cs="Tahoma"/>
                <w:sz w:val="22"/>
                <w:szCs w:val="22"/>
              </w:rPr>
              <w:t xml:space="preserve">eam UK/Ireland </w:t>
            </w:r>
          </w:p>
          <w:p w14:paraId="4722CEED" w14:textId="2F1C4982" w:rsidR="000A7D22" w:rsidRPr="000A7D22" w:rsidRDefault="000A7D22" w:rsidP="00CF4DC3">
            <w:pPr>
              <w:numPr>
                <w:ilvl w:val="0"/>
                <w:numId w:val="13"/>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Fundraising Database and Administration Officer UK/Ireland (to be recruited </w:t>
            </w:r>
          </w:p>
          <w:p w14:paraId="563541C5" w14:textId="59C959B8" w:rsidR="00CF4DC3" w:rsidRPr="0023770A" w:rsidRDefault="00CF4DC3" w:rsidP="0023770A">
            <w:pPr>
              <w:autoSpaceDE w:val="0"/>
              <w:autoSpaceDN w:val="0"/>
              <w:adjustRightInd w:val="0"/>
              <w:rPr>
                <w:rFonts w:asciiTheme="minorHAnsi" w:hAnsiTheme="minorHAnsi" w:cstheme="minorHAnsi"/>
                <w:sz w:val="22"/>
                <w:szCs w:val="22"/>
              </w:rPr>
            </w:pPr>
          </w:p>
          <w:p w14:paraId="721E330D" w14:textId="77777777" w:rsidR="00C65E6D" w:rsidRDefault="00CF4DC3" w:rsidP="0023770A">
            <w:pPr>
              <w:spacing w:line="288" w:lineRule="auto"/>
              <w:rPr>
                <w:rFonts w:asciiTheme="minorHAnsi" w:hAnsiTheme="minorHAnsi" w:cstheme="minorHAnsi"/>
                <w:b/>
                <w:bCs/>
                <w:sz w:val="22"/>
                <w:szCs w:val="22"/>
              </w:rPr>
            </w:pPr>
            <w:r w:rsidRPr="003D54CA">
              <w:rPr>
                <w:rFonts w:asciiTheme="minorHAnsi" w:hAnsiTheme="minorHAnsi" w:cstheme="minorHAnsi"/>
                <w:b/>
                <w:bCs/>
                <w:sz w:val="22"/>
                <w:szCs w:val="22"/>
              </w:rPr>
              <w:t>External</w:t>
            </w:r>
          </w:p>
          <w:p w14:paraId="263888BF" w14:textId="77777777" w:rsidR="000A7D22" w:rsidRDefault="000A7D22" w:rsidP="000A7D22">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Self Help Africa supporters, donors, and volunteers.</w:t>
            </w:r>
          </w:p>
          <w:p w14:paraId="0ED1B3EC" w14:textId="77777777" w:rsidR="000A7D22" w:rsidRDefault="000A7D22" w:rsidP="000A7D22">
            <w:pPr>
              <w:numPr>
                <w:ilvl w:val="0"/>
                <w:numId w:val="14"/>
              </w:numPr>
              <w:autoSpaceDE w:val="0"/>
              <w:autoSpaceDN w:val="0"/>
              <w:adjustRightInd w:val="0"/>
              <w:spacing w:before="60" w:after="60" w:line="240" w:lineRule="auto"/>
              <w:rPr>
                <w:rFonts w:ascii="Calibri" w:hAnsi="Calibri" w:cs="Tahoma"/>
                <w:sz w:val="22"/>
                <w:szCs w:val="22"/>
              </w:rPr>
            </w:pPr>
            <w:r w:rsidRPr="000A7D22">
              <w:rPr>
                <w:rFonts w:ascii="Calibri" w:hAnsi="Calibri" w:cs="Tahoma"/>
                <w:sz w:val="22"/>
                <w:szCs w:val="22"/>
              </w:rPr>
              <w:t>Suppliers for office equipment and stationery.</w:t>
            </w:r>
          </w:p>
          <w:p w14:paraId="5F7F3716" w14:textId="182A34CE" w:rsidR="000A7D22" w:rsidRPr="000A7D22" w:rsidRDefault="000A7D22" w:rsidP="000A7D22">
            <w:pPr>
              <w:autoSpaceDE w:val="0"/>
              <w:autoSpaceDN w:val="0"/>
              <w:adjustRightInd w:val="0"/>
              <w:spacing w:before="60" w:after="60" w:line="240" w:lineRule="auto"/>
              <w:ind w:left="360"/>
              <w:rPr>
                <w:rFonts w:ascii="Calibri" w:hAnsi="Calibri" w:cs="Tahoma"/>
                <w:sz w:val="22"/>
                <w:szCs w:val="22"/>
              </w:rPr>
            </w:pP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Knowledge, Experience and Other Requirements</w:t>
            </w:r>
          </w:p>
        </w:tc>
        <w:tc>
          <w:tcPr>
            <w:tcW w:w="7796" w:type="dxa"/>
          </w:tcPr>
          <w:p w14:paraId="6D2176FD" w14:textId="77777777" w:rsidR="000A7D22" w:rsidRPr="00226079" w:rsidRDefault="000A7D22" w:rsidP="000A7D22">
            <w:pPr>
              <w:spacing w:before="60" w:after="60" w:line="240" w:lineRule="auto"/>
              <w:jc w:val="both"/>
              <w:rPr>
                <w:rFonts w:ascii="Calibri" w:hAnsi="Calibri" w:cs="Calibri"/>
                <w:b/>
                <w:bCs/>
                <w:sz w:val="22"/>
                <w:szCs w:val="22"/>
              </w:rPr>
            </w:pPr>
            <w:r w:rsidRPr="0023536C">
              <w:rPr>
                <w:rFonts w:ascii="Calibri" w:hAnsi="Calibri" w:cs="Calibri"/>
                <w:b/>
                <w:bCs/>
                <w:sz w:val="22"/>
                <w:szCs w:val="22"/>
              </w:rPr>
              <w:t>Essential</w:t>
            </w:r>
          </w:p>
          <w:p w14:paraId="37DEC604" w14:textId="77777777" w:rsidR="000A7D22" w:rsidRDefault="000A7D22" w:rsidP="000A7D22">
            <w:pPr>
              <w:numPr>
                <w:ilvl w:val="0"/>
                <w:numId w:val="14"/>
              </w:numPr>
              <w:spacing w:before="60" w:after="60" w:line="240" w:lineRule="auto"/>
              <w:jc w:val="both"/>
              <w:rPr>
                <w:rFonts w:ascii="Calibri" w:hAnsi="Calibri" w:cs="Calibri"/>
                <w:bCs/>
                <w:sz w:val="22"/>
                <w:szCs w:val="22"/>
              </w:rPr>
            </w:pPr>
            <w:r>
              <w:rPr>
                <w:rFonts w:ascii="Calibri" w:hAnsi="Calibri" w:cs="Calibri"/>
                <w:bCs/>
                <w:sz w:val="22"/>
                <w:szCs w:val="22"/>
              </w:rPr>
              <w:t>Relevant qualifications from a Further</w:t>
            </w:r>
            <w:r w:rsidRPr="0023536C">
              <w:rPr>
                <w:rFonts w:ascii="Calibri" w:hAnsi="Calibri" w:cs="Calibri"/>
                <w:bCs/>
                <w:sz w:val="22"/>
                <w:szCs w:val="22"/>
              </w:rPr>
              <w:t xml:space="preserve"> </w:t>
            </w:r>
            <w:r>
              <w:rPr>
                <w:rFonts w:ascii="Calibri" w:hAnsi="Calibri" w:cs="Calibri"/>
                <w:bCs/>
                <w:sz w:val="22"/>
                <w:szCs w:val="22"/>
              </w:rPr>
              <w:t>E</w:t>
            </w:r>
            <w:r w:rsidRPr="0023536C">
              <w:rPr>
                <w:rFonts w:ascii="Calibri" w:hAnsi="Calibri" w:cs="Calibri"/>
                <w:bCs/>
                <w:sz w:val="22"/>
                <w:szCs w:val="22"/>
              </w:rPr>
              <w:t xml:space="preserve">ducation </w:t>
            </w:r>
            <w:r>
              <w:rPr>
                <w:rFonts w:ascii="Calibri" w:hAnsi="Calibri" w:cs="Calibri"/>
                <w:bCs/>
                <w:sz w:val="22"/>
                <w:szCs w:val="22"/>
              </w:rPr>
              <w:t>Institution or equivalent o</w:t>
            </w:r>
            <w:r w:rsidRPr="0020064E">
              <w:rPr>
                <w:rFonts w:ascii="Calibri" w:hAnsi="Calibri" w:cs="Calibri"/>
                <w:bCs/>
                <w:sz w:val="22"/>
                <w:szCs w:val="22"/>
              </w:rPr>
              <w:t>ffice/administration experience in a busy environment, preferably in fundraising or marketing.</w:t>
            </w:r>
          </w:p>
          <w:p w14:paraId="785F55E6" w14:textId="77777777" w:rsidR="000A7D22" w:rsidRPr="00422583" w:rsidRDefault="000A7D22" w:rsidP="000A7D22">
            <w:pPr>
              <w:numPr>
                <w:ilvl w:val="0"/>
                <w:numId w:val="14"/>
              </w:numPr>
              <w:spacing w:line="240" w:lineRule="auto"/>
              <w:rPr>
                <w:rFonts w:ascii="Calibri" w:hAnsi="Calibri" w:cs="Calibri"/>
                <w:bCs/>
                <w:sz w:val="22"/>
                <w:szCs w:val="22"/>
              </w:rPr>
            </w:pPr>
            <w:r w:rsidRPr="00422583">
              <w:rPr>
                <w:rFonts w:ascii="Calibri" w:hAnsi="Calibri" w:cs="Calibri"/>
                <w:bCs/>
                <w:sz w:val="22"/>
                <w:szCs w:val="22"/>
              </w:rPr>
              <w:t>Excellent planning, administrative, organisational and time</w:t>
            </w:r>
            <w:r>
              <w:rPr>
                <w:rFonts w:ascii="Calibri" w:hAnsi="Calibri" w:cs="Calibri"/>
                <w:bCs/>
                <w:sz w:val="22"/>
                <w:szCs w:val="22"/>
              </w:rPr>
              <w:t xml:space="preserve"> </w:t>
            </w:r>
            <w:r w:rsidRPr="00422583">
              <w:rPr>
                <w:rFonts w:ascii="Calibri" w:hAnsi="Calibri" w:cs="Calibri"/>
                <w:bCs/>
                <w:sz w:val="22"/>
                <w:szCs w:val="22"/>
              </w:rPr>
              <w:t xml:space="preserve">management skills, to deliver and cope with a busy workload. </w:t>
            </w:r>
          </w:p>
          <w:p w14:paraId="7C6F5F92" w14:textId="77777777" w:rsidR="000A7D22" w:rsidRPr="006E2F68" w:rsidRDefault="000A7D22" w:rsidP="000A7D22">
            <w:pPr>
              <w:numPr>
                <w:ilvl w:val="0"/>
                <w:numId w:val="14"/>
              </w:numPr>
              <w:spacing w:before="60" w:after="60" w:line="240" w:lineRule="auto"/>
              <w:jc w:val="both"/>
              <w:rPr>
                <w:rFonts w:ascii="Calibri" w:hAnsi="Calibri" w:cs="Calibri"/>
                <w:bCs/>
                <w:sz w:val="22"/>
                <w:szCs w:val="22"/>
              </w:rPr>
            </w:pPr>
            <w:r w:rsidRPr="0023536C">
              <w:rPr>
                <w:rFonts w:ascii="Calibri" w:hAnsi="Calibri" w:cs="Calibri"/>
                <w:bCs/>
                <w:sz w:val="22"/>
                <w:szCs w:val="22"/>
              </w:rPr>
              <w:t xml:space="preserve">Strong customer service and interpersonal skills. </w:t>
            </w:r>
          </w:p>
          <w:p w14:paraId="57B27087" w14:textId="77777777" w:rsidR="000A7D22" w:rsidRDefault="000A7D22" w:rsidP="000A7D22">
            <w:pPr>
              <w:numPr>
                <w:ilvl w:val="0"/>
                <w:numId w:val="14"/>
              </w:numPr>
              <w:spacing w:before="60" w:after="60" w:line="240" w:lineRule="auto"/>
              <w:jc w:val="both"/>
              <w:rPr>
                <w:rFonts w:ascii="Calibri" w:hAnsi="Calibri" w:cs="Calibri"/>
                <w:bCs/>
                <w:sz w:val="22"/>
                <w:szCs w:val="22"/>
              </w:rPr>
            </w:pPr>
            <w:r w:rsidRPr="0023536C">
              <w:rPr>
                <w:rFonts w:ascii="Calibri" w:hAnsi="Calibri" w:cs="Calibri"/>
                <w:bCs/>
                <w:sz w:val="22"/>
                <w:szCs w:val="22"/>
              </w:rPr>
              <w:t>Excellent keyboard and numeracy skills, with a high-level of accuracy and attention to detail</w:t>
            </w:r>
            <w:r>
              <w:rPr>
                <w:rFonts w:ascii="Calibri" w:hAnsi="Calibri" w:cs="Calibri"/>
                <w:bCs/>
                <w:sz w:val="22"/>
                <w:szCs w:val="22"/>
              </w:rPr>
              <w:t>.</w:t>
            </w:r>
          </w:p>
          <w:p w14:paraId="7393DB0F" w14:textId="77777777" w:rsidR="000A7D22" w:rsidRPr="00642137" w:rsidRDefault="000A7D22" w:rsidP="000A7D22">
            <w:pPr>
              <w:pStyle w:val="ListParagraph"/>
              <w:numPr>
                <w:ilvl w:val="0"/>
                <w:numId w:val="14"/>
              </w:numPr>
              <w:contextualSpacing/>
              <w:rPr>
                <w:rFonts w:ascii="Calibri" w:eastAsia="Calibri" w:hAnsi="Calibri" w:cs="Calibri"/>
                <w:sz w:val="22"/>
                <w:szCs w:val="22"/>
              </w:rPr>
            </w:pPr>
            <w:r w:rsidRPr="00642137">
              <w:rPr>
                <w:rFonts w:ascii="Calibri" w:eastAsia="Calibri" w:hAnsi="Calibri" w:cs="Calibri"/>
                <w:sz w:val="22"/>
                <w:szCs w:val="22"/>
              </w:rPr>
              <w:t>Excellent knowledge of the Microsoft Office package, especially Excel.</w:t>
            </w:r>
          </w:p>
          <w:p w14:paraId="0A47BD7F" w14:textId="77777777" w:rsidR="000A7D22" w:rsidRPr="006E2F68" w:rsidRDefault="000A7D22" w:rsidP="000A7D22">
            <w:pPr>
              <w:numPr>
                <w:ilvl w:val="0"/>
                <w:numId w:val="14"/>
              </w:numPr>
              <w:spacing w:before="60" w:after="60" w:line="240" w:lineRule="auto"/>
              <w:jc w:val="both"/>
              <w:rPr>
                <w:rFonts w:ascii="Calibri" w:hAnsi="Calibri" w:cs="Calibri"/>
                <w:bCs/>
                <w:sz w:val="22"/>
                <w:szCs w:val="22"/>
              </w:rPr>
            </w:pPr>
            <w:r w:rsidRPr="0023536C">
              <w:rPr>
                <w:rFonts w:ascii="Calibri" w:hAnsi="Calibri" w:cs="Calibri"/>
                <w:bCs/>
                <w:sz w:val="22"/>
                <w:szCs w:val="22"/>
              </w:rPr>
              <w:t>Excellent written and verbal communication skills (English).</w:t>
            </w:r>
          </w:p>
          <w:p w14:paraId="7D3D6C1A" w14:textId="77777777" w:rsidR="000A7D22" w:rsidRPr="00FE41D6" w:rsidRDefault="000A7D22" w:rsidP="000A7D22">
            <w:pPr>
              <w:numPr>
                <w:ilvl w:val="0"/>
                <w:numId w:val="14"/>
              </w:numPr>
              <w:spacing w:before="60" w:after="60" w:line="240" w:lineRule="auto"/>
              <w:jc w:val="both"/>
              <w:rPr>
                <w:rFonts w:ascii="Calibri" w:hAnsi="Calibri" w:cs="Calibri"/>
                <w:bCs/>
                <w:sz w:val="22"/>
                <w:szCs w:val="22"/>
              </w:rPr>
            </w:pPr>
            <w:r w:rsidRPr="0023536C">
              <w:rPr>
                <w:rFonts w:ascii="Calibri" w:hAnsi="Calibri" w:cs="Calibri"/>
                <w:bCs/>
                <w:sz w:val="22"/>
                <w:szCs w:val="22"/>
              </w:rPr>
              <w:t>Enthusiastic and positive attitude</w:t>
            </w:r>
            <w:r>
              <w:rPr>
                <w:rFonts w:ascii="Calibri" w:hAnsi="Calibri" w:cs="Calibri"/>
                <w:bCs/>
                <w:sz w:val="22"/>
                <w:szCs w:val="22"/>
              </w:rPr>
              <w:t>; f</w:t>
            </w:r>
            <w:r w:rsidRPr="0023536C">
              <w:rPr>
                <w:rFonts w:ascii="Calibri" w:hAnsi="Calibri" w:cs="Calibri"/>
                <w:bCs/>
                <w:sz w:val="22"/>
                <w:szCs w:val="22"/>
              </w:rPr>
              <w:t>lexible</w:t>
            </w:r>
            <w:r>
              <w:rPr>
                <w:rFonts w:ascii="Calibri" w:hAnsi="Calibri" w:cs="Calibri"/>
                <w:bCs/>
                <w:sz w:val="22"/>
                <w:szCs w:val="22"/>
              </w:rPr>
              <w:t xml:space="preserve">, </w:t>
            </w:r>
            <w:r w:rsidRPr="0023536C">
              <w:rPr>
                <w:rFonts w:ascii="Calibri" w:hAnsi="Calibri" w:cs="Calibri"/>
                <w:bCs/>
                <w:sz w:val="22"/>
                <w:szCs w:val="22"/>
              </w:rPr>
              <w:t>adaptable, and able to work independently</w:t>
            </w:r>
            <w:r>
              <w:rPr>
                <w:rFonts w:ascii="Calibri" w:hAnsi="Calibri" w:cs="Calibri"/>
                <w:bCs/>
                <w:sz w:val="22"/>
                <w:szCs w:val="22"/>
              </w:rPr>
              <w:t xml:space="preserve">. </w:t>
            </w:r>
            <w:r w:rsidRPr="0023536C">
              <w:rPr>
                <w:rFonts w:ascii="Calibri" w:hAnsi="Calibri" w:cs="Calibri"/>
                <w:bCs/>
                <w:sz w:val="22"/>
                <w:szCs w:val="22"/>
              </w:rPr>
              <w:t xml:space="preserve"> </w:t>
            </w:r>
          </w:p>
          <w:p w14:paraId="38691FC6" w14:textId="77777777" w:rsidR="000A7D22" w:rsidRPr="00762A1B" w:rsidRDefault="000A7D22" w:rsidP="000A7D22">
            <w:pPr>
              <w:numPr>
                <w:ilvl w:val="0"/>
                <w:numId w:val="14"/>
              </w:numPr>
              <w:spacing w:before="60" w:after="60" w:line="240" w:lineRule="auto"/>
              <w:jc w:val="both"/>
              <w:rPr>
                <w:rFonts w:ascii="Calibri" w:eastAsia="Calibri" w:hAnsi="Calibri" w:cs="Calibri"/>
                <w:sz w:val="22"/>
                <w:szCs w:val="22"/>
              </w:rPr>
            </w:pPr>
            <w:r w:rsidRPr="0023536C">
              <w:rPr>
                <w:rFonts w:ascii="Calibri" w:hAnsi="Calibri" w:cs="Calibri"/>
                <w:bCs/>
                <w:sz w:val="22"/>
                <w:szCs w:val="22"/>
              </w:rPr>
              <w:t>Commitment to Self Help Africa’s vision of an economically thriving and resilient rural Africa.</w:t>
            </w:r>
          </w:p>
          <w:p w14:paraId="33F4D25C" w14:textId="77777777" w:rsidR="000A7D22" w:rsidRPr="0023536C" w:rsidRDefault="000A7D22" w:rsidP="000A7D22">
            <w:pPr>
              <w:spacing w:before="60" w:after="60" w:line="240" w:lineRule="auto"/>
              <w:jc w:val="both"/>
              <w:rPr>
                <w:rFonts w:ascii="Calibri" w:hAnsi="Calibri" w:cs="Calibri"/>
                <w:b/>
                <w:bCs/>
                <w:sz w:val="22"/>
                <w:szCs w:val="22"/>
              </w:rPr>
            </w:pPr>
            <w:r w:rsidRPr="0023536C">
              <w:rPr>
                <w:rFonts w:ascii="Calibri" w:hAnsi="Calibri" w:cs="Calibri"/>
                <w:b/>
                <w:bCs/>
                <w:sz w:val="22"/>
                <w:szCs w:val="22"/>
              </w:rPr>
              <w:t xml:space="preserve">Desirable </w:t>
            </w:r>
          </w:p>
          <w:p w14:paraId="5236EEAF" w14:textId="77777777" w:rsidR="000A7D22" w:rsidRPr="00263656" w:rsidRDefault="000A7D22" w:rsidP="000A7D22">
            <w:pPr>
              <w:numPr>
                <w:ilvl w:val="0"/>
                <w:numId w:val="14"/>
              </w:numPr>
              <w:spacing w:before="60" w:after="60" w:line="240" w:lineRule="auto"/>
              <w:jc w:val="both"/>
              <w:rPr>
                <w:rFonts w:ascii="Calibri" w:hAnsi="Calibri" w:cs="Calibri"/>
                <w:bCs/>
                <w:color w:val="auto"/>
                <w:sz w:val="22"/>
                <w:szCs w:val="22"/>
              </w:rPr>
            </w:pPr>
            <w:r w:rsidRPr="00263656">
              <w:rPr>
                <w:rFonts w:ascii="Calibri" w:hAnsi="Calibri" w:cs="Calibri"/>
                <w:bCs/>
                <w:color w:val="auto"/>
                <w:sz w:val="22"/>
                <w:szCs w:val="22"/>
              </w:rPr>
              <w:t>Working knowledge of marketing/relationship CRM databases, such as Salesforce.</w:t>
            </w:r>
          </w:p>
          <w:p w14:paraId="206F928F" w14:textId="77777777" w:rsidR="000A7D22" w:rsidRPr="00FC1B01" w:rsidRDefault="000A7D22" w:rsidP="000A7D22">
            <w:pPr>
              <w:numPr>
                <w:ilvl w:val="0"/>
                <w:numId w:val="14"/>
              </w:numPr>
              <w:spacing w:before="60" w:after="60" w:line="240" w:lineRule="auto"/>
              <w:jc w:val="both"/>
              <w:rPr>
                <w:rFonts w:ascii="Calibri" w:hAnsi="Calibri" w:cs="Calibri"/>
                <w:bCs/>
                <w:color w:val="auto"/>
                <w:sz w:val="22"/>
                <w:szCs w:val="22"/>
              </w:rPr>
            </w:pPr>
            <w:r w:rsidRPr="00FC1B01">
              <w:rPr>
                <w:rFonts w:ascii="Calibri" w:hAnsi="Calibri" w:cs="Calibri"/>
                <w:bCs/>
                <w:color w:val="auto"/>
                <w:sz w:val="22"/>
                <w:szCs w:val="22"/>
              </w:rPr>
              <w:t>Experience of processing and managing data.</w:t>
            </w:r>
          </w:p>
          <w:p w14:paraId="73562966" w14:textId="77777777" w:rsidR="000A7D22" w:rsidRDefault="000A7D22" w:rsidP="000A7D22">
            <w:pPr>
              <w:numPr>
                <w:ilvl w:val="0"/>
                <w:numId w:val="14"/>
              </w:numPr>
              <w:spacing w:before="60" w:after="60" w:line="240" w:lineRule="auto"/>
              <w:jc w:val="both"/>
              <w:rPr>
                <w:rFonts w:ascii="Calibri" w:hAnsi="Calibri" w:cs="Calibri"/>
                <w:bCs/>
                <w:sz w:val="22"/>
                <w:szCs w:val="22"/>
              </w:rPr>
            </w:pPr>
            <w:r w:rsidRPr="0023536C">
              <w:rPr>
                <w:rFonts w:ascii="Calibri" w:hAnsi="Calibri" w:cs="Calibri"/>
                <w:bCs/>
                <w:sz w:val="22"/>
                <w:szCs w:val="22"/>
              </w:rPr>
              <w:t>Educated to degree level.</w:t>
            </w:r>
          </w:p>
          <w:p w14:paraId="4B7F29C3" w14:textId="77777777" w:rsidR="000A7D22" w:rsidRPr="0023536C" w:rsidRDefault="000A7D22" w:rsidP="000A7D22">
            <w:pPr>
              <w:numPr>
                <w:ilvl w:val="0"/>
                <w:numId w:val="14"/>
              </w:numPr>
              <w:spacing w:before="60" w:after="60" w:line="240" w:lineRule="auto"/>
              <w:jc w:val="both"/>
              <w:rPr>
                <w:rFonts w:ascii="Calibri" w:hAnsi="Calibri" w:cs="Calibri"/>
                <w:bCs/>
                <w:sz w:val="22"/>
                <w:szCs w:val="22"/>
              </w:rPr>
            </w:pPr>
            <w:r>
              <w:rPr>
                <w:rFonts w:ascii="Calibri" w:hAnsi="Calibri" w:cs="Calibri"/>
                <w:bCs/>
                <w:sz w:val="22"/>
                <w:szCs w:val="22"/>
              </w:rPr>
              <w:t>Full driving licence and access to a car.</w:t>
            </w:r>
          </w:p>
          <w:p w14:paraId="7C589AC7" w14:textId="7A1BA091" w:rsidR="00CF4DC3" w:rsidRPr="000A7D22" w:rsidRDefault="000A7D22" w:rsidP="0023770A">
            <w:pPr>
              <w:numPr>
                <w:ilvl w:val="0"/>
                <w:numId w:val="14"/>
              </w:numPr>
              <w:spacing w:before="60" w:after="60" w:line="240" w:lineRule="auto"/>
              <w:jc w:val="both"/>
              <w:rPr>
                <w:rFonts w:ascii="Calibri" w:hAnsi="Calibri" w:cs="Calibri"/>
                <w:bCs/>
                <w:sz w:val="22"/>
                <w:szCs w:val="22"/>
              </w:rPr>
            </w:pPr>
            <w:r w:rsidRPr="0023536C">
              <w:rPr>
                <w:rFonts w:ascii="Calibri" w:hAnsi="Calibri" w:cs="Calibri"/>
                <w:bCs/>
                <w:sz w:val="22"/>
                <w:szCs w:val="22"/>
              </w:rPr>
              <w:t>First Aid Certificate.</w:t>
            </w:r>
          </w:p>
        </w:tc>
      </w:tr>
      <w:tr w:rsidR="000A7D22" w:rsidRPr="003D54CA" w14:paraId="2F10B8E5" w14:textId="77777777" w:rsidTr="00C65E6D">
        <w:tc>
          <w:tcPr>
            <w:tcW w:w="1980" w:type="dxa"/>
          </w:tcPr>
          <w:p w14:paraId="01079A45" w14:textId="3D1D2F10" w:rsidR="000A7D22" w:rsidRPr="003D54CA" w:rsidRDefault="000A7D22" w:rsidP="00CF4DC3">
            <w:pPr>
              <w:spacing w:line="240" w:lineRule="auto"/>
              <w:jc w:val="center"/>
              <w:rPr>
                <w:rFonts w:asciiTheme="minorHAnsi" w:hAnsiTheme="minorHAnsi" w:cstheme="minorHAnsi"/>
                <w:b/>
                <w:sz w:val="22"/>
                <w:szCs w:val="22"/>
              </w:rPr>
            </w:pPr>
            <w:r w:rsidRPr="004F379E">
              <w:rPr>
                <w:rFonts w:ascii="Calibri" w:hAnsi="Calibri" w:cs="Tahoma"/>
                <w:b/>
                <w:sz w:val="22"/>
                <w:szCs w:val="22"/>
              </w:rPr>
              <w:t>Competencies</w:t>
            </w:r>
            <w:r>
              <w:rPr>
                <w:rFonts w:ascii="Calibri" w:hAnsi="Calibri" w:cs="Tahoma"/>
                <w:b/>
                <w:sz w:val="22"/>
                <w:szCs w:val="22"/>
              </w:rPr>
              <w:t>:</w:t>
            </w:r>
          </w:p>
        </w:tc>
        <w:tc>
          <w:tcPr>
            <w:tcW w:w="7796" w:type="dxa"/>
          </w:tcPr>
          <w:p w14:paraId="101A5957" w14:textId="77777777" w:rsidR="000A7D22" w:rsidRPr="004F379E" w:rsidRDefault="000A7D22" w:rsidP="000A7D22">
            <w:pPr>
              <w:numPr>
                <w:ilvl w:val="0"/>
                <w:numId w:val="15"/>
              </w:numPr>
              <w:spacing w:before="60" w:after="60" w:line="240" w:lineRule="auto"/>
              <w:jc w:val="both"/>
              <w:rPr>
                <w:rFonts w:ascii="Calibri" w:hAnsi="Calibri" w:cs="Tahoma"/>
                <w:bCs/>
                <w:sz w:val="22"/>
                <w:szCs w:val="22"/>
              </w:rPr>
            </w:pPr>
            <w:r w:rsidRPr="004F379E">
              <w:rPr>
                <w:rFonts w:ascii="Calibri" w:hAnsi="Calibri"/>
                <w:b/>
                <w:sz w:val="22"/>
                <w:szCs w:val="22"/>
              </w:rPr>
              <w:t xml:space="preserve">Managing yourself </w:t>
            </w:r>
            <w:r w:rsidRPr="004F379E">
              <w:rPr>
                <w:rFonts w:ascii="Calibri" w:hAnsi="Calibri"/>
                <w:sz w:val="22"/>
                <w:szCs w:val="22"/>
              </w:rPr>
              <w:t>– Holds an awareness of own abilities and areas for development; adapts and uses abilities to work well with others and to help achieve objectives</w:t>
            </w:r>
            <w:r>
              <w:rPr>
                <w:rFonts w:ascii="Calibri" w:hAnsi="Calibri"/>
                <w:sz w:val="22"/>
                <w:szCs w:val="22"/>
              </w:rPr>
              <w:t>.</w:t>
            </w:r>
          </w:p>
          <w:p w14:paraId="5DE21048" w14:textId="77777777" w:rsidR="000A7D22" w:rsidRPr="00422583" w:rsidRDefault="000A7D22" w:rsidP="000A7D22">
            <w:pPr>
              <w:numPr>
                <w:ilvl w:val="0"/>
                <w:numId w:val="15"/>
              </w:numPr>
              <w:spacing w:before="60" w:after="60" w:line="240" w:lineRule="auto"/>
              <w:jc w:val="both"/>
              <w:rPr>
                <w:rFonts w:ascii="Calibri" w:hAnsi="Calibri" w:cs="Tahoma"/>
                <w:bCs/>
                <w:sz w:val="22"/>
                <w:szCs w:val="22"/>
              </w:rPr>
            </w:pPr>
            <w:r w:rsidRPr="004F379E">
              <w:rPr>
                <w:rFonts w:ascii="Calibri" w:hAnsi="Calibri"/>
                <w:b/>
                <w:sz w:val="22"/>
                <w:szCs w:val="22"/>
              </w:rPr>
              <w:t xml:space="preserve">Communicating and working with others </w:t>
            </w:r>
            <w:r w:rsidRPr="004F379E">
              <w:rPr>
                <w:rFonts w:ascii="Calibri" w:hAnsi="Calibri"/>
                <w:sz w:val="22"/>
                <w:szCs w:val="22"/>
              </w:rPr>
              <w:t>– Uses the most appropriate channel to share information with other</w:t>
            </w:r>
            <w:r>
              <w:rPr>
                <w:rFonts w:ascii="Calibri" w:hAnsi="Calibri"/>
                <w:sz w:val="22"/>
                <w:szCs w:val="22"/>
              </w:rPr>
              <w:t xml:space="preserve">s both inside and outside </w:t>
            </w:r>
            <w:r w:rsidRPr="00422583">
              <w:rPr>
                <w:rFonts w:ascii="Calibri" w:hAnsi="Calibri"/>
                <w:sz w:val="22"/>
                <w:szCs w:val="22"/>
              </w:rPr>
              <w:t>Self Help Africa; adapts the message to meet the communication needs of the audience.</w:t>
            </w:r>
          </w:p>
          <w:p w14:paraId="44978468" w14:textId="77777777" w:rsidR="000A7D22" w:rsidRPr="004F379E" w:rsidRDefault="000A7D22" w:rsidP="000A7D22">
            <w:pPr>
              <w:numPr>
                <w:ilvl w:val="0"/>
                <w:numId w:val="15"/>
              </w:numPr>
              <w:spacing w:before="60" w:after="60" w:line="240" w:lineRule="auto"/>
              <w:jc w:val="both"/>
              <w:rPr>
                <w:rFonts w:ascii="Calibri" w:hAnsi="Calibri" w:cs="Tahoma"/>
                <w:bCs/>
                <w:sz w:val="22"/>
                <w:szCs w:val="22"/>
              </w:rPr>
            </w:pPr>
            <w:r w:rsidRPr="004F379E">
              <w:rPr>
                <w:rFonts w:ascii="Calibri" w:hAnsi="Calibri"/>
                <w:b/>
                <w:sz w:val="22"/>
                <w:szCs w:val="22"/>
              </w:rPr>
              <w:t>Delivering results</w:t>
            </w:r>
            <w:r w:rsidRPr="004F379E">
              <w:rPr>
                <w:rFonts w:ascii="Calibri" w:hAnsi="Calibri"/>
                <w:sz w:val="22"/>
                <w:szCs w:val="22"/>
              </w:rPr>
              <w:t xml:space="preserve"> – Systematically develop</w:t>
            </w:r>
            <w:r>
              <w:rPr>
                <w:rFonts w:ascii="Calibri" w:hAnsi="Calibri"/>
                <w:sz w:val="22"/>
                <w:szCs w:val="22"/>
              </w:rPr>
              <w:t xml:space="preserve">s plans towards achieving </w:t>
            </w:r>
            <w:r w:rsidRPr="004F379E">
              <w:rPr>
                <w:rFonts w:ascii="Calibri" w:hAnsi="Calibri"/>
                <w:sz w:val="22"/>
                <w:szCs w:val="22"/>
              </w:rPr>
              <w:t>Self Help Africa’s objectives and delivers on commitments; uses appropriate techniques to help achieve agreed objectives</w:t>
            </w:r>
            <w:r w:rsidRPr="00422583">
              <w:rPr>
                <w:rFonts w:ascii="Calibri" w:hAnsi="Calibri" w:cs="Tahoma"/>
                <w:bCs/>
                <w:sz w:val="22"/>
                <w:szCs w:val="22"/>
              </w:rPr>
              <w:t>.</w:t>
            </w:r>
          </w:p>
          <w:p w14:paraId="1BB5F8A6" w14:textId="5B9B3D77" w:rsidR="000A7D22" w:rsidRPr="000A7D22" w:rsidRDefault="000A7D22" w:rsidP="000A7D22">
            <w:pPr>
              <w:numPr>
                <w:ilvl w:val="0"/>
                <w:numId w:val="15"/>
              </w:numPr>
              <w:spacing w:before="60" w:after="60" w:line="240" w:lineRule="auto"/>
              <w:jc w:val="both"/>
              <w:rPr>
                <w:rFonts w:ascii="Calibri" w:hAnsi="Calibri" w:cs="Tahoma"/>
                <w:bCs/>
                <w:sz w:val="22"/>
                <w:szCs w:val="22"/>
              </w:rPr>
            </w:pPr>
            <w:r w:rsidRPr="004F379E">
              <w:rPr>
                <w:rFonts w:ascii="Calibri" w:hAnsi="Calibri"/>
                <w:b/>
                <w:sz w:val="22"/>
                <w:szCs w:val="22"/>
              </w:rPr>
              <w:t>Planning and decision-making</w:t>
            </w:r>
            <w:r w:rsidRPr="004F379E">
              <w:rPr>
                <w:rFonts w:ascii="Calibri" w:hAnsi="Calibri"/>
                <w:sz w:val="22"/>
                <w:szCs w:val="22"/>
              </w:rPr>
              <w:t xml:space="preserve"> – Systematically develop</w:t>
            </w:r>
            <w:r>
              <w:rPr>
                <w:rFonts w:ascii="Calibri" w:hAnsi="Calibri"/>
                <w:sz w:val="22"/>
                <w:szCs w:val="22"/>
              </w:rPr>
              <w:t xml:space="preserve"> plans towards achieving </w:t>
            </w:r>
            <w:r w:rsidRPr="004F379E">
              <w:rPr>
                <w:rFonts w:ascii="Calibri" w:hAnsi="Calibri"/>
                <w:sz w:val="22"/>
                <w:szCs w:val="22"/>
              </w:rPr>
              <w:t>Self Help Africa’s objectives and delivers on commitments; makes clear, informed and timely decisions appropriate to</w:t>
            </w:r>
            <w:r>
              <w:rPr>
                <w:rFonts w:ascii="Calibri" w:hAnsi="Calibri"/>
                <w:sz w:val="22"/>
                <w:szCs w:val="22"/>
              </w:rPr>
              <w:t xml:space="preserve"> role, in the interests of </w:t>
            </w:r>
            <w:r w:rsidRPr="004F379E">
              <w:rPr>
                <w:rFonts w:ascii="Calibri" w:hAnsi="Calibri"/>
                <w:sz w:val="22"/>
                <w:szCs w:val="22"/>
              </w:rPr>
              <w:t>Self Help Africa and those we work with</w:t>
            </w:r>
            <w:r>
              <w:rPr>
                <w:rFonts w:ascii="Calibri" w:hAnsi="Calibri"/>
                <w:sz w:val="22"/>
                <w:szCs w:val="22"/>
              </w:rPr>
              <w:t>.</w:t>
            </w: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53E5" w14:textId="77777777" w:rsidR="00083048" w:rsidRDefault="00083048">
      <w:r>
        <w:separator/>
      </w:r>
    </w:p>
  </w:endnote>
  <w:endnote w:type="continuationSeparator" w:id="0">
    <w:p w14:paraId="503EB3BC" w14:textId="77777777" w:rsidR="00083048" w:rsidRDefault="0008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EFD97" w14:textId="77777777" w:rsidR="00083048" w:rsidRDefault="00083048">
      <w:r>
        <w:separator/>
      </w:r>
    </w:p>
  </w:footnote>
  <w:footnote w:type="continuationSeparator" w:id="0">
    <w:p w14:paraId="1F6AC11A" w14:textId="77777777" w:rsidR="00083048" w:rsidRDefault="0008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E6D"/>
    <w:multiLevelType w:val="hybridMultilevel"/>
    <w:tmpl w:val="C01E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A50A9"/>
    <w:multiLevelType w:val="hybridMultilevel"/>
    <w:tmpl w:val="698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418AB"/>
    <w:multiLevelType w:val="hybridMultilevel"/>
    <w:tmpl w:val="5DC8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326B0184"/>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B78EE"/>
    <w:multiLevelType w:val="hybridMultilevel"/>
    <w:tmpl w:val="39CE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C3A16C1"/>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29B3F8F"/>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3"/>
  </w:num>
  <w:num w:numId="2" w16cid:durableId="1299722172">
    <w:abstractNumId w:val="9"/>
  </w:num>
  <w:num w:numId="3" w16cid:durableId="1317606125">
    <w:abstractNumId w:val="3"/>
  </w:num>
  <w:num w:numId="4" w16cid:durableId="1909537576">
    <w:abstractNumId w:val="8"/>
  </w:num>
  <w:num w:numId="5" w16cid:durableId="1005206338">
    <w:abstractNumId w:val="7"/>
  </w:num>
  <w:num w:numId="6" w16cid:durableId="2033797150">
    <w:abstractNumId w:val="11"/>
  </w:num>
  <w:num w:numId="7" w16cid:durableId="1445922721">
    <w:abstractNumId w:val="6"/>
  </w:num>
  <w:num w:numId="8" w16cid:durableId="674461864">
    <w:abstractNumId w:val="1"/>
  </w:num>
  <w:num w:numId="9" w16cid:durableId="1089617438">
    <w:abstractNumId w:val="4"/>
  </w:num>
  <w:num w:numId="10" w16cid:durableId="1210261474">
    <w:abstractNumId w:val="10"/>
  </w:num>
  <w:num w:numId="11" w16cid:durableId="698702795">
    <w:abstractNumId w:val="12"/>
  </w:num>
  <w:num w:numId="12" w16cid:durableId="223179016">
    <w:abstractNumId w:val="0"/>
  </w:num>
  <w:num w:numId="13" w16cid:durableId="1057317593">
    <w:abstractNumId w:val="5"/>
  </w:num>
  <w:num w:numId="14" w16cid:durableId="1741750322">
    <w:abstractNumId w:val="2"/>
  </w:num>
  <w:num w:numId="15" w16cid:durableId="3676123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3048"/>
    <w:rsid w:val="00086802"/>
    <w:rsid w:val="0008723D"/>
    <w:rsid w:val="0009098B"/>
    <w:rsid w:val="00090CCC"/>
    <w:rsid w:val="00095DAD"/>
    <w:rsid w:val="000A0393"/>
    <w:rsid w:val="000A0B79"/>
    <w:rsid w:val="000A1FBE"/>
    <w:rsid w:val="000A2F4C"/>
    <w:rsid w:val="000A31C5"/>
    <w:rsid w:val="000A3A76"/>
    <w:rsid w:val="000A6CE6"/>
    <w:rsid w:val="000A7D22"/>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547E"/>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3770A"/>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2E5C"/>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458FE"/>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0F15"/>
    <w:rsid w:val="005A31B2"/>
    <w:rsid w:val="005B3DB3"/>
    <w:rsid w:val="005B3EBC"/>
    <w:rsid w:val="005B4A77"/>
    <w:rsid w:val="005B70F6"/>
    <w:rsid w:val="005C1A64"/>
    <w:rsid w:val="005C20F3"/>
    <w:rsid w:val="005C2240"/>
    <w:rsid w:val="005C70A3"/>
    <w:rsid w:val="005D03DE"/>
    <w:rsid w:val="005D0D34"/>
    <w:rsid w:val="005E4E12"/>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19DE"/>
    <w:rsid w:val="00762F96"/>
    <w:rsid w:val="007648C1"/>
    <w:rsid w:val="00767B50"/>
    <w:rsid w:val="007709EA"/>
    <w:rsid w:val="00777BBD"/>
    <w:rsid w:val="0078085C"/>
    <w:rsid w:val="00781E8D"/>
    <w:rsid w:val="00782DDE"/>
    <w:rsid w:val="0078466A"/>
    <w:rsid w:val="00786856"/>
    <w:rsid w:val="007877B9"/>
    <w:rsid w:val="00794DFB"/>
    <w:rsid w:val="00794E94"/>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D5ED7"/>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0337"/>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56B3"/>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6D5D"/>
    <w:rsid w:val="00B77CC4"/>
    <w:rsid w:val="00B80046"/>
    <w:rsid w:val="00B83394"/>
    <w:rsid w:val="00B84B3A"/>
    <w:rsid w:val="00B87119"/>
    <w:rsid w:val="00B87685"/>
    <w:rsid w:val="00B90742"/>
    <w:rsid w:val="00B9520C"/>
    <w:rsid w:val="00B96BD7"/>
    <w:rsid w:val="00B9715D"/>
    <w:rsid w:val="00B97ECE"/>
    <w:rsid w:val="00BA39EF"/>
    <w:rsid w:val="00BA7F17"/>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A60F6"/>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2</cp:revision>
  <cp:lastPrinted>2016-06-27T09:30:00Z</cp:lastPrinted>
  <dcterms:created xsi:type="dcterms:W3CDTF">2024-11-27T11:44:00Z</dcterms:created>
  <dcterms:modified xsi:type="dcterms:W3CDTF">2024-11-27T11:44:00Z</dcterms:modified>
</cp:coreProperties>
</file>