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E585" w14:textId="7D40E1CA" w:rsidR="00CE3694" w:rsidRPr="00B04C27" w:rsidRDefault="00206A8C" w:rsidP="002850C5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4C27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0C5" w:rsidRPr="00B04C27">
        <w:rPr>
          <w:rFonts w:cstheme="minorHAnsi"/>
          <w:b/>
          <w:sz w:val="24"/>
          <w:szCs w:val="24"/>
        </w:rPr>
        <w:t>Uganda Country Programme</w:t>
      </w:r>
      <w:r w:rsidR="00CE3694" w:rsidRPr="00B04C27">
        <w:rPr>
          <w:rFonts w:cstheme="minorHAnsi"/>
          <w:b/>
          <w:sz w:val="24"/>
          <w:szCs w:val="24"/>
        </w:rPr>
        <w:t xml:space="preserve"> </w:t>
      </w:r>
    </w:p>
    <w:p w14:paraId="67BD94EC" w14:textId="77777777" w:rsidR="002850C5" w:rsidRPr="00B04C27" w:rsidRDefault="002850C5" w:rsidP="002850C5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01BEA121" w14:textId="69988C1C" w:rsidR="00310FCC" w:rsidRPr="00B04C27" w:rsidRDefault="00310FCC" w:rsidP="002850C5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04C27">
        <w:rPr>
          <w:rFonts w:asciiTheme="minorHAnsi" w:hAnsiTheme="minorHAnsi" w:cstheme="minorHAnsi"/>
          <w:b/>
          <w:sz w:val="28"/>
          <w:szCs w:val="28"/>
        </w:rPr>
        <w:t>JOB DESCRIPTION</w:t>
      </w:r>
      <w:r w:rsidR="0015321E" w:rsidRPr="00B04C2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B27FE" w:rsidRPr="00FD54C4">
        <w:rPr>
          <w:rFonts w:asciiTheme="minorHAnsi" w:hAnsiTheme="minorHAnsi" w:cstheme="minorHAnsi"/>
          <w:sz w:val="22"/>
          <w:szCs w:val="22"/>
        </w:rPr>
        <w:t>ENTERPRISE DEVELOPMENT</w:t>
      </w:r>
      <w:r w:rsidR="00C04492" w:rsidRPr="00FD54C4">
        <w:rPr>
          <w:rFonts w:asciiTheme="minorHAnsi" w:hAnsiTheme="minorHAnsi" w:cstheme="minorHAnsi"/>
          <w:sz w:val="22"/>
          <w:szCs w:val="22"/>
        </w:rPr>
        <w:t xml:space="preserve"> ADVISOR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498"/>
        <w:gridCol w:w="1843"/>
      </w:tblGrid>
      <w:tr w:rsidR="00310FCC" w:rsidRPr="00B04C27" w14:paraId="1AB7D7C5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4A32D988" w14:textId="7A973877" w:rsidR="00310FCC" w:rsidRPr="00B04C27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8341" w:type="dxa"/>
            <w:gridSpan w:val="2"/>
          </w:tcPr>
          <w:p w14:paraId="1BD02212" w14:textId="5BCD6A0B" w:rsidR="00310FCC" w:rsidRPr="00FD54C4" w:rsidRDefault="006D7602" w:rsidP="00753BC5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Enterprises Development Advisor </w:t>
            </w:r>
            <w:r w:rsidR="007B27FE" w:rsidRPr="00FD54C4">
              <w:rPr>
                <w:rFonts w:asciiTheme="minorHAnsi" w:hAnsiTheme="minorHAnsi" w:cstheme="minorHAnsi"/>
                <w:sz w:val="22"/>
                <w:szCs w:val="22"/>
              </w:rPr>
              <w:t>(EDA)</w:t>
            </w:r>
          </w:p>
        </w:tc>
      </w:tr>
      <w:tr w:rsidR="00FF7C5E" w:rsidRPr="00B04C27" w14:paraId="72926BF4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19DD6222" w14:textId="165E2532" w:rsidR="00FF7C5E" w:rsidRPr="00B04C27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</w:p>
        </w:tc>
        <w:tc>
          <w:tcPr>
            <w:tcW w:w="8341" w:type="dxa"/>
            <w:gridSpan w:val="2"/>
          </w:tcPr>
          <w:p w14:paraId="5D0A635A" w14:textId="1E749C27" w:rsidR="00FF7C5E" w:rsidRPr="00FD54C4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Self Help Africa</w:t>
            </w:r>
            <w:r w:rsidR="008A4A6B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  (SHA)</w:t>
            </w:r>
          </w:p>
        </w:tc>
      </w:tr>
      <w:tr w:rsidR="00DA4CB9" w:rsidRPr="00B04C27" w14:paraId="6E8DF9AC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76445DEF" w14:textId="34C59B4C" w:rsidR="00DA4CB9" w:rsidRPr="00B04C27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8341" w:type="dxa"/>
            <w:gridSpan w:val="2"/>
          </w:tcPr>
          <w:p w14:paraId="37D4820D" w14:textId="77777777" w:rsidR="00DA4CB9" w:rsidRPr="00FD54C4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</w:p>
        </w:tc>
      </w:tr>
      <w:tr w:rsidR="00DA4CB9" w:rsidRPr="00B04C27" w14:paraId="6127407A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0967BA94" w14:textId="1BE38BED" w:rsidR="00DA4CB9" w:rsidRPr="00B04C27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8341" w:type="dxa"/>
            <w:gridSpan w:val="2"/>
          </w:tcPr>
          <w:p w14:paraId="6B6D74D0" w14:textId="0F81065A" w:rsidR="00DA4CB9" w:rsidRPr="00FD54C4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Head of Programmes</w:t>
            </w:r>
            <w:r w:rsidR="00744945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 (HoP)</w:t>
            </w:r>
          </w:p>
        </w:tc>
      </w:tr>
      <w:tr w:rsidR="008A4A6B" w:rsidRPr="00B04C27" w14:paraId="0556EE66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54165A00" w14:textId="73047586" w:rsidR="008A4A6B" w:rsidRPr="00B04C27" w:rsidRDefault="008A4A6B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8341" w:type="dxa"/>
            <w:gridSpan w:val="2"/>
          </w:tcPr>
          <w:p w14:paraId="78879B1F" w14:textId="6E178616" w:rsidR="008A4A6B" w:rsidRPr="00FD54C4" w:rsidRDefault="008A4A6B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Kampala</w:t>
            </w:r>
            <w:r w:rsidR="0017310C">
              <w:rPr>
                <w:rFonts w:asciiTheme="minorHAnsi" w:hAnsiTheme="minorHAnsi" w:cstheme="minorHAnsi"/>
                <w:sz w:val="22"/>
                <w:szCs w:val="22"/>
              </w:rPr>
              <w:t xml:space="preserve"> or Soroti (depending on </w:t>
            </w:r>
            <w:proofErr w:type="gramStart"/>
            <w:r w:rsidR="0017310C">
              <w:rPr>
                <w:rFonts w:asciiTheme="minorHAnsi" w:hAnsiTheme="minorHAnsi" w:cstheme="minorHAnsi"/>
                <w:sz w:val="22"/>
                <w:szCs w:val="22"/>
              </w:rPr>
              <w:t>candidates</w:t>
            </w:r>
            <w:proofErr w:type="gramEnd"/>
            <w:r w:rsidR="0017310C">
              <w:rPr>
                <w:rFonts w:asciiTheme="minorHAnsi" w:hAnsiTheme="minorHAnsi" w:cstheme="minorHAnsi"/>
                <w:sz w:val="22"/>
                <w:szCs w:val="22"/>
              </w:rPr>
              <w:t xml:space="preserve"> preference)</w:t>
            </w:r>
          </w:p>
        </w:tc>
      </w:tr>
      <w:tr w:rsidR="00DA4CB9" w:rsidRPr="00B04C27" w14:paraId="459231E7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3824FAA4" w14:textId="037BCA5C" w:rsidR="00DA4CB9" w:rsidRPr="00B04C27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</w:tc>
        <w:tc>
          <w:tcPr>
            <w:tcW w:w="8341" w:type="dxa"/>
            <w:gridSpan w:val="2"/>
          </w:tcPr>
          <w:p w14:paraId="2311638A" w14:textId="4FCC3814" w:rsidR="008E666E" w:rsidRPr="00B04C27" w:rsidRDefault="008E666E" w:rsidP="008E666E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 xml:space="preserve">The purpose of the job is </w:t>
            </w:r>
            <w:r w:rsidR="00753BC5" w:rsidRPr="00B04C27">
              <w:rPr>
                <w:rFonts w:cs="Tahoma"/>
                <w:color w:val="000000"/>
                <w:lang w:val="en-GB"/>
              </w:rPr>
              <w:t xml:space="preserve">to 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facilitate </w:t>
            </w:r>
            <w:r w:rsidRPr="00B04C27">
              <w:rPr>
                <w:rFonts w:cs="Tahoma"/>
                <w:color w:val="000000"/>
                <w:lang w:val="en-GB"/>
              </w:rPr>
              <w:t xml:space="preserve">the </w:t>
            </w:r>
            <w:r w:rsidR="0089471C" w:rsidRPr="00B04C27">
              <w:rPr>
                <w:rFonts w:cs="Tahoma"/>
                <w:color w:val="000000"/>
                <w:lang w:val="en-GB"/>
              </w:rPr>
              <w:t xml:space="preserve">establishment, nurturing and </w:t>
            </w:r>
            <w:r w:rsidRPr="00B04C27">
              <w:rPr>
                <w:rFonts w:cs="Tahoma"/>
                <w:color w:val="000000"/>
                <w:lang w:val="en-GB"/>
              </w:rPr>
              <w:t xml:space="preserve">development of sustainable and profitable agri-enterprise 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that are aligned </w:t>
            </w:r>
            <w:r w:rsidR="0089471C" w:rsidRPr="00B04C27">
              <w:rPr>
                <w:rFonts w:cs="Tahoma"/>
                <w:color w:val="000000"/>
                <w:lang w:val="en-GB"/>
              </w:rPr>
              <w:t xml:space="preserve">to </w:t>
            </w:r>
            <w:r w:rsidR="00B04C27" w:rsidRPr="00B04C27">
              <w:rPr>
                <w:rFonts w:cs="Tahoma"/>
                <w:color w:val="000000"/>
                <w:lang w:val="en-GB"/>
              </w:rPr>
              <w:t xml:space="preserve">Self </w:t>
            </w:r>
            <w:r w:rsidR="00B04C27">
              <w:rPr>
                <w:rFonts w:cs="Tahoma"/>
                <w:color w:val="000000"/>
                <w:lang w:val="en-GB"/>
              </w:rPr>
              <w:t>H</w:t>
            </w:r>
            <w:r w:rsidR="00B04C27" w:rsidRPr="00B04C27">
              <w:rPr>
                <w:rFonts w:cs="Tahoma"/>
                <w:color w:val="000000"/>
                <w:lang w:val="en-GB"/>
              </w:rPr>
              <w:t>elp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 Africa </w:t>
            </w:r>
            <w:r w:rsidR="0089471C" w:rsidRPr="00B04C27">
              <w:rPr>
                <w:rFonts w:cs="Tahoma"/>
                <w:color w:val="000000"/>
                <w:lang w:val="en-GB"/>
              </w:rPr>
              <w:t>enterprise development programmes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.  </w:t>
            </w:r>
            <w:r w:rsidR="008A4A6B" w:rsidRPr="00B04C27">
              <w:rPr>
                <w:rFonts w:cs="Tahoma"/>
                <w:color w:val="000000"/>
                <w:lang w:val="en-GB"/>
              </w:rPr>
              <w:t>The ED</w:t>
            </w:r>
            <w:bookmarkStart w:id="0" w:name="_GoBack"/>
            <w:bookmarkEnd w:id="0"/>
            <w:r w:rsidR="008A4A6B" w:rsidRPr="00B04C27">
              <w:rPr>
                <w:rFonts w:cs="Tahoma"/>
                <w:color w:val="000000"/>
                <w:lang w:val="en-GB"/>
              </w:rPr>
              <w:t xml:space="preserve">A will </w:t>
            </w:r>
            <w:r w:rsidR="0089471C" w:rsidRPr="00B04C27">
              <w:rPr>
                <w:rFonts w:cs="Tahoma"/>
                <w:color w:val="000000"/>
                <w:lang w:val="en-GB"/>
              </w:rPr>
              <w:t xml:space="preserve">apply </w:t>
            </w:r>
            <w:r w:rsidR="006D7602" w:rsidRPr="00B04C27">
              <w:rPr>
                <w:rFonts w:cs="Tahoma"/>
                <w:color w:val="000000"/>
                <w:lang w:val="en-GB"/>
              </w:rPr>
              <w:t xml:space="preserve">market system approaches </w:t>
            </w:r>
            <w:r w:rsidRPr="00B04C27">
              <w:rPr>
                <w:rFonts w:cs="Tahoma"/>
                <w:color w:val="000000"/>
                <w:lang w:val="en-GB"/>
              </w:rPr>
              <w:t xml:space="preserve">to improve the competitiveness of agricultural producers to respond to new and expanding market opportunities. </w:t>
            </w:r>
          </w:p>
          <w:p w14:paraId="23C533B7" w14:textId="51A64E31" w:rsidR="00320CB5" w:rsidRPr="00B04C27" w:rsidRDefault="008E666E" w:rsidP="002850C5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 xml:space="preserve">The </w:t>
            </w:r>
            <w:r w:rsidR="007B27FE" w:rsidRPr="00B04C27">
              <w:rPr>
                <w:rFonts w:cs="Tahoma"/>
                <w:color w:val="000000"/>
                <w:lang w:val="en-GB"/>
              </w:rPr>
              <w:t xml:space="preserve">EDA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will </w:t>
            </w:r>
            <w:r w:rsidR="007B27FE" w:rsidRPr="00B04C27">
              <w:rPr>
                <w:rFonts w:cs="Tahoma"/>
                <w:color w:val="000000"/>
                <w:lang w:val="en-GB"/>
              </w:rPr>
              <w:t>enhance SHA Uganda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’s </w:t>
            </w:r>
            <w:r w:rsidR="007B27FE" w:rsidRPr="00B04C27">
              <w:rPr>
                <w:rFonts w:cs="Tahoma"/>
                <w:color w:val="000000"/>
                <w:lang w:val="en-GB"/>
              </w:rPr>
              <w:t xml:space="preserve">ability to deliver high impact market </w:t>
            </w:r>
            <w:r w:rsidR="008073D5" w:rsidRPr="00B04C27">
              <w:rPr>
                <w:rFonts w:cs="Tahoma"/>
                <w:color w:val="000000"/>
                <w:lang w:val="en-GB"/>
              </w:rPr>
              <w:t xml:space="preserve">and enterprise </w:t>
            </w:r>
            <w:r w:rsidR="007B27FE" w:rsidRPr="00B04C27">
              <w:rPr>
                <w:rFonts w:cs="Tahoma"/>
                <w:color w:val="000000"/>
                <w:lang w:val="en-GB"/>
              </w:rPr>
              <w:t>development programming including</w:t>
            </w:r>
            <w:r w:rsidR="008A4A6B" w:rsidRPr="00B04C27">
              <w:rPr>
                <w:rFonts w:cs="Tahoma"/>
                <w:color w:val="000000"/>
                <w:lang w:val="en-GB"/>
              </w:rPr>
              <w:t>:</w:t>
            </w:r>
            <w:r w:rsidR="007B27FE" w:rsidRPr="00B04C27">
              <w:rPr>
                <w:rFonts w:cs="Tahoma"/>
                <w:color w:val="000000"/>
                <w:lang w:val="en-GB"/>
              </w:rPr>
              <w:t xml:space="preserve"> </w:t>
            </w:r>
            <w:r w:rsidRPr="00B04C27">
              <w:rPr>
                <w:rFonts w:cs="Tahoma"/>
                <w:color w:val="000000"/>
                <w:lang w:val="en-GB"/>
              </w:rPr>
              <w:t xml:space="preserve">assisting </w:t>
            </w:r>
            <w:r w:rsidR="00B04C27" w:rsidRPr="00B04C27">
              <w:rPr>
                <w:rFonts w:cs="Tahoma"/>
                <w:color w:val="000000"/>
                <w:lang w:val="en-GB"/>
              </w:rPr>
              <w:t>farmer’s</w:t>
            </w:r>
            <w:r w:rsidRPr="00B04C27">
              <w:rPr>
                <w:rFonts w:cs="Tahoma"/>
                <w:color w:val="000000"/>
                <w:lang w:val="en-GB"/>
              </w:rPr>
              <w:t xml:space="preserve"> organisations, such as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farmer groups and </w:t>
            </w:r>
            <w:r w:rsidRPr="00B04C27">
              <w:rPr>
                <w:rFonts w:cs="Tahoma"/>
                <w:color w:val="000000"/>
                <w:lang w:val="en-GB"/>
              </w:rPr>
              <w:t>cooperatives in on-farm and off-farm business development</w:t>
            </w:r>
            <w:r w:rsidR="00B04C27" w:rsidRPr="00B04C27">
              <w:rPr>
                <w:rFonts w:cs="Tahoma"/>
                <w:color w:val="000000"/>
                <w:lang w:val="en-GB"/>
              </w:rPr>
              <w:t>; value</w:t>
            </w:r>
            <w:r w:rsidRPr="00B04C27">
              <w:rPr>
                <w:rFonts w:cs="Tahoma"/>
                <w:color w:val="000000"/>
                <w:lang w:val="en-GB"/>
              </w:rPr>
              <w:t xml:space="preserve"> chain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development; </w:t>
            </w:r>
            <w:r w:rsidR="00413517" w:rsidRPr="00B04C27">
              <w:rPr>
                <w:lang w:val="en-GB"/>
              </w:rPr>
              <w:t>developing innovative financial inclusion models and approaches</w:t>
            </w:r>
            <w:r w:rsidR="008A4A6B" w:rsidRPr="00B04C27">
              <w:rPr>
                <w:rFonts w:cs="Tahoma"/>
                <w:color w:val="000000"/>
                <w:lang w:val="en-GB"/>
              </w:rPr>
              <w:t>;</w:t>
            </w:r>
            <w:r w:rsidRPr="00B04C27">
              <w:rPr>
                <w:rFonts w:cs="Tahoma"/>
                <w:color w:val="000000"/>
                <w:lang w:val="en-GB"/>
              </w:rPr>
              <w:t xml:space="preserve"> brokerage </w:t>
            </w:r>
            <w:r w:rsidR="009776B1">
              <w:rPr>
                <w:rFonts w:cs="Tahoma"/>
                <w:color w:val="000000"/>
                <w:lang w:val="en-GB"/>
              </w:rPr>
              <w:t>of deals between public and private sectors actors (PPP</w:t>
            </w:r>
            <w:r w:rsidR="008A4A6B" w:rsidRPr="00B04C27">
              <w:rPr>
                <w:rFonts w:cs="Tahoma"/>
                <w:color w:val="000000"/>
                <w:lang w:val="en-GB"/>
              </w:rPr>
              <w:t>s</w:t>
            </w:r>
            <w:r w:rsidR="009776B1">
              <w:rPr>
                <w:rFonts w:cs="Tahoma"/>
                <w:color w:val="000000"/>
                <w:lang w:val="en-GB"/>
              </w:rPr>
              <w:t>)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 promoting inclusive businesses</w:t>
            </w:r>
            <w:r w:rsidRPr="00B04C27">
              <w:rPr>
                <w:rFonts w:cs="Tahoma"/>
                <w:color w:val="000000"/>
                <w:lang w:val="en-GB"/>
              </w:rPr>
              <w:t>.</w:t>
            </w:r>
          </w:p>
          <w:p w14:paraId="5AA9F7BF" w14:textId="24DE86FF" w:rsidR="004C7FD8" w:rsidRPr="00B04C27" w:rsidRDefault="007B27FE" w:rsidP="008A4A6B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lang w:val="en-GB"/>
              </w:rPr>
              <w:t>EDA is an integral member of the Program Management Unit and will contribute to strategic and technical direction for the program.</w:t>
            </w:r>
            <w:r w:rsidR="008A4A6B" w:rsidRPr="00B04C27">
              <w:rPr>
                <w:lang w:val="en-GB"/>
              </w:rPr>
              <w:t xml:space="preserve"> </w:t>
            </w:r>
            <w:r w:rsidR="008E666E" w:rsidRPr="00B04C27">
              <w:rPr>
                <w:rFonts w:cs="Tahoma"/>
                <w:lang w:val="en-GB"/>
              </w:rPr>
              <w:t xml:space="preserve">The </w:t>
            </w:r>
            <w:r w:rsidR="00320CB5" w:rsidRPr="00B04C27">
              <w:rPr>
                <w:rFonts w:cs="Tahoma"/>
                <w:lang w:val="en-GB"/>
              </w:rPr>
              <w:t xml:space="preserve">EDA </w:t>
            </w:r>
            <w:r w:rsidR="008E666E" w:rsidRPr="00B04C27">
              <w:rPr>
                <w:rFonts w:cs="Tahoma"/>
                <w:lang w:val="en-GB"/>
              </w:rPr>
              <w:t xml:space="preserve">will also support the country programme in developing best practices in agri-enterprise by engaging with SHA HQ, SHA Regional Agri-Enterprise Advisor, and other SHA </w:t>
            </w:r>
            <w:r w:rsidR="002850C5" w:rsidRPr="00B04C27">
              <w:rPr>
                <w:rFonts w:cs="Tahoma"/>
                <w:lang w:val="en-GB"/>
              </w:rPr>
              <w:t>E</w:t>
            </w:r>
            <w:r w:rsidR="00320CB5" w:rsidRPr="00B04C27">
              <w:rPr>
                <w:rFonts w:cs="Tahoma"/>
                <w:lang w:val="en-GB"/>
              </w:rPr>
              <w:t xml:space="preserve">nterprise </w:t>
            </w:r>
            <w:r w:rsidR="002850C5" w:rsidRPr="00B04C27">
              <w:rPr>
                <w:rFonts w:cs="Tahoma"/>
                <w:lang w:val="en-GB"/>
              </w:rPr>
              <w:t>A</w:t>
            </w:r>
            <w:r w:rsidR="00320CB5" w:rsidRPr="00B04C27">
              <w:rPr>
                <w:rFonts w:cs="Tahoma"/>
                <w:lang w:val="en-GB"/>
              </w:rPr>
              <w:t>dv</w:t>
            </w:r>
            <w:r w:rsidR="002850C5" w:rsidRPr="00B04C27">
              <w:rPr>
                <w:rFonts w:cs="Tahoma"/>
                <w:lang w:val="en-GB"/>
              </w:rPr>
              <w:t>i</w:t>
            </w:r>
            <w:r w:rsidR="00320CB5" w:rsidRPr="00B04C27">
              <w:rPr>
                <w:rFonts w:cs="Tahoma"/>
                <w:lang w:val="en-GB"/>
              </w:rPr>
              <w:t xml:space="preserve">sors </w:t>
            </w:r>
            <w:r w:rsidR="008E666E" w:rsidRPr="00B04C27">
              <w:rPr>
                <w:rFonts w:cs="Tahoma"/>
                <w:lang w:val="en-GB"/>
              </w:rPr>
              <w:t>across programme countries</w:t>
            </w:r>
            <w:r w:rsidR="008A4A6B" w:rsidRPr="00B04C27">
              <w:rPr>
                <w:rFonts w:cs="Tahoma"/>
                <w:lang w:val="en-GB"/>
              </w:rPr>
              <w:t>,</w:t>
            </w:r>
            <w:r w:rsidR="008E666E" w:rsidRPr="00B04C27">
              <w:rPr>
                <w:rFonts w:cs="Tahoma"/>
                <w:lang w:val="en-GB"/>
              </w:rPr>
              <w:t xml:space="preserve"> managing the assigned project portfolio</w:t>
            </w:r>
            <w:r w:rsidR="008A4A6B" w:rsidRPr="00B04C27">
              <w:rPr>
                <w:rFonts w:cs="Tahoma"/>
                <w:lang w:val="en-GB"/>
              </w:rPr>
              <w:t xml:space="preserve"> </w:t>
            </w:r>
            <w:r w:rsidR="00320CB5" w:rsidRPr="00B04C27">
              <w:rPr>
                <w:rFonts w:cs="Tahoma"/>
                <w:lang w:val="en-GB"/>
              </w:rPr>
              <w:t xml:space="preserve">and </w:t>
            </w:r>
            <w:r w:rsidR="008E666E" w:rsidRPr="00B04C27">
              <w:rPr>
                <w:rFonts w:cs="Tahoma"/>
                <w:lang w:val="en-GB"/>
              </w:rPr>
              <w:t>supporting the proposal development</w:t>
            </w:r>
            <w:r w:rsidR="00320CB5" w:rsidRPr="00B04C27">
              <w:rPr>
                <w:rFonts w:cs="Tahoma"/>
                <w:lang w:val="en-GB"/>
              </w:rPr>
              <w:t>.</w:t>
            </w:r>
          </w:p>
        </w:tc>
      </w:tr>
      <w:tr w:rsidR="00744945" w:rsidRPr="00B04C27" w14:paraId="6744712A" w14:textId="77777777" w:rsidTr="006D760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05DBFEE7" w:rsidR="00744945" w:rsidRPr="00B04C27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Results Areas: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14:paraId="4CE006D3" w14:textId="1764C9DF" w:rsidR="00744945" w:rsidRPr="00B04C27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Responsibilities </w:t>
            </w:r>
            <w:r w:rsidR="00705E8F" w:rsidRPr="00B04C27">
              <w:rPr>
                <w:rFonts w:asciiTheme="minorHAnsi" w:hAnsiTheme="minorHAnsi" w:cstheme="minorHAnsi"/>
                <w:b/>
                <w:lang w:val="en-GB"/>
              </w:rPr>
              <w:t xml:space="preserve">(R) 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and </w:t>
            </w:r>
            <w:r w:rsidR="00744945" w:rsidRPr="00B04C27">
              <w:rPr>
                <w:rFonts w:asciiTheme="minorHAnsi" w:hAnsiTheme="minorHAnsi" w:cstheme="minorHAnsi"/>
                <w:b/>
                <w:lang w:val="en-GB"/>
              </w:rPr>
              <w:t>Activities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6A0B69" w14:textId="4E5BA217" w:rsidR="00744945" w:rsidRPr="00B04C27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>Results</w:t>
            </w:r>
          </w:p>
        </w:tc>
      </w:tr>
      <w:tr w:rsidR="00744945" w:rsidRPr="00B04C27" w14:paraId="39D10188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Pr="00B04C27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4BB26EA8" w14:textId="7F6E1D33" w:rsidR="007E73DE" w:rsidRPr="00B04C27" w:rsidRDefault="00705E8F" w:rsidP="002850C5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R1: 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 xml:space="preserve">Support 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 xml:space="preserve">the 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>development of dynamic and inclusive SMEs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 xml:space="preserve">that are aligned to Uganda 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>C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>ountry enterprise development programmes</w:t>
            </w:r>
          </w:p>
          <w:p w14:paraId="3E632530" w14:textId="1BB93753" w:rsidR="002850C5" w:rsidRPr="00B04C27" w:rsidRDefault="002850C5" w:rsidP="008A4A6B">
            <w:p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140EA330" w14:textId="6194EAFA" w:rsidR="006D0904" w:rsidRPr="00B04C27" w:rsidRDefault="00A1031B" w:rsidP="00395D64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Lead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ing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value chain </w:t>
            </w:r>
            <w:r w:rsidR="006D0904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and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/or</w:t>
            </w:r>
            <w:r w:rsidR="006D0904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market 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analysis studies 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intended 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to support project design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and/or implementation 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of ongoing projects.</w:t>
            </w:r>
          </w:p>
          <w:p w14:paraId="270E5CEE" w14:textId="2ABF4F40" w:rsidR="00A1031B" w:rsidRPr="00B04C27" w:rsidRDefault="002850C5" w:rsidP="00395D64">
            <w:pPr>
              <w:pStyle w:val="NoSpacing"/>
              <w:numPr>
                <w:ilvl w:val="0"/>
                <w:numId w:val="10"/>
              </w:numPr>
              <w:spacing w:after="80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E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xploring </w:t>
            </w:r>
            <w:r w:rsidR="00A1031B" w:rsidRPr="00B04C27">
              <w:rPr>
                <w:rFonts w:asciiTheme="minorHAnsi" w:hAnsiTheme="minorHAnsi" w:cstheme="minorHAnsi"/>
                <w:lang w:val="en-GB"/>
              </w:rPr>
              <w:t xml:space="preserve">and developing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partnerships with </w:t>
            </w:r>
            <w:r w:rsidR="00FF7F73">
              <w:rPr>
                <w:rFonts w:asciiTheme="minorHAnsi" w:hAnsiTheme="minorHAnsi" w:cstheme="minorHAnsi"/>
                <w:lang w:val="en-GB"/>
              </w:rPr>
              <w:t xml:space="preserve">public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private sector actors 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A1031B" w:rsidRPr="00B04C27">
              <w:rPr>
                <w:rFonts w:asciiTheme="minorHAnsi" w:hAnsiTheme="minorHAnsi" w:cstheme="minorHAnsi"/>
                <w:lang w:val="en-GB"/>
              </w:rPr>
              <w:t xml:space="preserve">provide production and market </w:t>
            </w:r>
            <w:r w:rsidR="00B04C27" w:rsidRPr="00B04C27">
              <w:rPr>
                <w:rFonts w:asciiTheme="minorHAnsi" w:hAnsiTheme="minorHAnsi" w:cstheme="minorHAnsi"/>
                <w:lang w:val="en-GB"/>
              </w:rPr>
              <w:t>services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>to smallholder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19E49B3" w14:textId="05C7F1CE" w:rsidR="00395D64" w:rsidRPr="00B04C27" w:rsidRDefault="00A1031B" w:rsidP="00395D64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Support</w:t>
            </w:r>
            <w:r w:rsidR="008A4A6B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ing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F7F7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roject </w:t>
            </w:r>
            <w:r w:rsidR="00FF7F7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anager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facilitate 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farmer and producer organizations to evaluate market requirements and develop production plans responsive to market demands. </w:t>
            </w:r>
          </w:p>
          <w:p w14:paraId="10A37EEF" w14:textId="4BC00239" w:rsidR="00753BC5" w:rsidRPr="00B04C27" w:rsidRDefault="008A4A6B" w:rsidP="00395D64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Facilitating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market driven linkages between farmers, input/output dealers, and other value chain actors by establishing business relationships and facilitating deals (both formal and informal) which open new market channels for producers. </w:t>
            </w:r>
            <w:r w:rsidR="0074494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590B495" w14:textId="17644B64" w:rsidR="008A4A6B" w:rsidRDefault="008A4A6B" w:rsidP="008A4A6B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Providing</w:t>
            </w:r>
            <w:r w:rsidR="00014B90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technical backstopping for the SMEs through </w:t>
            </w:r>
            <w:r w:rsidR="005414B6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provision of business devel</w:t>
            </w:r>
            <w:r w:rsidR="00232F6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opment services 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(BDS) and linking SMEs to BDS services providers.</w:t>
            </w:r>
          </w:p>
          <w:p w14:paraId="2B6CA4C7" w14:textId="332EFD8B" w:rsidR="008A40B6" w:rsidRPr="006C362C" w:rsidRDefault="00FF7F73" w:rsidP="006C362C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Provide technical oversight on Farmers Organization business plan </w:t>
            </w:r>
            <w:proofErr w:type="gramStart"/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development  and</w:t>
            </w:r>
            <w:proofErr w:type="gramEnd"/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implementation.  </w:t>
            </w:r>
          </w:p>
          <w:p w14:paraId="12EE3A28" w14:textId="21FF2DE7" w:rsidR="008A40B6" w:rsidRPr="008A40B6" w:rsidRDefault="008A40B6" w:rsidP="008A40B6">
            <w:p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6E797D" w14:textId="5B2B357D" w:rsidR="00395D64" w:rsidRPr="00B04C27" w:rsidRDefault="00395D64" w:rsidP="00395D64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At least 10 SMEs facilitated during period 2017-2021</w:t>
            </w:r>
          </w:p>
          <w:p w14:paraId="5839BB3D" w14:textId="55D1D9BB" w:rsidR="00C04492" w:rsidRPr="00B04C27" w:rsidRDefault="006D7602" w:rsidP="00395D64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Strong integration of enterprise development approach</w:t>
            </w:r>
            <w:r w:rsidR="00C04492" w:rsidRPr="00B04C27">
              <w:rPr>
                <w:rFonts w:asciiTheme="minorHAnsi" w:hAnsiTheme="minorHAnsi" w:cstheme="minorHAnsi"/>
                <w:lang w:val="en-GB"/>
              </w:rPr>
              <w:t xml:space="preserve"> and inclusive market system approaches adopted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in the CO programme. </w:t>
            </w:r>
          </w:p>
        </w:tc>
      </w:tr>
      <w:tr w:rsidR="007E73DE" w:rsidRPr="00B04C27" w14:paraId="1757A9CB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31930823" w14:textId="6D0FE44F" w:rsidR="007E73DE" w:rsidRPr="00B04C27" w:rsidRDefault="007E73DE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2CFB5A35" w14:textId="528E0C15" w:rsidR="007E73DE" w:rsidRPr="00B04C27" w:rsidRDefault="007E73DE" w:rsidP="000D3730">
            <w:pPr>
              <w:pStyle w:val="NoSpacing"/>
              <w:spacing w:before="120" w:after="24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944F4C" w:rsidRPr="00B04C27">
              <w:rPr>
                <w:rFonts w:asciiTheme="minorHAnsi" w:hAnsiTheme="minorHAnsi" w:cstheme="minorHAnsi"/>
                <w:b/>
                <w:lang w:val="en-GB"/>
              </w:rPr>
              <w:t>2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:  Support institutional and enterprise </w:t>
            </w:r>
            <w:r w:rsidR="000D3730" w:rsidRPr="00B04C27">
              <w:rPr>
                <w:rFonts w:asciiTheme="minorHAnsi" w:hAnsiTheme="minorHAnsi" w:cstheme="minorHAnsi"/>
                <w:b/>
                <w:lang w:val="en-GB"/>
              </w:rPr>
              <w:t>development</w:t>
            </w:r>
            <w:r w:rsidR="008A4A6B" w:rsidRPr="00B04C2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>for smallholder</w:t>
            </w:r>
            <w:r w:rsidR="000D3730" w:rsidRPr="00B04C27">
              <w:rPr>
                <w:rFonts w:asciiTheme="minorHAnsi" w:hAnsiTheme="minorHAnsi" w:cstheme="minorHAnsi"/>
                <w:b/>
                <w:lang w:val="en-GB"/>
              </w:rPr>
              <w:t>s famers</w:t>
            </w:r>
            <w:r w:rsidR="008A4A6B" w:rsidRPr="00B04C27">
              <w:rPr>
                <w:rFonts w:asciiTheme="minorHAnsi" w:hAnsiTheme="minorHAnsi" w:cstheme="minorHAnsi"/>
                <w:b/>
                <w:lang w:val="en-GB"/>
              </w:rPr>
              <w:t>, including off-farm and on-farm business</w:t>
            </w:r>
            <w:r w:rsidR="00B04C27" w:rsidRPr="00B04C27">
              <w:rPr>
                <w:rFonts w:asciiTheme="minorHAnsi" w:hAnsiTheme="minorHAnsi" w:cstheme="minorHAnsi"/>
                <w:b/>
                <w:lang w:val="en-GB"/>
              </w:rPr>
              <w:t>es</w:t>
            </w:r>
          </w:p>
          <w:p w14:paraId="0174DE50" w14:textId="77777777" w:rsidR="009B69D9" w:rsidRPr="00B04C27" w:rsidRDefault="009B69D9" w:rsidP="009B69D9">
            <w:pPr>
              <w:spacing w:before="120"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u w:val="single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u w:val="single"/>
              </w:rPr>
              <w:t>Specific tasks shall include:</w:t>
            </w:r>
          </w:p>
          <w:p w14:paraId="326B2B59" w14:textId="14A7C74A" w:rsidR="00944F4C" w:rsidRPr="00B04C27" w:rsidRDefault="00944F4C" w:rsidP="000D3730">
            <w:pPr>
              <w:pStyle w:val="ColorfulList-Accent11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 xml:space="preserve">Map and lead surveys of </w:t>
            </w:r>
            <w:r w:rsidR="00B04C27" w:rsidRPr="00B04C27">
              <w:rPr>
                <w:rFonts w:cs="Tahoma"/>
                <w:color w:val="000000"/>
                <w:lang w:val="en-GB"/>
              </w:rPr>
              <w:t>farmer’s</w:t>
            </w:r>
            <w:r w:rsidRPr="00B04C27">
              <w:rPr>
                <w:rFonts w:cs="Tahoma"/>
                <w:color w:val="000000"/>
                <w:lang w:val="en-GB"/>
              </w:rPr>
              <w:t xml:space="preserve"> organizations to determine their strengths and weaknesses. </w:t>
            </w:r>
          </w:p>
          <w:p w14:paraId="546AD324" w14:textId="77777777" w:rsidR="00944F4C" w:rsidRPr="00B04C27" w:rsidRDefault="00944F4C" w:rsidP="000D3730">
            <w:pPr>
              <w:pStyle w:val="ColorfulList-Accent11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Contribute to the development and strengthening of farmers’ organizations  and improve their competitiveness</w:t>
            </w:r>
          </w:p>
          <w:p w14:paraId="2132F5CE" w14:textId="77777777" w:rsidR="00944F4C" w:rsidRPr="00B04C27" w:rsidRDefault="00944F4C" w:rsidP="000D3730">
            <w:pPr>
              <w:numPr>
                <w:ilvl w:val="0"/>
                <w:numId w:val="18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Conduct refresher and specialized trainings as needed with staff and partners and design necessary didactic materials (manuals, handouts etc.).</w:t>
            </w:r>
          </w:p>
          <w:p w14:paraId="70ABE9B3" w14:textId="7F7028A6" w:rsidR="00944F4C" w:rsidRPr="00B04C27" w:rsidRDefault="00944F4C" w:rsidP="000D3730">
            <w:pPr>
              <w:numPr>
                <w:ilvl w:val="0"/>
                <w:numId w:val="18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Conduct continuous market intelligence and assessments to inform programming including identification of sectors and value chains that have high potential to benefit the smallholder farmers </w:t>
            </w:r>
          </w:p>
        </w:tc>
        <w:tc>
          <w:tcPr>
            <w:tcW w:w="1843" w:type="dxa"/>
            <w:shd w:val="clear" w:color="auto" w:fill="auto"/>
          </w:tcPr>
          <w:p w14:paraId="3EF0AECB" w14:textId="0A752FAF" w:rsidR="00395D64" w:rsidRPr="00B04C27" w:rsidRDefault="00B04C27" w:rsidP="00395D64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Increased mark</w:t>
            </w:r>
            <w:r>
              <w:rPr>
                <w:rFonts w:asciiTheme="minorHAnsi" w:hAnsiTheme="minorHAnsi" w:cstheme="minorHAnsi"/>
                <w:lang w:val="en-GB"/>
              </w:rPr>
              <w:t>et participation of smallholder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farmers.</w:t>
            </w:r>
          </w:p>
          <w:p w14:paraId="0E3160B5" w14:textId="30F16232" w:rsidR="007E73DE" w:rsidRPr="00B04C27" w:rsidRDefault="008A4A6B" w:rsidP="007124E3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 xml:space="preserve">A coordinated and </w:t>
            </w:r>
            <w:r w:rsidR="00B04C27" w:rsidRPr="00B04C27">
              <w:rPr>
                <w:rFonts w:asciiTheme="minorHAnsi" w:hAnsiTheme="minorHAnsi" w:cstheme="minorHAnsi"/>
                <w:lang w:val="en-GB"/>
              </w:rPr>
              <w:t>documented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approach </w:t>
            </w:r>
            <w:r w:rsidR="00B04C27" w:rsidRPr="00B04C27">
              <w:rPr>
                <w:rFonts w:asciiTheme="minorHAnsi" w:hAnsiTheme="minorHAnsi" w:cstheme="minorHAnsi"/>
                <w:lang w:val="en-GB"/>
              </w:rPr>
              <w:t>to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farmer institutional development</w:t>
            </w:r>
          </w:p>
        </w:tc>
      </w:tr>
      <w:tr w:rsidR="00944F4C" w:rsidRPr="00B04C27" w14:paraId="3CDF566D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C8F0ACB" w14:textId="77777777" w:rsidR="00944F4C" w:rsidRPr="00B04C27" w:rsidRDefault="00944F4C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5F0358AE" w14:textId="40F946AF" w:rsidR="00944F4C" w:rsidRPr="00B04C27" w:rsidRDefault="00944F4C" w:rsidP="00395D64">
            <w:pPr>
              <w:pStyle w:val="NoSpacing"/>
              <w:spacing w:before="120" w:after="120"/>
              <w:ind w:left="720" w:hanging="7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>R3:      Facilitate access to financial services for smallholder far</w:t>
            </w:r>
            <w:r w:rsidR="00232F65" w:rsidRPr="00B04C27">
              <w:rPr>
                <w:rFonts w:asciiTheme="minorHAnsi" w:hAnsiTheme="minorHAnsi" w:cstheme="minorHAnsi"/>
                <w:b/>
                <w:lang w:val="en-GB"/>
              </w:rPr>
              <w:t>m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>ers</w:t>
            </w:r>
          </w:p>
          <w:p w14:paraId="3A16CB43" w14:textId="691FFF1C" w:rsidR="000D3730" w:rsidRPr="00FD54C4" w:rsidRDefault="00B04C27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Facilitate the adaptation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operationalisation of </w:t>
            </w:r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>rural financial inclusive model e.g. Rural SACCO (</w:t>
            </w:r>
            <w:proofErr w:type="spellStart"/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>RuSACCO</w:t>
            </w:r>
            <w:proofErr w:type="spellEnd"/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),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Saving with a Productive Purpose (SWAPP) </w:t>
            </w:r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Savings and Loan Associations (SLA) financial services model being advanced by SHA </w:t>
            </w:r>
            <w:r w:rsidR="000D3730"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>Uganda</w:t>
            </w:r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97FFF1A" w14:textId="5BA03797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Identification and training of institutional and/or individual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SLA services facilitators and/or providers;</w:t>
            </w:r>
          </w:p>
          <w:p w14:paraId="6C95195B" w14:textId="2C8193F8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Monitoring and ensuring quality of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SLA services delivery to ensure it is accordance with adapted model; </w:t>
            </w:r>
          </w:p>
          <w:p w14:paraId="08683211" w14:textId="65F72D4D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Lead the documentation and sharing of lessons learnt </w:t>
            </w:r>
            <w:r w:rsidR="009776B1">
              <w:rPr>
                <w:rFonts w:asciiTheme="minorHAnsi" w:hAnsiTheme="minorHAnsi" w:cstheme="minorHAnsi"/>
                <w:sz w:val="22"/>
                <w:szCs w:val="22"/>
              </w:rPr>
              <w:t>on financial inclusive models</w:t>
            </w:r>
          </w:p>
          <w:p w14:paraId="4E063146" w14:textId="2D14082E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Explore and develop relationships with financial services providers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to improve access to </w:t>
            </w:r>
            <w:r w:rsidR="00B04C27" w:rsidRPr="00FD54C4">
              <w:rPr>
                <w:rFonts w:asciiTheme="minorHAnsi" w:hAnsiTheme="minorHAnsi" w:cstheme="minorHAnsi"/>
                <w:sz w:val="22"/>
                <w:szCs w:val="22"/>
              </w:rPr>
              <w:t>mainstream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 services by smallholders</w:t>
            </w:r>
          </w:p>
          <w:p w14:paraId="56F79395" w14:textId="50A088E7" w:rsidR="000D3730" w:rsidRPr="00FD54C4" w:rsidRDefault="00DC5534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Lead </w:t>
            </w:r>
            <w:r w:rsidR="000D3730"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initiatives </w:t>
            </w:r>
            <w:r w:rsidR="000D3730"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pro-poor financial services products and facilitate access to an adaptation of new </w:t>
            </w:r>
            <w:r w:rsidR="000D3730" w:rsidRPr="00FD54C4">
              <w:rPr>
                <w:rFonts w:asciiTheme="minorHAnsi" w:hAnsiTheme="minorHAnsi" w:cstheme="minorHAnsi"/>
                <w:sz w:val="22"/>
                <w:szCs w:val="22"/>
              </w:rPr>
              <w:t>financial services products to the target communities.</w:t>
            </w:r>
          </w:p>
          <w:p w14:paraId="01822F3A" w14:textId="39B0DB56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Undertake exploratory studies/analysis on a broad range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of </w:t>
            </w: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financial services products and their potential suitability for poor targeted by SHA’s work in the region;</w:t>
            </w:r>
          </w:p>
          <w:p w14:paraId="0E785CD8" w14:textId="60BB28BB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Consider and facilitate transfer of standardised financial products (franchise-style) and/or adaptation and adoption of existing financial services products to poorer people targeted by </w:t>
            </w:r>
            <w:r w:rsidR="006C362C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Self Help Africa</w:t>
            </w:r>
            <w:r w:rsidR="006C362C"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’s </w:t>
            </w: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programs in the region; </w:t>
            </w:r>
          </w:p>
          <w:p w14:paraId="68EBEAB8" w14:textId="77777777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Promoting new financial services products to enhance adoption; and,</w:t>
            </w:r>
          </w:p>
          <w:p w14:paraId="769DE45C" w14:textId="05A4B87D" w:rsidR="00944F4C" w:rsidRPr="00B04C27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sz w:val="18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Monitor product adoption rates for new or modified financial services products in the region.</w:t>
            </w:r>
          </w:p>
        </w:tc>
        <w:tc>
          <w:tcPr>
            <w:tcW w:w="1843" w:type="dxa"/>
            <w:shd w:val="clear" w:color="auto" w:fill="auto"/>
          </w:tcPr>
          <w:p w14:paraId="528314C8" w14:textId="77777777" w:rsidR="00944F4C" w:rsidRDefault="00B04C27" w:rsidP="00B04C27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SWAPP methodology standardized and promoted across all SHA and partner projects</w:t>
            </w:r>
          </w:p>
          <w:p w14:paraId="5E5A8D0A" w14:textId="77777777" w:rsidR="00B04C27" w:rsidRDefault="00B04C27" w:rsidP="00B04C27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 strategy for pro-poor financial services developed and implemented</w:t>
            </w:r>
          </w:p>
          <w:p w14:paraId="224E9CBA" w14:textId="35498046" w:rsidR="00B04C27" w:rsidRPr="00B04C27" w:rsidRDefault="00B04C27" w:rsidP="00B04C27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Increased access to diverse financial services by smallholder farmers supported by SHA</w:t>
            </w:r>
          </w:p>
        </w:tc>
      </w:tr>
      <w:tr w:rsidR="00744945" w:rsidRPr="00B04C27" w14:paraId="67FDB356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1B674ECE" w14:textId="52E1A37B" w:rsidR="00744945" w:rsidRPr="00B04C27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388FBBE7" w14:textId="3AD06BEA" w:rsidR="00B350B7" w:rsidRPr="00B04C27" w:rsidRDefault="000C5783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R4: </w:t>
            </w:r>
            <w:r w:rsidR="00B64B2D">
              <w:rPr>
                <w:rFonts w:asciiTheme="minorHAnsi" w:hAnsiTheme="minorHAnsi" w:cstheme="minorHAnsi"/>
                <w:b/>
                <w:lang w:val="en-GB"/>
              </w:rPr>
              <w:t>Monit</w:t>
            </w:r>
            <w:r w:rsidR="000F3C19">
              <w:rPr>
                <w:rFonts w:asciiTheme="minorHAnsi" w:hAnsiTheme="minorHAnsi" w:cstheme="minorHAnsi"/>
                <w:b/>
                <w:lang w:val="en-GB"/>
              </w:rPr>
              <w:t>o</w:t>
            </w:r>
            <w:r w:rsidR="00B64B2D">
              <w:rPr>
                <w:rFonts w:asciiTheme="minorHAnsi" w:hAnsiTheme="minorHAnsi" w:cstheme="minorHAnsi"/>
                <w:b/>
                <w:lang w:val="en-GB"/>
              </w:rPr>
              <w:t xml:space="preserve">ring, Evaluation Accountability </w:t>
            </w:r>
            <w:r w:rsidRPr="00B04C27">
              <w:rPr>
                <w:rFonts w:cs="Arial"/>
                <w:b/>
                <w:lang w:val="en-GB"/>
              </w:rPr>
              <w:t>and Learning (MEAL)</w:t>
            </w:r>
          </w:p>
          <w:p w14:paraId="2A972CAE" w14:textId="77777777" w:rsidR="009B69D9" w:rsidRPr="00B04C27" w:rsidRDefault="009B69D9" w:rsidP="009B69D9">
            <w:p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306CB0DD" w14:textId="5E2A786E" w:rsidR="00395D64" w:rsidRPr="00B04C27" w:rsidRDefault="000C5783" w:rsidP="009B69D9">
            <w:pPr>
              <w:numPr>
                <w:ilvl w:val="0"/>
                <w:numId w:val="11"/>
              </w:numPr>
              <w:spacing w:before="8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With support from M&amp;E Coordinator, </w:t>
            </w:r>
            <w:r w:rsidR="00395D6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ensure enterprises </w:t>
            </w:r>
            <w:r w:rsidR="00B04C27" w:rsidRPr="00B04C27">
              <w:rPr>
                <w:rFonts w:asciiTheme="minorHAnsi" w:hAnsiTheme="minorHAnsi" w:cstheme="minorHAnsi"/>
                <w:sz w:val="22"/>
                <w:szCs w:val="22"/>
              </w:rPr>
              <w:t>indicators</w:t>
            </w:r>
            <w:r w:rsidR="00395D6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 related to SHA RBF</w:t>
            </w:r>
            <w:r w:rsidR="00B64B2D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395D6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 are integrated in projects, tracked and annually reported on.</w:t>
            </w:r>
          </w:p>
          <w:p w14:paraId="02954E2E" w14:textId="77777777" w:rsidR="006D7602" w:rsidRPr="00B04C27" w:rsidRDefault="006D7602" w:rsidP="007124E3">
            <w:pPr>
              <w:pStyle w:val="NoSpacing"/>
              <w:numPr>
                <w:ilvl w:val="0"/>
                <w:numId w:val="11"/>
              </w:numPr>
              <w:spacing w:before="120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Document and disseminate case studies, best practices on market development activities and lessons on working with private sector for innovative services</w:t>
            </w:r>
          </w:p>
          <w:p w14:paraId="0AC48EC2" w14:textId="77777777" w:rsidR="009B69D9" w:rsidRPr="00B04C27" w:rsidRDefault="006D7602" w:rsidP="009B69D9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Conduct pilot studies and research relevant to the program and aimed at informing implementation and learning.</w:t>
            </w:r>
          </w:p>
          <w:p w14:paraId="3C543A2F" w14:textId="77777777" w:rsidR="000C5783" w:rsidRDefault="00B64B2D" w:rsidP="00B64B2D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Support project managers with enterprise related data collection, analysis and reporting.</w:t>
            </w:r>
          </w:p>
          <w:p w14:paraId="6546FA5E" w14:textId="4A2F8866" w:rsidR="00B64B2D" w:rsidRPr="00B64B2D" w:rsidRDefault="00B64B2D" w:rsidP="00B64B2D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Keeping up-date with new knowledge and developments in inclusive businesses through on-line research and networking, and ensuring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these development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understood and included in SHA Uganda’s work.</w:t>
            </w:r>
          </w:p>
        </w:tc>
        <w:tc>
          <w:tcPr>
            <w:tcW w:w="1843" w:type="dxa"/>
            <w:shd w:val="clear" w:color="auto" w:fill="auto"/>
          </w:tcPr>
          <w:p w14:paraId="0B5C5EFC" w14:textId="77777777" w:rsidR="00B64B2D" w:rsidRDefault="00B64B2D" w:rsidP="00B64B2D">
            <w:pPr>
              <w:pStyle w:val="NoSpacing"/>
              <w:numPr>
                <w:ilvl w:val="0"/>
                <w:numId w:val="14"/>
              </w:numPr>
              <w:ind w:left="144" w:hanging="14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RBF enterprise related indicators captured in project design and reports</w:t>
            </w:r>
          </w:p>
          <w:p w14:paraId="7582F9E2" w14:textId="77777777" w:rsidR="00B64B2D" w:rsidRDefault="00B64B2D" w:rsidP="00B64B2D">
            <w:pPr>
              <w:pStyle w:val="NoSpacing"/>
              <w:numPr>
                <w:ilvl w:val="0"/>
                <w:numId w:val="14"/>
              </w:numPr>
              <w:spacing w:before="120"/>
              <w:ind w:left="144" w:hanging="14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SHA is kept abreast with new developments in inclusive businesses.</w:t>
            </w:r>
          </w:p>
          <w:p w14:paraId="6EFFD790" w14:textId="3CB95780" w:rsidR="00744945" w:rsidRPr="00B64B2D" w:rsidRDefault="00B64B2D" w:rsidP="00B64B2D">
            <w:pPr>
              <w:pStyle w:val="NoSpacing"/>
              <w:numPr>
                <w:ilvl w:val="0"/>
                <w:numId w:val="14"/>
              </w:numPr>
              <w:spacing w:before="120"/>
              <w:ind w:left="144" w:hanging="144"/>
              <w:jc w:val="both"/>
              <w:rPr>
                <w:rFonts w:asciiTheme="minorHAnsi" w:hAnsiTheme="minorHAnsi" w:cstheme="minorHAnsi"/>
                <w:lang w:val="en-GB"/>
              </w:rPr>
            </w:pPr>
            <w:r w:rsidRPr="00B64B2D">
              <w:rPr>
                <w:rFonts w:asciiTheme="minorHAnsi" w:hAnsiTheme="minorHAnsi" w:cstheme="minorHAnsi"/>
                <w:lang w:val="en-GB"/>
              </w:rPr>
              <w:lastRenderedPageBreak/>
              <w:t>Value chain and other study reports meet acceptable standards and are aligned to SHA Uganda needs</w:t>
            </w:r>
          </w:p>
        </w:tc>
      </w:tr>
      <w:tr w:rsidR="00944F4C" w:rsidRPr="00B04C27" w14:paraId="32B325DF" w14:textId="77777777" w:rsidTr="006D7602">
        <w:trPr>
          <w:trHeight w:val="382"/>
        </w:trPr>
        <w:tc>
          <w:tcPr>
            <w:tcW w:w="1620" w:type="dxa"/>
            <w:shd w:val="clear" w:color="auto" w:fill="D9D9D9" w:themeFill="background1" w:themeFillShade="D9"/>
          </w:tcPr>
          <w:p w14:paraId="7B98BEE1" w14:textId="7904B905" w:rsidR="00944F4C" w:rsidRPr="00B04C27" w:rsidRDefault="00944F4C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1DC0B840" w14:textId="2D5EA1D8" w:rsidR="00944F4C" w:rsidRPr="00B04C27" w:rsidRDefault="00944F4C" w:rsidP="00944F4C">
            <w:pPr>
              <w:spacing w:after="120"/>
              <w:jc w:val="both"/>
              <w:rPr>
                <w:rFonts w:cs="Arial"/>
                <w:b/>
                <w:color w:val="000000" w:themeColor="text1"/>
              </w:rPr>
            </w:pPr>
            <w:r w:rsidRPr="00B04C27">
              <w:rPr>
                <w:rFonts w:cs="Arial"/>
                <w:b/>
              </w:rPr>
              <w:t xml:space="preserve">R5: </w:t>
            </w:r>
            <w:r w:rsidRPr="00B04C27">
              <w:rPr>
                <w:rFonts w:cs="Arial"/>
                <w:b/>
                <w:color w:val="000000" w:themeColor="text1"/>
              </w:rPr>
              <w:t>Country office strategy processes:</w:t>
            </w:r>
          </w:p>
          <w:p w14:paraId="1D8340EF" w14:textId="77777777" w:rsidR="009B69D9" w:rsidRPr="00B04C27" w:rsidRDefault="009B69D9" w:rsidP="009B69D9">
            <w:pPr>
              <w:spacing w:before="120"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30D8838A" w14:textId="77777777" w:rsidR="00944F4C" w:rsidRPr="00D4756C" w:rsidRDefault="00944F4C" w:rsidP="00D4756C">
            <w:pPr>
              <w:pStyle w:val="NoSpacing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4756C">
              <w:rPr>
                <w:rFonts w:asciiTheme="minorHAnsi" w:hAnsiTheme="minorHAnsi" w:cstheme="minorHAnsi"/>
                <w:color w:val="000000" w:themeColor="text1"/>
                <w:lang w:val="en-GB"/>
              </w:rPr>
              <w:t>Actively participate in the strategic development of SHA Uganda’s CSP  as a senior member of the Programme Team</w:t>
            </w:r>
          </w:p>
          <w:p w14:paraId="7D3B1F58" w14:textId="77777777" w:rsidR="00944F4C" w:rsidRPr="00D4756C" w:rsidRDefault="00944F4C" w:rsidP="00D4756C">
            <w:pPr>
              <w:pStyle w:val="NoSpacing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4756C">
              <w:rPr>
                <w:rFonts w:asciiTheme="minorHAnsi" w:hAnsiTheme="minorHAnsi" w:cstheme="minorHAnsi"/>
                <w:color w:val="000000" w:themeColor="text1"/>
                <w:lang w:val="en-GB"/>
              </w:rPr>
              <w:t>Contribute to the design of programmes and strategies in line with SHA’s mission, priorities and guidelines.</w:t>
            </w:r>
          </w:p>
          <w:p w14:paraId="602E677B" w14:textId="77777777" w:rsidR="00944F4C" w:rsidRPr="00D4756C" w:rsidRDefault="00944F4C" w:rsidP="00D4756C">
            <w:pPr>
              <w:pStyle w:val="NoSpacing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4756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Support the Country Programme Team in fundraising, identifying new funding opportunities for project development </w:t>
            </w:r>
          </w:p>
          <w:p w14:paraId="1DE74DB1" w14:textId="77777777" w:rsidR="00944F4C" w:rsidRPr="00B04C27" w:rsidRDefault="00944F4C" w:rsidP="00D4756C">
            <w:pPr>
              <w:numPr>
                <w:ilvl w:val="0"/>
                <w:numId w:val="24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Support CD in development and operationalisation of Country Strategy Plans (CSP)</w:t>
            </w:r>
          </w:p>
          <w:p w14:paraId="4D9C5278" w14:textId="35AB631F" w:rsidR="00944F4C" w:rsidRPr="00B04C27" w:rsidRDefault="00944F4C" w:rsidP="00B64B2D">
            <w:pPr>
              <w:numPr>
                <w:ilvl w:val="0"/>
                <w:numId w:val="24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Assist and work with the Head of </w:t>
            </w:r>
            <w:r w:rsidR="00B04C27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Programme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and CD in new programme development; drawing up plans, concept papers, proposals, and budgets for new projects</w:t>
            </w:r>
          </w:p>
          <w:p w14:paraId="692B4309" w14:textId="64D41E64" w:rsidR="002850C5" w:rsidRPr="00B04C27" w:rsidRDefault="002850C5" w:rsidP="00B64B2D">
            <w:pPr>
              <w:pStyle w:val="ColorfulList-Accent11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>Manage implementation of special  projects from time to time as assigned by the Head of Programmes,</w:t>
            </w:r>
          </w:p>
          <w:p w14:paraId="2DDFB9E5" w14:textId="115BA8CE" w:rsidR="00944F4C" w:rsidRPr="00B64B2D" w:rsidRDefault="00014B90" w:rsidP="00B64B2D">
            <w:pPr>
              <w:numPr>
                <w:ilvl w:val="0"/>
                <w:numId w:val="24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Providing capacity development support relating to market development for SHA Uganda staff. </w:t>
            </w:r>
          </w:p>
        </w:tc>
        <w:tc>
          <w:tcPr>
            <w:tcW w:w="1843" w:type="dxa"/>
            <w:shd w:val="clear" w:color="auto" w:fill="auto"/>
          </w:tcPr>
          <w:p w14:paraId="7AEB5F47" w14:textId="77777777" w:rsidR="00944F4C" w:rsidRPr="00B04C27" w:rsidRDefault="00944F4C" w:rsidP="00D4756C">
            <w:pPr>
              <w:pStyle w:val="NoSpacing"/>
              <w:spacing w:before="360"/>
              <w:ind w:left="47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72D4A" w:rsidRPr="00B04C27" w14:paraId="39B668F1" w14:textId="77777777" w:rsidTr="006D7602">
        <w:trPr>
          <w:trHeight w:val="802"/>
        </w:trPr>
        <w:tc>
          <w:tcPr>
            <w:tcW w:w="1620" w:type="dxa"/>
            <w:shd w:val="clear" w:color="auto" w:fill="D9D9D9" w:themeFill="background1" w:themeFillShade="D9"/>
          </w:tcPr>
          <w:p w14:paraId="4DEC0545" w14:textId="77777777" w:rsidR="00072D4A" w:rsidRPr="00B04C27" w:rsidRDefault="00072D4A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</w:tcPr>
          <w:p w14:paraId="6BF9E168" w14:textId="27BDDB31" w:rsidR="00B350B7" w:rsidRPr="00B04C27" w:rsidRDefault="000C5783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R5: </w:t>
            </w:r>
            <w:r w:rsidR="00072D4A" w:rsidRPr="00B04C27">
              <w:rPr>
                <w:rFonts w:asciiTheme="minorHAnsi" w:hAnsiTheme="minorHAnsi" w:cstheme="minorHAnsi"/>
                <w:b/>
                <w:lang w:val="en-GB"/>
              </w:rPr>
              <w:t xml:space="preserve">Network and Relationship building </w:t>
            </w:r>
          </w:p>
          <w:p w14:paraId="04B6EBF4" w14:textId="77777777" w:rsidR="009B69D9" w:rsidRPr="00B04C27" w:rsidRDefault="009B69D9" w:rsidP="009B69D9">
            <w:pPr>
              <w:spacing w:before="120"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023310DA" w14:textId="77777777" w:rsidR="00683573" w:rsidRPr="00B04C27" w:rsidRDefault="00683573" w:rsidP="007124E3">
            <w:pPr>
              <w:pStyle w:val="NoSpacing"/>
              <w:numPr>
                <w:ilvl w:val="0"/>
                <w:numId w:val="12"/>
              </w:numPr>
              <w:spacing w:before="120"/>
              <w:ind w:left="342" w:hanging="342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 xml:space="preserve">Initiate and manage cooperative and productive linkages with </w:t>
            </w:r>
            <w:r w:rsidR="00072D4A" w:rsidRPr="00B04C27">
              <w:rPr>
                <w:rFonts w:asciiTheme="minorHAnsi" w:hAnsiTheme="minorHAnsi" w:cstheme="minorHAnsi"/>
                <w:lang w:val="en-GB"/>
              </w:rPr>
              <w:t xml:space="preserve">external partners and the donor(s) by ensuring a high level of </w:t>
            </w:r>
            <w:r w:rsidR="00B350B7" w:rsidRPr="00B04C27">
              <w:rPr>
                <w:rFonts w:asciiTheme="minorHAnsi" w:hAnsiTheme="minorHAnsi" w:cstheme="minorHAnsi"/>
                <w:lang w:val="en-GB"/>
              </w:rPr>
              <w:t>SHA</w:t>
            </w:r>
            <w:r w:rsidR="00072D4A" w:rsidRPr="00B04C27">
              <w:rPr>
                <w:rFonts w:asciiTheme="minorHAnsi" w:hAnsiTheme="minorHAnsi" w:cstheme="minorHAnsi"/>
                <w:lang w:val="en-GB"/>
              </w:rPr>
              <w:t xml:space="preserve"> visibility and branding according to donor guidelines </w:t>
            </w:r>
          </w:p>
          <w:p w14:paraId="0F68BE61" w14:textId="24EC18A0" w:rsidR="00683573" w:rsidRPr="00B04C27" w:rsidRDefault="00683573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Support SHA partners to understand and practice ethical codes of conduct, that are in line with SHA’s own core values</w:t>
            </w:r>
          </w:p>
          <w:p w14:paraId="405C3E25" w14:textId="77777777" w:rsidR="00683573" w:rsidRPr="00B04C27" w:rsidRDefault="00683573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Initiate and oversee strategies for engagement of civil society in policy formulation at local, regional and national levels, and support the implementation of agreed policy engagement initiatives</w:t>
            </w:r>
          </w:p>
          <w:p w14:paraId="72930C3E" w14:textId="76367763" w:rsidR="00683573" w:rsidRPr="00B04C27" w:rsidRDefault="00683573" w:rsidP="007124E3">
            <w:pPr>
              <w:pStyle w:val="BodyTextIndent"/>
              <w:numPr>
                <w:ilvl w:val="0"/>
                <w:numId w:val="12"/>
              </w:numPr>
              <w:spacing w:before="120" w:after="0" w:line="240" w:lineRule="auto"/>
              <w:ind w:left="342" w:hanging="3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Participate in national or regional initiatives related to the project sector/theme and this could include planning and other action beyond the project level, and initiate collaboration in these areas with partners and other stakeholders, when appropriate.</w:t>
            </w:r>
          </w:p>
        </w:tc>
        <w:tc>
          <w:tcPr>
            <w:tcW w:w="1843" w:type="dxa"/>
          </w:tcPr>
          <w:p w14:paraId="0E49A11C" w14:textId="58E60A0C" w:rsidR="00072D4A" w:rsidRPr="00B04C27" w:rsidRDefault="00072D4A" w:rsidP="007124E3">
            <w:pPr>
              <w:pStyle w:val="NoSpacing"/>
              <w:numPr>
                <w:ilvl w:val="0"/>
                <w:numId w:val="15"/>
              </w:numPr>
              <w:spacing w:before="600"/>
              <w:ind w:left="252" w:hanging="232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Good cooperation and coordination between national counterparts, project partners and other relevant stakeholders.</w:t>
            </w:r>
          </w:p>
        </w:tc>
      </w:tr>
      <w:tr w:rsidR="00DA4CB9" w:rsidRPr="00B04C27" w14:paraId="38EF6943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47B65709" w14:textId="062FA880" w:rsidR="00DA4CB9" w:rsidRPr="00B04C27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341" w:type="dxa"/>
            <w:gridSpan w:val="2"/>
          </w:tcPr>
          <w:p w14:paraId="7C7344D7" w14:textId="77777777" w:rsidR="0056180A" w:rsidRPr="005E5D76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4C20E5DF" w:rsidR="00522131" w:rsidRPr="005E5D76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Head of Programmes,</w:t>
            </w:r>
            <w:r w:rsidR="0018110A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Project M</w:t>
            </w:r>
            <w:r w:rsidR="00A333F0" w:rsidRPr="005E5D76">
              <w:rPr>
                <w:rFonts w:asciiTheme="minorHAnsi" w:hAnsiTheme="minorHAnsi" w:cstheme="minorHAnsi"/>
                <w:sz w:val="22"/>
                <w:szCs w:val="22"/>
              </w:rPr>
              <w:t>anagers</w:t>
            </w:r>
            <w:r w:rsidR="0018110A" w:rsidRPr="005E5D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Project Officers, Project Coordinators &amp; other project staff</w:t>
            </w:r>
          </w:p>
          <w:p w14:paraId="2B5AF730" w14:textId="107AC5CE" w:rsidR="00522131" w:rsidRPr="005E5D76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Uganda Country </w:t>
            </w:r>
            <w:r w:rsidR="00B04C27" w:rsidRPr="005E5D76"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  <w:r w:rsidR="009B69D9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administrative staff</w:t>
            </w:r>
          </w:p>
          <w:p w14:paraId="1E2FD7AC" w14:textId="4606E762" w:rsidR="009B69D9" w:rsidRPr="00A22BA6" w:rsidRDefault="001E7E55" w:rsidP="005E5D76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Country Director </w:t>
            </w:r>
            <w:r w:rsidR="009B69D9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Regional Enterprise Advisor</w:t>
            </w:r>
          </w:p>
          <w:p w14:paraId="776FF805" w14:textId="77777777" w:rsidR="00A22BA6" w:rsidRPr="005E5D76" w:rsidRDefault="00A22BA6" w:rsidP="00A22BA6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2DBE02" w14:textId="77777777" w:rsidR="00522131" w:rsidRPr="005E5D76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2AA6FEF5" w14:textId="77777777" w:rsidR="00522131" w:rsidRPr="005E5D76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Farmer groups</w:t>
            </w:r>
            <w:r w:rsidR="00D64C56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, youth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and women </w:t>
            </w:r>
            <w:r w:rsidR="00D64C56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groups, government departments, private enterprises,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donors, Civil society organisations</w:t>
            </w:r>
          </w:p>
          <w:p w14:paraId="2026C81B" w14:textId="77777777" w:rsidR="009B69D9" w:rsidRPr="005E5D76" w:rsidRDefault="001E7E55" w:rsidP="009B69D9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Project implementation partners </w:t>
            </w:r>
          </w:p>
          <w:p w14:paraId="1E7CE87B" w14:textId="08C370FF" w:rsidR="001E7E55" w:rsidRPr="00B04C27" w:rsidRDefault="001E7E55" w:rsidP="00BF1C6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Stakeholders including government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43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D7143" w:rsidRPr="005E5D76">
              <w:rPr>
                <w:rFonts w:asciiTheme="minorHAnsi" w:hAnsiTheme="minorHAnsi" w:cstheme="minorHAnsi"/>
                <w:sz w:val="22"/>
                <w:szCs w:val="22"/>
              </w:rPr>
              <w:t>ther INGOs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research institutions, financial 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>services providers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, external auditors, donors, and private companies</w:t>
            </w:r>
          </w:p>
        </w:tc>
      </w:tr>
      <w:tr w:rsidR="00DA4CB9" w:rsidRPr="00B04C27" w14:paraId="31276C29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53A5FA1E" w14:textId="7CD89614" w:rsidR="00DA4CB9" w:rsidRPr="00B04C27" w:rsidRDefault="002A6A96" w:rsidP="00DC553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Qualifications</w:t>
            </w:r>
            <w:r w:rsidR="00DC5534"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Experience</w:t>
            </w:r>
          </w:p>
        </w:tc>
        <w:tc>
          <w:tcPr>
            <w:tcW w:w="8341" w:type="dxa"/>
            <w:gridSpan w:val="2"/>
          </w:tcPr>
          <w:p w14:paraId="552F9666" w14:textId="591E0F08" w:rsidR="006D7602" w:rsidRPr="00B04C27" w:rsidRDefault="006D7602" w:rsidP="00537F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Minimum of Bachelor’s degree (preferably Master degree) in Business Administration, Agribusiness, </w:t>
            </w:r>
            <w:r w:rsidR="00BF1C60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Economics,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Agricultural Economics, Enterprise Development or related field,</w:t>
            </w:r>
          </w:p>
          <w:p w14:paraId="1DA9BBA5" w14:textId="4CD2A9FF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At least 5 years of working experience NGO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, private sector or government,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at technical level across development programmes focusing on 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any of the following fields: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enterprise development, value chain development, value addition, 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pro-poor financial services,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business management  or agri-business with strong private sector</w:t>
            </w:r>
            <w:r w:rsidR="007B27FE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 linkages,</w:t>
            </w:r>
          </w:p>
          <w:p w14:paraId="139074B2" w14:textId="00DB5A83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Experience and knowledge in the design and implementation of both on-farm and off-farm enterprise development projects for individuals 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groups</w:t>
            </w:r>
          </w:p>
          <w:p w14:paraId="270443A5" w14:textId="75459711" w:rsidR="007B27FE" w:rsidRPr="00B04C27" w:rsidRDefault="007B27FE" w:rsidP="007124E3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Experience with a wide range of stakeholder and partner management with national/regional companies; international agencies; community-based organizations; agribusinesses, etc. needed.</w:t>
            </w:r>
          </w:p>
          <w:p w14:paraId="27D99CA5" w14:textId="77777777" w:rsidR="006D7602" w:rsidRPr="00B04C27" w:rsidRDefault="006D7602" w:rsidP="00537F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Working experience in agriculture, livestock, or the natural resources sectors, marketing with excellent analytical/problem-solving and  research skills,</w:t>
            </w:r>
          </w:p>
          <w:p w14:paraId="625B2075" w14:textId="2B34FC26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High level skills and experience in </w:t>
            </w:r>
            <w:r w:rsidR="00FA09D1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writing donor proposals and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budgets,</w:t>
            </w:r>
          </w:p>
          <w:p w14:paraId="5CF92363" w14:textId="77777777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Skills in training/facilitation of development processes including organisation and mobilization of communities, enterprise development and networking among different development partners,</w:t>
            </w:r>
          </w:p>
          <w:p w14:paraId="54789636" w14:textId="79455981" w:rsidR="001E7E55" w:rsidRPr="00B04C27" w:rsidRDefault="006D7602" w:rsidP="00395D6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Strong skills in speaking and writing English with solid computer skills in Microsoft Word, Excel, power point and email.</w:t>
            </w:r>
          </w:p>
        </w:tc>
      </w:tr>
      <w:tr w:rsidR="00753916" w:rsidRPr="00B04C27" w14:paraId="3A86AD93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1E5FB464" w14:textId="3886959A" w:rsidR="00753916" w:rsidRPr="00B04C27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Competencies:</w:t>
            </w:r>
          </w:p>
        </w:tc>
        <w:tc>
          <w:tcPr>
            <w:tcW w:w="8341" w:type="dxa"/>
            <w:gridSpan w:val="2"/>
          </w:tcPr>
          <w:p w14:paraId="538AAE17" w14:textId="5EFC7D50" w:rsidR="001B3219" w:rsidRPr="00B04C27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 </w:t>
            </w:r>
          </w:p>
          <w:p w14:paraId="0D1017E4" w14:textId="77777777" w:rsidR="00E634C3" w:rsidRPr="00B04C27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Ability to work as part of team across different cultures.</w:t>
            </w:r>
          </w:p>
          <w:p w14:paraId="4ED3C82E" w14:textId="3F9041E8" w:rsidR="00E634C3" w:rsidRPr="00B04C27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 and take initiative</w:t>
            </w:r>
          </w:p>
          <w:p w14:paraId="2FB82291" w14:textId="77777777" w:rsidR="00E50516" w:rsidRPr="00B04C27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Ability to solve problems and take corrective action.</w:t>
            </w:r>
          </w:p>
          <w:p w14:paraId="752C2B51" w14:textId="48D080CA" w:rsidR="00FA09D1" w:rsidRPr="00B04C27" w:rsidRDefault="00FA09D1" w:rsidP="00BF1C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Commitment to international and humanitarian NGO codes, standards and practices,</w:t>
            </w:r>
          </w:p>
        </w:tc>
      </w:tr>
    </w:tbl>
    <w:p w14:paraId="55FCB001" w14:textId="77777777" w:rsidR="005E5D76" w:rsidRDefault="005E5D76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CCDD7" w14:textId="039B3164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only serves as a guide for the position available and SHA reserves the right to make necessary changes. </w:t>
      </w:r>
    </w:p>
    <w:p w14:paraId="7A219DF9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B656BC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has been read and clearly understood. </w:t>
      </w:r>
    </w:p>
    <w:p w14:paraId="4C2A5F1C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Signed: _______________________________________________________________ </w:t>
      </w:r>
    </w:p>
    <w:p w14:paraId="108F95E8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Name and Date: ______________________________________________________________ </w:t>
      </w:r>
    </w:p>
    <w:p w14:paraId="13C323FC" w14:textId="6F76ABDC" w:rsidR="00A310F8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Self Help Africa is committed to equal employment opportunities</w:t>
      </w:r>
    </w:p>
    <w:p w14:paraId="65FC97AB" w14:textId="77777777" w:rsidR="00BB491B" w:rsidRPr="00B04C27" w:rsidRDefault="00BB491B" w:rsidP="001E7E5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B491B" w:rsidRPr="00B04C27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7CFC" w14:textId="77777777" w:rsidR="00D61AD6" w:rsidRDefault="00D61AD6">
      <w:r>
        <w:separator/>
      </w:r>
    </w:p>
  </w:endnote>
  <w:endnote w:type="continuationSeparator" w:id="0">
    <w:p w14:paraId="380C3C3B" w14:textId="77777777" w:rsidR="00D61AD6" w:rsidRDefault="00D6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1572" w14:textId="77777777" w:rsidR="00D61AD6" w:rsidRDefault="00D61AD6">
      <w:r>
        <w:separator/>
      </w:r>
    </w:p>
  </w:footnote>
  <w:footnote w:type="continuationSeparator" w:id="0">
    <w:p w14:paraId="76C81B75" w14:textId="77777777" w:rsidR="00D61AD6" w:rsidRDefault="00D61AD6">
      <w:r>
        <w:continuationSeparator/>
      </w:r>
    </w:p>
  </w:footnote>
  <w:footnote w:id="1">
    <w:p w14:paraId="1E5B0B53" w14:textId="2726787F" w:rsidR="00B64B2D" w:rsidRPr="00B64B2D" w:rsidRDefault="00B64B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Results Based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7FD5"/>
    <w:multiLevelType w:val="hybridMultilevel"/>
    <w:tmpl w:val="E8C216D6"/>
    <w:lvl w:ilvl="0" w:tplc="21B2F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B2676"/>
    <w:multiLevelType w:val="hybridMultilevel"/>
    <w:tmpl w:val="69EE4DD0"/>
    <w:lvl w:ilvl="0" w:tplc="21B2FA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23105888"/>
    <w:multiLevelType w:val="hybridMultilevel"/>
    <w:tmpl w:val="27B256C6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F9F304B"/>
    <w:multiLevelType w:val="hybridMultilevel"/>
    <w:tmpl w:val="E84C47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FC3D81"/>
    <w:multiLevelType w:val="hybridMultilevel"/>
    <w:tmpl w:val="92E00976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11E1B"/>
    <w:multiLevelType w:val="hybridMultilevel"/>
    <w:tmpl w:val="770EB268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52455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E904FB"/>
    <w:multiLevelType w:val="hybridMultilevel"/>
    <w:tmpl w:val="5FF0F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850CE9"/>
    <w:multiLevelType w:val="hybridMultilevel"/>
    <w:tmpl w:val="F5D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17"/>
  </w:num>
  <w:num w:numId="7">
    <w:abstractNumId w:val="21"/>
  </w:num>
  <w:num w:numId="8">
    <w:abstractNumId w:val="10"/>
  </w:num>
  <w:num w:numId="9">
    <w:abstractNumId w:val="20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  <w:num w:numId="16">
    <w:abstractNumId w:val="23"/>
  </w:num>
  <w:num w:numId="17">
    <w:abstractNumId w:val="8"/>
  </w:num>
  <w:num w:numId="18">
    <w:abstractNumId w:val="2"/>
  </w:num>
  <w:num w:numId="19">
    <w:abstractNumId w:val="18"/>
  </w:num>
  <w:num w:numId="20">
    <w:abstractNumId w:val="19"/>
  </w:num>
  <w:num w:numId="21">
    <w:abstractNumId w:val="15"/>
  </w:num>
  <w:num w:numId="22">
    <w:abstractNumId w:val="6"/>
  </w:num>
  <w:num w:numId="23">
    <w:abstractNumId w:val="4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2C"/>
    <w:rsid w:val="00003CBD"/>
    <w:rsid w:val="00006859"/>
    <w:rsid w:val="00014B90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76051"/>
    <w:rsid w:val="0008195E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3730"/>
    <w:rsid w:val="000D46A5"/>
    <w:rsid w:val="000D5E2A"/>
    <w:rsid w:val="000D6A3F"/>
    <w:rsid w:val="000D7143"/>
    <w:rsid w:val="000E35C0"/>
    <w:rsid w:val="000E3CBA"/>
    <w:rsid w:val="000F3C19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6BED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7310C"/>
    <w:rsid w:val="0018110A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B780B"/>
    <w:rsid w:val="001C2818"/>
    <w:rsid w:val="001D1203"/>
    <w:rsid w:val="001D3BCD"/>
    <w:rsid w:val="001D5A64"/>
    <w:rsid w:val="001E2067"/>
    <w:rsid w:val="001E24FA"/>
    <w:rsid w:val="001E66BC"/>
    <w:rsid w:val="001E7E55"/>
    <w:rsid w:val="001F21F9"/>
    <w:rsid w:val="001F4A30"/>
    <w:rsid w:val="001F7290"/>
    <w:rsid w:val="00204386"/>
    <w:rsid w:val="00205C86"/>
    <w:rsid w:val="00206A8C"/>
    <w:rsid w:val="0021310E"/>
    <w:rsid w:val="00216BFB"/>
    <w:rsid w:val="00216F36"/>
    <w:rsid w:val="00217630"/>
    <w:rsid w:val="00222418"/>
    <w:rsid w:val="00232547"/>
    <w:rsid w:val="00232F65"/>
    <w:rsid w:val="002370BF"/>
    <w:rsid w:val="002372FE"/>
    <w:rsid w:val="00254789"/>
    <w:rsid w:val="00275188"/>
    <w:rsid w:val="00277B7A"/>
    <w:rsid w:val="00282A65"/>
    <w:rsid w:val="002850C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0CB5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95D64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3F6DB4"/>
    <w:rsid w:val="0040291F"/>
    <w:rsid w:val="004043EC"/>
    <w:rsid w:val="00413517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37F4E"/>
    <w:rsid w:val="0054126C"/>
    <w:rsid w:val="005414B6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86B5E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5D76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362C"/>
    <w:rsid w:val="006C4858"/>
    <w:rsid w:val="006C56A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20E5"/>
    <w:rsid w:val="00743210"/>
    <w:rsid w:val="007433DD"/>
    <w:rsid w:val="007437CD"/>
    <w:rsid w:val="00744945"/>
    <w:rsid w:val="00746831"/>
    <w:rsid w:val="007475DA"/>
    <w:rsid w:val="00753916"/>
    <w:rsid w:val="00753BC5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B14C9"/>
    <w:rsid w:val="007B27FE"/>
    <w:rsid w:val="007B2E5C"/>
    <w:rsid w:val="007B3FE5"/>
    <w:rsid w:val="007B5953"/>
    <w:rsid w:val="007B7B95"/>
    <w:rsid w:val="007C2C63"/>
    <w:rsid w:val="007C5543"/>
    <w:rsid w:val="007C5A22"/>
    <w:rsid w:val="007C652D"/>
    <w:rsid w:val="007C6A56"/>
    <w:rsid w:val="007D373D"/>
    <w:rsid w:val="007E681A"/>
    <w:rsid w:val="007E73BF"/>
    <w:rsid w:val="007E73DE"/>
    <w:rsid w:val="007F0CB2"/>
    <w:rsid w:val="00802289"/>
    <w:rsid w:val="00803A54"/>
    <w:rsid w:val="00803D97"/>
    <w:rsid w:val="0080499C"/>
    <w:rsid w:val="0080554F"/>
    <w:rsid w:val="008073D5"/>
    <w:rsid w:val="0081259C"/>
    <w:rsid w:val="00812B7F"/>
    <w:rsid w:val="00813B23"/>
    <w:rsid w:val="00823582"/>
    <w:rsid w:val="00825B33"/>
    <w:rsid w:val="00831E4B"/>
    <w:rsid w:val="008350FC"/>
    <w:rsid w:val="00836285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82291"/>
    <w:rsid w:val="008870BD"/>
    <w:rsid w:val="0089471C"/>
    <w:rsid w:val="00895BBD"/>
    <w:rsid w:val="008A2744"/>
    <w:rsid w:val="008A35B9"/>
    <w:rsid w:val="008A40B6"/>
    <w:rsid w:val="008A4A6B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3980"/>
    <w:rsid w:val="0090465F"/>
    <w:rsid w:val="00911E05"/>
    <w:rsid w:val="009147CE"/>
    <w:rsid w:val="009163B3"/>
    <w:rsid w:val="00916846"/>
    <w:rsid w:val="00922FB2"/>
    <w:rsid w:val="00923957"/>
    <w:rsid w:val="0092452F"/>
    <w:rsid w:val="009321AE"/>
    <w:rsid w:val="00933965"/>
    <w:rsid w:val="0093398A"/>
    <w:rsid w:val="0093761D"/>
    <w:rsid w:val="00937DDC"/>
    <w:rsid w:val="00942166"/>
    <w:rsid w:val="00944F4C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1C18"/>
    <w:rsid w:val="009776B1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B69D9"/>
    <w:rsid w:val="009C0D39"/>
    <w:rsid w:val="009C1914"/>
    <w:rsid w:val="009C47D6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1031B"/>
    <w:rsid w:val="00A14082"/>
    <w:rsid w:val="00A16563"/>
    <w:rsid w:val="00A22BA6"/>
    <w:rsid w:val="00A310F8"/>
    <w:rsid w:val="00A333F0"/>
    <w:rsid w:val="00A35887"/>
    <w:rsid w:val="00A36D7C"/>
    <w:rsid w:val="00A3768F"/>
    <w:rsid w:val="00A377D7"/>
    <w:rsid w:val="00A62A0E"/>
    <w:rsid w:val="00A65A93"/>
    <w:rsid w:val="00A9070E"/>
    <w:rsid w:val="00A922E0"/>
    <w:rsid w:val="00AA10A2"/>
    <w:rsid w:val="00AA2B51"/>
    <w:rsid w:val="00AA3E9D"/>
    <w:rsid w:val="00AB0FC1"/>
    <w:rsid w:val="00AB339D"/>
    <w:rsid w:val="00AB435B"/>
    <w:rsid w:val="00AB4DC7"/>
    <w:rsid w:val="00AC231D"/>
    <w:rsid w:val="00AD24E5"/>
    <w:rsid w:val="00AD2977"/>
    <w:rsid w:val="00AE271C"/>
    <w:rsid w:val="00AE67A3"/>
    <w:rsid w:val="00AF5606"/>
    <w:rsid w:val="00B00A6F"/>
    <w:rsid w:val="00B04C27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64B1E"/>
    <w:rsid w:val="00B64B2D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B491B"/>
    <w:rsid w:val="00BC098C"/>
    <w:rsid w:val="00BE4FE1"/>
    <w:rsid w:val="00BE51D3"/>
    <w:rsid w:val="00BF0DB3"/>
    <w:rsid w:val="00BF1C60"/>
    <w:rsid w:val="00C04492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86FD6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4756C"/>
    <w:rsid w:val="00D532FF"/>
    <w:rsid w:val="00D60B77"/>
    <w:rsid w:val="00D61AD6"/>
    <w:rsid w:val="00D6200A"/>
    <w:rsid w:val="00D64C56"/>
    <w:rsid w:val="00D7497B"/>
    <w:rsid w:val="00D901FA"/>
    <w:rsid w:val="00D97C9F"/>
    <w:rsid w:val="00DA4CB9"/>
    <w:rsid w:val="00DB12ED"/>
    <w:rsid w:val="00DB15DC"/>
    <w:rsid w:val="00DB5C28"/>
    <w:rsid w:val="00DB5D56"/>
    <w:rsid w:val="00DB7386"/>
    <w:rsid w:val="00DC5534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0878"/>
    <w:rsid w:val="00F21512"/>
    <w:rsid w:val="00F23EB3"/>
    <w:rsid w:val="00F27139"/>
    <w:rsid w:val="00F3245E"/>
    <w:rsid w:val="00F524E7"/>
    <w:rsid w:val="00F52F41"/>
    <w:rsid w:val="00F54680"/>
    <w:rsid w:val="00F5751A"/>
    <w:rsid w:val="00F60ED5"/>
    <w:rsid w:val="00F6463A"/>
    <w:rsid w:val="00F82F78"/>
    <w:rsid w:val="00F8319C"/>
    <w:rsid w:val="00F90653"/>
    <w:rsid w:val="00F920A6"/>
    <w:rsid w:val="00F956FA"/>
    <w:rsid w:val="00FA09D1"/>
    <w:rsid w:val="00FA7E1B"/>
    <w:rsid w:val="00FC673D"/>
    <w:rsid w:val="00FD0179"/>
    <w:rsid w:val="00FD12B6"/>
    <w:rsid w:val="00FD54C4"/>
    <w:rsid w:val="00FD5D3E"/>
    <w:rsid w:val="00FD7991"/>
    <w:rsid w:val="00FE3D74"/>
    <w:rsid w:val="00FE48B8"/>
    <w:rsid w:val="00FE541A"/>
    <w:rsid w:val="00FF71DE"/>
    <w:rsid w:val="00FF7C5E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085DAFD7-C9C5-1044-B01C-4371DD4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B64B2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64B2D"/>
    <w:rPr>
      <w:rFonts w:ascii="Arial" w:hAnsi="Arial"/>
      <w:color w:val="000000"/>
      <w:lang w:val="en-GB"/>
    </w:rPr>
  </w:style>
  <w:style w:type="character" w:styleId="FootnoteReference">
    <w:name w:val="footnote reference"/>
    <w:basedOn w:val="DefaultParagraphFont"/>
    <w:semiHidden/>
    <w:unhideWhenUsed/>
    <w:rsid w:val="00B64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AAA3-A73D-C142-B3F4-723F2EEC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28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10801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Engorok Obin</cp:lastModifiedBy>
  <cp:revision>10</cp:revision>
  <cp:lastPrinted>2018-06-29T06:16:00Z</cp:lastPrinted>
  <dcterms:created xsi:type="dcterms:W3CDTF">2018-07-12T07:22:00Z</dcterms:created>
  <dcterms:modified xsi:type="dcterms:W3CDTF">2018-11-09T10:29:00Z</dcterms:modified>
</cp:coreProperties>
</file>