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4762" w14:textId="3112061E" w:rsidR="00AB2D80" w:rsidRPr="00440FB4" w:rsidRDefault="00316669" w:rsidP="00AB2D80">
      <w:pPr>
        <w:jc w:val="center"/>
        <w:rPr>
          <w:rFonts w:ascii="Times New Roman" w:hAnsi="Times New Roman"/>
          <w:b/>
          <w:noProof/>
          <w:sz w:val="24"/>
          <w:szCs w:val="24"/>
        </w:rPr>
      </w:pPr>
      <w:r w:rsidRPr="00440FB4">
        <w:rPr>
          <w:rFonts w:ascii="Times New Roman" w:hAnsi="Times New Roman"/>
          <w:b/>
          <w:noProof/>
          <w:sz w:val="24"/>
          <w:szCs w:val="24"/>
        </w:rPr>
        <w:t>Community Development Facilitator</w:t>
      </w:r>
    </w:p>
    <w:p w14:paraId="7E186A9E" w14:textId="77777777" w:rsidR="00310FCC" w:rsidRPr="00B67F7E" w:rsidRDefault="00310FCC" w:rsidP="00310FCC">
      <w:pPr>
        <w:jc w:val="both"/>
        <w:rPr>
          <w:rFonts w:ascii="Tahoma" w:hAnsi="Tahoma" w:cs="Tahoma"/>
          <w:b/>
          <w:sz w:val="22"/>
          <w:szCs w:val="2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4"/>
        <w:gridCol w:w="7261"/>
      </w:tblGrid>
      <w:tr w:rsidR="00316669" w:rsidRPr="00B67F7E" w14:paraId="08C3F3BE" w14:textId="77777777" w:rsidTr="00360835">
        <w:tc>
          <w:tcPr>
            <w:tcW w:w="9855" w:type="dxa"/>
            <w:gridSpan w:val="2"/>
          </w:tcPr>
          <w:p w14:paraId="4A891A54" w14:textId="53AA8BDD" w:rsidR="00316669" w:rsidRPr="002E3172" w:rsidRDefault="00316669" w:rsidP="00316669">
            <w:pPr>
              <w:spacing w:before="60" w:after="60" w:line="240" w:lineRule="auto"/>
              <w:jc w:val="center"/>
              <w:rPr>
                <w:rFonts w:ascii="Times New Roman" w:hAnsi="Times New Roman"/>
                <w:sz w:val="22"/>
                <w:szCs w:val="22"/>
              </w:rPr>
            </w:pPr>
            <w:r w:rsidRPr="002E3172">
              <w:rPr>
                <w:rFonts w:ascii="Times New Roman" w:hAnsi="Times New Roman"/>
                <w:b/>
                <w:bCs/>
                <w:sz w:val="22"/>
                <w:szCs w:val="22"/>
              </w:rPr>
              <w:t>JOB DESCRIPTION</w:t>
            </w:r>
          </w:p>
        </w:tc>
      </w:tr>
      <w:tr w:rsidR="00316669" w:rsidRPr="00B67F7E" w14:paraId="31610BD1" w14:textId="77777777" w:rsidTr="00FD1488">
        <w:tc>
          <w:tcPr>
            <w:tcW w:w="2594" w:type="dxa"/>
          </w:tcPr>
          <w:p w14:paraId="4DE89967" w14:textId="4EEE25E3" w:rsidR="00316669" w:rsidRPr="002E3172" w:rsidRDefault="002E3172" w:rsidP="00AD4671">
            <w:pPr>
              <w:spacing w:before="60" w:after="60" w:line="240" w:lineRule="auto"/>
              <w:jc w:val="center"/>
              <w:rPr>
                <w:rFonts w:ascii="Times New Roman" w:hAnsi="Times New Roman"/>
                <w:b/>
                <w:sz w:val="22"/>
                <w:szCs w:val="22"/>
              </w:rPr>
            </w:pPr>
            <w:r w:rsidRPr="002E3172">
              <w:rPr>
                <w:rFonts w:ascii="Times New Roman" w:hAnsi="Times New Roman"/>
                <w:b/>
                <w:bCs/>
                <w:sz w:val="22"/>
                <w:szCs w:val="22"/>
              </w:rPr>
              <w:t>Job Title:</w:t>
            </w:r>
          </w:p>
        </w:tc>
        <w:tc>
          <w:tcPr>
            <w:tcW w:w="7261" w:type="dxa"/>
          </w:tcPr>
          <w:p w14:paraId="6F51D4E3" w14:textId="4CA30279" w:rsidR="00316669" w:rsidRPr="00A01DE3" w:rsidRDefault="002E3172" w:rsidP="002E3172">
            <w:pPr>
              <w:spacing w:before="60" w:after="60" w:line="240" w:lineRule="auto"/>
              <w:jc w:val="both"/>
              <w:rPr>
                <w:rFonts w:ascii="Times New Roman" w:hAnsi="Times New Roman"/>
                <w:bCs/>
                <w:sz w:val="22"/>
                <w:szCs w:val="22"/>
              </w:rPr>
            </w:pPr>
            <w:r w:rsidRPr="002E3172">
              <w:rPr>
                <w:rFonts w:ascii="Times New Roman" w:hAnsi="Times New Roman"/>
                <w:bCs/>
                <w:sz w:val="22"/>
                <w:szCs w:val="22"/>
              </w:rPr>
              <w:t>Community Development Facilitator</w:t>
            </w:r>
          </w:p>
        </w:tc>
      </w:tr>
      <w:tr w:rsidR="002E3172" w:rsidRPr="00B67F7E" w14:paraId="0D3060C2" w14:textId="77777777" w:rsidTr="00FD1488">
        <w:tc>
          <w:tcPr>
            <w:tcW w:w="2594" w:type="dxa"/>
          </w:tcPr>
          <w:p w14:paraId="3D949159" w14:textId="5EF66D2F" w:rsidR="002E3172" w:rsidRPr="002E3172" w:rsidRDefault="002E3172" w:rsidP="002E3172">
            <w:pPr>
              <w:spacing w:before="60" w:after="60" w:line="240" w:lineRule="auto"/>
              <w:jc w:val="center"/>
              <w:rPr>
                <w:rFonts w:ascii="Times New Roman" w:hAnsi="Times New Roman"/>
                <w:b/>
                <w:sz w:val="22"/>
                <w:szCs w:val="22"/>
              </w:rPr>
            </w:pPr>
            <w:r w:rsidRPr="002E3172">
              <w:rPr>
                <w:rFonts w:ascii="Times New Roman" w:hAnsi="Times New Roman"/>
                <w:b/>
                <w:bCs/>
                <w:sz w:val="22"/>
                <w:szCs w:val="22"/>
              </w:rPr>
              <w:t>Company:</w:t>
            </w:r>
          </w:p>
        </w:tc>
        <w:tc>
          <w:tcPr>
            <w:tcW w:w="7261" w:type="dxa"/>
          </w:tcPr>
          <w:p w14:paraId="0798D502" w14:textId="17D9BBD6" w:rsidR="002E3172" w:rsidRPr="002E3172" w:rsidRDefault="002E3172" w:rsidP="002E3172">
            <w:pPr>
              <w:spacing w:before="60" w:after="60" w:line="240" w:lineRule="auto"/>
              <w:jc w:val="both"/>
              <w:rPr>
                <w:rFonts w:ascii="Times New Roman" w:hAnsi="Times New Roman"/>
                <w:sz w:val="22"/>
                <w:szCs w:val="22"/>
              </w:rPr>
            </w:pPr>
            <w:r w:rsidRPr="002E3172">
              <w:rPr>
                <w:rFonts w:ascii="Times New Roman" w:hAnsi="Times New Roman"/>
              </w:rPr>
              <w:t>Self Help Africa</w:t>
            </w:r>
          </w:p>
        </w:tc>
      </w:tr>
      <w:tr w:rsidR="002E3172" w:rsidRPr="00B67F7E" w14:paraId="6AB052F2" w14:textId="77777777" w:rsidTr="00FD1488">
        <w:tc>
          <w:tcPr>
            <w:tcW w:w="2594" w:type="dxa"/>
          </w:tcPr>
          <w:p w14:paraId="0376966C" w14:textId="7C421EDD" w:rsidR="002E3172" w:rsidRPr="002E3172" w:rsidRDefault="002E3172" w:rsidP="002E3172">
            <w:pPr>
              <w:spacing w:before="60" w:after="60" w:line="240" w:lineRule="auto"/>
              <w:jc w:val="center"/>
              <w:rPr>
                <w:rFonts w:ascii="Times New Roman" w:hAnsi="Times New Roman"/>
                <w:b/>
                <w:sz w:val="22"/>
                <w:szCs w:val="22"/>
              </w:rPr>
            </w:pPr>
            <w:r w:rsidRPr="002E3172">
              <w:rPr>
                <w:rFonts w:ascii="Times New Roman" w:hAnsi="Times New Roman"/>
                <w:b/>
                <w:sz w:val="22"/>
                <w:szCs w:val="22"/>
              </w:rPr>
              <w:t>Department:</w:t>
            </w:r>
          </w:p>
        </w:tc>
        <w:tc>
          <w:tcPr>
            <w:tcW w:w="7261" w:type="dxa"/>
          </w:tcPr>
          <w:p w14:paraId="777550F9" w14:textId="1707D15E" w:rsidR="002E3172" w:rsidRPr="002E3172" w:rsidRDefault="002E3172" w:rsidP="002E3172">
            <w:pPr>
              <w:spacing w:before="60" w:after="60" w:line="240" w:lineRule="auto"/>
              <w:jc w:val="both"/>
              <w:rPr>
                <w:rFonts w:ascii="Times New Roman" w:hAnsi="Times New Roman"/>
                <w:sz w:val="22"/>
                <w:szCs w:val="22"/>
              </w:rPr>
            </w:pPr>
            <w:r w:rsidRPr="002E3172">
              <w:rPr>
                <w:rFonts w:ascii="Times New Roman" w:hAnsi="Times New Roman"/>
              </w:rPr>
              <w:t>Programmes</w:t>
            </w:r>
          </w:p>
        </w:tc>
      </w:tr>
      <w:tr w:rsidR="002E3172" w:rsidRPr="00B67F7E" w14:paraId="46D925C9" w14:textId="77777777" w:rsidTr="00FD1488">
        <w:tc>
          <w:tcPr>
            <w:tcW w:w="2594" w:type="dxa"/>
          </w:tcPr>
          <w:p w14:paraId="43B038F1" w14:textId="2CE8E744" w:rsidR="002E3172" w:rsidRPr="002E3172" w:rsidRDefault="002E3172" w:rsidP="002E3172">
            <w:pPr>
              <w:spacing w:before="60" w:after="60" w:line="240" w:lineRule="auto"/>
              <w:jc w:val="center"/>
              <w:rPr>
                <w:rFonts w:ascii="Times New Roman" w:hAnsi="Times New Roman"/>
                <w:b/>
                <w:bCs/>
                <w:sz w:val="22"/>
                <w:szCs w:val="22"/>
              </w:rPr>
            </w:pPr>
            <w:r w:rsidRPr="002E3172">
              <w:rPr>
                <w:rFonts w:ascii="Times New Roman" w:hAnsi="Times New Roman"/>
                <w:b/>
                <w:bCs/>
                <w:sz w:val="22"/>
                <w:szCs w:val="22"/>
              </w:rPr>
              <w:t>Location:</w:t>
            </w:r>
          </w:p>
        </w:tc>
        <w:tc>
          <w:tcPr>
            <w:tcW w:w="7261" w:type="dxa"/>
          </w:tcPr>
          <w:p w14:paraId="5A854C9E" w14:textId="7DFCDFF6" w:rsidR="002E3172" w:rsidRPr="002E3172" w:rsidRDefault="002E3172" w:rsidP="002E3172">
            <w:pPr>
              <w:spacing w:before="60" w:after="60" w:line="240" w:lineRule="auto"/>
              <w:rPr>
                <w:rFonts w:ascii="Times New Roman" w:hAnsi="Times New Roman"/>
                <w:sz w:val="22"/>
                <w:szCs w:val="22"/>
              </w:rPr>
            </w:pPr>
            <w:r w:rsidRPr="002E3172">
              <w:rPr>
                <w:rFonts w:ascii="Times New Roman" w:hAnsi="Times New Roman"/>
              </w:rPr>
              <w:t xml:space="preserve">Bati, Raya, </w:t>
            </w:r>
            <w:proofErr w:type="spellStart"/>
            <w:r w:rsidRPr="002E3172">
              <w:rPr>
                <w:rFonts w:ascii="Times New Roman" w:hAnsi="Times New Roman"/>
              </w:rPr>
              <w:t>Seqota</w:t>
            </w:r>
            <w:proofErr w:type="spellEnd"/>
            <w:r w:rsidRPr="002E3172">
              <w:rPr>
                <w:rFonts w:ascii="Times New Roman" w:hAnsi="Times New Roman"/>
              </w:rPr>
              <w:t xml:space="preserve">, </w:t>
            </w:r>
            <w:proofErr w:type="spellStart"/>
            <w:r w:rsidRPr="002E3172">
              <w:rPr>
                <w:rFonts w:ascii="Times New Roman" w:hAnsi="Times New Roman"/>
              </w:rPr>
              <w:t>Worebabo</w:t>
            </w:r>
            <w:proofErr w:type="spellEnd"/>
            <w:r w:rsidRPr="002E3172">
              <w:rPr>
                <w:rFonts w:ascii="Times New Roman" w:hAnsi="Times New Roman"/>
              </w:rPr>
              <w:t xml:space="preserve">, </w:t>
            </w:r>
            <w:proofErr w:type="spellStart"/>
            <w:r w:rsidRPr="002E3172">
              <w:rPr>
                <w:rFonts w:ascii="Times New Roman" w:hAnsi="Times New Roman"/>
              </w:rPr>
              <w:t>Habru</w:t>
            </w:r>
            <w:proofErr w:type="spellEnd"/>
            <w:r w:rsidRPr="002E3172">
              <w:rPr>
                <w:rFonts w:ascii="Times New Roman" w:hAnsi="Times New Roman"/>
              </w:rPr>
              <w:t xml:space="preserve">, </w:t>
            </w:r>
            <w:proofErr w:type="spellStart"/>
            <w:r w:rsidRPr="002E3172">
              <w:rPr>
                <w:rFonts w:ascii="Times New Roman" w:hAnsi="Times New Roman"/>
              </w:rPr>
              <w:t>Mekdela</w:t>
            </w:r>
            <w:proofErr w:type="spellEnd"/>
            <w:r w:rsidRPr="002E3172">
              <w:rPr>
                <w:rFonts w:ascii="Times New Roman" w:hAnsi="Times New Roman"/>
              </w:rPr>
              <w:t xml:space="preserve">, </w:t>
            </w:r>
            <w:proofErr w:type="spellStart"/>
            <w:r w:rsidRPr="002E3172">
              <w:rPr>
                <w:rFonts w:ascii="Times New Roman" w:hAnsi="Times New Roman"/>
              </w:rPr>
              <w:t>Legahida</w:t>
            </w:r>
            <w:proofErr w:type="spellEnd"/>
            <w:r w:rsidRPr="002E3172">
              <w:rPr>
                <w:rFonts w:ascii="Times New Roman" w:hAnsi="Times New Roman"/>
              </w:rPr>
              <w:t xml:space="preserve">, </w:t>
            </w:r>
            <w:proofErr w:type="spellStart"/>
            <w:r w:rsidRPr="002E3172">
              <w:rPr>
                <w:rFonts w:ascii="Times New Roman" w:hAnsi="Times New Roman"/>
              </w:rPr>
              <w:t>Woreilu</w:t>
            </w:r>
            <w:proofErr w:type="spellEnd"/>
            <w:r w:rsidRPr="002E3172">
              <w:rPr>
                <w:rFonts w:ascii="Times New Roman" w:hAnsi="Times New Roman"/>
              </w:rPr>
              <w:t>, Jama, Libokemkem</w:t>
            </w:r>
          </w:p>
        </w:tc>
      </w:tr>
      <w:tr w:rsidR="002E3172" w:rsidRPr="00B67F7E" w14:paraId="5D016E6B" w14:textId="77777777" w:rsidTr="00FD1488">
        <w:tc>
          <w:tcPr>
            <w:tcW w:w="2594" w:type="dxa"/>
          </w:tcPr>
          <w:p w14:paraId="606A70BA" w14:textId="2BBB8406" w:rsidR="002E3172" w:rsidRPr="002E3172" w:rsidRDefault="002E3172" w:rsidP="002E3172">
            <w:pPr>
              <w:spacing w:before="60" w:after="60" w:line="240" w:lineRule="auto"/>
              <w:jc w:val="center"/>
              <w:rPr>
                <w:rFonts w:ascii="Times New Roman" w:hAnsi="Times New Roman"/>
                <w:b/>
                <w:bCs/>
                <w:sz w:val="22"/>
                <w:szCs w:val="22"/>
              </w:rPr>
            </w:pPr>
            <w:r w:rsidRPr="002E3172">
              <w:rPr>
                <w:rFonts w:ascii="Times New Roman" w:hAnsi="Times New Roman"/>
                <w:b/>
                <w:bCs/>
                <w:sz w:val="22"/>
                <w:szCs w:val="22"/>
              </w:rPr>
              <w:t>Contract Type:</w:t>
            </w:r>
          </w:p>
        </w:tc>
        <w:tc>
          <w:tcPr>
            <w:tcW w:w="7261" w:type="dxa"/>
          </w:tcPr>
          <w:p w14:paraId="6E736BF4" w14:textId="53C4A050" w:rsidR="002E3172" w:rsidRPr="002E3172" w:rsidRDefault="002E3172" w:rsidP="002E3172">
            <w:pPr>
              <w:spacing w:before="60" w:after="60" w:line="240" w:lineRule="auto"/>
              <w:jc w:val="both"/>
              <w:rPr>
                <w:rFonts w:ascii="Times New Roman" w:hAnsi="Times New Roman"/>
                <w:sz w:val="22"/>
                <w:szCs w:val="22"/>
              </w:rPr>
            </w:pPr>
            <w:r w:rsidRPr="002E3172">
              <w:rPr>
                <w:rFonts w:ascii="Times New Roman" w:hAnsi="Times New Roman"/>
              </w:rPr>
              <w:t xml:space="preserve">Fixed-term contract </w:t>
            </w:r>
          </w:p>
        </w:tc>
      </w:tr>
      <w:tr w:rsidR="002E3172" w:rsidRPr="00B67F7E" w14:paraId="418B4D9E" w14:textId="77777777" w:rsidTr="00FD1488">
        <w:tc>
          <w:tcPr>
            <w:tcW w:w="2594" w:type="dxa"/>
          </w:tcPr>
          <w:p w14:paraId="60DBA468" w14:textId="1E349013" w:rsidR="002E3172" w:rsidRPr="002E3172" w:rsidRDefault="002E3172" w:rsidP="002E3172">
            <w:pPr>
              <w:spacing w:before="60" w:after="60" w:line="240" w:lineRule="auto"/>
              <w:jc w:val="center"/>
              <w:rPr>
                <w:rFonts w:ascii="Times New Roman" w:hAnsi="Times New Roman"/>
                <w:b/>
                <w:bCs/>
                <w:sz w:val="22"/>
                <w:szCs w:val="22"/>
              </w:rPr>
            </w:pPr>
            <w:r w:rsidRPr="002E3172">
              <w:rPr>
                <w:rFonts w:ascii="Times New Roman" w:hAnsi="Times New Roman"/>
                <w:b/>
                <w:bCs/>
                <w:sz w:val="22"/>
                <w:szCs w:val="22"/>
              </w:rPr>
              <w:t>Hours:</w:t>
            </w:r>
          </w:p>
        </w:tc>
        <w:tc>
          <w:tcPr>
            <w:tcW w:w="7261" w:type="dxa"/>
          </w:tcPr>
          <w:p w14:paraId="653F1EBE" w14:textId="6187DEA0" w:rsidR="002E3172" w:rsidRPr="002E3172" w:rsidRDefault="002E3172" w:rsidP="002E3172">
            <w:pPr>
              <w:spacing w:before="60" w:after="60" w:line="240" w:lineRule="auto"/>
              <w:jc w:val="both"/>
              <w:rPr>
                <w:rFonts w:ascii="Times New Roman" w:hAnsi="Times New Roman"/>
                <w:sz w:val="22"/>
                <w:szCs w:val="22"/>
              </w:rPr>
            </w:pPr>
            <w:r w:rsidRPr="002E3172">
              <w:rPr>
                <w:rFonts w:ascii="Times New Roman" w:hAnsi="Times New Roman"/>
              </w:rPr>
              <w:t>Full time 37.5 hours per week Monday - Friday</w:t>
            </w:r>
          </w:p>
        </w:tc>
      </w:tr>
      <w:tr w:rsidR="00DA4CB9" w:rsidRPr="00B67F7E" w14:paraId="14A42066" w14:textId="77777777" w:rsidTr="00FD1488">
        <w:tc>
          <w:tcPr>
            <w:tcW w:w="2594" w:type="dxa"/>
          </w:tcPr>
          <w:p w14:paraId="5E682C96" w14:textId="77777777" w:rsidR="00DA4CB9" w:rsidRPr="002E3172" w:rsidRDefault="00DA4CB9" w:rsidP="00D87794">
            <w:pPr>
              <w:spacing w:before="60" w:after="60" w:line="240" w:lineRule="auto"/>
              <w:jc w:val="center"/>
              <w:rPr>
                <w:rFonts w:ascii="Times New Roman" w:hAnsi="Times New Roman"/>
                <w:b/>
                <w:bCs/>
                <w:sz w:val="22"/>
                <w:szCs w:val="22"/>
              </w:rPr>
            </w:pPr>
            <w:r w:rsidRPr="002E3172">
              <w:rPr>
                <w:rFonts w:ascii="Times New Roman" w:hAnsi="Times New Roman"/>
                <w:b/>
                <w:bCs/>
                <w:sz w:val="22"/>
                <w:szCs w:val="22"/>
              </w:rPr>
              <w:t>Reports to:</w:t>
            </w:r>
          </w:p>
        </w:tc>
        <w:tc>
          <w:tcPr>
            <w:tcW w:w="7261" w:type="dxa"/>
          </w:tcPr>
          <w:p w14:paraId="5D83641A" w14:textId="77777777" w:rsidR="00DA4CB9" w:rsidRPr="002E3172" w:rsidRDefault="003A4B66" w:rsidP="00D87794">
            <w:pPr>
              <w:tabs>
                <w:tab w:val="center" w:pos="3577"/>
              </w:tabs>
              <w:spacing w:before="60" w:after="60" w:line="240" w:lineRule="auto"/>
              <w:jc w:val="both"/>
              <w:rPr>
                <w:rFonts w:ascii="Times New Roman" w:hAnsi="Times New Roman"/>
                <w:sz w:val="22"/>
                <w:szCs w:val="22"/>
              </w:rPr>
            </w:pPr>
            <w:r w:rsidRPr="002E3172">
              <w:rPr>
                <w:rFonts w:ascii="Times New Roman" w:hAnsi="Times New Roman"/>
                <w:sz w:val="22"/>
                <w:szCs w:val="22"/>
              </w:rPr>
              <w:t>Project officer</w:t>
            </w:r>
          </w:p>
        </w:tc>
      </w:tr>
      <w:tr w:rsidR="002E3172" w:rsidRPr="00B67F7E" w14:paraId="044FF1E5" w14:textId="77777777" w:rsidTr="00FD1488">
        <w:tc>
          <w:tcPr>
            <w:tcW w:w="2594" w:type="dxa"/>
          </w:tcPr>
          <w:p w14:paraId="1D68DB7C" w14:textId="6627F07E" w:rsidR="002E3172" w:rsidRPr="002E3172" w:rsidRDefault="002E3172" w:rsidP="002E3172">
            <w:pPr>
              <w:spacing w:before="60" w:after="60" w:line="240" w:lineRule="auto"/>
              <w:jc w:val="center"/>
              <w:rPr>
                <w:rFonts w:ascii="Times New Roman" w:hAnsi="Times New Roman"/>
                <w:b/>
                <w:bCs/>
                <w:sz w:val="22"/>
                <w:szCs w:val="22"/>
              </w:rPr>
            </w:pPr>
            <w:r w:rsidRPr="002E3172">
              <w:rPr>
                <w:rFonts w:ascii="Times New Roman" w:hAnsi="Times New Roman"/>
                <w:b/>
                <w:bCs/>
                <w:sz w:val="22"/>
                <w:szCs w:val="22"/>
              </w:rPr>
              <w:t>Salary:</w:t>
            </w:r>
          </w:p>
        </w:tc>
        <w:tc>
          <w:tcPr>
            <w:tcW w:w="7261" w:type="dxa"/>
          </w:tcPr>
          <w:p w14:paraId="5AB8F305" w14:textId="254210C7" w:rsidR="002E3172" w:rsidRPr="002E3172" w:rsidRDefault="002E3172" w:rsidP="002E3172">
            <w:pPr>
              <w:tabs>
                <w:tab w:val="center" w:pos="3577"/>
              </w:tabs>
              <w:spacing w:before="60" w:after="60" w:line="240" w:lineRule="auto"/>
              <w:jc w:val="both"/>
              <w:rPr>
                <w:rFonts w:ascii="Times New Roman" w:hAnsi="Times New Roman"/>
                <w:sz w:val="22"/>
                <w:szCs w:val="22"/>
              </w:rPr>
            </w:pPr>
            <w:r w:rsidRPr="002E3172">
              <w:rPr>
                <w:rFonts w:ascii="Times New Roman" w:hAnsi="Times New Roman"/>
              </w:rPr>
              <w:t>As per SHA scale</w:t>
            </w:r>
          </w:p>
        </w:tc>
      </w:tr>
      <w:tr w:rsidR="00AD4671" w:rsidRPr="00B67F7E" w14:paraId="50051E06" w14:textId="77777777" w:rsidTr="00F43364">
        <w:trPr>
          <w:trHeight w:val="353"/>
        </w:trPr>
        <w:tc>
          <w:tcPr>
            <w:tcW w:w="2594" w:type="dxa"/>
          </w:tcPr>
          <w:p w14:paraId="6B9DA5DE" w14:textId="77777777" w:rsidR="00AD4671" w:rsidRPr="00B67F7E" w:rsidRDefault="00AD4671" w:rsidP="00AD4671">
            <w:pPr>
              <w:spacing w:before="60" w:after="60" w:line="240" w:lineRule="auto"/>
              <w:jc w:val="center"/>
              <w:rPr>
                <w:rFonts w:ascii="Calibri" w:hAnsi="Calibri" w:cs="Tahoma"/>
                <w:b/>
                <w:sz w:val="22"/>
                <w:szCs w:val="22"/>
              </w:rPr>
            </w:pPr>
            <w:r w:rsidRPr="00B67F7E">
              <w:rPr>
                <w:rFonts w:ascii="Calibri" w:hAnsi="Calibri" w:cs="Tahoma"/>
                <w:b/>
                <w:sz w:val="22"/>
                <w:szCs w:val="22"/>
              </w:rPr>
              <w:t>About Self Help Africa and the Project:</w:t>
            </w:r>
          </w:p>
        </w:tc>
        <w:tc>
          <w:tcPr>
            <w:tcW w:w="7261" w:type="dxa"/>
          </w:tcPr>
          <w:p w14:paraId="3D376759" w14:textId="77777777" w:rsidR="006448CE" w:rsidRDefault="006448CE" w:rsidP="002E3172">
            <w:pPr>
              <w:jc w:val="both"/>
            </w:pPr>
            <w:r>
              <w:t xml:space="preserve">Established in 1984, Self Help Africa is an international development organisation that works through agriculture and </w:t>
            </w:r>
            <w:proofErr w:type="spellStart"/>
            <w:r>
              <w:t>agri</w:t>
            </w:r>
            <w:proofErr w:type="spellEnd"/>
            <w: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p>
          <w:p w14:paraId="27169A99" w14:textId="77777777" w:rsidR="006448CE" w:rsidRDefault="006448CE" w:rsidP="002E3172">
            <w:pPr>
              <w:jc w:val="both"/>
              <w:rPr>
                <w:rFonts w:eastAsia="Arial Unicode MS" w:cs="Calibri"/>
                <w:sz w:val="22"/>
                <w:szCs w:val="22"/>
              </w:rPr>
            </w:pPr>
          </w:p>
          <w:p w14:paraId="1BC38086" w14:textId="36265A5D" w:rsidR="006448CE" w:rsidRDefault="006448CE" w:rsidP="002E3172">
            <w:pPr>
              <w:jc w:val="both"/>
            </w:pPr>
            <w:r>
              <w:t xml:space="preserve">Established in 1984, Self Help Africa is an international development organisation that works through agriculture and </w:t>
            </w:r>
            <w:proofErr w:type="spellStart"/>
            <w:r>
              <w:t>agri</w:t>
            </w:r>
            <w:proofErr w:type="spellEnd"/>
            <w: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p>
          <w:p w14:paraId="67D73FB6" w14:textId="77777777" w:rsidR="006448CE" w:rsidRPr="006448CE" w:rsidRDefault="006448CE" w:rsidP="002E3172">
            <w:pPr>
              <w:jc w:val="both"/>
            </w:pPr>
          </w:p>
          <w:p w14:paraId="7FC2002F" w14:textId="1F4B031F" w:rsidR="002E3172" w:rsidRPr="002E3172" w:rsidRDefault="002E3172" w:rsidP="002E3172">
            <w:pPr>
              <w:jc w:val="both"/>
              <w:rPr>
                <w:rFonts w:ascii="Calibri" w:eastAsia="Arial Unicode MS" w:hAnsi="Calibri" w:cs="Calibri"/>
                <w:sz w:val="22"/>
                <w:szCs w:val="22"/>
              </w:rPr>
            </w:pPr>
            <w:r w:rsidRPr="002E3172">
              <w:rPr>
                <w:rFonts w:ascii="Calibri" w:eastAsia="Arial Unicode MS" w:hAnsi="Calibri" w:cs="Calibri"/>
                <w:sz w:val="22"/>
                <w:szCs w:val="22"/>
              </w:rPr>
              <w:t xml:space="preserve">Our three core values are: </w:t>
            </w:r>
          </w:p>
          <w:p w14:paraId="508E1744" w14:textId="77777777" w:rsidR="002E3172" w:rsidRPr="002E3172" w:rsidRDefault="002E3172" w:rsidP="002E3172">
            <w:pPr>
              <w:jc w:val="both"/>
              <w:rPr>
                <w:rFonts w:ascii="Calibri" w:eastAsia="Arial Unicode MS" w:hAnsi="Calibri" w:cs="Calibri"/>
                <w:sz w:val="22"/>
                <w:szCs w:val="22"/>
              </w:rPr>
            </w:pPr>
            <w:r w:rsidRPr="002E3172">
              <w:rPr>
                <w:rFonts w:ascii="Calibri" w:eastAsia="Arial Unicode MS" w:hAnsi="Calibri" w:cs="Calibri"/>
                <w:sz w:val="22"/>
                <w:szCs w:val="22"/>
              </w:rPr>
              <w:t xml:space="preserve">▪ </w:t>
            </w:r>
            <w:r w:rsidRPr="002E3172">
              <w:rPr>
                <w:rFonts w:ascii="Calibri" w:eastAsia="Arial Unicode MS" w:hAnsi="Calibri" w:cs="Calibri"/>
                <w:b/>
                <w:bCs/>
                <w:sz w:val="22"/>
                <w:szCs w:val="22"/>
              </w:rPr>
              <w:t>Impact:</w:t>
            </w:r>
            <w:r w:rsidRPr="002E3172">
              <w:rPr>
                <w:rFonts w:ascii="Calibri" w:eastAsia="Arial Unicode MS" w:hAnsi="Calibri" w:cs="Calibri"/>
                <w:sz w:val="22"/>
                <w:szCs w:val="22"/>
              </w:rPr>
              <w:t xml:space="preserve"> We are accountable, ambitious and committed to systemic change. </w:t>
            </w:r>
          </w:p>
          <w:p w14:paraId="761F5FD8" w14:textId="77777777" w:rsidR="002E3172" w:rsidRPr="002E3172" w:rsidRDefault="002E3172" w:rsidP="002E3172">
            <w:pPr>
              <w:jc w:val="both"/>
              <w:rPr>
                <w:rFonts w:ascii="Calibri" w:eastAsia="Arial Unicode MS" w:hAnsi="Calibri" w:cs="Calibri"/>
                <w:sz w:val="22"/>
                <w:szCs w:val="22"/>
              </w:rPr>
            </w:pPr>
            <w:r w:rsidRPr="002E3172">
              <w:rPr>
                <w:rFonts w:ascii="Calibri" w:eastAsia="Arial Unicode MS" w:hAnsi="Calibri" w:cs="Calibri"/>
                <w:sz w:val="22"/>
                <w:szCs w:val="22"/>
              </w:rPr>
              <w:t xml:space="preserve">▪ </w:t>
            </w:r>
            <w:r w:rsidRPr="002E3172">
              <w:rPr>
                <w:rFonts w:ascii="Calibri" w:eastAsia="Arial Unicode MS" w:hAnsi="Calibri" w:cs="Calibri"/>
                <w:b/>
                <w:bCs/>
                <w:sz w:val="22"/>
                <w:szCs w:val="22"/>
              </w:rPr>
              <w:t>Innovation:</w:t>
            </w:r>
            <w:r w:rsidRPr="002E3172">
              <w:rPr>
                <w:rFonts w:ascii="Calibri" w:eastAsia="Arial Unicode MS" w:hAnsi="Calibri" w:cs="Calibri"/>
                <w:sz w:val="22"/>
                <w:szCs w:val="22"/>
              </w:rPr>
              <w:t xml:space="preserve"> We are agile, creative and enterprising in an ever-changing world. </w:t>
            </w:r>
          </w:p>
          <w:p w14:paraId="2CACE100" w14:textId="77777777" w:rsidR="002E3172" w:rsidRPr="002E3172" w:rsidRDefault="002E3172" w:rsidP="002E3172">
            <w:pPr>
              <w:jc w:val="both"/>
              <w:rPr>
                <w:rFonts w:ascii="Calibri" w:eastAsia="Arial Unicode MS" w:hAnsi="Calibri" w:cs="Calibri"/>
                <w:sz w:val="22"/>
                <w:szCs w:val="22"/>
              </w:rPr>
            </w:pPr>
            <w:r w:rsidRPr="002E3172">
              <w:rPr>
                <w:rFonts w:ascii="Calibri" w:eastAsia="Arial Unicode MS" w:hAnsi="Calibri" w:cs="Calibri"/>
                <w:sz w:val="22"/>
                <w:szCs w:val="22"/>
              </w:rPr>
              <w:t xml:space="preserve">▪ </w:t>
            </w:r>
            <w:r w:rsidRPr="002E3172">
              <w:rPr>
                <w:rFonts w:ascii="Calibri" w:eastAsia="Arial Unicode MS" w:hAnsi="Calibri" w:cs="Calibri"/>
                <w:b/>
                <w:bCs/>
                <w:sz w:val="22"/>
                <w:szCs w:val="22"/>
              </w:rPr>
              <w:t>Community:</w:t>
            </w:r>
            <w:r w:rsidRPr="002E3172">
              <w:rPr>
                <w:rFonts w:ascii="Calibri" w:eastAsia="Arial Unicode MS" w:hAnsi="Calibri" w:cs="Calibri"/>
                <w:sz w:val="22"/>
                <w:szCs w:val="22"/>
              </w:rPr>
              <w:t xml:space="preserve"> We are inclusive, honest and have integrity in our relationships.</w:t>
            </w:r>
          </w:p>
          <w:p w14:paraId="292A1F72" w14:textId="77777777" w:rsidR="00AD4671" w:rsidRPr="00B67F7E" w:rsidRDefault="00AD4671" w:rsidP="00AD4671">
            <w:pPr>
              <w:rPr>
                <w:rFonts w:ascii="Calibri" w:hAnsi="Calibri" w:cs="Calibri"/>
                <w:sz w:val="22"/>
                <w:szCs w:val="22"/>
              </w:rPr>
            </w:pPr>
          </w:p>
        </w:tc>
      </w:tr>
      <w:tr w:rsidR="00AD4671" w:rsidRPr="00B67F7E" w14:paraId="72A06832" w14:textId="77777777" w:rsidTr="00FD1488">
        <w:trPr>
          <w:trHeight w:val="579"/>
        </w:trPr>
        <w:tc>
          <w:tcPr>
            <w:tcW w:w="2594" w:type="dxa"/>
          </w:tcPr>
          <w:p w14:paraId="6F5D9C33" w14:textId="77777777" w:rsidR="00AD4671" w:rsidRPr="00B67F7E" w:rsidRDefault="00AD4671" w:rsidP="00AD4671">
            <w:pPr>
              <w:spacing w:before="60" w:after="60" w:line="240" w:lineRule="auto"/>
              <w:jc w:val="center"/>
              <w:rPr>
                <w:rFonts w:ascii="Calibri" w:hAnsi="Calibri" w:cs="Tahoma"/>
                <w:b/>
                <w:sz w:val="22"/>
                <w:szCs w:val="22"/>
              </w:rPr>
            </w:pPr>
            <w:r w:rsidRPr="00B67F7E">
              <w:rPr>
                <w:rFonts w:ascii="Calibri" w:hAnsi="Calibri" w:cs="Tahoma"/>
                <w:b/>
                <w:sz w:val="22"/>
                <w:szCs w:val="22"/>
              </w:rPr>
              <w:t>Job Purpose:</w:t>
            </w:r>
          </w:p>
        </w:tc>
        <w:tc>
          <w:tcPr>
            <w:tcW w:w="7261" w:type="dxa"/>
          </w:tcPr>
          <w:p w14:paraId="727B8B9E" w14:textId="77777777" w:rsidR="006448CE" w:rsidRDefault="00AD4671" w:rsidP="006448CE">
            <w:pPr>
              <w:shd w:val="clear" w:color="auto" w:fill="FFFFFF"/>
              <w:spacing w:line="240" w:lineRule="auto"/>
              <w:jc w:val="both"/>
              <w:rPr>
                <w:rFonts w:ascii="Calibri" w:hAnsi="Calibri" w:cs="Calibri"/>
                <w:color w:val="auto"/>
                <w:sz w:val="22"/>
                <w:szCs w:val="22"/>
                <w:lang w:val="en-US"/>
              </w:rPr>
            </w:pPr>
            <w:r w:rsidRPr="00B67F7E">
              <w:rPr>
                <w:rFonts w:ascii="Calibri" w:hAnsi="Calibri" w:cs="Calibri"/>
                <w:color w:val="auto"/>
                <w:sz w:val="22"/>
                <w:szCs w:val="22"/>
                <w:lang w:val="en-US"/>
              </w:rPr>
              <w:t xml:space="preserve">The Community Development facilitator is responsible for the overall implementation of </w:t>
            </w:r>
            <w:r w:rsidR="009E3FA5" w:rsidRPr="009E3FA5">
              <w:rPr>
                <w:rFonts w:ascii="Calibri" w:hAnsi="Calibri" w:cs="Calibri"/>
                <w:b/>
                <w:bCs/>
                <w:i/>
                <w:iCs/>
                <w:color w:val="auto"/>
                <w:sz w:val="22"/>
                <w:szCs w:val="22"/>
              </w:rPr>
              <w:t>“</w:t>
            </w:r>
            <w:r w:rsidR="009E3FA5" w:rsidRPr="009E3FA5">
              <w:rPr>
                <w:rFonts w:ascii="Calibri" w:hAnsi="Calibri" w:cs="Calibri"/>
                <w:b/>
                <w:bCs/>
                <w:i/>
                <w:iCs/>
                <w:color w:val="auto"/>
                <w:sz w:val="22"/>
                <w:szCs w:val="22"/>
                <w:lang w:val="en-IE"/>
              </w:rPr>
              <w:t>Provide an integrated package of climate-adaptive livelihood support, anticipatory action and climate services for at-risk communities, particularly small-scale producers, other value chain actors, women and young people in Amhara region”</w:t>
            </w:r>
            <w:r w:rsidR="009E3FA5" w:rsidRPr="009E3FA5">
              <w:rPr>
                <w:rFonts w:ascii="Calibri" w:hAnsi="Calibri" w:cs="Calibri"/>
                <w:color w:val="auto"/>
                <w:sz w:val="22"/>
                <w:szCs w:val="22"/>
                <w:lang w:val="en-IE"/>
              </w:rPr>
              <w:t xml:space="preserve"> project </w:t>
            </w:r>
            <w:r w:rsidRPr="00B67F7E">
              <w:rPr>
                <w:rFonts w:ascii="Calibri" w:hAnsi="Calibri" w:cs="Calibri"/>
                <w:color w:val="auto"/>
                <w:sz w:val="22"/>
                <w:szCs w:val="22"/>
                <w:lang w:val="en-US"/>
              </w:rPr>
              <w:t xml:space="preserve">activities at community level. Specifically, she/he forms the link between the project field team and the communities and local government representatives and engages in community/institutional capacity building activities. The incumbent provides overall technical, </w:t>
            </w:r>
            <w:r w:rsidR="002E3172" w:rsidRPr="00B67F7E">
              <w:rPr>
                <w:rFonts w:ascii="Calibri" w:hAnsi="Calibri" w:cs="Calibri"/>
                <w:color w:val="auto"/>
                <w:sz w:val="22"/>
                <w:szCs w:val="22"/>
                <w:lang w:val="en-US"/>
              </w:rPr>
              <w:t>organizational</w:t>
            </w:r>
            <w:r w:rsidRPr="00B67F7E">
              <w:rPr>
                <w:rFonts w:ascii="Calibri" w:hAnsi="Calibri" w:cs="Calibri"/>
                <w:color w:val="auto"/>
                <w:sz w:val="22"/>
                <w:szCs w:val="22"/>
                <w:lang w:val="en-US"/>
              </w:rPr>
              <w:t xml:space="preserve"> support and </w:t>
            </w:r>
            <w:r w:rsidR="002E3172" w:rsidRPr="00B67F7E">
              <w:rPr>
                <w:rFonts w:ascii="Calibri" w:hAnsi="Calibri" w:cs="Calibri"/>
                <w:color w:val="auto"/>
                <w:sz w:val="22"/>
                <w:szCs w:val="22"/>
                <w:lang w:val="en-US"/>
              </w:rPr>
              <w:t>plays</w:t>
            </w:r>
            <w:r w:rsidRPr="00B67F7E">
              <w:rPr>
                <w:rFonts w:ascii="Calibri" w:hAnsi="Calibri" w:cs="Calibri"/>
                <w:color w:val="auto"/>
                <w:sz w:val="22"/>
                <w:szCs w:val="22"/>
                <w:lang w:val="en-US"/>
              </w:rPr>
              <w:t xml:space="preserve"> facilitation role in communities. She/he supports people’s empowerment, collective action, social cohesion and inclusion as well as gender equity. </w:t>
            </w:r>
          </w:p>
          <w:p w14:paraId="32D5CEF5" w14:textId="77777777" w:rsidR="006448CE" w:rsidRDefault="006448CE" w:rsidP="00AD4671">
            <w:pPr>
              <w:shd w:val="clear" w:color="auto" w:fill="FFFFFF"/>
              <w:spacing w:line="240" w:lineRule="auto"/>
              <w:jc w:val="both"/>
              <w:rPr>
                <w:rFonts w:ascii="Calibri" w:hAnsi="Calibri" w:cs="Calibri"/>
                <w:color w:val="auto"/>
                <w:sz w:val="22"/>
                <w:szCs w:val="22"/>
                <w:lang w:val="en-US"/>
              </w:rPr>
            </w:pPr>
          </w:p>
          <w:p w14:paraId="753E506D" w14:textId="08A81261" w:rsidR="00AD4671" w:rsidRPr="002E1633" w:rsidRDefault="00AD4671" w:rsidP="00AD4671">
            <w:pPr>
              <w:shd w:val="clear" w:color="auto" w:fill="FFFFFF"/>
              <w:spacing w:line="240" w:lineRule="auto"/>
              <w:jc w:val="both"/>
              <w:rPr>
                <w:rFonts w:ascii="Calibri" w:hAnsi="Calibri" w:cs="Calibri"/>
                <w:color w:val="auto"/>
                <w:sz w:val="22"/>
                <w:szCs w:val="22"/>
                <w:lang w:val="en-US"/>
              </w:rPr>
            </w:pPr>
            <w:r w:rsidRPr="00B67F7E">
              <w:rPr>
                <w:rFonts w:ascii="Calibri" w:hAnsi="Calibri" w:cs="Calibri"/>
                <w:color w:val="auto"/>
                <w:sz w:val="22"/>
                <w:szCs w:val="22"/>
                <w:lang w:val="en-US"/>
              </w:rPr>
              <w:t xml:space="preserve">Establishes/strengthens VESAs; demonstration sites/fields at farmer and/or FTC level; ensure cascading of </w:t>
            </w:r>
            <w:r w:rsidR="002E3172" w:rsidRPr="00B67F7E">
              <w:rPr>
                <w:rFonts w:ascii="Calibri" w:hAnsi="Calibri" w:cs="Calibri"/>
                <w:color w:val="auto"/>
                <w:sz w:val="22"/>
                <w:szCs w:val="22"/>
                <w:lang w:val="en-US"/>
              </w:rPr>
              <w:t>training</w:t>
            </w:r>
            <w:r w:rsidRPr="00B67F7E">
              <w:rPr>
                <w:rFonts w:ascii="Calibri" w:hAnsi="Calibri" w:cs="Calibri"/>
                <w:color w:val="auto"/>
                <w:sz w:val="22"/>
                <w:szCs w:val="22"/>
                <w:lang w:val="en-US"/>
              </w:rPr>
              <w:t xml:space="preserve">; support the disaster risk reduction, saving and IGA activities; and maintains close working relationship with communities and community organizations. The Community Development </w:t>
            </w:r>
            <w:r w:rsidR="00A01DE3">
              <w:rPr>
                <w:rFonts w:ascii="Calibri" w:hAnsi="Calibri" w:cs="Calibri"/>
                <w:color w:val="auto"/>
                <w:sz w:val="22"/>
                <w:szCs w:val="22"/>
                <w:lang w:val="en-US"/>
              </w:rPr>
              <w:t>Facilitator</w:t>
            </w:r>
            <w:r w:rsidRPr="00B67F7E">
              <w:rPr>
                <w:rFonts w:ascii="Calibri" w:hAnsi="Calibri" w:cs="Calibri"/>
                <w:color w:val="auto"/>
                <w:sz w:val="22"/>
                <w:szCs w:val="22"/>
                <w:lang w:val="en-US"/>
              </w:rPr>
              <w:t xml:space="preserve"> shall be responsible for the </w:t>
            </w:r>
            <w:r w:rsidR="00982B24" w:rsidRPr="00B67F7E">
              <w:rPr>
                <w:rFonts w:ascii="Calibri" w:hAnsi="Calibri" w:cs="Calibri"/>
                <w:color w:val="auto"/>
                <w:sz w:val="22"/>
                <w:szCs w:val="22"/>
                <w:lang w:val="en-US"/>
              </w:rPr>
              <w:t>day-to-day</w:t>
            </w:r>
            <w:r w:rsidRPr="00B67F7E">
              <w:rPr>
                <w:rFonts w:ascii="Calibri" w:hAnsi="Calibri" w:cs="Calibri"/>
                <w:color w:val="auto"/>
                <w:sz w:val="22"/>
                <w:szCs w:val="22"/>
                <w:lang w:val="en-US"/>
              </w:rPr>
              <w:t xml:space="preserve"> implementation of project activities in her/his assigned area. </w:t>
            </w:r>
            <w:r w:rsidRPr="00B67F7E">
              <w:rPr>
                <w:rFonts w:ascii="Calibri" w:hAnsi="Calibri" w:cs="Calibri"/>
                <w:color w:val="auto"/>
                <w:sz w:val="22"/>
                <w:szCs w:val="22"/>
              </w:rPr>
              <w:t xml:space="preserve">S/he will provide </w:t>
            </w:r>
            <w:r w:rsidRPr="00B67F7E">
              <w:rPr>
                <w:rFonts w:ascii="Calibri" w:hAnsi="Calibri" w:cs="Calibri"/>
                <w:color w:val="auto"/>
                <w:sz w:val="22"/>
                <w:szCs w:val="22"/>
                <w:lang w:val="en-US"/>
              </w:rPr>
              <w:t xml:space="preserve">technical support to </w:t>
            </w:r>
            <w:r w:rsidR="00A01DE3">
              <w:rPr>
                <w:rFonts w:ascii="Calibri" w:hAnsi="Calibri" w:cs="Calibri"/>
                <w:color w:val="auto"/>
                <w:sz w:val="22"/>
                <w:szCs w:val="22"/>
                <w:lang w:val="en-US"/>
              </w:rPr>
              <w:t>VESA</w:t>
            </w:r>
            <w:r w:rsidRPr="00B67F7E">
              <w:rPr>
                <w:rFonts w:ascii="Calibri" w:hAnsi="Calibri" w:cs="Calibri"/>
                <w:color w:val="auto"/>
                <w:sz w:val="22"/>
                <w:szCs w:val="22"/>
                <w:lang w:val="en-US"/>
              </w:rPr>
              <w:t xml:space="preserve"> facilitators and </w:t>
            </w:r>
            <w:r w:rsidRPr="00B67F7E">
              <w:rPr>
                <w:rFonts w:ascii="Calibri" w:hAnsi="Calibri" w:cs="Calibri"/>
                <w:color w:val="auto"/>
                <w:sz w:val="22"/>
                <w:szCs w:val="22"/>
                <w:lang w:val="en-US"/>
              </w:rPr>
              <w:lastRenderedPageBreak/>
              <w:t xml:space="preserve">community; mobilize and sensitize communities; and liaise with all relevant stakeholders. </w:t>
            </w:r>
          </w:p>
        </w:tc>
      </w:tr>
      <w:tr w:rsidR="00AD4671" w:rsidRPr="00B67F7E" w14:paraId="2DFE342F" w14:textId="77777777" w:rsidTr="00FD1488">
        <w:tc>
          <w:tcPr>
            <w:tcW w:w="2594" w:type="dxa"/>
          </w:tcPr>
          <w:p w14:paraId="0ECA3716" w14:textId="77777777" w:rsidR="00AD4671" w:rsidRPr="00B67F7E" w:rsidRDefault="00AD4671" w:rsidP="00AD4671">
            <w:pPr>
              <w:spacing w:before="60" w:after="60" w:line="240" w:lineRule="auto"/>
              <w:jc w:val="center"/>
              <w:rPr>
                <w:rFonts w:ascii="Calibri" w:hAnsi="Calibri" w:cs="Tahoma"/>
                <w:b/>
                <w:sz w:val="22"/>
                <w:szCs w:val="22"/>
              </w:rPr>
            </w:pPr>
            <w:r w:rsidRPr="00B67F7E">
              <w:rPr>
                <w:rFonts w:ascii="Calibri" w:hAnsi="Calibri" w:cs="Tahoma"/>
                <w:b/>
                <w:sz w:val="22"/>
                <w:szCs w:val="22"/>
              </w:rPr>
              <w:lastRenderedPageBreak/>
              <w:t>Key Responsibilities:</w:t>
            </w:r>
          </w:p>
        </w:tc>
        <w:tc>
          <w:tcPr>
            <w:tcW w:w="7261" w:type="dxa"/>
          </w:tcPr>
          <w:p w14:paraId="4CC31E67" w14:textId="77777777" w:rsidR="00DB77D9" w:rsidRDefault="00DB77D9" w:rsidP="00AD4671">
            <w:pPr>
              <w:spacing w:line="240" w:lineRule="auto"/>
              <w:jc w:val="both"/>
              <w:rPr>
                <w:rFonts w:ascii="Calibri" w:hAnsi="Calibri" w:cs="Calibri"/>
                <w:b/>
                <w:bCs/>
                <w:sz w:val="22"/>
                <w:szCs w:val="22"/>
              </w:rPr>
            </w:pPr>
          </w:p>
          <w:p w14:paraId="7EAFF046" w14:textId="2F5E3925" w:rsidR="00AD4671" w:rsidRDefault="00AD4671" w:rsidP="00AD4671">
            <w:pPr>
              <w:spacing w:line="240" w:lineRule="auto"/>
              <w:jc w:val="both"/>
              <w:rPr>
                <w:rFonts w:ascii="Calibri" w:hAnsi="Calibri" w:cs="Calibri"/>
                <w:spacing w:val="13"/>
                <w:sz w:val="22"/>
                <w:szCs w:val="22"/>
              </w:rPr>
            </w:pPr>
            <w:r w:rsidRPr="00B67F7E">
              <w:rPr>
                <w:rFonts w:ascii="Calibri" w:hAnsi="Calibri" w:cs="Calibri"/>
                <w:b/>
                <w:bCs/>
                <w:sz w:val="22"/>
                <w:szCs w:val="22"/>
              </w:rPr>
              <w:t>Specific duties include, but are not limited to:</w:t>
            </w:r>
            <w:r w:rsidRPr="00B67F7E">
              <w:rPr>
                <w:rFonts w:ascii="Calibri" w:hAnsi="Calibri" w:cs="Calibri"/>
                <w:spacing w:val="13"/>
                <w:sz w:val="22"/>
                <w:szCs w:val="22"/>
              </w:rPr>
              <w:t xml:space="preserve"> </w:t>
            </w:r>
          </w:p>
          <w:p w14:paraId="608E139A" w14:textId="77777777" w:rsidR="00DB77D9" w:rsidRPr="00B67F7E" w:rsidRDefault="00DB77D9" w:rsidP="00AD4671">
            <w:pPr>
              <w:spacing w:line="240" w:lineRule="auto"/>
              <w:jc w:val="both"/>
              <w:rPr>
                <w:rFonts w:ascii="Calibri" w:hAnsi="Calibri" w:cs="Calibri"/>
                <w:sz w:val="22"/>
                <w:szCs w:val="22"/>
              </w:rPr>
            </w:pPr>
          </w:p>
          <w:p w14:paraId="3EA1B0DB" w14:textId="77777777" w:rsidR="00AD4671" w:rsidRPr="00B67F7E" w:rsidRDefault="00AD4671" w:rsidP="00AD4671">
            <w:pPr>
              <w:spacing w:line="240" w:lineRule="auto"/>
              <w:jc w:val="both"/>
              <w:rPr>
                <w:rFonts w:ascii="Calibri" w:eastAsia="Arial Unicode MS" w:hAnsi="Calibri" w:cs="Calibri"/>
                <w:sz w:val="22"/>
                <w:szCs w:val="22"/>
              </w:rPr>
            </w:pPr>
            <w:r w:rsidRPr="00B67F7E">
              <w:rPr>
                <w:rFonts w:ascii="Calibri" w:eastAsia="Arial Unicode MS" w:hAnsi="Calibri" w:cs="Calibri"/>
                <w:sz w:val="22"/>
                <w:szCs w:val="22"/>
              </w:rPr>
              <w:t>In collaboration with the project officer,</w:t>
            </w:r>
          </w:p>
          <w:p w14:paraId="17FC180A" w14:textId="77777777" w:rsidR="005F2E1F" w:rsidRPr="005F2E1F" w:rsidRDefault="005F2E1F" w:rsidP="005F2E1F">
            <w:pPr>
              <w:numPr>
                <w:ilvl w:val="0"/>
                <w:numId w:val="7"/>
              </w:numPr>
              <w:tabs>
                <w:tab w:val="decimal" w:pos="-90"/>
                <w:tab w:val="left" w:pos="0"/>
              </w:tabs>
              <w:spacing w:line="240" w:lineRule="auto"/>
              <w:contextualSpacing/>
              <w:rPr>
                <w:rFonts w:ascii="Calibri" w:eastAsia="Arial Unicode MS" w:hAnsi="Calibri" w:cs="Calibri"/>
                <w:bCs/>
                <w:sz w:val="22"/>
                <w:szCs w:val="22"/>
              </w:rPr>
            </w:pPr>
            <w:r w:rsidRPr="005F2E1F">
              <w:rPr>
                <w:rFonts w:ascii="Calibri" w:eastAsia="Arial Unicode MS" w:hAnsi="Calibri" w:cs="Calibri"/>
                <w:bCs/>
                <w:sz w:val="22"/>
                <w:szCs w:val="22"/>
              </w:rPr>
              <w:t>Prepare weekly, monthly, and quarterly activity work plans for assigned implementation areas and ensure that VFs follow similar operational-level planning.</w:t>
            </w:r>
          </w:p>
          <w:p w14:paraId="4215E95D" w14:textId="77777777" w:rsidR="001741D3" w:rsidRDefault="00F27E2A" w:rsidP="001741D3">
            <w:pPr>
              <w:numPr>
                <w:ilvl w:val="0"/>
                <w:numId w:val="7"/>
              </w:numPr>
              <w:tabs>
                <w:tab w:val="decimal" w:pos="-90"/>
                <w:tab w:val="left" w:pos="0"/>
              </w:tabs>
              <w:spacing w:line="240" w:lineRule="auto"/>
              <w:contextualSpacing/>
              <w:rPr>
                <w:rFonts w:ascii="Calibri" w:eastAsia="Arial Unicode MS" w:hAnsi="Calibri" w:cs="Calibri"/>
                <w:sz w:val="22"/>
                <w:szCs w:val="22"/>
              </w:rPr>
            </w:pPr>
            <w:r w:rsidRPr="00B21EA1">
              <w:rPr>
                <w:rFonts w:ascii="Calibri" w:eastAsia="Arial Unicode MS" w:hAnsi="Calibri" w:cs="Calibri"/>
                <w:sz w:val="22"/>
                <w:szCs w:val="22"/>
              </w:rPr>
              <w:t>In close coordination with the project officer, facilitate the implementation of all project activities, mentor and supervise V</w:t>
            </w:r>
            <w:r w:rsidR="00B21EA1" w:rsidRPr="00B21EA1">
              <w:rPr>
                <w:rFonts w:ascii="Calibri" w:eastAsia="Arial Unicode MS" w:hAnsi="Calibri" w:cs="Calibri"/>
                <w:sz w:val="22"/>
                <w:szCs w:val="22"/>
              </w:rPr>
              <w:t>ESA Facilitators (VF):</w:t>
            </w:r>
            <w:r w:rsidRPr="00B21EA1">
              <w:rPr>
                <w:rFonts w:ascii="Calibri" w:eastAsia="Arial Unicode MS" w:hAnsi="Calibri" w:cs="Calibri"/>
                <w:sz w:val="22"/>
                <w:szCs w:val="22"/>
              </w:rPr>
              <w:t xml:space="preserve"> provide technical support for VF, and monitor the project field-level activities under his/her assigned </w:t>
            </w:r>
            <w:r w:rsidR="00317F89">
              <w:rPr>
                <w:rFonts w:ascii="Calibri" w:eastAsia="Arial Unicode MS" w:hAnsi="Calibri" w:cs="Calibri"/>
                <w:sz w:val="22"/>
                <w:szCs w:val="22"/>
              </w:rPr>
              <w:t>woreda</w:t>
            </w:r>
            <w:r w:rsidRPr="00B21EA1">
              <w:rPr>
                <w:rFonts w:ascii="Calibri" w:eastAsia="Arial Unicode MS" w:hAnsi="Calibri" w:cs="Calibri"/>
                <w:sz w:val="22"/>
                <w:szCs w:val="22"/>
              </w:rPr>
              <w:t>.</w:t>
            </w:r>
            <w:r w:rsidR="006376FA">
              <w:rPr>
                <w:rFonts w:ascii="Calibri" w:eastAsia="Arial Unicode MS" w:hAnsi="Calibri" w:cs="Calibri"/>
                <w:sz w:val="22"/>
                <w:szCs w:val="22"/>
              </w:rPr>
              <w:t xml:space="preserve"> (</w:t>
            </w:r>
            <w:r w:rsidR="006376FA" w:rsidRPr="006376FA">
              <w:rPr>
                <w:rFonts w:ascii="Calibri" w:eastAsia="Arial Unicode MS" w:hAnsi="Calibri" w:cs="Calibri"/>
                <w:sz w:val="22"/>
                <w:szCs w:val="22"/>
              </w:rPr>
              <w:t xml:space="preserve">Plan, implement, monitor and evaluate project </w:t>
            </w:r>
            <w:r w:rsidR="006376FA">
              <w:rPr>
                <w:rFonts w:ascii="Calibri" w:eastAsia="Arial Unicode MS" w:hAnsi="Calibri" w:cs="Calibri"/>
                <w:sz w:val="22"/>
                <w:szCs w:val="22"/>
              </w:rPr>
              <w:t>activities at</w:t>
            </w:r>
            <w:r w:rsidR="006376FA" w:rsidRPr="006376FA">
              <w:rPr>
                <w:rFonts w:ascii="Calibri" w:eastAsia="Arial Unicode MS" w:hAnsi="Calibri" w:cs="Calibri"/>
                <w:sz w:val="22"/>
                <w:szCs w:val="22"/>
              </w:rPr>
              <w:t xml:space="preserve"> communit</w:t>
            </w:r>
            <w:r w:rsidR="00636D7A">
              <w:rPr>
                <w:rFonts w:ascii="Calibri" w:eastAsia="Arial Unicode MS" w:hAnsi="Calibri" w:cs="Calibri"/>
                <w:sz w:val="22"/>
                <w:szCs w:val="22"/>
              </w:rPr>
              <w:t xml:space="preserve">y </w:t>
            </w:r>
            <w:r w:rsidR="006376FA">
              <w:rPr>
                <w:rFonts w:ascii="Calibri" w:eastAsia="Arial Unicode MS" w:hAnsi="Calibri" w:cs="Calibri"/>
                <w:sz w:val="22"/>
                <w:szCs w:val="22"/>
              </w:rPr>
              <w:t>level)</w:t>
            </w:r>
            <w:r w:rsidR="001741D3">
              <w:rPr>
                <w:rFonts w:ascii="Calibri" w:eastAsia="Arial Unicode MS" w:hAnsi="Calibri" w:cs="Calibri"/>
                <w:sz w:val="22"/>
                <w:szCs w:val="22"/>
              </w:rPr>
              <w:t xml:space="preserve">. </w:t>
            </w:r>
          </w:p>
          <w:p w14:paraId="2581084D" w14:textId="77777777" w:rsidR="008C2963" w:rsidRDefault="001741D3" w:rsidP="008C2963">
            <w:pPr>
              <w:numPr>
                <w:ilvl w:val="0"/>
                <w:numId w:val="7"/>
              </w:numPr>
              <w:tabs>
                <w:tab w:val="decimal" w:pos="-90"/>
                <w:tab w:val="left" w:pos="0"/>
              </w:tabs>
              <w:spacing w:line="240" w:lineRule="auto"/>
              <w:contextualSpacing/>
              <w:rPr>
                <w:rFonts w:ascii="Calibri" w:eastAsia="Arial Unicode MS" w:hAnsi="Calibri" w:cs="Calibri"/>
                <w:sz w:val="22"/>
                <w:szCs w:val="22"/>
              </w:rPr>
            </w:pPr>
            <w:r w:rsidRPr="001741D3">
              <w:rPr>
                <w:rFonts w:ascii="Calibri" w:eastAsia="Arial Unicode MS" w:hAnsi="Calibri" w:cs="Calibri"/>
                <w:sz w:val="22"/>
                <w:szCs w:val="22"/>
              </w:rPr>
              <w:t xml:space="preserve">Liaise with local/kebele level organisations and community-based organizations (CBOs) such as VESA and </w:t>
            </w:r>
            <w:proofErr w:type="spellStart"/>
            <w:r w:rsidRPr="001741D3">
              <w:rPr>
                <w:rFonts w:ascii="Calibri" w:eastAsia="Arial Unicode MS" w:hAnsi="Calibri" w:cs="Calibri"/>
                <w:sz w:val="22"/>
                <w:szCs w:val="22"/>
              </w:rPr>
              <w:t>RuSACCOs</w:t>
            </w:r>
            <w:proofErr w:type="spellEnd"/>
            <w:r w:rsidR="008C2963">
              <w:rPr>
                <w:rFonts w:ascii="Calibri" w:eastAsia="Arial Unicode MS" w:hAnsi="Calibri" w:cs="Calibri"/>
                <w:sz w:val="22"/>
                <w:szCs w:val="22"/>
              </w:rPr>
              <w:t xml:space="preserve">. </w:t>
            </w:r>
          </w:p>
          <w:p w14:paraId="0D508201" w14:textId="622828E5" w:rsidR="008C2963" w:rsidRPr="008C2963" w:rsidRDefault="008C2963" w:rsidP="008C2963">
            <w:pPr>
              <w:numPr>
                <w:ilvl w:val="0"/>
                <w:numId w:val="7"/>
              </w:numPr>
              <w:tabs>
                <w:tab w:val="decimal" w:pos="-90"/>
                <w:tab w:val="left" w:pos="0"/>
              </w:tabs>
              <w:spacing w:line="240" w:lineRule="auto"/>
              <w:contextualSpacing/>
              <w:rPr>
                <w:rFonts w:ascii="Calibri" w:eastAsia="Arial Unicode MS" w:hAnsi="Calibri" w:cs="Calibri"/>
                <w:sz w:val="22"/>
                <w:szCs w:val="22"/>
              </w:rPr>
            </w:pPr>
            <w:r w:rsidRPr="008C2963">
              <w:rPr>
                <w:rFonts w:ascii="Calibri" w:eastAsia="Arial Unicode MS" w:hAnsi="Calibri" w:cs="Calibri"/>
                <w:sz w:val="22"/>
                <w:szCs w:val="22"/>
              </w:rPr>
              <w:t>Facilitate</w:t>
            </w:r>
            <w:r>
              <w:rPr>
                <w:rFonts w:ascii="Calibri" w:eastAsia="Arial Unicode MS" w:hAnsi="Calibri" w:cs="Calibri"/>
                <w:sz w:val="22"/>
                <w:szCs w:val="22"/>
              </w:rPr>
              <w:t xml:space="preserve"> and support</w:t>
            </w:r>
            <w:r w:rsidRPr="008C2963">
              <w:rPr>
                <w:rFonts w:ascii="Calibri" w:eastAsia="Arial Unicode MS" w:hAnsi="Calibri" w:cs="Calibri"/>
                <w:sz w:val="22"/>
                <w:szCs w:val="22"/>
              </w:rPr>
              <w:t xml:space="preserve"> the establishment/strengthening of local-level CBOs (Primary </w:t>
            </w:r>
            <w:proofErr w:type="spellStart"/>
            <w:r w:rsidRPr="008C2963">
              <w:rPr>
                <w:rFonts w:ascii="Calibri" w:eastAsia="Arial Unicode MS" w:hAnsi="Calibri" w:cs="Calibri"/>
                <w:sz w:val="22"/>
                <w:szCs w:val="22"/>
              </w:rPr>
              <w:t>RuSACCOs</w:t>
            </w:r>
            <w:proofErr w:type="spellEnd"/>
            <w:r w:rsidRPr="008C2963">
              <w:rPr>
                <w:rFonts w:ascii="Calibri" w:eastAsia="Arial Unicode MS" w:hAnsi="Calibri" w:cs="Calibri"/>
                <w:sz w:val="22"/>
                <w:szCs w:val="22"/>
              </w:rPr>
              <w:t>)</w:t>
            </w:r>
            <w:r>
              <w:rPr>
                <w:rFonts w:ascii="Calibri" w:eastAsia="Arial Unicode MS" w:hAnsi="Calibri" w:cs="Calibri"/>
                <w:sz w:val="22"/>
                <w:szCs w:val="22"/>
              </w:rPr>
              <w:t>.</w:t>
            </w:r>
          </w:p>
          <w:p w14:paraId="7C36B794" w14:textId="4DA37182" w:rsidR="00317F89" w:rsidRPr="00317F89" w:rsidRDefault="00317F89" w:rsidP="00317F89">
            <w:pPr>
              <w:numPr>
                <w:ilvl w:val="0"/>
                <w:numId w:val="7"/>
              </w:numPr>
              <w:tabs>
                <w:tab w:val="decimal" w:pos="-90"/>
                <w:tab w:val="left" w:pos="0"/>
              </w:tabs>
              <w:spacing w:line="240" w:lineRule="auto"/>
              <w:contextualSpacing/>
              <w:rPr>
                <w:rFonts w:ascii="Calibri" w:eastAsia="Arial Unicode MS" w:hAnsi="Calibri" w:cs="Calibri"/>
                <w:sz w:val="22"/>
                <w:szCs w:val="22"/>
              </w:rPr>
            </w:pPr>
            <w:r w:rsidRPr="00317F89">
              <w:rPr>
                <w:rFonts w:ascii="Calibri" w:eastAsia="Arial Unicode MS" w:hAnsi="Calibri" w:cs="Calibri"/>
                <w:sz w:val="22"/>
                <w:szCs w:val="22"/>
              </w:rPr>
              <w:t xml:space="preserve">Manage the day-to-day activities </w:t>
            </w:r>
            <w:r w:rsidR="001E528A">
              <w:rPr>
                <w:rFonts w:ascii="Calibri" w:eastAsia="Arial Unicode MS" w:hAnsi="Calibri" w:cs="Calibri"/>
                <w:sz w:val="22"/>
                <w:szCs w:val="22"/>
              </w:rPr>
              <w:t xml:space="preserve">in the assigned </w:t>
            </w:r>
            <w:r w:rsidRPr="00317F89">
              <w:rPr>
                <w:rFonts w:ascii="Calibri" w:eastAsia="Arial Unicode MS" w:hAnsi="Calibri" w:cs="Calibri"/>
                <w:sz w:val="22"/>
                <w:szCs w:val="22"/>
              </w:rPr>
              <w:t xml:space="preserve">woreda </w:t>
            </w:r>
            <w:r w:rsidR="001E528A">
              <w:rPr>
                <w:rFonts w:ascii="Calibri" w:eastAsia="Arial Unicode MS" w:hAnsi="Calibri" w:cs="Calibri"/>
                <w:sz w:val="22"/>
                <w:szCs w:val="22"/>
              </w:rPr>
              <w:t>and kebeles</w:t>
            </w:r>
            <w:r w:rsidRPr="00317F89">
              <w:rPr>
                <w:rFonts w:ascii="Calibri" w:eastAsia="Arial Unicode MS" w:hAnsi="Calibri" w:cs="Calibri"/>
                <w:sz w:val="22"/>
                <w:szCs w:val="22"/>
              </w:rPr>
              <w:t>.</w:t>
            </w:r>
          </w:p>
          <w:p w14:paraId="13607742" w14:textId="6D4160AC" w:rsidR="009112CC" w:rsidRPr="0089061A" w:rsidRDefault="009112CC" w:rsidP="009112CC">
            <w:pPr>
              <w:numPr>
                <w:ilvl w:val="0"/>
                <w:numId w:val="7"/>
              </w:numPr>
              <w:tabs>
                <w:tab w:val="decimal" w:pos="-90"/>
                <w:tab w:val="left" w:pos="0"/>
              </w:tabs>
              <w:spacing w:line="240" w:lineRule="auto"/>
              <w:contextualSpacing/>
              <w:rPr>
                <w:rFonts w:ascii="Calibri" w:eastAsia="Arial Unicode MS" w:hAnsi="Calibri" w:cs="Calibri"/>
                <w:sz w:val="22"/>
                <w:szCs w:val="22"/>
              </w:rPr>
            </w:pPr>
            <w:r w:rsidRPr="0089061A">
              <w:rPr>
                <w:rFonts w:ascii="Calibri" w:eastAsia="Arial Unicode MS" w:hAnsi="Calibri" w:cs="Calibri"/>
                <w:sz w:val="22"/>
                <w:szCs w:val="22"/>
              </w:rPr>
              <w:t>Ensure all the all-project components and cross-cutting activities are effectively undertaken in close collaboration with major project partners and stakeholders in the assigned</w:t>
            </w:r>
            <w:r w:rsidR="0089061A" w:rsidRPr="0089061A">
              <w:rPr>
                <w:rFonts w:ascii="Calibri" w:eastAsia="Arial Unicode MS" w:hAnsi="Calibri" w:cs="Calibri"/>
                <w:sz w:val="22"/>
                <w:szCs w:val="22"/>
              </w:rPr>
              <w:t xml:space="preserve"> </w:t>
            </w:r>
            <w:r w:rsidR="00C86AD3">
              <w:rPr>
                <w:rFonts w:ascii="Calibri" w:eastAsia="Arial Unicode MS" w:hAnsi="Calibri" w:cs="Calibri"/>
                <w:sz w:val="22"/>
                <w:szCs w:val="22"/>
              </w:rPr>
              <w:t xml:space="preserve">project </w:t>
            </w:r>
            <w:r w:rsidR="0089061A" w:rsidRPr="0089061A">
              <w:rPr>
                <w:rFonts w:ascii="Calibri" w:eastAsia="Arial Unicode MS" w:hAnsi="Calibri" w:cs="Calibri"/>
                <w:sz w:val="22"/>
                <w:szCs w:val="22"/>
              </w:rPr>
              <w:t>woreda</w:t>
            </w:r>
            <w:r w:rsidRPr="0089061A">
              <w:rPr>
                <w:rFonts w:ascii="Calibri" w:eastAsia="Arial Unicode MS" w:hAnsi="Calibri" w:cs="Calibri"/>
                <w:sz w:val="22"/>
                <w:szCs w:val="22"/>
              </w:rPr>
              <w:t>.</w:t>
            </w:r>
          </w:p>
          <w:p w14:paraId="0887720E" w14:textId="37E43F54" w:rsidR="00ED3181" w:rsidRPr="00233AC5" w:rsidRDefault="00ED3181" w:rsidP="00ED3181">
            <w:pPr>
              <w:numPr>
                <w:ilvl w:val="0"/>
                <w:numId w:val="7"/>
              </w:numPr>
              <w:tabs>
                <w:tab w:val="decimal" w:pos="-90"/>
                <w:tab w:val="left" w:pos="0"/>
              </w:tabs>
              <w:spacing w:line="240" w:lineRule="auto"/>
              <w:contextualSpacing/>
              <w:rPr>
                <w:rFonts w:ascii="Calibri" w:eastAsia="Arial Unicode MS" w:hAnsi="Calibri" w:cs="Calibri"/>
                <w:sz w:val="22"/>
                <w:szCs w:val="22"/>
              </w:rPr>
            </w:pPr>
            <w:r w:rsidRPr="00233AC5">
              <w:rPr>
                <w:rFonts w:ascii="Calibri" w:eastAsia="Arial Unicode MS" w:hAnsi="Calibri" w:cs="Calibri"/>
                <w:sz w:val="22"/>
                <w:szCs w:val="22"/>
              </w:rPr>
              <w:t>Organise, participate in and support trainings, community-based dialogue sessions, resource and beneficiary assessments, and other capacity-building activities, as and when required</w:t>
            </w:r>
            <w:r w:rsidR="00C86AD3" w:rsidRPr="00233AC5">
              <w:rPr>
                <w:rFonts w:ascii="Calibri" w:eastAsia="Arial Unicode MS" w:hAnsi="Calibri" w:cs="Calibri"/>
                <w:sz w:val="22"/>
                <w:szCs w:val="22"/>
              </w:rPr>
              <w:t xml:space="preserve"> in the assigned project woreda</w:t>
            </w:r>
            <w:r w:rsidRPr="00233AC5">
              <w:rPr>
                <w:rFonts w:ascii="Calibri" w:eastAsia="Arial Unicode MS" w:hAnsi="Calibri" w:cs="Calibri"/>
                <w:sz w:val="22"/>
                <w:szCs w:val="22"/>
              </w:rPr>
              <w:t>.</w:t>
            </w:r>
          </w:p>
          <w:p w14:paraId="62FAC473" w14:textId="77777777" w:rsidR="00733396" w:rsidRDefault="008C5FF7" w:rsidP="00733396">
            <w:pPr>
              <w:numPr>
                <w:ilvl w:val="0"/>
                <w:numId w:val="7"/>
              </w:numPr>
              <w:tabs>
                <w:tab w:val="decimal" w:pos="-90"/>
                <w:tab w:val="left" w:pos="0"/>
              </w:tabs>
              <w:spacing w:line="240" w:lineRule="auto"/>
              <w:contextualSpacing/>
              <w:rPr>
                <w:rFonts w:ascii="Calibri" w:eastAsia="Arial Unicode MS" w:hAnsi="Calibri" w:cs="Calibri"/>
                <w:sz w:val="22"/>
                <w:szCs w:val="22"/>
              </w:rPr>
            </w:pPr>
            <w:r w:rsidRPr="008C5FF7">
              <w:rPr>
                <w:rFonts w:ascii="Calibri" w:eastAsia="Arial Unicode MS" w:hAnsi="Calibri" w:cs="Calibri"/>
                <w:sz w:val="22"/>
                <w:szCs w:val="22"/>
              </w:rPr>
              <w:t xml:space="preserve">Facilitate, organize, and plan </w:t>
            </w:r>
            <w:r w:rsidRPr="008C5FF7">
              <w:rPr>
                <w:rFonts w:ascii="Calibri" w:eastAsiaTheme="minorEastAsia" w:hAnsi="Calibri" w:cs="Calibri"/>
                <w:sz w:val="22"/>
                <w:szCs w:val="22"/>
                <w:lang w:val="en-US"/>
              </w:rPr>
              <w:t>Community</w:t>
            </w:r>
            <w:r w:rsidRPr="008C5FF7">
              <w:rPr>
                <w:rFonts w:ascii="Calibri" w:eastAsia="Arial Unicode MS" w:hAnsi="Calibri" w:cs="Calibri"/>
                <w:sz w:val="22"/>
                <w:szCs w:val="22"/>
                <w:lang w:val="en-US"/>
              </w:rPr>
              <w:t xml:space="preserve"> Engagement and Mobilization</w:t>
            </w:r>
            <w:r w:rsidRPr="008C5FF7" w:rsidDel="003F6331">
              <w:rPr>
                <w:rFonts w:ascii="Calibri" w:eastAsia="Arial Unicode MS" w:hAnsi="Calibri" w:cs="Calibri"/>
                <w:sz w:val="22"/>
                <w:szCs w:val="22"/>
              </w:rPr>
              <w:t xml:space="preserve"> </w:t>
            </w:r>
            <w:r w:rsidRPr="008C5FF7">
              <w:rPr>
                <w:rFonts w:ascii="Calibri" w:eastAsia="Arial Unicode MS" w:hAnsi="Calibri" w:cs="Calibri"/>
                <w:sz w:val="22"/>
                <w:szCs w:val="22"/>
              </w:rPr>
              <w:t xml:space="preserve">in collaboration with </w:t>
            </w:r>
            <w:r>
              <w:rPr>
                <w:rFonts w:ascii="Calibri" w:eastAsia="Arial Unicode MS" w:hAnsi="Calibri" w:cs="Calibri"/>
                <w:sz w:val="22"/>
                <w:szCs w:val="22"/>
              </w:rPr>
              <w:t>Project Officer</w:t>
            </w:r>
            <w:r w:rsidRPr="008C5FF7">
              <w:rPr>
                <w:rFonts w:ascii="Calibri" w:eastAsia="Arial Unicode MS" w:hAnsi="Calibri" w:cs="Calibri"/>
                <w:sz w:val="22"/>
                <w:szCs w:val="22"/>
              </w:rPr>
              <w:t>, government partners, VF, and Kebele administration</w:t>
            </w:r>
            <w:r>
              <w:rPr>
                <w:rFonts w:ascii="Calibri" w:eastAsia="Arial Unicode MS" w:hAnsi="Calibri" w:cs="Calibri"/>
                <w:sz w:val="22"/>
                <w:szCs w:val="22"/>
              </w:rPr>
              <w:t xml:space="preserve"> in the assigned project woreda</w:t>
            </w:r>
            <w:r w:rsidRPr="008C5FF7">
              <w:rPr>
                <w:rFonts w:ascii="Calibri" w:eastAsia="Arial Unicode MS" w:hAnsi="Calibri" w:cs="Calibri"/>
                <w:sz w:val="22"/>
                <w:szCs w:val="22"/>
              </w:rPr>
              <w:t xml:space="preserve">. </w:t>
            </w:r>
          </w:p>
          <w:p w14:paraId="50837259" w14:textId="3840E5E6" w:rsidR="00733396" w:rsidRPr="00733396" w:rsidRDefault="00733396" w:rsidP="00733396">
            <w:pPr>
              <w:numPr>
                <w:ilvl w:val="0"/>
                <w:numId w:val="7"/>
              </w:numPr>
              <w:tabs>
                <w:tab w:val="decimal" w:pos="-90"/>
                <w:tab w:val="left" w:pos="0"/>
              </w:tabs>
              <w:spacing w:line="240" w:lineRule="auto"/>
              <w:contextualSpacing/>
              <w:rPr>
                <w:rFonts w:ascii="Calibri" w:eastAsia="Arial Unicode MS" w:hAnsi="Calibri" w:cs="Calibri"/>
                <w:sz w:val="22"/>
                <w:szCs w:val="22"/>
              </w:rPr>
            </w:pPr>
            <w:r w:rsidRPr="00733396">
              <w:rPr>
                <w:rFonts w:ascii="Calibri" w:eastAsia="Arial Unicode MS" w:hAnsi="Calibri" w:cs="Calibri"/>
                <w:sz w:val="22"/>
                <w:szCs w:val="22"/>
              </w:rPr>
              <w:t>Organizing and mobilizing smallholder farmers/ village communities in collaboration with relevant government line department staff</w:t>
            </w:r>
            <w:r w:rsidR="00CD51DD">
              <w:rPr>
                <w:rFonts w:ascii="Calibri" w:eastAsia="Arial Unicode MS" w:hAnsi="Calibri" w:cs="Calibri"/>
                <w:sz w:val="22"/>
                <w:szCs w:val="22"/>
              </w:rPr>
              <w:t xml:space="preserve"> at kebele level.</w:t>
            </w:r>
          </w:p>
          <w:p w14:paraId="718F5D7F" w14:textId="77777777" w:rsidR="00E51422" w:rsidRDefault="003143C5" w:rsidP="003143C5">
            <w:pPr>
              <w:numPr>
                <w:ilvl w:val="0"/>
                <w:numId w:val="7"/>
              </w:numPr>
              <w:tabs>
                <w:tab w:val="decimal" w:pos="-90"/>
                <w:tab w:val="left" w:pos="0"/>
              </w:tabs>
              <w:spacing w:line="240" w:lineRule="auto"/>
              <w:contextualSpacing/>
              <w:rPr>
                <w:rFonts w:ascii="Calibri" w:eastAsia="Arial Unicode MS" w:hAnsi="Calibri" w:cs="Calibri"/>
                <w:sz w:val="22"/>
                <w:szCs w:val="22"/>
              </w:rPr>
            </w:pPr>
            <w:r w:rsidRPr="002F7E9A">
              <w:rPr>
                <w:rFonts w:ascii="Calibri" w:eastAsia="Arial Unicode MS" w:hAnsi="Calibri" w:cs="Calibri"/>
                <w:sz w:val="22"/>
                <w:szCs w:val="22"/>
              </w:rPr>
              <w:t>Facilitate establishment, strengthening, and operationalization of Village economic and Social Associations (VESAs) and Rural Savings and Credit Cooperatives (</w:t>
            </w:r>
            <w:proofErr w:type="spellStart"/>
            <w:r w:rsidRPr="002F7E9A">
              <w:rPr>
                <w:rFonts w:ascii="Calibri" w:eastAsia="Arial Unicode MS" w:hAnsi="Calibri" w:cs="Calibri"/>
                <w:sz w:val="22"/>
                <w:szCs w:val="22"/>
              </w:rPr>
              <w:t>RuSACCOs</w:t>
            </w:r>
            <w:proofErr w:type="spellEnd"/>
            <w:r w:rsidRPr="002F7E9A">
              <w:rPr>
                <w:rFonts w:ascii="Calibri" w:eastAsia="Arial Unicode MS" w:hAnsi="Calibri" w:cs="Calibri"/>
                <w:sz w:val="22"/>
                <w:szCs w:val="22"/>
              </w:rPr>
              <w:t>) to enhance community access to financial services</w:t>
            </w:r>
            <w:r w:rsidR="00696F50">
              <w:rPr>
                <w:rFonts w:ascii="Calibri" w:eastAsia="Arial Unicode MS" w:hAnsi="Calibri" w:cs="Calibri"/>
                <w:sz w:val="22"/>
                <w:szCs w:val="22"/>
              </w:rPr>
              <w:t xml:space="preserve"> </w:t>
            </w:r>
            <w:r w:rsidR="00696F50" w:rsidRPr="00696F50">
              <w:rPr>
                <w:rFonts w:ascii="Calibri" w:eastAsia="Arial Unicode MS" w:hAnsi="Calibri" w:cs="Calibri"/>
                <w:sz w:val="22"/>
                <w:szCs w:val="22"/>
              </w:rPr>
              <w:t>in the assigned project woreda</w:t>
            </w:r>
            <w:r w:rsidRPr="002F7E9A">
              <w:rPr>
                <w:rFonts w:ascii="Calibri" w:eastAsia="Arial Unicode MS" w:hAnsi="Calibri" w:cs="Calibri"/>
                <w:sz w:val="22"/>
                <w:szCs w:val="22"/>
              </w:rPr>
              <w:t>.</w:t>
            </w:r>
            <w:r w:rsidRPr="003143C5">
              <w:rPr>
                <w:rFonts w:ascii="Calibri" w:eastAsia="Arial Unicode MS" w:hAnsi="Calibri" w:cs="Calibri"/>
                <w:sz w:val="22"/>
                <w:szCs w:val="22"/>
              </w:rPr>
              <w:t xml:space="preserve"> </w:t>
            </w:r>
          </w:p>
          <w:p w14:paraId="15FA511C" w14:textId="77777777" w:rsidR="007E6953" w:rsidRPr="007E6953" w:rsidRDefault="00E51422" w:rsidP="007E6953">
            <w:pPr>
              <w:numPr>
                <w:ilvl w:val="0"/>
                <w:numId w:val="7"/>
              </w:numPr>
              <w:tabs>
                <w:tab w:val="decimal" w:pos="-90"/>
                <w:tab w:val="left" w:pos="0"/>
              </w:tabs>
              <w:spacing w:line="240" w:lineRule="auto"/>
              <w:rPr>
                <w:rFonts w:ascii="Calibri" w:eastAsia="Arial Unicode MS" w:hAnsi="Calibri" w:cs="Calibri"/>
              </w:rPr>
            </w:pPr>
            <w:r w:rsidRPr="00E51422">
              <w:rPr>
                <w:rFonts w:ascii="Calibri" w:eastAsia="Arial Unicode MS" w:hAnsi="Calibri" w:cs="Calibri"/>
                <w:sz w:val="22"/>
                <w:szCs w:val="22"/>
              </w:rPr>
              <w:t>Provide comprehensive training and technical guidance to VESA group members and management committees on financial management, governance structures, record-keeping, savings mobilization, and responsible loan provision in the assigned project woreda</w:t>
            </w:r>
            <w:r>
              <w:rPr>
                <w:rFonts w:ascii="Calibri" w:eastAsia="Arial Unicode MS" w:hAnsi="Calibri" w:cs="Calibri"/>
                <w:sz w:val="22"/>
                <w:szCs w:val="22"/>
              </w:rPr>
              <w:t>.</w:t>
            </w:r>
            <w:r w:rsidR="007E6953" w:rsidRPr="007E6953">
              <w:rPr>
                <w:rFonts w:ascii="Times New Roman" w:eastAsia="Arial Unicode MS" w:hAnsi="Times New Roman"/>
                <w:kern w:val="2"/>
                <w:szCs w:val="22"/>
                <w14:ligatures w14:val="standardContextual"/>
              </w:rPr>
              <w:t xml:space="preserve"> </w:t>
            </w:r>
          </w:p>
          <w:p w14:paraId="46F62737" w14:textId="77777777" w:rsidR="00CE5D00" w:rsidRDefault="007E6953" w:rsidP="00CE5D00">
            <w:pPr>
              <w:numPr>
                <w:ilvl w:val="0"/>
                <w:numId w:val="7"/>
              </w:numPr>
              <w:tabs>
                <w:tab w:val="decimal" w:pos="-90"/>
                <w:tab w:val="left" w:pos="0"/>
              </w:tabs>
              <w:rPr>
                <w:rFonts w:ascii="Calibri" w:eastAsia="Arial Unicode MS" w:hAnsi="Calibri" w:cs="Calibri"/>
              </w:rPr>
            </w:pPr>
            <w:r w:rsidRPr="007E6953">
              <w:rPr>
                <w:rFonts w:ascii="Calibri" w:eastAsia="Arial Unicode MS" w:hAnsi="Calibri" w:cs="Calibri"/>
              </w:rPr>
              <w:t>Promote access to formal financial systems, including bank accounts, microloans, insurance products, and other financial tools, ensuring communities understand and trust these services</w:t>
            </w:r>
            <w:r w:rsidR="0056681C">
              <w:rPr>
                <w:rFonts w:ascii="Calibri" w:eastAsia="Arial Unicode MS" w:hAnsi="Calibri" w:cs="Calibri"/>
              </w:rPr>
              <w:t xml:space="preserve"> in the assigned project woreda</w:t>
            </w:r>
            <w:r w:rsidRPr="007E6953">
              <w:rPr>
                <w:rFonts w:ascii="Calibri" w:eastAsia="Arial Unicode MS" w:hAnsi="Calibri" w:cs="Calibri"/>
              </w:rPr>
              <w:t xml:space="preserve">. </w:t>
            </w:r>
          </w:p>
          <w:p w14:paraId="6D28EE98" w14:textId="77777777" w:rsidR="008438D2" w:rsidRDefault="00CE5D00" w:rsidP="00CE5D00">
            <w:pPr>
              <w:numPr>
                <w:ilvl w:val="0"/>
                <w:numId w:val="7"/>
              </w:numPr>
              <w:tabs>
                <w:tab w:val="decimal" w:pos="-90"/>
                <w:tab w:val="left" w:pos="0"/>
              </w:tabs>
              <w:rPr>
                <w:rFonts w:ascii="Calibri" w:eastAsia="Arial Unicode MS" w:hAnsi="Calibri" w:cs="Calibri"/>
              </w:rPr>
            </w:pPr>
            <w:r w:rsidRPr="00CE5D00">
              <w:rPr>
                <w:rFonts w:ascii="Calibri" w:eastAsia="Arial Unicode MS" w:hAnsi="Calibri" w:cs="Calibri"/>
              </w:rPr>
              <w:t xml:space="preserve">Monitor and evaluate the performance of VESAs and </w:t>
            </w:r>
            <w:proofErr w:type="spellStart"/>
            <w:r w:rsidRPr="00CE5D00">
              <w:rPr>
                <w:rFonts w:ascii="Calibri" w:eastAsia="Arial Unicode MS" w:hAnsi="Calibri" w:cs="Calibri"/>
              </w:rPr>
              <w:t>RuSACCOs</w:t>
            </w:r>
            <w:proofErr w:type="spellEnd"/>
            <w:r w:rsidRPr="00CE5D00">
              <w:rPr>
                <w:rFonts w:ascii="Calibri" w:eastAsia="Arial Unicode MS" w:hAnsi="Calibri" w:cs="Calibri"/>
              </w:rPr>
              <w:t>, providing ongoing coaching and mentoring to improve operational sustainability, accountability, and active member participation</w:t>
            </w:r>
            <w:r>
              <w:rPr>
                <w:rFonts w:ascii="Calibri" w:eastAsia="Arial Unicode MS" w:hAnsi="Calibri" w:cs="Calibri"/>
              </w:rPr>
              <w:t xml:space="preserve"> in the assigned project woreda</w:t>
            </w:r>
            <w:r w:rsidRPr="00CE5D00">
              <w:rPr>
                <w:rFonts w:ascii="Calibri" w:eastAsia="Arial Unicode MS" w:hAnsi="Calibri" w:cs="Calibri"/>
              </w:rPr>
              <w:t>.</w:t>
            </w:r>
            <w:r w:rsidR="008438D2">
              <w:rPr>
                <w:rFonts w:ascii="Calibri" w:eastAsia="Arial Unicode MS" w:hAnsi="Calibri" w:cs="Calibri"/>
              </w:rPr>
              <w:t xml:space="preserve"> </w:t>
            </w:r>
          </w:p>
          <w:p w14:paraId="447D3BCF" w14:textId="77777777" w:rsidR="004F4C12" w:rsidRDefault="008438D2" w:rsidP="004F4C12">
            <w:pPr>
              <w:numPr>
                <w:ilvl w:val="0"/>
                <w:numId w:val="7"/>
              </w:numPr>
              <w:tabs>
                <w:tab w:val="decimal" w:pos="-90"/>
                <w:tab w:val="left" w:pos="0"/>
              </w:tabs>
              <w:rPr>
                <w:rFonts w:ascii="Calibri" w:eastAsia="Arial Unicode MS" w:hAnsi="Calibri" w:cs="Calibri"/>
              </w:rPr>
            </w:pPr>
            <w:r w:rsidRPr="008438D2">
              <w:rPr>
                <w:rFonts w:ascii="Calibri" w:eastAsia="Arial Unicode MS" w:hAnsi="Calibri" w:cs="Calibri"/>
              </w:rPr>
              <w:t xml:space="preserve">Support the formulation, development, growth, and scaling of IGAs, including helping beneficiaries access start-up capital or financial products through VESAs, </w:t>
            </w:r>
            <w:proofErr w:type="spellStart"/>
            <w:r w:rsidRPr="008438D2">
              <w:rPr>
                <w:rFonts w:ascii="Calibri" w:eastAsia="Arial Unicode MS" w:hAnsi="Calibri" w:cs="Calibri"/>
              </w:rPr>
              <w:t>RuSACCOs</w:t>
            </w:r>
            <w:proofErr w:type="spellEnd"/>
            <w:r w:rsidRPr="008438D2">
              <w:rPr>
                <w:rFonts w:ascii="Calibri" w:eastAsia="Arial Unicode MS" w:hAnsi="Calibri" w:cs="Calibri"/>
              </w:rPr>
              <w:t>, or other institutions</w:t>
            </w:r>
            <w:r>
              <w:rPr>
                <w:rFonts w:ascii="Calibri" w:eastAsia="Arial Unicode MS" w:hAnsi="Calibri" w:cs="Calibri"/>
              </w:rPr>
              <w:t xml:space="preserve"> </w:t>
            </w:r>
            <w:r w:rsidRPr="008438D2">
              <w:rPr>
                <w:rFonts w:ascii="Calibri" w:eastAsia="Arial Unicode MS" w:hAnsi="Calibri" w:cs="Calibri"/>
              </w:rPr>
              <w:t>in the assigned project woreda</w:t>
            </w:r>
            <w:r>
              <w:rPr>
                <w:rFonts w:ascii="Calibri" w:eastAsia="Arial Unicode MS" w:hAnsi="Calibri" w:cs="Calibri"/>
              </w:rPr>
              <w:t xml:space="preserve">. </w:t>
            </w:r>
          </w:p>
          <w:p w14:paraId="5FAB59E7" w14:textId="77777777" w:rsidR="000C1719" w:rsidRDefault="004F4C12" w:rsidP="000C1719">
            <w:pPr>
              <w:numPr>
                <w:ilvl w:val="0"/>
                <w:numId w:val="7"/>
              </w:numPr>
              <w:tabs>
                <w:tab w:val="decimal" w:pos="-90"/>
                <w:tab w:val="left" w:pos="0"/>
              </w:tabs>
              <w:rPr>
                <w:rFonts w:ascii="Calibri" w:eastAsia="Arial Unicode MS" w:hAnsi="Calibri" w:cs="Calibri"/>
              </w:rPr>
            </w:pPr>
            <w:r w:rsidRPr="004F4C12">
              <w:rPr>
                <w:rFonts w:ascii="Calibri" w:eastAsia="Arial Unicode MS" w:hAnsi="Calibri" w:cs="Calibri"/>
              </w:rPr>
              <w:t>Regularly monitor and evaluate the performance of IGAs, identifying challenges, bottlenecks, and opportunities for growth, and recommending strategies to improve profitability, efficiency, and sustainability</w:t>
            </w:r>
            <w:r>
              <w:rPr>
                <w:rFonts w:ascii="Calibri" w:eastAsia="Arial Unicode MS" w:hAnsi="Calibri" w:cs="Calibri"/>
              </w:rPr>
              <w:t xml:space="preserve"> </w:t>
            </w:r>
            <w:r w:rsidRPr="004F4C12">
              <w:rPr>
                <w:rFonts w:ascii="Calibri" w:eastAsia="Arial Unicode MS" w:hAnsi="Calibri" w:cs="Calibri"/>
              </w:rPr>
              <w:t xml:space="preserve">in the assigned project woreda. </w:t>
            </w:r>
          </w:p>
          <w:p w14:paraId="452DD67F" w14:textId="77777777" w:rsidR="00231FF1" w:rsidRDefault="000C1719" w:rsidP="00231FF1">
            <w:pPr>
              <w:numPr>
                <w:ilvl w:val="0"/>
                <w:numId w:val="7"/>
              </w:numPr>
              <w:tabs>
                <w:tab w:val="decimal" w:pos="-90"/>
                <w:tab w:val="left" w:pos="0"/>
              </w:tabs>
              <w:rPr>
                <w:rFonts w:ascii="Calibri" w:eastAsia="Arial Unicode MS" w:hAnsi="Calibri" w:cs="Calibri"/>
              </w:rPr>
            </w:pPr>
            <w:r w:rsidRPr="000C1719">
              <w:rPr>
                <w:rFonts w:ascii="Calibri" w:eastAsia="Arial Unicode MS" w:hAnsi="Calibri" w:cs="Calibri"/>
              </w:rPr>
              <w:lastRenderedPageBreak/>
              <w:t>Support capacity building of stakeholders and beneficiaries on financial literacy, VESA methodology, IGA, business skill, market access trainings tailored to their need</w:t>
            </w:r>
            <w:r>
              <w:rPr>
                <w:rFonts w:ascii="Calibri" w:eastAsia="Arial Unicode MS" w:hAnsi="Calibri" w:cs="Calibri"/>
              </w:rPr>
              <w:t xml:space="preserve"> </w:t>
            </w:r>
            <w:r w:rsidRPr="000C1719">
              <w:rPr>
                <w:rFonts w:ascii="Calibri" w:eastAsia="Arial Unicode MS" w:hAnsi="Calibri" w:cs="Calibri"/>
              </w:rPr>
              <w:t xml:space="preserve">in the assigned project woreda. </w:t>
            </w:r>
          </w:p>
          <w:p w14:paraId="16A0A03C" w14:textId="77777777" w:rsidR="00393EAD" w:rsidRDefault="00231FF1" w:rsidP="00231FF1">
            <w:pPr>
              <w:numPr>
                <w:ilvl w:val="0"/>
                <w:numId w:val="7"/>
              </w:numPr>
              <w:tabs>
                <w:tab w:val="decimal" w:pos="-90"/>
                <w:tab w:val="left" w:pos="0"/>
              </w:tabs>
              <w:rPr>
                <w:rFonts w:ascii="Calibri" w:eastAsia="Arial Unicode MS" w:hAnsi="Calibri" w:cs="Calibri"/>
              </w:rPr>
            </w:pPr>
            <w:r w:rsidRPr="00231FF1">
              <w:rPr>
                <w:rFonts w:ascii="Calibri" w:eastAsia="Arial Unicode MS" w:hAnsi="Calibri" w:cs="Calibri"/>
              </w:rPr>
              <w:t xml:space="preserve">Maintain accurate, up-to-date records on VESAs, </w:t>
            </w:r>
            <w:proofErr w:type="spellStart"/>
            <w:r w:rsidRPr="00231FF1">
              <w:rPr>
                <w:rFonts w:ascii="Calibri" w:eastAsia="Arial Unicode MS" w:hAnsi="Calibri" w:cs="Calibri"/>
              </w:rPr>
              <w:t>RuSACCOs</w:t>
            </w:r>
            <w:proofErr w:type="spellEnd"/>
            <w:r w:rsidRPr="00231FF1">
              <w:rPr>
                <w:rFonts w:ascii="Calibri" w:eastAsia="Arial Unicode MS" w:hAnsi="Calibri" w:cs="Calibri"/>
              </w:rPr>
              <w:t>, IGAs, and market linkage activities to track progress, measure impact, and identify areas for improvement</w:t>
            </w:r>
            <w:r>
              <w:rPr>
                <w:rFonts w:ascii="Calibri" w:eastAsia="Arial Unicode MS" w:hAnsi="Calibri" w:cs="Calibri"/>
              </w:rPr>
              <w:t xml:space="preserve"> </w:t>
            </w:r>
            <w:r w:rsidRPr="00231FF1">
              <w:rPr>
                <w:rFonts w:ascii="Calibri" w:eastAsia="Arial Unicode MS" w:hAnsi="Calibri" w:cs="Calibri"/>
              </w:rPr>
              <w:t>in the assigned project woreda.</w:t>
            </w:r>
            <w:r w:rsidR="00393EAD">
              <w:rPr>
                <w:rFonts w:ascii="Calibri" w:eastAsia="Arial Unicode MS" w:hAnsi="Calibri" w:cs="Calibri"/>
              </w:rPr>
              <w:t xml:space="preserve"> </w:t>
            </w:r>
          </w:p>
          <w:p w14:paraId="7111D06B" w14:textId="77777777" w:rsidR="0088276E" w:rsidRDefault="00393EAD" w:rsidP="0088276E">
            <w:pPr>
              <w:numPr>
                <w:ilvl w:val="0"/>
                <w:numId w:val="7"/>
              </w:numPr>
              <w:tabs>
                <w:tab w:val="decimal" w:pos="-90"/>
                <w:tab w:val="left" w:pos="0"/>
              </w:tabs>
              <w:rPr>
                <w:rFonts w:ascii="Calibri" w:eastAsia="Arial Unicode MS" w:hAnsi="Calibri" w:cs="Calibri"/>
              </w:rPr>
            </w:pPr>
            <w:r w:rsidRPr="00393EAD">
              <w:rPr>
                <w:rFonts w:ascii="Calibri" w:eastAsia="Arial Unicode MS" w:hAnsi="Calibri" w:cs="Calibri"/>
              </w:rPr>
              <w:t>Technically support activities related to market linkage and value chain</w:t>
            </w:r>
            <w:r>
              <w:rPr>
                <w:rFonts w:ascii="Calibri" w:eastAsia="Arial Unicode MS" w:hAnsi="Calibri" w:cs="Calibri"/>
              </w:rPr>
              <w:t xml:space="preserve"> </w:t>
            </w:r>
            <w:r w:rsidRPr="00393EAD">
              <w:rPr>
                <w:rFonts w:ascii="Calibri" w:eastAsia="Arial Unicode MS" w:hAnsi="Calibri" w:cs="Calibri"/>
              </w:rPr>
              <w:t>in the assigned project woreda</w:t>
            </w:r>
            <w:r w:rsidR="000C1719" w:rsidRPr="000C1719">
              <w:rPr>
                <w:rFonts w:ascii="Calibri" w:eastAsia="Arial Unicode MS" w:hAnsi="Calibri" w:cs="Calibri"/>
              </w:rPr>
              <w:t>.</w:t>
            </w:r>
            <w:r w:rsidRPr="00393EAD">
              <w:rPr>
                <w:rFonts w:ascii="Calibri" w:eastAsia="Arial Unicode MS" w:hAnsi="Calibri" w:cs="Calibri"/>
              </w:rPr>
              <w:t xml:space="preserve"> </w:t>
            </w:r>
          </w:p>
          <w:p w14:paraId="53311D73" w14:textId="77777777" w:rsidR="00700F34" w:rsidRDefault="0088276E" w:rsidP="00700F34">
            <w:pPr>
              <w:numPr>
                <w:ilvl w:val="0"/>
                <w:numId w:val="7"/>
              </w:numPr>
              <w:tabs>
                <w:tab w:val="decimal" w:pos="-90"/>
                <w:tab w:val="left" w:pos="0"/>
              </w:tabs>
              <w:rPr>
                <w:rFonts w:ascii="Calibri" w:eastAsia="Arial Unicode MS" w:hAnsi="Calibri" w:cs="Calibri"/>
                <w:bCs/>
              </w:rPr>
            </w:pPr>
            <w:r w:rsidRPr="0088276E">
              <w:rPr>
                <w:rFonts w:ascii="Calibri" w:eastAsia="Arial Unicode MS" w:hAnsi="Calibri" w:cs="Calibri"/>
              </w:rPr>
              <w:t xml:space="preserve">Support and actively participate in project </w:t>
            </w:r>
            <w:r w:rsidRPr="0088276E">
              <w:rPr>
                <w:rFonts w:ascii="Calibri" w:eastAsia="Arial Unicode MS" w:hAnsi="Calibri" w:cs="Calibri"/>
                <w:bCs/>
                <w:lang w:val="en-US"/>
              </w:rPr>
              <w:t>Assessments &amp; Studies as well as beneficiary data collection and verification</w:t>
            </w:r>
            <w:r>
              <w:rPr>
                <w:rFonts w:ascii="Calibri" w:eastAsia="Arial Unicode MS" w:hAnsi="Calibri" w:cs="Calibri"/>
                <w:bCs/>
                <w:lang w:val="en-US"/>
              </w:rPr>
              <w:t xml:space="preserve"> </w:t>
            </w:r>
            <w:r w:rsidRPr="0088276E">
              <w:rPr>
                <w:rFonts w:ascii="Calibri" w:eastAsia="Arial Unicode MS" w:hAnsi="Calibri" w:cs="Calibri"/>
                <w:bCs/>
              </w:rPr>
              <w:t>in the assigned project woreda</w:t>
            </w:r>
            <w:r w:rsidR="000C1719" w:rsidRPr="000C1719">
              <w:rPr>
                <w:rFonts w:ascii="Calibri" w:eastAsia="Arial Unicode MS" w:hAnsi="Calibri" w:cs="Calibri"/>
                <w:bCs/>
              </w:rPr>
              <w:t>.</w:t>
            </w:r>
            <w:r w:rsidRPr="0088276E">
              <w:rPr>
                <w:rFonts w:ascii="Calibri" w:eastAsia="Arial Unicode MS" w:hAnsi="Calibri" w:cs="Calibri"/>
                <w:bCs/>
              </w:rPr>
              <w:t xml:space="preserve"> </w:t>
            </w:r>
          </w:p>
          <w:p w14:paraId="7DE07C43" w14:textId="77777777" w:rsidR="00AD4671" w:rsidRPr="00B67F7E" w:rsidRDefault="00AD4671" w:rsidP="00AD4671">
            <w:pPr>
              <w:numPr>
                <w:ilvl w:val="0"/>
                <w:numId w:val="7"/>
              </w:numPr>
              <w:spacing w:line="240" w:lineRule="auto"/>
              <w:jc w:val="both"/>
              <w:rPr>
                <w:rFonts w:ascii="Calibri" w:eastAsia="Arial Unicode MS" w:hAnsi="Calibri" w:cs="Calibri"/>
                <w:sz w:val="22"/>
                <w:szCs w:val="22"/>
              </w:rPr>
            </w:pPr>
            <w:r w:rsidRPr="00B67F7E">
              <w:rPr>
                <w:rFonts w:ascii="Calibri" w:eastAsia="Arial Unicode MS" w:hAnsi="Calibri" w:cs="Calibri"/>
                <w:sz w:val="22"/>
                <w:szCs w:val="22"/>
              </w:rPr>
              <w:t xml:space="preserve">Facilitate different community level trainings, and experience sharing visits </w:t>
            </w:r>
          </w:p>
          <w:p w14:paraId="68880EC8" w14:textId="77777777" w:rsidR="00875B6E" w:rsidRPr="00875B6E" w:rsidRDefault="00AD4671" w:rsidP="003E4D36">
            <w:pPr>
              <w:numPr>
                <w:ilvl w:val="0"/>
                <w:numId w:val="7"/>
              </w:numPr>
              <w:jc w:val="both"/>
              <w:rPr>
                <w:rFonts w:ascii="Times New Roman" w:eastAsia="Arial Unicode MS" w:hAnsi="Times New Roman"/>
                <w:bCs/>
              </w:rPr>
            </w:pPr>
            <w:r w:rsidRPr="00B67F7E">
              <w:rPr>
                <w:rFonts w:ascii="Calibri" w:eastAsia="Arial Unicode MS" w:hAnsi="Calibri" w:cs="Calibri"/>
                <w:sz w:val="22"/>
                <w:szCs w:val="22"/>
              </w:rPr>
              <w:t>Take part in beneficiary selection processes, including to facilitating and ensuring the inclusion more vulnerable groups such as people with disabilities, female headed households and women</w:t>
            </w:r>
            <w:r w:rsidR="00AC6CF5">
              <w:rPr>
                <w:rFonts w:ascii="Calibri" w:eastAsia="Arial Unicode MS" w:hAnsi="Calibri" w:cs="Calibri"/>
                <w:sz w:val="22"/>
                <w:szCs w:val="22"/>
              </w:rPr>
              <w:t xml:space="preserve"> </w:t>
            </w:r>
            <w:r w:rsidR="00AC6CF5" w:rsidRPr="00AC6CF5">
              <w:rPr>
                <w:rFonts w:ascii="Calibri" w:eastAsia="Arial Unicode MS" w:hAnsi="Calibri" w:cs="Calibri"/>
                <w:bCs/>
                <w:sz w:val="22"/>
                <w:szCs w:val="22"/>
              </w:rPr>
              <w:t>in the assigned project woreda</w:t>
            </w:r>
            <w:r w:rsidR="00047B0B">
              <w:rPr>
                <w:rFonts w:ascii="Calibri" w:eastAsia="Arial Unicode MS" w:hAnsi="Calibri" w:cs="Calibri"/>
                <w:sz w:val="22"/>
                <w:szCs w:val="22"/>
              </w:rPr>
              <w:t xml:space="preserve">. </w:t>
            </w:r>
            <w:r w:rsidR="00047B0B" w:rsidRPr="00047B0B">
              <w:rPr>
                <w:rFonts w:ascii="Times New Roman" w:eastAsia="Arial Unicode MS" w:hAnsi="Times New Roman"/>
                <w:bCs/>
                <w:color w:val="auto"/>
                <w:kern w:val="2"/>
                <w:sz w:val="22"/>
                <w:szCs w:val="22"/>
                <w14:ligatures w14:val="standardContextual"/>
              </w:rPr>
              <w:t xml:space="preserve"> </w:t>
            </w:r>
          </w:p>
          <w:p w14:paraId="48AC960B" w14:textId="19883AE0" w:rsidR="00875B6E" w:rsidRPr="00875B6E" w:rsidRDefault="003E4D36" w:rsidP="00875B6E">
            <w:pPr>
              <w:numPr>
                <w:ilvl w:val="0"/>
                <w:numId w:val="7"/>
              </w:numPr>
              <w:jc w:val="both"/>
              <w:rPr>
                <w:rFonts w:ascii="Calibri" w:eastAsia="Arial Unicode MS" w:hAnsi="Calibri" w:cs="Calibri"/>
                <w:bCs/>
                <w:sz w:val="22"/>
                <w:szCs w:val="22"/>
              </w:rPr>
            </w:pPr>
            <w:r w:rsidRPr="003E4D36">
              <w:rPr>
                <w:rFonts w:ascii="Calibri" w:eastAsia="Arial Unicode MS" w:hAnsi="Calibri" w:cs="Calibri"/>
                <w:bCs/>
                <w:sz w:val="22"/>
                <w:szCs w:val="22"/>
              </w:rPr>
              <w:t xml:space="preserve">Organize training for </w:t>
            </w:r>
            <w:r w:rsidR="000D5F13">
              <w:rPr>
                <w:rFonts w:ascii="Calibri" w:eastAsia="Arial Unicode MS" w:hAnsi="Calibri" w:cs="Calibri"/>
                <w:bCs/>
                <w:sz w:val="22"/>
                <w:szCs w:val="22"/>
              </w:rPr>
              <w:t>VFs</w:t>
            </w:r>
            <w:r w:rsidRPr="003E4D36">
              <w:rPr>
                <w:rFonts w:ascii="Calibri" w:eastAsia="Arial Unicode MS" w:hAnsi="Calibri" w:cs="Calibri"/>
                <w:bCs/>
                <w:sz w:val="22"/>
                <w:szCs w:val="22"/>
              </w:rPr>
              <w:t xml:space="preserve"> and beneficiaries to build core skills in livelihood concepts, food security, and resilience building</w:t>
            </w:r>
            <w:r w:rsidR="00875B6E" w:rsidRPr="00875B6E">
              <w:rPr>
                <w:rFonts w:ascii="Calibri" w:eastAsia="Arial Unicode MS" w:hAnsi="Calibri" w:cs="Calibri"/>
                <w:bCs/>
                <w:sz w:val="22"/>
                <w:szCs w:val="22"/>
              </w:rPr>
              <w:t xml:space="preserve"> in the assigned project woreda.  </w:t>
            </w:r>
          </w:p>
          <w:p w14:paraId="160CC1A0" w14:textId="77777777" w:rsidR="00A7343A" w:rsidRPr="00A7343A" w:rsidRDefault="00047B0B" w:rsidP="00A7343A">
            <w:pPr>
              <w:numPr>
                <w:ilvl w:val="0"/>
                <w:numId w:val="7"/>
              </w:numPr>
              <w:spacing w:line="240" w:lineRule="auto"/>
              <w:jc w:val="both"/>
              <w:rPr>
                <w:rFonts w:ascii="Calibri" w:eastAsia="Arial Unicode MS" w:hAnsi="Calibri" w:cs="Calibri"/>
                <w:bCs/>
                <w:sz w:val="22"/>
                <w:szCs w:val="22"/>
              </w:rPr>
            </w:pPr>
            <w:r w:rsidRPr="00047B0B">
              <w:rPr>
                <w:rFonts w:ascii="Calibri" w:eastAsia="Arial Unicode MS" w:hAnsi="Calibri" w:cs="Calibri"/>
                <w:bCs/>
                <w:sz w:val="22"/>
                <w:szCs w:val="22"/>
              </w:rPr>
              <w:t xml:space="preserve">Actively participate and support </w:t>
            </w:r>
            <w:r w:rsidRPr="00047B0B">
              <w:rPr>
                <w:rFonts w:ascii="Calibri" w:eastAsia="Arial Unicode MS" w:hAnsi="Calibri" w:cs="Calibri"/>
                <w:sz w:val="22"/>
                <w:szCs w:val="22"/>
                <w:lang w:val="en-US"/>
              </w:rPr>
              <w:t>the d</w:t>
            </w:r>
            <w:r w:rsidRPr="00047B0B">
              <w:rPr>
                <w:rFonts w:ascii="Calibri" w:eastAsia="Arial Unicode MS" w:hAnsi="Calibri" w:cs="Calibri"/>
                <w:bCs/>
                <w:sz w:val="22"/>
                <w:szCs w:val="22"/>
                <w:lang w:val="en-US"/>
              </w:rPr>
              <w:t>ata Collection &amp; baseline Study conducted by WFP</w:t>
            </w:r>
            <w:r>
              <w:rPr>
                <w:rFonts w:ascii="Calibri" w:eastAsia="Arial Unicode MS" w:hAnsi="Calibri" w:cs="Calibri"/>
                <w:bCs/>
                <w:sz w:val="22"/>
                <w:szCs w:val="22"/>
                <w:lang w:val="en-US"/>
              </w:rPr>
              <w:t xml:space="preserve"> and SHA</w:t>
            </w:r>
            <w:r w:rsidR="00AC6CF5">
              <w:rPr>
                <w:rFonts w:ascii="Calibri" w:eastAsia="Arial Unicode MS" w:hAnsi="Calibri" w:cs="Calibri"/>
                <w:bCs/>
                <w:sz w:val="22"/>
                <w:szCs w:val="22"/>
                <w:lang w:val="en-US"/>
              </w:rPr>
              <w:t xml:space="preserve"> </w:t>
            </w:r>
            <w:r w:rsidR="00AC6CF5" w:rsidRPr="00AC6CF5">
              <w:rPr>
                <w:rFonts w:ascii="Calibri" w:eastAsia="Arial Unicode MS" w:hAnsi="Calibri" w:cs="Calibri"/>
                <w:bCs/>
                <w:sz w:val="22"/>
                <w:szCs w:val="22"/>
              </w:rPr>
              <w:t>in the assigned project woreda</w:t>
            </w:r>
            <w:r w:rsidRPr="00047B0B">
              <w:rPr>
                <w:rFonts w:ascii="Calibri" w:eastAsia="Arial Unicode MS" w:hAnsi="Calibri" w:cs="Calibri"/>
                <w:bCs/>
                <w:sz w:val="22"/>
                <w:szCs w:val="22"/>
                <w:lang w:val="en-US"/>
              </w:rPr>
              <w:t>.</w:t>
            </w:r>
            <w:r w:rsidR="00A7343A">
              <w:rPr>
                <w:rFonts w:ascii="Calibri" w:eastAsia="Arial Unicode MS" w:hAnsi="Calibri" w:cs="Calibri"/>
                <w:bCs/>
                <w:sz w:val="22"/>
                <w:szCs w:val="22"/>
                <w:lang w:val="en-US"/>
              </w:rPr>
              <w:t xml:space="preserve"> </w:t>
            </w:r>
          </w:p>
          <w:p w14:paraId="2BED240F" w14:textId="786E9205" w:rsidR="00047B0B" w:rsidRPr="00A7343A" w:rsidRDefault="00A7343A" w:rsidP="00864036">
            <w:pPr>
              <w:numPr>
                <w:ilvl w:val="0"/>
                <w:numId w:val="7"/>
              </w:numPr>
              <w:spacing w:line="240" w:lineRule="auto"/>
              <w:jc w:val="both"/>
              <w:rPr>
                <w:rFonts w:ascii="Calibri" w:eastAsia="Arial Unicode MS" w:hAnsi="Calibri" w:cs="Calibri"/>
                <w:sz w:val="22"/>
                <w:szCs w:val="22"/>
              </w:rPr>
            </w:pPr>
            <w:r w:rsidRPr="00A7343A">
              <w:rPr>
                <w:rFonts w:ascii="Calibri" w:eastAsia="Arial Unicode MS" w:hAnsi="Calibri" w:cs="Calibri"/>
                <w:bCs/>
                <w:sz w:val="22"/>
                <w:szCs w:val="22"/>
              </w:rPr>
              <w:t>Ensure that sex-disaggregated beneficiary data is collected and submitted to the Cluster Coordinator and provide the required information to produce a progress report in accordance with the reporting template and within their reporting schedule.</w:t>
            </w:r>
          </w:p>
          <w:p w14:paraId="711797B2" w14:textId="77777777" w:rsidR="00AD4671" w:rsidRPr="00B67F7E" w:rsidRDefault="00AD4671" w:rsidP="00AD4671">
            <w:pPr>
              <w:numPr>
                <w:ilvl w:val="0"/>
                <w:numId w:val="7"/>
              </w:numPr>
              <w:spacing w:line="240" w:lineRule="auto"/>
              <w:jc w:val="both"/>
              <w:rPr>
                <w:rFonts w:ascii="Calibri" w:eastAsia="Arial Unicode MS" w:hAnsi="Calibri" w:cs="Calibri"/>
                <w:sz w:val="22"/>
                <w:szCs w:val="22"/>
              </w:rPr>
            </w:pPr>
            <w:r w:rsidRPr="00B67F7E">
              <w:rPr>
                <w:rFonts w:ascii="Calibri" w:eastAsia="Arial Unicode MS" w:hAnsi="Calibri" w:cs="Calibri"/>
                <w:sz w:val="22"/>
                <w:szCs w:val="22"/>
              </w:rPr>
              <w:t>Facilitate timely distribution of agricultural inputs to the targeted beneficiaries</w:t>
            </w:r>
          </w:p>
          <w:p w14:paraId="31236986" w14:textId="77777777" w:rsidR="00AD4671" w:rsidRPr="00B67F7E" w:rsidRDefault="00AD4671" w:rsidP="00AD4671">
            <w:pPr>
              <w:numPr>
                <w:ilvl w:val="0"/>
                <w:numId w:val="7"/>
              </w:numPr>
              <w:spacing w:line="240" w:lineRule="auto"/>
              <w:contextualSpacing/>
              <w:jc w:val="both"/>
              <w:rPr>
                <w:rFonts w:ascii="Calibri" w:eastAsia="Arial Unicode MS" w:hAnsi="Calibri" w:cs="Calibri"/>
                <w:sz w:val="22"/>
                <w:szCs w:val="22"/>
              </w:rPr>
            </w:pPr>
            <w:r w:rsidRPr="00B67F7E">
              <w:rPr>
                <w:rFonts w:ascii="Calibri" w:eastAsia="Arial Unicode MS" w:hAnsi="Calibri" w:cs="Calibri"/>
                <w:sz w:val="22"/>
                <w:szCs w:val="22"/>
              </w:rPr>
              <w:t>Collect pertinent data from all project intervention areas requested by the Project team and country office</w:t>
            </w:r>
          </w:p>
          <w:p w14:paraId="5F729BE9" w14:textId="77777777" w:rsidR="009E63C6" w:rsidRDefault="00AD4671" w:rsidP="009E63C6">
            <w:pPr>
              <w:numPr>
                <w:ilvl w:val="0"/>
                <w:numId w:val="7"/>
              </w:numPr>
              <w:spacing w:line="240" w:lineRule="auto"/>
              <w:jc w:val="both"/>
              <w:rPr>
                <w:rFonts w:ascii="Times New Roman" w:eastAsia="Arial Unicode MS" w:hAnsi="Times New Roman"/>
                <w:color w:val="auto"/>
                <w:kern w:val="2"/>
                <w:sz w:val="22"/>
                <w:szCs w:val="22"/>
                <w14:ligatures w14:val="standardContextual"/>
              </w:rPr>
            </w:pPr>
            <w:r w:rsidRPr="00B67F7E">
              <w:rPr>
                <w:rFonts w:ascii="Calibri" w:eastAsia="Arial Unicode MS" w:hAnsi="Calibri" w:cs="Calibri"/>
                <w:sz w:val="22"/>
                <w:szCs w:val="22"/>
              </w:rPr>
              <w:t>Participate in stakeholder meetings and networks at district and village levels</w:t>
            </w:r>
            <w:r w:rsidR="009A466A">
              <w:rPr>
                <w:rFonts w:ascii="Calibri" w:eastAsia="Arial Unicode MS" w:hAnsi="Calibri" w:cs="Calibri"/>
                <w:sz w:val="22"/>
                <w:szCs w:val="22"/>
              </w:rPr>
              <w:t>.</w:t>
            </w:r>
            <w:r w:rsidR="00527177">
              <w:rPr>
                <w:rFonts w:ascii="Calibri" w:eastAsia="Arial Unicode MS" w:hAnsi="Calibri" w:cs="Calibri"/>
                <w:sz w:val="22"/>
                <w:szCs w:val="22"/>
              </w:rPr>
              <w:t xml:space="preserve"> </w:t>
            </w:r>
            <w:r w:rsidR="00527177" w:rsidRPr="00527177">
              <w:rPr>
                <w:rFonts w:ascii="Times New Roman" w:eastAsia="Arial Unicode MS" w:hAnsi="Times New Roman"/>
                <w:color w:val="auto"/>
                <w:kern w:val="2"/>
                <w:sz w:val="22"/>
                <w:szCs w:val="22"/>
                <w14:ligatures w14:val="standardContextual"/>
              </w:rPr>
              <w:t xml:space="preserve"> </w:t>
            </w:r>
          </w:p>
          <w:p w14:paraId="5ECFEBC5" w14:textId="17D19CA1" w:rsidR="009E63C6" w:rsidRPr="009E63C6" w:rsidRDefault="009E63C6" w:rsidP="009E63C6">
            <w:pPr>
              <w:numPr>
                <w:ilvl w:val="0"/>
                <w:numId w:val="7"/>
              </w:numPr>
              <w:spacing w:line="240" w:lineRule="auto"/>
              <w:jc w:val="both"/>
              <w:rPr>
                <w:rFonts w:ascii="Calibri" w:eastAsia="Arial Unicode MS" w:hAnsi="Calibri" w:cs="Calibri"/>
                <w:color w:val="auto"/>
                <w:kern w:val="2"/>
                <w:sz w:val="22"/>
                <w:szCs w:val="22"/>
                <w14:ligatures w14:val="standardContextual"/>
              </w:rPr>
            </w:pPr>
            <w:r w:rsidRPr="009E63C6">
              <w:rPr>
                <w:rFonts w:ascii="Calibri" w:eastAsia="Arial Unicode MS" w:hAnsi="Calibri" w:cs="Calibri"/>
                <w:color w:val="auto"/>
                <w:kern w:val="2"/>
                <w:sz w:val="22"/>
                <w:szCs w:val="22"/>
                <w14:ligatures w14:val="standardContextual"/>
              </w:rPr>
              <w:t>Make regular visits and consultations to project beneficiaries and ensure delivery of project inputs on a timely basis.</w:t>
            </w:r>
          </w:p>
          <w:p w14:paraId="229B9B1A" w14:textId="77777777" w:rsidR="00086430" w:rsidRDefault="00527177" w:rsidP="00086430">
            <w:pPr>
              <w:numPr>
                <w:ilvl w:val="0"/>
                <w:numId w:val="7"/>
              </w:numPr>
              <w:spacing w:line="240" w:lineRule="auto"/>
              <w:jc w:val="both"/>
              <w:rPr>
                <w:rFonts w:ascii="Calibri" w:eastAsia="Arial Unicode MS" w:hAnsi="Calibri" w:cs="Calibri"/>
                <w:bCs/>
                <w:sz w:val="22"/>
                <w:szCs w:val="22"/>
              </w:rPr>
            </w:pPr>
            <w:r w:rsidRPr="00527177">
              <w:rPr>
                <w:rFonts w:ascii="Calibri" w:eastAsia="Arial Unicode MS" w:hAnsi="Calibri" w:cs="Calibri"/>
                <w:sz w:val="22"/>
                <w:szCs w:val="22"/>
              </w:rPr>
              <w:t>Facilitate, support, and Promo</w:t>
            </w:r>
            <w:r w:rsidR="00523B66">
              <w:rPr>
                <w:rFonts w:ascii="Calibri" w:eastAsia="Arial Unicode MS" w:hAnsi="Calibri" w:cs="Calibri"/>
                <w:sz w:val="22"/>
                <w:szCs w:val="22"/>
              </w:rPr>
              <w:t>te</w:t>
            </w:r>
            <w:r w:rsidRPr="00527177">
              <w:rPr>
                <w:rFonts w:ascii="Calibri" w:eastAsia="Arial Unicode MS" w:hAnsi="Calibri" w:cs="Calibri"/>
                <w:sz w:val="22"/>
                <w:szCs w:val="22"/>
              </w:rPr>
              <w:t xml:space="preserve"> Gender and Disability Inclusion, PSEAH and nutrition education activities</w:t>
            </w:r>
            <w:r w:rsidR="006A4596" w:rsidRPr="006A4596">
              <w:rPr>
                <w:rFonts w:ascii="Calibri" w:eastAsia="Arial Unicode MS" w:hAnsi="Calibri" w:cs="Calibri"/>
                <w:bCs/>
                <w:sz w:val="22"/>
                <w:szCs w:val="22"/>
              </w:rPr>
              <w:t xml:space="preserve"> in the assigned project woreda</w:t>
            </w:r>
            <w:r w:rsidR="006A4596" w:rsidRPr="006A4596">
              <w:rPr>
                <w:rFonts w:ascii="Calibri" w:eastAsia="Arial Unicode MS" w:hAnsi="Calibri" w:cs="Calibri"/>
                <w:sz w:val="22"/>
                <w:szCs w:val="22"/>
              </w:rPr>
              <w:t xml:space="preserve">. </w:t>
            </w:r>
            <w:r w:rsidR="006A4596" w:rsidRPr="006A4596">
              <w:rPr>
                <w:rFonts w:ascii="Calibri" w:eastAsia="Arial Unicode MS" w:hAnsi="Calibri" w:cs="Calibri"/>
                <w:bCs/>
                <w:sz w:val="22"/>
                <w:szCs w:val="22"/>
              </w:rPr>
              <w:t xml:space="preserve"> </w:t>
            </w:r>
          </w:p>
          <w:p w14:paraId="66665905" w14:textId="12489905" w:rsidR="00086430" w:rsidRPr="00086430" w:rsidRDefault="00086430" w:rsidP="00086430">
            <w:pPr>
              <w:numPr>
                <w:ilvl w:val="0"/>
                <w:numId w:val="7"/>
              </w:numPr>
              <w:spacing w:line="240" w:lineRule="auto"/>
              <w:jc w:val="both"/>
              <w:rPr>
                <w:rFonts w:ascii="Calibri" w:eastAsia="Arial Unicode MS" w:hAnsi="Calibri" w:cs="Calibri"/>
                <w:bCs/>
                <w:sz w:val="22"/>
                <w:szCs w:val="22"/>
              </w:rPr>
            </w:pPr>
            <w:r w:rsidRPr="00086430">
              <w:rPr>
                <w:rFonts w:ascii="Calibri" w:eastAsia="Arial Unicode MS" w:hAnsi="Calibri" w:cs="Calibri"/>
                <w:bCs/>
                <w:sz w:val="22"/>
                <w:szCs w:val="22"/>
              </w:rPr>
              <w:t xml:space="preserve">Ensure the </w:t>
            </w:r>
            <w:r>
              <w:rPr>
                <w:rFonts w:ascii="Calibri" w:eastAsia="Arial Unicode MS" w:hAnsi="Calibri" w:cs="Calibri"/>
                <w:bCs/>
                <w:sz w:val="22"/>
                <w:szCs w:val="22"/>
              </w:rPr>
              <w:t>Project Officer</w:t>
            </w:r>
            <w:r w:rsidRPr="00086430">
              <w:rPr>
                <w:rFonts w:ascii="Calibri" w:eastAsia="Arial Unicode MS" w:hAnsi="Calibri" w:cs="Calibri"/>
                <w:bCs/>
                <w:sz w:val="22"/>
                <w:szCs w:val="22"/>
              </w:rPr>
              <w:t xml:space="preserve"> and Cluster Coordinator are kept informed about project progress (weekly plan and achievements).</w:t>
            </w:r>
          </w:p>
          <w:p w14:paraId="6364E2DF" w14:textId="77777777" w:rsidR="00D5593F" w:rsidRDefault="006A4596" w:rsidP="00D5593F">
            <w:pPr>
              <w:numPr>
                <w:ilvl w:val="0"/>
                <w:numId w:val="7"/>
              </w:numPr>
              <w:spacing w:line="240" w:lineRule="auto"/>
              <w:jc w:val="both"/>
              <w:rPr>
                <w:rFonts w:ascii="Calibri" w:eastAsia="Arial Unicode MS" w:hAnsi="Calibri" w:cs="Calibri"/>
                <w:bCs/>
                <w:sz w:val="22"/>
                <w:szCs w:val="22"/>
              </w:rPr>
            </w:pPr>
            <w:r w:rsidRPr="006A4596">
              <w:rPr>
                <w:rFonts w:ascii="Calibri" w:eastAsia="Arial Unicode MS" w:hAnsi="Calibri" w:cs="Calibri"/>
                <w:sz w:val="22"/>
                <w:szCs w:val="22"/>
              </w:rPr>
              <w:t>Assist and participate in monitoring and evaluation activities as required</w:t>
            </w:r>
            <w:r w:rsidR="00A6426D" w:rsidRPr="00A6426D">
              <w:rPr>
                <w:rFonts w:ascii="Calibri" w:eastAsia="Arial Unicode MS" w:hAnsi="Calibri" w:cs="Calibri"/>
                <w:bCs/>
                <w:sz w:val="22"/>
                <w:szCs w:val="22"/>
              </w:rPr>
              <w:t xml:space="preserve"> in the assigned project woreda</w:t>
            </w:r>
            <w:r w:rsidR="00A6426D" w:rsidRPr="00A6426D">
              <w:rPr>
                <w:rFonts w:ascii="Calibri" w:eastAsia="Arial Unicode MS" w:hAnsi="Calibri" w:cs="Calibri"/>
                <w:sz w:val="22"/>
                <w:szCs w:val="22"/>
              </w:rPr>
              <w:t xml:space="preserve">. </w:t>
            </w:r>
            <w:r w:rsidR="00A6426D" w:rsidRPr="00A6426D">
              <w:rPr>
                <w:rFonts w:ascii="Calibri" w:eastAsia="Arial Unicode MS" w:hAnsi="Calibri" w:cs="Calibri"/>
                <w:bCs/>
                <w:sz w:val="22"/>
                <w:szCs w:val="22"/>
              </w:rPr>
              <w:t xml:space="preserve"> </w:t>
            </w:r>
          </w:p>
          <w:p w14:paraId="4132F073" w14:textId="3AE59505" w:rsidR="009A466A" w:rsidRPr="009A466A" w:rsidRDefault="009A466A" w:rsidP="00D249B8">
            <w:pPr>
              <w:numPr>
                <w:ilvl w:val="0"/>
                <w:numId w:val="7"/>
              </w:numPr>
              <w:spacing w:line="240" w:lineRule="auto"/>
              <w:jc w:val="both"/>
              <w:rPr>
                <w:rFonts w:ascii="Calibri" w:eastAsia="Arial Unicode MS" w:hAnsi="Calibri" w:cs="Calibri"/>
                <w:sz w:val="22"/>
                <w:szCs w:val="22"/>
              </w:rPr>
            </w:pPr>
            <w:r w:rsidRPr="00C70940">
              <w:rPr>
                <w:rFonts w:ascii="Calibri" w:eastAsia="Arial Unicode MS" w:hAnsi="Calibri" w:cs="Calibri"/>
                <w:sz w:val="22"/>
                <w:szCs w:val="22"/>
              </w:rPr>
              <w:t>Prepare weekly, monthly, and quarterly project performance reports.</w:t>
            </w:r>
            <w:r w:rsidR="00C70940">
              <w:rPr>
                <w:rFonts w:ascii="Calibri" w:eastAsia="Arial Unicode MS" w:hAnsi="Calibri" w:cs="Calibri"/>
                <w:sz w:val="22"/>
                <w:szCs w:val="22"/>
              </w:rPr>
              <w:t xml:space="preserve"> </w:t>
            </w:r>
            <w:r w:rsidRPr="009A466A">
              <w:rPr>
                <w:rFonts w:ascii="Calibri" w:eastAsia="Arial Unicode MS" w:hAnsi="Calibri" w:cs="Calibri"/>
                <w:sz w:val="22"/>
                <w:szCs w:val="22"/>
              </w:rPr>
              <w:t>(</w:t>
            </w:r>
            <w:r w:rsidR="00287192">
              <w:rPr>
                <w:rFonts w:ascii="Calibri" w:eastAsia="Arial Unicode MS" w:hAnsi="Calibri" w:cs="Calibri"/>
                <w:sz w:val="22"/>
                <w:szCs w:val="22"/>
              </w:rPr>
              <w:t>Contribute</w:t>
            </w:r>
            <w:r w:rsidR="0093022F">
              <w:rPr>
                <w:rFonts w:ascii="Calibri" w:eastAsia="Arial Unicode MS" w:hAnsi="Calibri" w:cs="Calibri"/>
                <w:sz w:val="22"/>
                <w:szCs w:val="22"/>
              </w:rPr>
              <w:t xml:space="preserve"> to</w:t>
            </w:r>
            <w:r w:rsidRPr="009A466A">
              <w:rPr>
                <w:rFonts w:ascii="Calibri" w:eastAsia="Arial Unicode MS" w:hAnsi="Calibri" w:cs="Calibri"/>
                <w:sz w:val="22"/>
                <w:szCs w:val="22"/>
              </w:rPr>
              <w:t xml:space="preserve"> timely, high-quality reports for internal</w:t>
            </w:r>
            <w:r w:rsidR="000A068A">
              <w:rPr>
                <w:rFonts w:ascii="Calibri" w:eastAsia="Arial Unicode MS" w:hAnsi="Calibri" w:cs="Calibri"/>
                <w:sz w:val="22"/>
                <w:szCs w:val="22"/>
              </w:rPr>
              <w:t>,</w:t>
            </w:r>
            <w:r w:rsidRPr="009A466A">
              <w:rPr>
                <w:rFonts w:ascii="Calibri" w:eastAsia="Arial Unicode MS" w:hAnsi="Calibri" w:cs="Calibri"/>
                <w:sz w:val="22"/>
                <w:szCs w:val="22"/>
              </w:rPr>
              <w:t xml:space="preserve"> stakeholders, donors, and partners, documenting achievements, challenges, lessons learned, and recommendations for scaling successful interventions.)</w:t>
            </w:r>
          </w:p>
          <w:p w14:paraId="16D0449A" w14:textId="77777777" w:rsidR="00AD4671" w:rsidRPr="00B67F7E" w:rsidRDefault="00AD4671" w:rsidP="00AD4671">
            <w:pPr>
              <w:numPr>
                <w:ilvl w:val="0"/>
                <w:numId w:val="7"/>
              </w:numPr>
              <w:tabs>
                <w:tab w:val="decimal" w:pos="-90"/>
                <w:tab w:val="left" w:pos="0"/>
                <w:tab w:val="num" w:pos="326"/>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Assist in timely and accurate documentation, publication and dissemination of the business development and financial literacy activities.  This includes success stories, lessons learned, etc.</w:t>
            </w:r>
          </w:p>
          <w:p w14:paraId="4EE474E7" w14:textId="77777777" w:rsidR="00AD4671" w:rsidRPr="00B67F7E" w:rsidRDefault="00AD4671" w:rsidP="00AD4671">
            <w:pPr>
              <w:numPr>
                <w:ilvl w:val="0"/>
                <w:numId w:val="7"/>
              </w:numPr>
              <w:spacing w:line="240" w:lineRule="auto"/>
              <w:jc w:val="both"/>
              <w:rPr>
                <w:rFonts w:ascii="Calibri" w:eastAsia="Arial Unicode MS" w:hAnsi="Calibri" w:cs="Calibri"/>
                <w:sz w:val="22"/>
                <w:szCs w:val="22"/>
              </w:rPr>
            </w:pPr>
            <w:r w:rsidRPr="00B67F7E">
              <w:rPr>
                <w:rFonts w:ascii="Calibri" w:eastAsia="Arial Unicode MS" w:hAnsi="Calibri" w:cs="Calibri"/>
                <w:sz w:val="22"/>
                <w:szCs w:val="22"/>
              </w:rPr>
              <w:t>Perform other duties as requested by the immediate supervisor </w:t>
            </w:r>
          </w:p>
          <w:p w14:paraId="2D659B29" w14:textId="77777777" w:rsidR="00AD4671" w:rsidRPr="00B67F7E" w:rsidRDefault="00AD4671" w:rsidP="00AD4671">
            <w:pPr>
              <w:tabs>
                <w:tab w:val="decimal" w:pos="-90"/>
                <w:tab w:val="left" w:pos="0"/>
              </w:tabs>
              <w:spacing w:line="240" w:lineRule="auto"/>
              <w:ind w:left="360"/>
              <w:contextualSpacing/>
              <w:rPr>
                <w:rFonts w:cs="Tahoma"/>
                <w:sz w:val="22"/>
                <w:szCs w:val="22"/>
              </w:rPr>
            </w:pPr>
          </w:p>
        </w:tc>
      </w:tr>
      <w:tr w:rsidR="00AD4671" w:rsidRPr="00B67F7E" w14:paraId="1C6235D7" w14:textId="77777777" w:rsidTr="00FD1488">
        <w:tc>
          <w:tcPr>
            <w:tcW w:w="2594" w:type="dxa"/>
          </w:tcPr>
          <w:p w14:paraId="0C24C313" w14:textId="77777777" w:rsidR="00AD4671" w:rsidRPr="00B67F7E" w:rsidRDefault="00AD4671" w:rsidP="00AD4671">
            <w:pPr>
              <w:spacing w:before="60" w:line="240" w:lineRule="auto"/>
              <w:jc w:val="center"/>
              <w:rPr>
                <w:rFonts w:ascii="Calibri" w:hAnsi="Calibri" w:cs="Tahoma"/>
                <w:b/>
                <w:sz w:val="22"/>
                <w:szCs w:val="22"/>
              </w:rPr>
            </w:pPr>
            <w:r w:rsidRPr="00B67F7E">
              <w:rPr>
                <w:rFonts w:ascii="Calibri" w:hAnsi="Calibri" w:cs="Tahoma"/>
                <w:b/>
                <w:sz w:val="22"/>
                <w:szCs w:val="22"/>
              </w:rPr>
              <w:lastRenderedPageBreak/>
              <w:t>Key Relationships:</w:t>
            </w:r>
          </w:p>
        </w:tc>
        <w:tc>
          <w:tcPr>
            <w:tcW w:w="7261" w:type="dxa"/>
          </w:tcPr>
          <w:p w14:paraId="795C54C4" w14:textId="77777777" w:rsidR="00AD4671" w:rsidRPr="00B67F7E" w:rsidRDefault="00AD4671" w:rsidP="00AD4671">
            <w:pPr>
              <w:autoSpaceDE w:val="0"/>
              <w:autoSpaceDN w:val="0"/>
              <w:adjustRightInd w:val="0"/>
              <w:spacing w:before="60" w:after="60" w:line="240" w:lineRule="auto"/>
              <w:rPr>
                <w:rFonts w:ascii="Calibri" w:hAnsi="Calibri" w:cs="Tahoma"/>
                <w:b/>
                <w:sz w:val="22"/>
                <w:szCs w:val="22"/>
              </w:rPr>
            </w:pPr>
            <w:r w:rsidRPr="00B67F7E">
              <w:rPr>
                <w:rFonts w:ascii="Calibri" w:hAnsi="Calibri" w:cs="Tahoma"/>
                <w:b/>
                <w:sz w:val="22"/>
                <w:szCs w:val="22"/>
              </w:rPr>
              <w:t>Internal</w:t>
            </w:r>
          </w:p>
          <w:p w14:paraId="662CCB20" w14:textId="77777777" w:rsidR="00AD4671" w:rsidRPr="00B67F7E" w:rsidRDefault="00AD4671" w:rsidP="00AD4671">
            <w:pPr>
              <w:numPr>
                <w:ilvl w:val="0"/>
                <w:numId w:val="8"/>
              </w:numPr>
              <w:tabs>
                <w:tab w:val="num" w:pos="326"/>
              </w:tabs>
              <w:spacing w:line="240" w:lineRule="auto"/>
              <w:ind w:left="326" w:hanging="326"/>
              <w:jc w:val="both"/>
              <w:rPr>
                <w:rFonts w:ascii="Calibri" w:hAnsi="Calibri" w:cs="Tahoma"/>
                <w:sz w:val="22"/>
                <w:szCs w:val="22"/>
              </w:rPr>
            </w:pPr>
            <w:r w:rsidRPr="00B67F7E">
              <w:rPr>
                <w:rFonts w:ascii="Calibri" w:hAnsi="Calibri" w:cs="Tahoma"/>
                <w:sz w:val="22"/>
                <w:szCs w:val="22"/>
              </w:rPr>
              <w:t>Project officer (Line Manager)</w:t>
            </w:r>
          </w:p>
          <w:p w14:paraId="5F79886E" w14:textId="77777777" w:rsidR="00AD4671" w:rsidRPr="00B67F7E" w:rsidRDefault="00AD4671" w:rsidP="00AD4671">
            <w:pPr>
              <w:numPr>
                <w:ilvl w:val="0"/>
                <w:numId w:val="8"/>
              </w:numPr>
              <w:tabs>
                <w:tab w:val="num" w:pos="326"/>
              </w:tabs>
              <w:spacing w:line="240" w:lineRule="auto"/>
              <w:ind w:left="326" w:hanging="326"/>
              <w:jc w:val="both"/>
              <w:rPr>
                <w:rFonts w:ascii="Calibri" w:hAnsi="Calibri" w:cs="Tahoma"/>
                <w:sz w:val="22"/>
                <w:szCs w:val="22"/>
              </w:rPr>
            </w:pPr>
            <w:r w:rsidRPr="00B67F7E">
              <w:rPr>
                <w:rFonts w:ascii="Calibri" w:hAnsi="Calibri" w:cs="Tahoma"/>
                <w:sz w:val="22"/>
                <w:szCs w:val="22"/>
              </w:rPr>
              <w:t xml:space="preserve">Cluster Coordinator </w:t>
            </w:r>
          </w:p>
          <w:p w14:paraId="5473BCD3" w14:textId="77777777" w:rsidR="00AD4671" w:rsidRPr="00B67F7E" w:rsidRDefault="00AD4671" w:rsidP="00AD4671">
            <w:pPr>
              <w:numPr>
                <w:ilvl w:val="0"/>
                <w:numId w:val="8"/>
              </w:numPr>
              <w:tabs>
                <w:tab w:val="num" w:pos="326"/>
              </w:tabs>
              <w:spacing w:line="240" w:lineRule="auto"/>
              <w:ind w:left="326" w:hanging="326"/>
              <w:jc w:val="both"/>
              <w:rPr>
                <w:rFonts w:ascii="Calibri" w:hAnsi="Calibri" w:cs="Tahoma"/>
                <w:sz w:val="22"/>
                <w:szCs w:val="22"/>
              </w:rPr>
            </w:pPr>
            <w:r w:rsidRPr="00B67F7E">
              <w:rPr>
                <w:rFonts w:ascii="Calibri" w:hAnsi="Calibri" w:cs="Tahoma"/>
                <w:sz w:val="22"/>
                <w:szCs w:val="22"/>
              </w:rPr>
              <w:t xml:space="preserve">Project Manager </w:t>
            </w:r>
          </w:p>
          <w:p w14:paraId="771FD4D3" w14:textId="3CE48876" w:rsidR="00AD4671" w:rsidRPr="00B67F7E" w:rsidRDefault="00AD4671" w:rsidP="00AD4671">
            <w:pPr>
              <w:numPr>
                <w:ilvl w:val="0"/>
                <w:numId w:val="8"/>
              </w:numPr>
              <w:tabs>
                <w:tab w:val="num" w:pos="326"/>
              </w:tabs>
              <w:spacing w:line="240" w:lineRule="auto"/>
              <w:ind w:left="326" w:hanging="326"/>
              <w:jc w:val="both"/>
              <w:rPr>
                <w:rFonts w:ascii="Calibri" w:hAnsi="Calibri" w:cs="Tahoma"/>
                <w:sz w:val="22"/>
                <w:szCs w:val="22"/>
              </w:rPr>
            </w:pPr>
            <w:r w:rsidRPr="00B67F7E">
              <w:rPr>
                <w:rFonts w:ascii="Calibri" w:hAnsi="Calibri" w:cs="Tahoma"/>
                <w:sz w:val="22"/>
                <w:szCs w:val="22"/>
              </w:rPr>
              <w:lastRenderedPageBreak/>
              <w:t>Project Team,</w:t>
            </w:r>
          </w:p>
          <w:p w14:paraId="1B348B41" w14:textId="77777777" w:rsidR="00AD4671" w:rsidRPr="00B67F7E" w:rsidRDefault="00AD4671" w:rsidP="00AD4671">
            <w:pPr>
              <w:numPr>
                <w:ilvl w:val="0"/>
                <w:numId w:val="8"/>
              </w:numPr>
              <w:tabs>
                <w:tab w:val="num" w:pos="326"/>
              </w:tabs>
              <w:spacing w:line="240" w:lineRule="auto"/>
              <w:ind w:left="360"/>
              <w:jc w:val="both"/>
              <w:rPr>
                <w:rFonts w:ascii="Calibri" w:hAnsi="Calibri" w:cs="Tahoma"/>
                <w:sz w:val="22"/>
                <w:szCs w:val="22"/>
              </w:rPr>
            </w:pPr>
            <w:r w:rsidRPr="00B67F7E">
              <w:rPr>
                <w:rFonts w:ascii="Calibri" w:hAnsi="Calibri" w:cs="Tahoma"/>
                <w:sz w:val="22"/>
                <w:szCs w:val="22"/>
              </w:rPr>
              <w:t>SHA Ethiopia Country Office</w:t>
            </w:r>
          </w:p>
          <w:p w14:paraId="49CF05F8" w14:textId="77777777" w:rsidR="00AD4671" w:rsidRPr="00B67F7E" w:rsidRDefault="00AD4671" w:rsidP="00AD4671">
            <w:pPr>
              <w:autoSpaceDE w:val="0"/>
              <w:autoSpaceDN w:val="0"/>
              <w:adjustRightInd w:val="0"/>
              <w:spacing w:before="60" w:after="60" w:line="240" w:lineRule="auto"/>
              <w:rPr>
                <w:rFonts w:ascii="Calibri" w:hAnsi="Calibri" w:cs="Tahoma"/>
                <w:b/>
                <w:sz w:val="22"/>
                <w:szCs w:val="22"/>
              </w:rPr>
            </w:pPr>
            <w:r w:rsidRPr="00B67F7E">
              <w:rPr>
                <w:rFonts w:ascii="Calibri" w:hAnsi="Calibri" w:cs="Tahoma"/>
                <w:b/>
                <w:sz w:val="22"/>
                <w:szCs w:val="22"/>
              </w:rPr>
              <w:t>External</w:t>
            </w:r>
          </w:p>
          <w:p w14:paraId="2624CE44" w14:textId="77777777" w:rsidR="00AD4671" w:rsidRPr="00B67F7E" w:rsidRDefault="00AD4671" w:rsidP="00AD4671">
            <w:pPr>
              <w:numPr>
                <w:ilvl w:val="0"/>
                <w:numId w:val="8"/>
              </w:numPr>
              <w:tabs>
                <w:tab w:val="num" w:pos="326"/>
              </w:tabs>
              <w:spacing w:line="240" w:lineRule="auto"/>
              <w:ind w:left="360"/>
              <w:jc w:val="both"/>
              <w:rPr>
                <w:rFonts w:ascii="Calibri" w:hAnsi="Calibri" w:cs="Tahoma"/>
                <w:sz w:val="22"/>
                <w:szCs w:val="22"/>
              </w:rPr>
            </w:pPr>
            <w:r w:rsidRPr="00B67F7E">
              <w:rPr>
                <w:rFonts w:ascii="Calibri" w:hAnsi="Calibri" w:cs="Tahoma"/>
                <w:sz w:val="22"/>
                <w:szCs w:val="22"/>
              </w:rPr>
              <w:t xml:space="preserve">Project Donor </w:t>
            </w:r>
          </w:p>
          <w:p w14:paraId="6D09D201" w14:textId="77777777" w:rsidR="00AD4671" w:rsidRPr="00B67F7E" w:rsidRDefault="00AD4671" w:rsidP="00AD4671">
            <w:pPr>
              <w:numPr>
                <w:ilvl w:val="0"/>
                <w:numId w:val="8"/>
              </w:numPr>
              <w:tabs>
                <w:tab w:val="num" w:pos="326"/>
              </w:tabs>
              <w:spacing w:line="240" w:lineRule="auto"/>
              <w:ind w:left="360"/>
              <w:jc w:val="both"/>
              <w:rPr>
                <w:rFonts w:ascii="Calibri" w:hAnsi="Calibri" w:cs="Tahoma"/>
                <w:sz w:val="22"/>
                <w:szCs w:val="22"/>
              </w:rPr>
            </w:pPr>
            <w:r w:rsidRPr="00B67F7E">
              <w:rPr>
                <w:rFonts w:ascii="Calibri" w:hAnsi="Calibri" w:cs="Tahoma"/>
                <w:sz w:val="22"/>
                <w:szCs w:val="22"/>
              </w:rPr>
              <w:t>Local Government Authorities,</w:t>
            </w:r>
          </w:p>
          <w:p w14:paraId="2CCA5F42" w14:textId="77777777" w:rsidR="00AD4671" w:rsidRPr="00B67F7E" w:rsidRDefault="00AD4671" w:rsidP="00AD4671">
            <w:pPr>
              <w:numPr>
                <w:ilvl w:val="0"/>
                <w:numId w:val="8"/>
              </w:numPr>
              <w:tabs>
                <w:tab w:val="num" w:pos="326"/>
              </w:tabs>
              <w:spacing w:line="240" w:lineRule="auto"/>
              <w:ind w:left="360"/>
              <w:jc w:val="both"/>
              <w:rPr>
                <w:rFonts w:ascii="Calibri" w:hAnsi="Calibri" w:cs="Tahoma"/>
                <w:sz w:val="22"/>
                <w:szCs w:val="22"/>
              </w:rPr>
            </w:pPr>
            <w:r w:rsidRPr="00B67F7E">
              <w:rPr>
                <w:rFonts w:ascii="Calibri" w:hAnsi="Calibri" w:cs="Tahoma"/>
                <w:sz w:val="22"/>
                <w:szCs w:val="22"/>
              </w:rPr>
              <w:t>Financial Institutions,</w:t>
            </w:r>
          </w:p>
          <w:p w14:paraId="6AB53A38" w14:textId="77777777" w:rsidR="00AD4671" w:rsidRPr="00B67F7E" w:rsidRDefault="00AD4671" w:rsidP="00AD4671">
            <w:pPr>
              <w:numPr>
                <w:ilvl w:val="0"/>
                <w:numId w:val="8"/>
              </w:numPr>
              <w:tabs>
                <w:tab w:val="num" w:pos="326"/>
              </w:tabs>
              <w:spacing w:line="240" w:lineRule="auto"/>
              <w:ind w:left="360"/>
              <w:jc w:val="both"/>
              <w:rPr>
                <w:rFonts w:ascii="Calibri" w:hAnsi="Calibri" w:cs="Tahoma"/>
                <w:sz w:val="22"/>
                <w:szCs w:val="22"/>
              </w:rPr>
            </w:pPr>
            <w:r w:rsidRPr="00B67F7E">
              <w:rPr>
                <w:rFonts w:ascii="Calibri" w:hAnsi="Calibri" w:cs="Tahoma"/>
                <w:sz w:val="22"/>
                <w:szCs w:val="22"/>
              </w:rPr>
              <w:t>Other International and Local NGOs,</w:t>
            </w:r>
          </w:p>
          <w:p w14:paraId="45876EFA" w14:textId="77777777" w:rsidR="00AD4671" w:rsidRPr="00B67F7E" w:rsidRDefault="00AD4671" w:rsidP="00AD4671">
            <w:pPr>
              <w:numPr>
                <w:ilvl w:val="0"/>
                <w:numId w:val="8"/>
              </w:numPr>
              <w:tabs>
                <w:tab w:val="num" w:pos="326"/>
              </w:tabs>
              <w:spacing w:line="240" w:lineRule="auto"/>
              <w:ind w:left="360"/>
              <w:jc w:val="both"/>
              <w:rPr>
                <w:rFonts w:ascii="Calibri" w:hAnsi="Calibri" w:cs="Tahoma"/>
                <w:sz w:val="22"/>
                <w:szCs w:val="22"/>
              </w:rPr>
            </w:pPr>
            <w:r w:rsidRPr="00B67F7E">
              <w:rPr>
                <w:rFonts w:ascii="Calibri" w:hAnsi="Calibri" w:cs="Tahoma"/>
                <w:sz w:val="22"/>
                <w:szCs w:val="22"/>
              </w:rPr>
              <w:t>Private Sector Organisations,</w:t>
            </w:r>
          </w:p>
          <w:p w14:paraId="77B95797" w14:textId="77777777" w:rsidR="00AD4671" w:rsidRPr="00B67F7E" w:rsidRDefault="00AD4671" w:rsidP="00AD4671">
            <w:pPr>
              <w:numPr>
                <w:ilvl w:val="0"/>
                <w:numId w:val="8"/>
              </w:numPr>
              <w:tabs>
                <w:tab w:val="num" w:pos="326"/>
              </w:tabs>
              <w:spacing w:line="240" w:lineRule="auto"/>
              <w:ind w:left="360"/>
              <w:jc w:val="both"/>
              <w:rPr>
                <w:rFonts w:ascii="Calibri" w:hAnsi="Calibri" w:cs="Tahoma"/>
                <w:sz w:val="22"/>
                <w:szCs w:val="22"/>
              </w:rPr>
            </w:pPr>
            <w:r w:rsidRPr="00B67F7E">
              <w:rPr>
                <w:rFonts w:ascii="Calibri" w:hAnsi="Calibri" w:cs="Tahoma"/>
                <w:sz w:val="22"/>
                <w:szCs w:val="22"/>
              </w:rPr>
              <w:t>Business Advisors and Mentors.</w:t>
            </w:r>
          </w:p>
        </w:tc>
      </w:tr>
      <w:tr w:rsidR="00AD4671" w:rsidRPr="00B67F7E" w14:paraId="6FE4DEF3" w14:textId="77777777" w:rsidTr="00FD1488">
        <w:tc>
          <w:tcPr>
            <w:tcW w:w="2594" w:type="dxa"/>
          </w:tcPr>
          <w:p w14:paraId="7EB847DA" w14:textId="77777777" w:rsidR="00AD4671" w:rsidRPr="00B67F7E" w:rsidRDefault="00AD4671" w:rsidP="00AD4671">
            <w:pPr>
              <w:spacing w:before="60" w:line="240" w:lineRule="auto"/>
              <w:jc w:val="center"/>
              <w:rPr>
                <w:rFonts w:ascii="Calibri" w:hAnsi="Calibri" w:cs="Tahoma"/>
                <w:b/>
                <w:sz w:val="22"/>
                <w:szCs w:val="22"/>
              </w:rPr>
            </w:pPr>
            <w:r w:rsidRPr="00B67F7E">
              <w:rPr>
                <w:rFonts w:ascii="Calibri" w:hAnsi="Calibri" w:cs="Tahoma"/>
                <w:b/>
                <w:sz w:val="22"/>
                <w:szCs w:val="22"/>
              </w:rPr>
              <w:lastRenderedPageBreak/>
              <w:t>Qualifications/Knowledge and Experience</w:t>
            </w:r>
          </w:p>
        </w:tc>
        <w:tc>
          <w:tcPr>
            <w:tcW w:w="7261" w:type="dxa"/>
          </w:tcPr>
          <w:p w14:paraId="7EA972B9" w14:textId="77777777" w:rsidR="00AD4671" w:rsidRPr="00B67F7E" w:rsidRDefault="00AD4671" w:rsidP="00AD4671">
            <w:pPr>
              <w:spacing w:line="276" w:lineRule="auto"/>
              <w:jc w:val="both"/>
              <w:rPr>
                <w:rFonts w:ascii="Calibri" w:hAnsi="Calibri" w:cs="Calibri"/>
                <w:b/>
                <w:sz w:val="22"/>
                <w:szCs w:val="22"/>
              </w:rPr>
            </w:pPr>
            <w:r w:rsidRPr="00B67F7E">
              <w:rPr>
                <w:rFonts w:ascii="Calibri" w:hAnsi="Calibri" w:cs="Calibri"/>
                <w:b/>
                <w:sz w:val="22"/>
                <w:szCs w:val="22"/>
              </w:rPr>
              <w:t>Essential:</w:t>
            </w:r>
          </w:p>
          <w:p w14:paraId="45A31F37" w14:textId="77777777" w:rsidR="00AD4671" w:rsidRPr="006B09AF" w:rsidRDefault="00AD4671" w:rsidP="006B09AF">
            <w:pPr>
              <w:pStyle w:val="ListParagraph"/>
              <w:numPr>
                <w:ilvl w:val="0"/>
                <w:numId w:val="16"/>
              </w:numPr>
              <w:tabs>
                <w:tab w:val="decimal" w:pos="-90"/>
                <w:tab w:val="left" w:pos="0"/>
              </w:tabs>
              <w:spacing w:line="240" w:lineRule="auto"/>
              <w:rPr>
                <w:rFonts w:ascii="Calibri" w:eastAsia="Arial Unicode MS" w:hAnsi="Calibri" w:cs="Calibri"/>
              </w:rPr>
            </w:pPr>
            <w:r w:rsidRPr="006B09AF">
              <w:rPr>
                <w:rFonts w:ascii="Calibri" w:eastAsia="Arial Unicode MS" w:hAnsi="Calibri" w:cs="Calibri"/>
              </w:rPr>
              <w:t>BSc/BA degree in Agriculture, Rural Development, Development studies, Economics, Food Security, Disaster Risk Management, Agricultural Economics, Agribusiness Management, cooperative development, Sociology, or other related fields </w:t>
            </w:r>
          </w:p>
          <w:p w14:paraId="1DF14C23" w14:textId="77777777" w:rsidR="00AD4671" w:rsidRPr="006B09AF" w:rsidRDefault="00AD4671" w:rsidP="006B09AF">
            <w:pPr>
              <w:pStyle w:val="ListParagraph"/>
              <w:numPr>
                <w:ilvl w:val="0"/>
                <w:numId w:val="16"/>
              </w:numPr>
              <w:tabs>
                <w:tab w:val="decimal" w:pos="-90"/>
                <w:tab w:val="left" w:pos="0"/>
              </w:tabs>
              <w:spacing w:line="240" w:lineRule="auto"/>
              <w:rPr>
                <w:rFonts w:ascii="Calibri" w:eastAsia="Arial Unicode MS" w:hAnsi="Calibri" w:cs="Calibri"/>
              </w:rPr>
            </w:pPr>
            <w:r w:rsidRPr="006B09AF">
              <w:rPr>
                <w:rFonts w:ascii="Calibri" w:eastAsia="Arial Unicode MS" w:hAnsi="Calibri" w:cs="Calibri"/>
              </w:rPr>
              <w:t xml:space="preserve">At least three years relevant working experience in livelihood, food security, resilience building, climate change adaptation, natural resource management, community mobilization or other relevant fields </w:t>
            </w:r>
          </w:p>
          <w:p w14:paraId="4D02954F" w14:textId="77777777" w:rsidR="00AD4671" w:rsidRPr="006B09AF" w:rsidRDefault="00AD4671" w:rsidP="006B09AF">
            <w:pPr>
              <w:pStyle w:val="ListParagraph"/>
              <w:numPr>
                <w:ilvl w:val="0"/>
                <w:numId w:val="16"/>
              </w:numPr>
              <w:tabs>
                <w:tab w:val="decimal" w:pos="-90"/>
                <w:tab w:val="left" w:pos="0"/>
              </w:tabs>
              <w:spacing w:line="240" w:lineRule="auto"/>
              <w:rPr>
                <w:rFonts w:ascii="Calibri" w:eastAsia="Arial Unicode MS" w:hAnsi="Calibri" w:cs="Calibri"/>
              </w:rPr>
            </w:pPr>
            <w:r w:rsidRPr="006B09AF">
              <w:rPr>
                <w:rFonts w:ascii="Calibri" w:eastAsia="Arial Unicode MS" w:hAnsi="Calibri" w:cs="Calibri"/>
              </w:rPr>
              <w:t>Plans and prioritizes work activities to meet organizational goals</w:t>
            </w:r>
          </w:p>
          <w:p w14:paraId="7726D32F" w14:textId="1C7A2990" w:rsidR="00AD4671" w:rsidRPr="006B09AF" w:rsidRDefault="00AD4671" w:rsidP="006B09AF">
            <w:pPr>
              <w:pStyle w:val="ListParagraph"/>
              <w:numPr>
                <w:ilvl w:val="0"/>
                <w:numId w:val="16"/>
              </w:numPr>
              <w:tabs>
                <w:tab w:val="decimal" w:pos="-90"/>
                <w:tab w:val="left" w:pos="0"/>
              </w:tabs>
              <w:spacing w:line="240" w:lineRule="auto"/>
              <w:rPr>
                <w:rFonts w:ascii="Calibri" w:eastAsia="Arial Unicode MS" w:hAnsi="Calibri" w:cs="Calibri"/>
              </w:rPr>
            </w:pPr>
            <w:r w:rsidRPr="006B09AF">
              <w:rPr>
                <w:rFonts w:ascii="Calibri" w:eastAsia="Arial Unicode MS" w:hAnsi="Calibri" w:cs="Calibri"/>
              </w:rPr>
              <w:t>Good inter-personal and communication skills</w:t>
            </w:r>
          </w:p>
          <w:p w14:paraId="2780A9F6" w14:textId="77777777" w:rsidR="00AD4671" w:rsidRPr="006B09AF" w:rsidRDefault="00AD4671" w:rsidP="006B09AF">
            <w:pPr>
              <w:pStyle w:val="ListParagraph"/>
              <w:numPr>
                <w:ilvl w:val="0"/>
                <w:numId w:val="16"/>
              </w:numPr>
              <w:tabs>
                <w:tab w:val="decimal" w:pos="-90"/>
                <w:tab w:val="left" w:pos="0"/>
              </w:tabs>
              <w:spacing w:line="240" w:lineRule="auto"/>
              <w:rPr>
                <w:rFonts w:ascii="Calibri" w:eastAsia="Arial Unicode MS" w:hAnsi="Calibri" w:cs="Calibri"/>
              </w:rPr>
            </w:pPr>
            <w:r w:rsidRPr="006B09AF">
              <w:rPr>
                <w:rFonts w:ascii="Calibri" w:eastAsia="Arial Unicode MS" w:hAnsi="Calibri" w:cs="Calibri"/>
              </w:rPr>
              <w:t>Displays cultural, gender, religion, race, nationality and age sensitivity and adaptability</w:t>
            </w:r>
          </w:p>
          <w:p w14:paraId="0E050DD3" w14:textId="77777777" w:rsidR="00AD4671" w:rsidRPr="00B67F7E" w:rsidRDefault="00AD4671" w:rsidP="00AD4671">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Treats all people fairly without favoritism</w:t>
            </w:r>
          </w:p>
          <w:p w14:paraId="72F007C1" w14:textId="77777777" w:rsidR="00AD4671" w:rsidRPr="00B67F7E" w:rsidRDefault="00AD4671" w:rsidP="00AD4671">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Creativity and innovation for coordination and management activities</w:t>
            </w:r>
          </w:p>
          <w:p w14:paraId="7D66687A" w14:textId="77777777" w:rsidR="00AD4671" w:rsidRPr="00B67F7E" w:rsidRDefault="00AD4671" w:rsidP="00AD4671">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Capacity and maturity to establish and maintain links with government officials, smallholder farmers and private sector</w:t>
            </w:r>
          </w:p>
          <w:p w14:paraId="5CC309C7" w14:textId="77777777" w:rsidR="00AD4671" w:rsidRPr="00B67F7E" w:rsidRDefault="00AD4671" w:rsidP="00AD4671">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Excellent organizational skills and ability to handle multiple tasks effectively</w:t>
            </w:r>
          </w:p>
          <w:p w14:paraId="415B0211" w14:textId="77777777" w:rsidR="00AD4671" w:rsidRPr="00B67F7E" w:rsidRDefault="00AD4671" w:rsidP="00AD4671">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Ability to organise and manage events like farmers’ field days, trainings, and workshops</w:t>
            </w:r>
          </w:p>
          <w:p w14:paraId="5B6B19CB" w14:textId="77777777" w:rsidR="00AD4671" w:rsidRPr="00B67F7E" w:rsidRDefault="00AD4671" w:rsidP="00AD4671">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Computer literacy, particularly in MS Word and MS Excel</w:t>
            </w:r>
          </w:p>
          <w:p w14:paraId="36C975DC" w14:textId="77777777" w:rsidR="00AD4671" w:rsidRPr="00B67F7E" w:rsidRDefault="00AD4671" w:rsidP="00AD4671">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Sense of confidentiality</w:t>
            </w:r>
          </w:p>
          <w:p w14:paraId="69BB4F16" w14:textId="53E0A101" w:rsidR="00AD4671" w:rsidRPr="00B67F7E" w:rsidRDefault="00AD4671" w:rsidP="00AD4671">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 xml:space="preserve">Ability to work independently in a timely and organized </w:t>
            </w:r>
            <w:r w:rsidR="00A01DE3" w:rsidRPr="00B67F7E">
              <w:rPr>
                <w:rFonts w:ascii="Calibri" w:eastAsia="Arial Unicode MS" w:hAnsi="Calibri" w:cs="Calibri"/>
                <w:sz w:val="22"/>
                <w:szCs w:val="22"/>
              </w:rPr>
              <w:t>manner.</w:t>
            </w:r>
          </w:p>
          <w:p w14:paraId="51D5FAD9" w14:textId="77777777" w:rsidR="00AD4671" w:rsidRPr="00B67F7E" w:rsidRDefault="00AD4671" w:rsidP="00B67F7E">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Motorbike license</w:t>
            </w:r>
          </w:p>
          <w:p w14:paraId="19053A57" w14:textId="77777777" w:rsidR="00AD4671" w:rsidRPr="00B67F7E" w:rsidRDefault="00AD4671" w:rsidP="00AD4671">
            <w:pPr>
              <w:spacing w:line="240" w:lineRule="auto"/>
              <w:jc w:val="both"/>
              <w:rPr>
                <w:rFonts w:ascii="Calibri" w:hAnsi="Calibri" w:cs="Calibri"/>
                <w:b/>
                <w:sz w:val="22"/>
                <w:szCs w:val="22"/>
              </w:rPr>
            </w:pPr>
            <w:r w:rsidRPr="00B67F7E">
              <w:rPr>
                <w:rFonts w:ascii="Calibri" w:hAnsi="Calibri" w:cs="Calibri"/>
                <w:b/>
                <w:sz w:val="22"/>
                <w:szCs w:val="22"/>
              </w:rPr>
              <w:t>Desirables:</w:t>
            </w:r>
          </w:p>
          <w:p w14:paraId="789BD778" w14:textId="4A618184" w:rsidR="00AD4671" w:rsidRPr="00B67F7E" w:rsidRDefault="00AD4671" w:rsidP="00AD4671">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 xml:space="preserve">Demonstrate capacity to plan, prioritize and deliver tasks on time to meet goals in a high-pressure </w:t>
            </w:r>
            <w:r w:rsidR="00A01DE3" w:rsidRPr="00B67F7E">
              <w:rPr>
                <w:rFonts w:ascii="Calibri" w:eastAsia="Arial Unicode MS" w:hAnsi="Calibri" w:cs="Calibri"/>
                <w:sz w:val="22"/>
                <w:szCs w:val="22"/>
              </w:rPr>
              <w:t>environment.</w:t>
            </w:r>
          </w:p>
          <w:p w14:paraId="0DA61BD2" w14:textId="70BF7784" w:rsidR="00AD4671" w:rsidRPr="00B67F7E" w:rsidRDefault="00AD4671" w:rsidP="00AD4671">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 xml:space="preserve">Proven ability to work in multidisciplinary and multi-stakeholder working </w:t>
            </w:r>
            <w:r w:rsidR="00A01DE3" w:rsidRPr="00B67F7E">
              <w:rPr>
                <w:rFonts w:ascii="Calibri" w:eastAsia="Arial Unicode MS" w:hAnsi="Calibri" w:cs="Calibri"/>
                <w:sz w:val="22"/>
                <w:szCs w:val="22"/>
              </w:rPr>
              <w:t>environments.</w:t>
            </w:r>
          </w:p>
          <w:p w14:paraId="3885F944" w14:textId="7E76204A" w:rsidR="00AD4671" w:rsidRPr="00B67F7E" w:rsidRDefault="00AD4671" w:rsidP="00AD4671">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 xml:space="preserve">Experience working in an NGO </w:t>
            </w:r>
            <w:r w:rsidR="00A01DE3" w:rsidRPr="00B67F7E">
              <w:rPr>
                <w:rFonts w:ascii="Calibri" w:eastAsia="Arial Unicode MS" w:hAnsi="Calibri" w:cs="Calibri"/>
                <w:sz w:val="22"/>
                <w:szCs w:val="22"/>
              </w:rPr>
              <w:t>setting.</w:t>
            </w:r>
          </w:p>
          <w:p w14:paraId="06B88577" w14:textId="77777777" w:rsidR="00AD4671" w:rsidRPr="00B67F7E" w:rsidRDefault="00AD4671" w:rsidP="00AD4671">
            <w:pPr>
              <w:numPr>
                <w:ilvl w:val="0"/>
                <w:numId w:val="7"/>
              </w:numPr>
              <w:tabs>
                <w:tab w:val="decimal" w:pos="-90"/>
                <w:tab w:val="left" w:pos="0"/>
              </w:tabs>
              <w:spacing w:line="240" w:lineRule="auto"/>
              <w:contextualSpacing/>
              <w:rPr>
                <w:rFonts w:ascii="Calibri" w:eastAsia="Arial Unicode MS" w:hAnsi="Calibri" w:cs="Calibri"/>
                <w:sz w:val="22"/>
                <w:szCs w:val="22"/>
              </w:rPr>
            </w:pPr>
            <w:r w:rsidRPr="00B67F7E">
              <w:rPr>
                <w:rFonts w:ascii="Calibri" w:eastAsia="Arial Unicode MS" w:hAnsi="Calibri" w:cs="Calibri"/>
                <w:sz w:val="22"/>
                <w:szCs w:val="22"/>
              </w:rPr>
              <w:t xml:space="preserve">Ability to work and act under pressure; </w:t>
            </w:r>
          </w:p>
        </w:tc>
      </w:tr>
    </w:tbl>
    <w:p w14:paraId="3A49FD60" w14:textId="650AEF72" w:rsidR="002E1633" w:rsidRPr="00C166DF" w:rsidRDefault="00D87794" w:rsidP="002E1633">
      <w:pPr>
        <w:jc w:val="both"/>
        <w:rPr>
          <w:rFonts w:ascii="Helvetica" w:eastAsia="Helvetica" w:hAnsi="Helvetica" w:cs="Helvetica"/>
        </w:rPr>
      </w:pPr>
      <w:r w:rsidRPr="00C20B6C">
        <w:rPr>
          <w:rFonts w:ascii="Tahoma" w:hAnsi="Tahoma" w:cs="Tahoma"/>
          <w:sz w:val="24"/>
          <w:szCs w:val="24"/>
        </w:rPr>
        <w:br w:type="textWrapping" w:clear="all"/>
      </w:r>
      <w:r w:rsidR="002E1633" w:rsidRPr="00262012">
        <w:rPr>
          <w:rFonts w:ascii="Helvetica" w:eastAsia="Helvetica" w:hAnsi="Helvetica" w:cs="Helvetica"/>
          <w:i/>
          <w:iCs/>
          <w:color w:val="4D4D4D"/>
          <w:bdr w:val="none" w:sz="0" w:space="0" w:color="auto" w:frame="1"/>
          <w:shd w:val="clear" w:color="auto" w:fill="FFFFFF"/>
          <w:lang w:eastAsia="en-GB"/>
        </w:rPr>
        <w:t xml:space="preserve">Self Help Africa is an international development </w:t>
      </w:r>
      <w:r w:rsidR="00A01DE3" w:rsidRPr="00262012">
        <w:rPr>
          <w:rFonts w:ascii="Helvetica" w:eastAsia="Helvetica" w:hAnsi="Helvetica" w:cs="Helvetica"/>
          <w:i/>
          <w:iCs/>
          <w:color w:val="4D4D4D"/>
          <w:bdr w:val="none" w:sz="0" w:space="0" w:color="auto" w:frame="1"/>
          <w:shd w:val="clear" w:color="auto" w:fill="FFFFFF"/>
          <w:lang w:eastAsia="en-GB"/>
        </w:rPr>
        <w:t>charity</w:t>
      </w:r>
      <w:r w:rsidR="00A01DE3">
        <w:rPr>
          <w:rFonts w:ascii="Helvetica" w:eastAsia="Helvetica" w:hAnsi="Helvetica" w:cs="Helvetica"/>
          <w:i/>
          <w:iCs/>
          <w:color w:val="4D4D4D"/>
          <w:bdr w:val="none" w:sz="0" w:space="0" w:color="auto" w:frame="1"/>
          <w:shd w:val="clear" w:color="auto" w:fill="FFFFFF"/>
          <w:lang w:eastAsia="en-GB"/>
        </w:rPr>
        <w:t xml:space="preserve"> and</w:t>
      </w:r>
      <w:r w:rsidR="002E1633" w:rsidRPr="00262012">
        <w:rPr>
          <w:rFonts w:ascii="Helvetica" w:eastAsia="Helvetica" w:hAnsi="Helvetica" w:cs="Helvetica"/>
          <w:i/>
          <w:iCs/>
          <w:color w:val="4D4D4D"/>
          <w:bdr w:val="none" w:sz="0" w:space="0" w:color="auto" w:frame="1"/>
          <w:shd w:val="clear" w:color="auto" w:fill="FFFFFF"/>
          <w:lang w:eastAsia="en-GB"/>
        </w:rPr>
        <w:t xml:space="preserve"> is committed to the safeguarding of all those who we come into contact with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r w:rsidR="002E1633" w:rsidRPr="00262012">
        <w:rPr>
          <w:rFonts w:ascii="Helvetica" w:eastAsia="Helvetica" w:hAnsi="Helvetica" w:cs="Helvetica"/>
          <w:b/>
          <w:bCs/>
          <w:i/>
          <w:iCs/>
          <w:color w:val="4D4D4D"/>
          <w:bdr w:val="none" w:sz="0" w:space="0" w:color="auto" w:frame="1"/>
          <w:shd w:val="clear" w:color="auto" w:fill="FFFFFF"/>
          <w:lang w:eastAsia="en-GB"/>
        </w:rPr>
        <w:t>Code of</w:t>
      </w:r>
      <w:r w:rsidR="002E1633" w:rsidRPr="00262012">
        <w:rPr>
          <w:rFonts w:ascii="Helvetica" w:eastAsia="Helvetica" w:hAnsi="Helvetica" w:cs="Helvetica"/>
          <w:i/>
          <w:iCs/>
          <w:color w:val="4D4D4D"/>
          <w:bdr w:val="none" w:sz="0" w:space="0" w:color="auto" w:frame="1"/>
          <w:shd w:val="clear" w:color="auto" w:fill="FFFFFF"/>
          <w:lang w:eastAsia="en-GB"/>
        </w:rPr>
        <w:t xml:space="preserve"> </w:t>
      </w:r>
      <w:r w:rsidR="002E1633" w:rsidRPr="00262012">
        <w:rPr>
          <w:rFonts w:ascii="Helvetica" w:eastAsia="Helvetica" w:hAnsi="Helvetica" w:cs="Helvetica"/>
          <w:b/>
          <w:bCs/>
          <w:i/>
          <w:iCs/>
          <w:color w:val="4D4D4D"/>
          <w:bdr w:val="none" w:sz="0" w:space="0" w:color="auto" w:frame="1"/>
          <w:shd w:val="clear" w:color="auto" w:fill="FFFFFF"/>
          <w:lang w:eastAsia="en-GB"/>
        </w:rPr>
        <w:t>Conduct</w:t>
      </w:r>
      <w:r w:rsidR="002E1633" w:rsidRPr="00262012">
        <w:rPr>
          <w:rFonts w:ascii="Helvetica" w:eastAsia="Helvetica" w:hAnsi="Helvetica" w:cs="Helvetica"/>
          <w:i/>
          <w:iCs/>
          <w:color w:val="4D4D4D"/>
          <w:bdr w:val="none" w:sz="0" w:space="0" w:color="auto" w:frame="1"/>
          <w:shd w:val="clear" w:color="auto" w:fill="FFFFFF"/>
          <w:lang w:eastAsia="en-GB"/>
        </w:rPr>
        <w:t xml:space="preserve"> and </w:t>
      </w:r>
      <w:r w:rsidR="002E1633" w:rsidRPr="00262012">
        <w:rPr>
          <w:rFonts w:ascii="Helvetica" w:eastAsia="Helvetica" w:hAnsi="Helvetica" w:cs="Helvetica"/>
          <w:b/>
          <w:bCs/>
          <w:i/>
          <w:iCs/>
          <w:color w:val="4D4D4D"/>
          <w:bdr w:val="none" w:sz="0" w:space="0" w:color="auto" w:frame="1"/>
          <w:shd w:val="clear" w:color="auto" w:fill="FFFFFF"/>
          <w:lang w:eastAsia="en-GB"/>
        </w:rPr>
        <w:t>Child and Adult Safeguarding Policy</w:t>
      </w:r>
      <w:r w:rsidR="002E1633" w:rsidRPr="00262012">
        <w:rPr>
          <w:rFonts w:ascii="Helvetica" w:eastAsia="Helvetica" w:hAnsi="Helvetica" w:cs="Helvetica"/>
          <w:i/>
          <w:iCs/>
          <w:color w:val="4D4D4D"/>
          <w:bdr w:val="none" w:sz="0" w:space="0" w:color="auto" w:frame="1"/>
          <w:shd w:val="clear" w:color="auto" w:fill="FFFFFF"/>
          <w:lang w:eastAsia="en-GB"/>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w:t>
      </w:r>
      <w:r w:rsidR="002E1633" w:rsidRPr="00262012">
        <w:rPr>
          <w:rFonts w:ascii="Helvetica" w:eastAsia="Helvetica" w:hAnsi="Helvetica" w:cs="Helvetica"/>
          <w:i/>
          <w:iCs/>
          <w:color w:val="4D4D4D"/>
          <w:bdr w:val="none" w:sz="0" w:space="0" w:color="auto" w:frame="1"/>
          <w:shd w:val="clear" w:color="auto" w:fill="FFFFFF"/>
          <w:lang w:eastAsia="en-GB"/>
        </w:rPr>
        <w:lastRenderedPageBreak/>
        <w:t xml:space="preserve">is committed to the principles of the Misconduct Disclosure Scheme and will request information from previous employers about any findings of sexual exploitation, sexual abuse or sexual harassment during employment. By </w:t>
      </w:r>
      <w:proofErr w:type="gramStart"/>
      <w:r w:rsidR="002E1633" w:rsidRPr="00262012">
        <w:rPr>
          <w:rFonts w:ascii="Helvetica" w:eastAsia="Helvetica" w:hAnsi="Helvetica" w:cs="Helvetica"/>
          <w:i/>
          <w:iCs/>
          <w:color w:val="4D4D4D"/>
          <w:bdr w:val="none" w:sz="0" w:space="0" w:color="auto" w:frame="1"/>
          <w:shd w:val="clear" w:color="auto" w:fill="FFFFFF"/>
          <w:lang w:eastAsia="en-GB"/>
        </w:rPr>
        <w:t>submitting an application</w:t>
      </w:r>
      <w:proofErr w:type="gramEnd"/>
      <w:r w:rsidR="002E1633" w:rsidRPr="00262012">
        <w:rPr>
          <w:rFonts w:ascii="Helvetica" w:eastAsia="Helvetica" w:hAnsi="Helvetica" w:cs="Helvetica"/>
          <w:i/>
          <w:iCs/>
          <w:color w:val="4D4D4D"/>
          <w:bdr w:val="none" w:sz="0" w:space="0" w:color="auto" w:frame="1"/>
          <w:shd w:val="clear" w:color="auto" w:fill="FFFFFF"/>
          <w:lang w:eastAsia="en-GB"/>
        </w:rPr>
        <w:t>, the applicant confirms her/his understanding of these recruitment procedures.</w:t>
      </w:r>
    </w:p>
    <w:p w14:paraId="438A1155" w14:textId="77777777" w:rsidR="002E1633" w:rsidRPr="006A59DE" w:rsidRDefault="002E1633" w:rsidP="002E1633">
      <w:pPr>
        <w:jc w:val="center"/>
        <w:rPr>
          <w:rFonts w:cs="Arial"/>
          <w:b/>
        </w:rPr>
      </w:pPr>
    </w:p>
    <w:p w14:paraId="22C7D255" w14:textId="77777777" w:rsidR="002E1633" w:rsidRPr="006A59DE" w:rsidRDefault="002E1633" w:rsidP="002E1633">
      <w:pPr>
        <w:jc w:val="center"/>
        <w:rPr>
          <w:rFonts w:cs="Arial"/>
          <w:b/>
        </w:rPr>
      </w:pPr>
      <w:r w:rsidRPr="006A59DE">
        <w:rPr>
          <w:rFonts w:cs="Arial"/>
          <w:b/>
        </w:rPr>
        <w:t>Self Help Africa</w:t>
      </w:r>
      <w:r>
        <w:rPr>
          <w:rFonts w:cs="Arial"/>
          <w:b/>
        </w:rPr>
        <w:t>/United purpose</w:t>
      </w:r>
      <w:r w:rsidRPr="006A59DE">
        <w:rPr>
          <w:rFonts w:cs="Arial"/>
          <w:b/>
        </w:rPr>
        <w:t xml:space="preserve"> striv</w:t>
      </w:r>
      <w:r>
        <w:rPr>
          <w:rFonts w:cs="Arial"/>
          <w:b/>
        </w:rPr>
        <w:t>e</w:t>
      </w:r>
      <w:r w:rsidRPr="006A59DE">
        <w:rPr>
          <w:rFonts w:cs="Arial"/>
          <w:b/>
        </w:rPr>
        <w:t xml:space="preserve"> to be an equal opportunities employer.</w:t>
      </w:r>
    </w:p>
    <w:p w14:paraId="66DCC24C" w14:textId="77777777" w:rsidR="002E1633" w:rsidRPr="006A59DE" w:rsidRDefault="002E1633" w:rsidP="002E1633">
      <w:pPr>
        <w:rPr>
          <w:rFonts w:cs="Arial"/>
          <w:b/>
        </w:rPr>
      </w:pPr>
    </w:p>
    <w:p w14:paraId="3E16B906" w14:textId="77777777" w:rsidR="002E1633" w:rsidRDefault="002E1633" w:rsidP="002E1633">
      <w:pPr>
        <w:spacing w:line="276" w:lineRule="auto"/>
        <w:jc w:val="both"/>
        <w:rPr>
          <w:rFonts w:cs="Arial"/>
          <w:b/>
          <w:noProof/>
        </w:rPr>
      </w:pPr>
      <w:r>
        <w:rPr>
          <w:rFonts w:cs="Arial"/>
          <w:b/>
          <w:noProof/>
        </w:rPr>
        <w:t>Receipt:</w:t>
      </w:r>
    </w:p>
    <w:p w14:paraId="08C4E5BD" w14:textId="77777777" w:rsidR="002E1633" w:rsidRDefault="002E1633" w:rsidP="002E1633">
      <w:pPr>
        <w:spacing w:line="276" w:lineRule="auto"/>
        <w:jc w:val="both"/>
        <w:rPr>
          <w:rFonts w:cs="Arial"/>
          <w:bCs/>
          <w:noProof/>
        </w:rPr>
      </w:pPr>
      <w:r w:rsidRPr="00932DE0">
        <w:rPr>
          <w:rFonts w:cs="Arial"/>
          <w:bCs/>
          <w:noProof/>
        </w:rPr>
        <w:t>I have received, read and understood my job description and I understand the duties</w:t>
      </w:r>
      <w:r>
        <w:rPr>
          <w:rFonts w:cs="Arial"/>
          <w:bCs/>
          <w:noProof/>
        </w:rPr>
        <w:t xml:space="preserve"> and responsiblities detailed within.</w:t>
      </w:r>
    </w:p>
    <w:p w14:paraId="04AE2CE0" w14:textId="77777777" w:rsidR="002E1633" w:rsidRDefault="002E1633" w:rsidP="002E1633">
      <w:pPr>
        <w:spacing w:line="276" w:lineRule="auto"/>
        <w:jc w:val="both"/>
        <w:rPr>
          <w:rFonts w:cs="Arial"/>
          <w:bCs/>
          <w:noProof/>
        </w:rPr>
      </w:pPr>
      <w:r>
        <w:rPr>
          <w:rFonts w:cs="Arial"/>
          <w:bCs/>
          <w:noProof/>
        </w:rPr>
        <w:t>I accept the contents there in as part of my conditions of employment with Self Help Africa and I further acknowledge that drom time to time it may necessary to amend or modify some of the information provided.</w:t>
      </w:r>
    </w:p>
    <w:p w14:paraId="28FC3D1B" w14:textId="77777777" w:rsidR="002E1633" w:rsidRDefault="002E1633" w:rsidP="002E1633">
      <w:pPr>
        <w:spacing w:line="276" w:lineRule="auto"/>
        <w:jc w:val="both"/>
        <w:rPr>
          <w:rFonts w:cs="Arial"/>
          <w:bCs/>
          <w:noProof/>
        </w:rPr>
      </w:pPr>
    </w:p>
    <w:p w14:paraId="6FC10355" w14:textId="77777777" w:rsidR="002E1633" w:rsidRDefault="002E1633" w:rsidP="002E1633">
      <w:pPr>
        <w:spacing w:line="276" w:lineRule="auto"/>
        <w:jc w:val="both"/>
        <w:rPr>
          <w:rFonts w:cs="Arial"/>
          <w:bCs/>
          <w:noProof/>
        </w:rPr>
      </w:pPr>
      <w:r>
        <w:rPr>
          <w:rFonts w:cs="Arial"/>
          <w:bCs/>
          <w:noProof/>
        </w:rPr>
        <w:t>Name of Employee:______________________</w:t>
      </w:r>
    </w:p>
    <w:p w14:paraId="5AA9BB81" w14:textId="77777777" w:rsidR="002E1633" w:rsidRDefault="002E1633" w:rsidP="002E1633">
      <w:pPr>
        <w:spacing w:line="276" w:lineRule="auto"/>
        <w:jc w:val="both"/>
        <w:rPr>
          <w:rFonts w:cs="Arial"/>
          <w:bCs/>
          <w:noProof/>
        </w:rPr>
      </w:pPr>
    </w:p>
    <w:p w14:paraId="3C8B25CC" w14:textId="77777777" w:rsidR="002E1633" w:rsidRDefault="002E1633" w:rsidP="002E1633">
      <w:pPr>
        <w:spacing w:line="276" w:lineRule="auto"/>
        <w:jc w:val="both"/>
        <w:rPr>
          <w:rFonts w:cs="Arial"/>
          <w:bCs/>
          <w:noProof/>
        </w:rPr>
      </w:pPr>
      <w:r>
        <w:rPr>
          <w:rFonts w:cs="Arial"/>
          <w:bCs/>
          <w:noProof/>
        </w:rPr>
        <w:t xml:space="preserve">Position: </w:t>
      </w:r>
      <w:r w:rsidRPr="00932DE0">
        <w:rPr>
          <w:rFonts w:cs="Arial"/>
          <w:bCs/>
          <w:noProof/>
        </w:rPr>
        <w:t xml:space="preserve"> </w:t>
      </w:r>
      <w:r>
        <w:rPr>
          <w:rFonts w:cs="Arial"/>
          <w:bCs/>
          <w:noProof/>
        </w:rPr>
        <w:t>______________________________</w:t>
      </w:r>
    </w:p>
    <w:p w14:paraId="4135C618" w14:textId="77777777" w:rsidR="002E1633" w:rsidRDefault="002E1633" w:rsidP="002E1633">
      <w:pPr>
        <w:spacing w:line="276" w:lineRule="auto"/>
        <w:jc w:val="both"/>
        <w:rPr>
          <w:rFonts w:cs="Arial"/>
          <w:bCs/>
          <w:noProof/>
        </w:rPr>
      </w:pPr>
    </w:p>
    <w:p w14:paraId="46FD6F65" w14:textId="77777777" w:rsidR="002E1633" w:rsidRDefault="002E1633" w:rsidP="002E1633">
      <w:pPr>
        <w:spacing w:line="276" w:lineRule="auto"/>
        <w:jc w:val="both"/>
        <w:rPr>
          <w:rFonts w:cs="Arial"/>
          <w:bCs/>
          <w:noProof/>
        </w:rPr>
      </w:pPr>
      <w:r>
        <w:rPr>
          <w:rFonts w:cs="Arial"/>
          <w:bCs/>
          <w:noProof/>
        </w:rPr>
        <w:t xml:space="preserve">Signature: </w:t>
      </w:r>
      <w:r w:rsidRPr="00932DE0">
        <w:rPr>
          <w:rFonts w:cs="Arial"/>
          <w:bCs/>
          <w:noProof/>
        </w:rPr>
        <w:t xml:space="preserve"> </w:t>
      </w:r>
      <w:r>
        <w:rPr>
          <w:rFonts w:cs="Arial"/>
          <w:bCs/>
          <w:noProof/>
        </w:rPr>
        <w:t>_____________________________</w:t>
      </w:r>
    </w:p>
    <w:p w14:paraId="03A74605" w14:textId="77777777" w:rsidR="002E1633" w:rsidRDefault="002E1633" w:rsidP="002E1633">
      <w:pPr>
        <w:spacing w:line="276" w:lineRule="auto"/>
        <w:jc w:val="both"/>
        <w:rPr>
          <w:rFonts w:cs="Arial"/>
          <w:bCs/>
          <w:noProof/>
        </w:rPr>
      </w:pPr>
    </w:p>
    <w:p w14:paraId="4335D681" w14:textId="77777777" w:rsidR="002E1633" w:rsidRDefault="002E1633" w:rsidP="002E1633">
      <w:pPr>
        <w:spacing w:line="276" w:lineRule="auto"/>
        <w:jc w:val="both"/>
        <w:rPr>
          <w:rFonts w:cs="Arial"/>
          <w:bCs/>
          <w:noProof/>
        </w:rPr>
      </w:pPr>
    </w:p>
    <w:p w14:paraId="0372DE8B" w14:textId="77777777" w:rsidR="002E1633" w:rsidRDefault="002E1633" w:rsidP="002E1633">
      <w:pPr>
        <w:spacing w:line="276" w:lineRule="auto"/>
        <w:jc w:val="both"/>
        <w:rPr>
          <w:rFonts w:cs="Arial"/>
          <w:bCs/>
          <w:noProof/>
        </w:rPr>
      </w:pPr>
      <w:r>
        <w:rPr>
          <w:rFonts w:cs="Arial"/>
          <w:bCs/>
          <w:noProof/>
        </w:rPr>
        <w:t>Nore: This acknowledgment receipt is to be signed by the employee and returned to HR for placing on the employee’s personnel file.</w:t>
      </w:r>
    </w:p>
    <w:p w14:paraId="68D03F81" w14:textId="77777777" w:rsidR="00FD1488" w:rsidRPr="00C20B6C" w:rsidRDefault="00FD1488" w:rsidP="00FD1488">
      <w:pPr>
        <w:spacing w:line="240" w:lineRule="auto"/>
        <w:jc w:val="both"/>
        <w:rPr>
          <w:rFonts w:ascii="Calibri" w:hAnsi="Calibri"/>
          <w:sz w:val="24"/>
          <w:szCs w:val="24"/>
          <w:lang w:eastAsia="en-GB"/>
        </w:rPr>
      </w:pPr>
    </w:p>
    <w:sectPr w:rsidR="00FD1488" w:rsidRPr="00C20B6C" w:rsidSect="002E1633">
      <w:headerReference w:type="default" r:id="rId8"/>
      <w:footerReference w:type="even" r:id="rId9"/>
      <w:footerReference w:type="default" r:id="rId10"/>
      <w:pgSz w:w="11907" w:h="16840" w:code="9"/>
      <w:pgMar w:top="121" w:right="708" w:bottom="426"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C6E2" w14:textId="77777777" w:rsidR="00553B58" w:rsidRDefault="00553B58">
      <w:r>
        <w:separator/>
      </w:r>
    </w:p>
  </w:endnote>
  <w:endnote w:type="continuationSeparator" w:id="0">
    <w:p w14:paraId="6B530CB5" w14:textId="77777777" w:rsidR="00553B58" w:rsidRDefault="0055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55 Roman">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391A" w14:textId="77777777" w:rsidR="00D87794" w:rsidRDefault="00D87794"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0851D1" w14:textId="77777777" w:rsidR="00D87794" w:rsidRDefault="00D87794"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797D" w14:textId="77777777" w:rsidR="00D87794" w:rsidRDefault="00D87794" w:rsidP="003E6B2C">
    <w:pPr>
      <w:pStyle w:val="Footer"/>
      <w:tabs>
        <w:tab w:val="clear" w:pos="4153"/>
        <w:tab w:val="clear" w:pos="8306"/>
        <w:tab w:val="right" w:pos="8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CAD1" w14:textId="77777777" w:rsidR="00553B58" w:rsidRDefault="00553B58">
      <w:r>
        <w:separator/>
      </w:r>
    </w:p>
  </w:footnote>
  <w:footnote w:type="continuationSeparator" w:id="0">
    <w:p w14:paraId="63B8D2A7" w14:textId="77777777" w:rsidR="00553B58" w:rsidRDefault="00553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2C9C" w14:textId="77777777" w:rsidR="00D87794" w:rsidRDefault="00D87794" w:rsidP="003168AF">
    <w:pPr>
      <w:pStyle w:val="Header"/>
      <w:spacing w:line="360" w:lineRule="auto"/>
      <w:rPr>
        <w:b/>
        <w:noProof/>
        <w:sz w:val="28"/>
        <w:szCs w:val="28"/>
      </w:rPr>
    </w:pPr>
  </w:p>
  <w:p w14:paraId="2C650EF3" w14:textId="0D481DAA" w:rsidR="00B67F7E" w:rsidRDefault="00A01DE3" w:rsidP="00B67F7E">
    <w:pPr>
      <w:pStyle w:val="Header"/>
      <w:spacing w:line="240" w:lineRule="auto"/>
      <w:rPr>
        <w:b/>
        <w:noProof/>
        <w:sz w:val="28"/>
        <w:szCs w:val="28"/>
      </w:rPr>
    </w:pPr>
    <w:r>
      <w:rPr>
        <w:noProof/>
      </w:rPr>
      <w:drawing>
        <wp:inline distT="0" distB="0" distL="0" distR="0" wp14:anchorId="6372FF9F" wp14:editId="170DF3A1">
          <wp:extent cx="1280160" cy="525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525780"/>
                  </a:xfrm>
                  <a:prstGeom prst="rect">
                    <a:avLst/>
                  </a:prstGeom>
                  <a:noFill/>
                  <a:ln>
                    <a:noFill/>
                  </a:ln>
                </pic:spPr>
              </pic:pic>
            </a:graphicData>
          </a:graphic>
        </wp:inline>
      </w:drawing>
    </w:r>
  </w:p>
  <w:p w14:paraId="3BFB558C" w14:textId="14597DE2" w:rsidR="00B67F7E" w:rsidRPr="003E2600" w:rsidRDefault="00B67F7E" w:rsidP="00B67F7E">
    <w:pPr>
      <w:pStyle w:val="Header"/>
      <w:tabs>
        <w:tab w:val="clear" w:pos="4153"/>
        <w:tab w:val="clear" w:pos="8306"/>
        <w:tab w:val="left" w:pos="2235"/>
      </w:tabs>
      <w:spacing w:line="240" w:lineRule="auto"/>
      <w:rPr>
        <w:b/>
        <w:sz w:val="24"/>
        <w:szCs w:val="24"/>
      </w:rPr>
    </w:pPr>
    <w:r>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5EA"/>
    <w:multiLevelType w:val="multilevel"/>
    <w:tmpl w:val="E41A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079B5"/>
    <w:multiLevelType w:val="hybridMultilevel"/>
    <w:tmpl w:val="D0DE87E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4058B"/>
    <w:multiLevelType w:val="multilevel"/>
    <w:tmpl w:val="8AE6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7C09F7"/>
    <w:multiLevelType w:val="hybridMultilevel"/>
    <w:tmpl w:val="6FD229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5" w15:restartNumberingAfterBreak="0">
    <w:nsid w:val="2AFC4FD8"/>
    <w:multiLevelType w:val="hybridMultilevel"/>
    <w:tmpl w:val="CFD009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AC525DD"/>
    <w:multiLevelType w:val="multilevel"/>
    <w:tmpl w:val="700E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59457A06"/>
    <w:multiLevelType w:val="hybridMultilevel"/>
    <w:tmpl w:val="21FE630E"/>
    <w:lvl w:ilvl="0" w:tplc="08090001">
      <w:start w:val="1"/>
      <w:numFmt w:val="bullet"/>
      <w:lvlText w:val=""/>
      <w:lvlJc w:val="left"/>
      <w:pPr>
        <w:ind w:left="1192" w:hanging="360"/>
      </w:pPr>
      <w:rPr>
        <w:rFonts w:ascii="Symbol" w:hAnsi="Symbol" w:hint="default"/>
      </w:rPr>
    </w:lvl>
    <w:lvl w:ilvl="1" w:tplc="18090019" w:tentative="1">
      <w:start w:val="1"/>
      <w:numFmt w:val="lowerLetter"/>
      <w:lvlText w:val="%2."/>
      <w:lvlJc w:val="left"/>
      <w:pPr>
        <w:ind w:left="1912" w:hanging="360"/>
      </w:pPr>
    </w:lvl>
    <w:lvl w:ilvl="2" w:tplc="1809001B" w:tentative="1">
      <w:start w:val="1"/>
      <w:numFmt w:val="lowerRoman"/>
      <w:lvlText w:val="%3."/>
      <w:lvlJc w:val="right"/>
      <w:pPr>
        <w:ind w:left="2632" w:hanging="180"/>
      </w:pPr>
    </w:lvl>
    <w:lvl w:ilvl="3" w:tplc="1809000F" w:tentative="1">
      <w:start w:val="1"/>
      <w:numFmt w:val="decimal"/>
      <w:lvlText w:val="%4."/>
      <w:lvlJc w:val="left"/>
      <w:pPr>
        <w:ind w:left="3352" w:hanging="360"/>
      </w:pPr>
    </w:lvl>
    <w:lvl w:ilvl="4" w:tplc="18090019" w:tentative="1">
      <w:start w:val="1"/>
      <w:numFmt w:val="lowerLetter"/>
      <w:lvlText w:val="%5."/>
      <w:lvlJc w:val="left"/>
      <w:pPr>
        <w:ind w:left="4072" w:hanging="360"/>
      </w:pPr>
    </w:lvl>
    <w:lvl w:ilvl="5" w:tplc="1809001B" w:tentative="1">
      <w:start w:val="1"/>
      <w:numFmt w:val="lowerRoman"/>
      <w:lvlText w:val="%6."/>
      <w:lvlJc w:val="right"/>
      <w:pPr>
        <w:ind w:left="4792" w:hanging="180"/>
      </w:pPr>
    </w:lvl>
    <w:lvl w:ilvl="6" w:tplc="1809000F" w:tentative="1">
      <w:start w:val="1"/>
      <w:numFmt w:val="decimal"/>
      <w:lvlText w:val="%7."/>
      <w:lvlJc w:val="left"/>
      <w:pPr>
        <w:ind w:left="5512" w:hanging="360"/>
      </w:pPr>
    </w:lvl>
    <w:lvl w:ilvl="7" w:tplc="18090019" w:tentative="1">
      <w:start w:val="1"/>
      <w:numFmt w:val="lowerLetter"/>
      <w:lvlText w:val="%8."/>
      <w:lvlJc w:val="left"/>
      <w:pPr>
        <w:ind w:left="6232" w:hanging="360"/>
      </w:pPr>
    </w:lvl>
    <w:lvl w:ilvl="8" w:tplc="1809001B" w:tentative="1">
      <w:start w:val="1"/>
      <w:numFmt w:val="lowerRoman"/>
      <w:lvlText w:val="%9."/>
      <w:lvlJc w:val="right"/>
      <w:pPr>
        <w:ind w:left="6952" w:hanging="180"/>
      </w:pPr>
    </w:lvl>
  </w:abstractNum>
  <w:abstractNum w:abstractNumId="12" w15:restartNumberingAfterBreak="0">
    <w:nsid w:val="5EE94EBD"/>
    <w:multiLevelType w:val="multilevel"/>
    <w:tmpl w:val="B870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8029A9"/>
    <w:multiLevelType w:val="multilevel"/>
    <w:tmpl w:val="F356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15" w15:restartNumberingAfterBreak="0">
    <w:nsid w:val="7E1B3317"/>
    <w:multiLevelType w:val="multilevel"/>
    <w:tmpl w:val="7836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767303">
    <w:abstractNumId w:val="14"/>
  </w:num>
  <w:num w:numId="2" w16cid:durableId="340354040">
    <w:abstractNumId w:val="8"/>
  </w:num>
  <w:num w:numId="3" w16cid:durableId="2019035556">
    <w:abstractNumId w:val="4"/>
  </w:num>
  <w:num w:numId="4" w16cid:durableId="73288044">
    <w:abstractNumId w:val="7"/>
  </w:num>
  <w:num w:numId="5" w16cid:durableId="1711881765">
    <w:abstractNumId w:val="6"/>
  </w:num>
  <w:num w:numId="6" w16cid:durableId="1373577376">
    <w:abstractNumId w:val="10"/>
  </w:num>
  <w:num w:numId="7" w16cid:durableId="1222716995">
    <w:abstractNumId w:val="3"/>
  </w:num>
  <w:num w:numId="8" w16cid:durableId="110828160">
    <w:abstractNumId w:val="11"/>
  </w:num>
  <w:num w:numId="9" w16cid:durableId="1247154496">
    <w:abstractNumId w:val="0"/>
  </w:num>
  <w:num w:numId="10" w16cid:durableId="2093040543">
    <w:abstractNumId w:val="13"/>
  </w:num>
  <w:num w:numId="11" w16cid:durableId="2090156112">
    <w:abstractNumId w:val="2"/>
  </w:num>
  <w:num w:numId="12" w16cid:durableId="2007322485">
    <w:abstractNumId w:val="15"/>
  </w:num>
  <w:num w:numId="13" w16cid:durableId="284966028">
    <w:abstractNumId w:val="9"/>
  </w:num>
  <w:num w:numId="14" w16cid:durableId="169177617">
    <w:abstractNumId w:val="12"/>
  </w:num>
  <w:num w:numId="15" w16cid:durableId="1513833063">
    <w:abstractNumId w:val="5"/>
  </w:num>
  <w:num w:numId="16" w16cid:durableId="75944530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3CBD"/>
    <w:rsid w:val="00006859"/>
    <w:rsid w:val="00016DC0"/>
    <w:rsid w:val="0001727D"/>
    <w:rsid w:val="00017B06"/>
    <w:rsid w:val="00025236"/>
    <w:rsid w:val="000256B0"/>
    <w:rsid w:val="00026640"/>
    <w:rsid w:val="00027A54"/>
    <w:rsid w:val="0003098A"/>
    <w:rsid w:val="00036CA3"/>
    <w:rsid w:val="00037C34"/>
    <w:rsid w:val="0004113E"/>
    <w:rsid w:val="00041AF4"/>
    <w:rsid w:val="00044F7A"/>
    <w:rsid w:val="00047B0B"/>
    <w:rsid w:val="000504F1"/>
    <w:rsid w:val="000512A6"/>
    <w:rsid w:val="0006791D"/>
    <w:rsid w:val="00071FE8"/>
    <w:rsid w:val="00072BD1"/>
    <w:rsid w:val="00074438"/>
    <w:rsid w:val="0008195E"/>
    <w:rsid w:val="00086430"/>
    <w:rsid w:val="0008723D"/>
    <w:rsid w:val="00095DAD"/>
    <w:rsid w:val="000A0393"/>
    <w:rsid w:val="000A068A"/>
    <w:rsid w:val="000A0B79"/>
    <w:rsid w:val="000A1FBE"/>
    <w:rsid w:val="000A2F4C"/>
    <w:rsid w:val="000A3A76"/>
    <w:rsid w:val="000A6CE6"/>
    <w:rsid w:val="000B1E97"/>
    <w:rsid w:val="000B232A"/>
    <w:rsid w:val="000B5C57"/>
    <w:rsid w:val="000C1719"/>
    <w:rsid w:val="000C35E4"/>
    <w:rsid w:val="000C4954"/>
    <w:rsid w:val="000C7404"/>
    <w:rsid w:val="000D006F"/>
    <w:rsid w:val="000D3029"/>
    <w:rsid w:val="000D46A5"/>
    <w:rsid w:val="000D5E2A"/>
    <w:rsid w:val="000D5F13"/>
    <w:rsid w:val="000E35C0"/>
    <w:rsid w:val="00100252"/>
    <w:rsid w:val="00101A04"/>
    <w:rsid w:val="00111115"/>
    <w:rsid w:val="001147BA"/>
    <w:rsid w:val="001148C8"/>
    <w:rsid w:val="00114DB3"/>
    <w:rsid w:val="001156D2"/>
    <w:rsid w:val="001174A8"/>
    <w:rsid w:val="00122BDB"/>
    <w:rsid w:val="00131B62"/>
    <w:rsid w:val="00137D7A"/>
    <w:rsid w:val="0014273F"/>
    <w:rsid w:val="00144721"/>
    <w:rsid w:val="0014576B"/>
    <w:rsid w:val="001464A5"/>
    <w:rsid w:val="00154998"/>
    <w:rsid w:val="00157450"/>
    <w:rsid w:val="001640A3"/>
    <w:rsid w:val="001648F1"/>
    <w:rsid w:val="001659C9"/>
    <w:rsid w:val="0017019A"/>
    <w:rsid w:val="001716E9"/>
    <w:rsid w:val="001741D3"/>
    <w:rsid w:val="0017617A"/>
    <w:rsid w:val="001825EB"/>
    <w:rsid w:val="0018267B"/>
    <w:rsid w:val="00185C6E"/>
    <w:rsid w:val="00193499"/>
    <w:rsid w:val="001972B8"/>
    <w:rsid w:val="001972E4"/>
    <w:rsid w:val="0019791E"/>
    <w:rsid w:val="001A177A"/>
    <w:rsid w:val="001A35D4"/>
    <w:rsid w:val="001A4307"/>
    <w:rsid w:val="001C2818"/>
    <w:rsid w:val="001D1203"/>
    <w:rsid w:val="001D3BCD"/>
    <w:rsid w:val="001E528A"/>
    <w:rsid w:val="001F4A30"/>
    <w:rsid w:val="00200594"/>
    <w:rsid w:val="00204386"/>
    <w:rsid w:val="00205C86"/>
    <w:rsid w:val="0020678C"/>
    <w:rsid w:val="0021310E"/>
    <w:rsid w:val="00216BFB"/>
    <w:rsid w:val="00216F36"/>
    <w:rsid w:val="00227694"/>
    <w:rsid w:val="00231FF1"/>
    <w:rsid w:val="0023245B"/>
    <w:rsid w:val="00233AC5"/>
    <w:rsid w:val="002370BF"/>
    <w:rsid w:val="002372FE"/>
    <w:rsid w:val="00243B24"/>
    <w:rsid w:val="0024505E"/>
    <w:rsid w:val="00246719"/>
    <w:rsid w:val="00254789"/>
    <w:rsid w:val="00257392"/>
    <w:rsid w:val="00275188"/>
    <w:rsid w:val="00282A65"/>
    <w:rsid w:val="00287192"/>
    <w:rsid w:val="00291960"/>
    <w:rsid w:val="00294910"/>
    <w:rsid w:val="00296B7C"/>
    <w:rsid w:val="002A0854"/>
    <w:rsid w:val="002A1EFC"/>
    <w:rsid w:val="002A6A46"/>
    <w:rsid w:val="002A7FC1"/>
    <w:rsid w:val="002B10F8"/>
    <w:rsid w:val="002B7127"/>
    <w:rsid w:val="002C2AB4"/>
    <w:rsid w:val="002C7163"/>
    <w:rsid w:val="002D0A37"/>
    <w:rsid w:val="002D620C"/>
    <w:rsid w:val="002E1633"/>
    <w:rsid w:val="002E3172"/>
    <w:rsid w:val="002E321B"/>
    <w:rsid w:val="002E42A2"/>
    <w:rsid w:val="002F01D5"/>
    <w:rsid w:val="002F3E5C"/>
    <w:rsid w:val="00300C4B"/>
    <w:rsid w:val="00301DC5"/>
    <w:rsid w:val="003033C5"/>
    <w:rsid w:val="00307AE9"/>
    <w:rsid w:val="00310FCC"/>
    <w:rsid w:val="00311F30"/>
    <w:rsid w:val="003143C5"/>
    <w:rsid w:val="00316669"/>
    <w:rsid w:val="003168AF"/>
    <w:rsid w:val="00317F89"/>
    <w:rsid w:val="003265A9"/>
    <w:rsid w:val="00330E6A"/>
    <w:rsid w:val="003319B0"/>
    <w:rsid w:val="00334787"/>
    <w:rsid w:val="00336355"/>
    <w:rsid w:val="00336436"/>
    <w:rsid w:val="003418B6"/>
    <w:rsid w:val="00342F95"/>
    <w:rsid w:val="00343C89"/>
    <w:rsid w:val="00350502"/>
    <w:rsid w:val="003517AC"/>
    <w:rsid w:val="00353FED"/>
    <w:rsid w:val="003556FD"/>
    <w:rsid w:val="00357D8C"/>
    <w:rsid w:val="003649B9"/>
    <w:rsid w:val="00365834"/>
    <w:rsid w:val="00373839"/>
    <w:rsid w:val="003748E3"/>
    <w:rsid w:val="003776B0"/>
    <w:rsid w:val="0039007D"/>
    <w:rsid w:val="00392308"/>
    <w:rsid w:val="00392A9D"/>
    <w:rsid w:val="00393EAD"/>
    <w:rsid w:val="003959C3"/>
    <w:rsid w:val="003A4B66"/>
    <w:rsid w:val="003B1B05"/>
    <w:rsid w:val="003B46EF"/>
    <w:rsid w:val="003B6CC2"/>
    <w:rsid w:val="003C1864"/>
    <w:rsid w:val="003C5203"/>
    <w:rsid w:val="003C600E"/>
    <w:rsid w:val="003D21D5"/>
    <w:rsid w:val="003D6FE1"/>
    <w:rsid w:val="003E2600"/>
    <w:rsid w:val="003E4D36"/>
    <w:rsid w:val="003E5C03"/>
    <w:rsid w:val="003E6B2C"/>
    <w:rsid w:val="003F3334"/>
    <w:rsid w:val="003F4F8D"/>
    <w:rsid w:val="004043EC"/>
    <w:rsid w:val="00404825"/>
    <w:rsid w:val="0040728A"/>
    <w:rsid w:val="00415C89"/>
    <w:rsid w:val="00425C2C"/>
    <w:rsid w:val="0042695C"/>
    <w:rsid w:val="00432269"/>
    <w:rsid w:val="00440FB4"/>
    <w:rsid w:val="00447D92"/>
    <w:rsid w:val="004509EA"/>
    <w:rsid w:val="00451032"/>
    <w:rsid w:val="00451F22"/>
    <w:rsid w:val="00455F35"/>
    <w:rsid w:val="00472ABE"/>
    <w:rsid w:val="00475CFD"/>
    <w:rsid w:val="00482049"/>
    <w:rsid w:val="0048215F"/>
    <w:rsid w:val="00490E6A"/>
    <w:rsid w:val="004925BF"/>
    <w:rsid w:val="00494FEF"/>
    <w:rsid w:val="00495BB6"/>
    <w:rsid w:val="004B1857"/>
    <w:rsid w:val="004C0508"/>
    <w:rsid w:val="004C2027"/>
    <w:rsid w:val="004C4195"/>
    <w:rsid w:val="004C7550"/>
    <w:rsid w:val="004D1DEC"/>
    <w:rsid w:val="004D2840"/>
    <w:rsid w:val="004D45EA"/>
    <w:rsid w:val="004E0112"/>
    <w:rsid w:val="004E2882"/>
    <w:rsid w:val="004E59A0"/>
    <w:rsid w:val="004E7581"/>
    <w:rsid w:val="004E7DDA"/>
    <w:rsid w:val="004F1F7C"/>
    <w:rsid w:val="004F4C12"/>
    <w:rsid w:val="00512C2A"/>
    <w:rsid w:val="00516E1B"/>
    <w:rsid w:val="0052269C"/>
    <w:rsid w:val="00523B66"/>
    <w:rsid w:val="00526C90"/>
    <w:rsid w:val="00527177"/>
    <w:rsid w:val="00527EF4"/>
    <w:rsid w:val="00530050"/>
    <w:rsid w:val="00530401"/>
    <w:rsid w:val="00535904"/>
    <w:rsid w:val="0054126C"/>
    <w:rsid w:val="005431FF"/>
    <w:rsid w:val="00546809"/>
    <w:rsid w:val="00550BEE"/>
    <w:rsid w:val="005513FE"/>
    <w:rsid w:val="00553B58"/>
    <w:rsid w:val="00560A29"/>
    <w:rsid w:val="0056116F"/>
    <w:rsid w:val="0056498C"/>
    <w:rsid w:val="0056681C"/>
    <w:rsid w:val="005701E0"/>
    <w:rsid w:val="0057268C"/>
    <w:rsid w:val="00584BBB"/>
    <w:rsid w:val="00585CB5"/>
    <w:rsid w:val="00592266"/>
    <w:rsid w:val="00595685"/>
    <w:rsid w:val="005A0CBC"/>
    <w:rsid w:val="005B3DB3"/>
    <w:rsid w:val="005B4A77"/>
    <w:rsid w:val="005C20F3"/>
    <w:rsid w:val="005D0AB1"/>
    <w:rsid w:val="005D0D34"/>
    <w:rsid w:val="005D3214"/>
    <w:rsid w:val="005D57FB"/>
    <w:rsid w:val="005E736F"/>
    <w:rsid w:val="005E7AA0"/>
    <w:rsid w:val="005F2E1F"/>
    <w:rsid w:val="005F502F"/>
    <w:rsid w:val="005F62C8"/>
    <w:rsid w:val="00604A9B"/>
    <w:rsid w:val="00605846"/>
    <w:rsid w:val="006059D7"/>
    <w:rsid w:val="00615D13"/>
    <w:rsid w:val="00620C46"/>
    <w:rsid w:val="00624AF4"/>
    <w:rsid w:val="006278C5"/>
    <w:rsid w:val="00636D7A"/>
    <w:rsid w:val="006376FA"/>
    <w:rsid w:val="00641442"/>
    <w:rsid w:val="006448CE"/>
    <w:rsid w:val="006500E7"/>
    <w:rsid w:val="006540A6"/>
    <w:rsid w:val="00654D70"/>
    <w:rsid w:val="00655A13"/>
    <w:rsid w:val="00660474"/>
    <w:rsid w:val="0066471D"/>
    <w:rsid w:val="00670CA8"/>
    <w:rsid w:val="00675E6B"/>
    <w:rsid w:val="00675FFD"/>
    <w:rsid w:val="0067771B"/>
    <w:rsid w:val="00682ED9"/>
    <w:rsid w:val="00696F50"/>
    <w:rsid w:val="006A15D9"/>
    <w:rsid w:val="006A1B7C"/>
    <w:rsid w:val="006A2618"/>
    <w:rsid w:val="006A42B4"/>
    <w:rsid w:val="006A4596"/>
    <w:rsid w:val="006B009A"/>
    <w:rsid w:val="006B09AF"/>
    <w:rsid w:val="006B123B"/>
    <w:rsid w:val="006B1866"/>
    <w:rsid w:val="006B44BF"/>
    <w:rsid w:val="006B4AB4"/>
    <w:rsid w:val="006B6F0A"/>
    <w:rsid w:val="006C0BE1"/>
    <w:rsid w:val="006C4858"/>
    <w:rsid w:val="006C56A0"/>
    <w:rsid w:val="006C65A2"/>
    <w:rsid w:val="006C6EC2"/>
    <w:rsid w:val="006D1850"/>
    <w:rsid w:val="006E3176"/>
    <w:rsid w:val="006F088E"/>
    <w:rsid w:val="006F1753"/>
    <w:rsid w:val="00700F34"/>
    <w:rsid w:val="0070494C"/>
    <w:rsid w:val="00710D73"/>
    <w:rsid w:val="00712971"/>
    <w:rsid w:val="0071416F"/>
    <w:rsid w:val="0071546D"/>
    <w:rsid w:val="00722AB1"/>
    <w:rsid w:val="00722D9E"/>
    <w:rsid w:val="00724986"/>
    <w:rsid w:val="007256F5"/>
    <w:rsid w:val="00726194"/>
    <w:rsid w:val="0073095F"/>
    <w:rsid w:val="00731BB0"/>
    <w:rsid w:val="00733396"/>
    <w:rsid w:val="007354CF"/>
    <w:rsid w:val="0073588A"/>
    <w:rsid w:val="007373F2"/>
    <w:rsid w:val="00740174"/>
    <w:rsid w:val="0074108B"/>
    <w:rsid w:val="007415B3"/>
    <w:rsid w:val="007433DD"/>
    <w:rsid w:val="007437CD"/>
    <w:rsid w:val="00746831"/>
    <w:rsid w:val="007557A9"/>
    <w:rsid w:val="007564CA"/>
    <w:rsid w:val="007648C1"/>
    <w:rsid w:val="00767B50"/>
    <w:rsid w:val="007709EA"/>
    <w:rsid w:val="007761D9"/>
    <w:rsid w:val="0078085C"/>
    <w:rsid w:val="0078466A"/>
    <w:rsid w:val="00786C16"/>
    <w:rsid w:val="007877B9"/>
    <w:rsid w:val="00794DFB"/>
    <w:rsid w:val="00797A6F"/>
    <w:rsid w:val="007B14C9"/>
    <w:rsid w:val="007B2E5C"/>
    <w:rsid w:val="007B3FE5"/>
    <w:rsid w:val="007B5953"/>
    <w:rsid w:val="007B6FD1"/>
    <w:rsid w:val="007B7017"/>
    <w:rsid w:val="007B7B95"/>
    <w:rsid w:val="007C29BA"/>
    <w:rsid w:val="007C5543"/>
    <w:rsid w:val="007C652D"/>
    <w:rsid w:val="007C6A56"/>
    <w:rsid w:val="007D373D"/>
    <w:rsid w:val="007E2FA8"/>
    <w:rsid w:val="007E681A"/>
    <w:rsid w:val="007E6953"/>
    <w:rsid w:val="007F0CB2"/>
    <w:rsid w:val="007F5A0F"/>
    <w:rsid w:val="008016E1"/>
    <w:rsid w:val="00802289"/>
    <w:rsid w:val="00803A54"/>
    <w:rsid w:val="0080499C"/>
    <w:rsid w:val="0080554F"/>
    <w:rsid w:val="0081259C"/>
    <w:rsid w:val="00813B23"/>
    <w:rsid w:val="00823582"/>
    <w:rsid w:val="00824BF9"/>
    <w:rsid w:val="00825B33"/>
    <w:rsid w:val="008350FC"/>
    <w:rsid w:val="008421A6"/>
    <w:rsid w:val="008438D2"/>
    <w:rsid w:val="00847627"/>
    <w:rsid w:val="00852C5F"/>
    <w:rsid w:val="00853972"/>
    <w:rsid w:val="008573E3"/>
    <w:rsid w:val="00857C1A"/>
    <w:rsid w:val="008642A8"/>
    <w:rsid w:val="008650C1"/>
    <w:rsid w:val="00870C74"/>
    <w:rsid w:val="0087330C"/>
    <w:rsid w:val="00875B6E"/>
    <w:rsid w:val="00882291"/>
    <w:rsid w:val="0088276E"/>
    <w:rsid w:val="0089061A"/>
    <w:rsid w:val="00895BBD"/>
    <w:rsid w:val="008A2744"/>
    <w:rsid w:val="008A35B9"/>
    <w:rsid w:val="008A3648"/>
    <w:rsid w:val="008A40A0"/>
    <w:rsid w:val="008A5874"/>
    <w:rsid w:val="008A5A72"/>
    <w:rsid w:val="008B1743"/>
    <w:rsid w:val="008B2481"/>
    <w:rsid w:val="008B5B8F"/>
    <w:rsid w:val="008C10AE"/>
    <w:rsid w:val="008C1BDC"/>
    <w:rsid w:val="008C2963"/>
    <w:rsid w:val="008C5797"/>
    <w:rsid w:val="008C5FF7"/>
    <w:rsid w:val="008D2B17"/>
    <w:rsid w:val="008D4EAE"/>
    <w:rsid w:val="008D555E"/>
    <w:rsid w:val="008D70F7"/>
    <w:rsid w:val="008E01D7"/>
    <w:rsid w:val="008E37C3"/>
    <w:rsid w:val="008E7119"/>
    <w:rsid w:val="008F2347"/>
    <w:rsid w:val="008F6377"/>
    <w:rsid w:val="008F7DCF"/>
    <w:rsid w:val="009016F2"/>
    <w:rsid w:val="00903949"/>
    <w:rsid w:val="0090465F"/>
    <w:rsid w:val="009105C0"/>
    <w:rsid w:val="009112CC"/>
    <w:rsid w:val="009147CE"/>
    <w:rsid w:val="00916846"/>
    <w:rsid w:val="00923957"/>
    <w:rsid w:val="0092452F"/>
    <w:rsid w:val="0093022F"/>
    <w:rsid w:val="00933965"/>
    <w:rsid w:val="00937DDC"/>
    <w:rsid w:val="00942166"/>
    <w:rsid w:val="009477DA"/>
    <w:rsid w:val="00951857"/>
    <w:rsid w:val="00951965"/>
    <w:rsid w:val="009520A8"/>
    <w:rsid w:val="00956BF4"/>
    <w:rsid w:val="0096000E"/>
    <w:rsid w:val="00963C0F"/>
    <w:rsid w:val="00964311"/>
    <w:rsid w:val="00964862"/>
    <w:rsid w:val="00970182"/>
    <w:rsid w:val="00982B24"/>
    <w:rsid w:val="009906DC"/>
    <w:rsid w:val="009923C4"/>
    <w:rsid w:val="009928D8"/>
    <w:rsid w:val="009A22BD"/>
    <w:rsid w:val="009A4019"/>
    <w:rsid w:val="009A466A"/>
    <w:rsid w:val="009A684D"/>
    <w:rsid w:val="009A7A8E"/>
    <w:rsid w:val="009B3082"/>
    <w:rsid w:val="009C0D39"/>
    <w:rsid w:val="009C1914"/>
    <w:rsid w:val="009C68FB"/>
    <w:rsid w:val="009C6944"/>
    <w:rsid w:val="009C6FB7"/>
    <w:rsid w:val="009D2B48"/>
    <w:rsid w:val="009D3DC3"/>
    <w:rsid w:val="009D4E3F"/>
    <w:rsid w:val="009D6BD4"/>
    <w:rsid w:val="009E04F3"/>
    <w:rsid w:val="009E3FA5"/>
    <w:rsid w:val="009E40BB"/>
    <w:rsid w:val="009E4DB8"/>
    <w:rsid w:val="009E63C6"/>
    <w:rsid w:val="009F6714"/>
    <w:rsid w:val="00A007A1"/>
    <w:rsid w:val="00A01DE3"/>
    <w:rsid w:val="00A0727C"/>
    <w:rsid w:val="00A10CB9"/>
    <w:rsid w:val="00A1180D"/>
    <w:rsid w:val="00A14082"/>
    <w:rsid w:val="00A16563"/>
    <w:rsid w:val="00A2573E"/>
    <w:rsid w:val="00A35887"/>
    <w:rsid w:val="00A36D7C"/>
    <w:rsid w:val="00A3768F"/>
    <w:rsid w:val="00A62A0E"/>
    <w:rsid w:val="00A6426D"/>
    <w:rsid w:val="00A65A93"/>
    <w:rsid w:val="00A7343A"/>
    <w:rsid w:val="00A76F51"/>
    <w:rsid w:val="00A9070E"/>
    <w:rsid w:val="00AA2B51"/>
    <w:rsid w:val="00AA3E9D"/>
    <w:rsid w:val="00AA7657"/>
    <w:rsid w:val="00AB0FC1"/>
    <w:rsid w:val="00AB2D80"/>
    <w:rsid w:val="00AB339D"/>
    <w:rsid w:val="00AB435B"/>
    <w:rsid w:val="00AB4DC7"/>
    <w:rsid w:val="00AC231D"/>
    <w:rsid w:val="00AC6CF5"/>
    <w:rsid w:val="00AD4671"/>
    <w:rsid w:val="00AE67A3"/>
    <w:rsid w:val="00B00A6F"/>
    <w:rsid w:val="00B06DA3"/>
    <w:rsid w:val="00B106FE"/>
    <w:rsid w:val="00B114EF"/>
    <w:rsid w:val="00B20428"/>
    <w:rsid w:val="00B210EE"/>
    <w:rsid w:val="00B21EA1"/>
    <w:rsid w:val="00B23FBB"/>
    <w:rsid w:val="00B27F03"/>
    <w:rsid w:val="00B326A1"/>
    <w:rsid w:val="00B3288D"/>
    <w:rsid w:val="00B330B0"/>
    <w:rsid w:val="00B40D75"/>
    <w:rsid w:val="00B449E4"/>
    <w:rsid w:val="00B54B71"/>
    <w:rsid w:val="00B64B1E"/>
    <w:rsid w:val="00B67367"/>
    <w:rsid w:val="00B67F7E"/>
    <w:rsid w:val="00B7462F"/>
    <w:rsid w:val="00B83394"/>
    <w:rsid w:val="00B90742"/>
    <w:rsid w:val="00B9140C"/>
    <w:rsid w:val="00B9715D"/>
    <w:rsid w:val="00B97ECE"/>
    <w:rsid w:val="00BA0B50"/>
    <w:rsid w:val="00BA39EF"/>
    <w:rsid w:val="00BB2024"/>
    <w:rsid w:val="00BB329B"/>
    <w:rsid w:val="00BC335B"/>
    <w:rsid w:val="00BC35DF"/>
    <w:rsid w:val="00BF0DB3"/>
    <w:rsid w:val="00C07ED0"/>
    <w:rsid w:val="00C132B0"/>
    <w:rsid w:val="00C14C8B"/>
    <w:rsid w:val="00C16FB2"/>
    <w:rsid w:val="00C17918"/>
    <w:rsid w:val="00C20B6C"/>
    <w:rsid w:val="00C21B13"/>
    <w:rsid w:val="00C23E33"/>
    <w:rsid w:val="00C35C75"/>
    <w:rsid w:val="00C4174F"/>
    <w:rsid w:val="00C46663"/>
    <w:rsid w:val="00C4695B"/>
    <w:rsid w:val="00C46E96"/>
    <w:rsid w:val="00C55F6A"/>
    <w:rsid w:val="00C56E6D"/>
    <w:rsid w:val="00C6277E"/>
    <w:rsid w:val="00C634AF"/>
    <w:rsid w:val="00C70940"/>
    <w:rsid w:val="00C824F8"/>
    <w:rsid w:val="00C86AD3"/>
    <w:rsid w:val="00C90E3C"/>
    <w:rsid w:val="00CA18FD"/>
    <w:rsid w:val="00CA1EBC"/>
    <w:rsid w:val="00CA3205"/>
    <w:rsid w:val="00CB1BDB"/>
    <w:rsid w:val="00CB3552"/>
    <w:rsid w:val="00CB3A2E"/>
    <w:rsid w:val="00CC0020"/>
    <w:rsid w:val="00CC1414"/>
    <w:rsid w:val="00CC2385"/>
    <w:rsid w:val="00CC4845"/>
    <w:rsid w:val="00CC5FC1"/>
    <w:rsid w:val="00CC6B2A"/>
    <w:rsid w:val="00CD3E36"/>
    <w:rsid w:val="00CD51DD"/>
    <w:rsid w:val="00CD7010"/>
    <w:rsid w:val="00CE0798"/>
    <w:rsid w:val="00CE2DAA"/>
    <w:rsid w:val="00CE5D00"/>
    <w:rsid w:val="00CE5E8C"/>
    <w:rsid w:val="00CF128F"/>
    <w:rsid w:val="00D005EF"/>
    <w:rsid w:val="00D045DB"/>
    <w:rsid w:val="00D06230"/>
    <w:rsid w:val="00D10EB8"/>
    <w:rsid w:val="00D11E7E"/>
    <w:rsid w:val="00D15B76"/>
    <w:rsid w:val="00D21623"/>
    <w:rsid w:val="00D23164"/>
    <w:rsid w:val="00D272A1"/>
    <w:rsid w:val="00D319EA"/>
    <w:rsid w:val="00D400CE"/>
    <w:rsid w:val="00D4361F"/>
    <w:rsid w:val="00D4485E"/>
    <w:rsid w:val="00D55923"/>
    <w:rsid w:val="00D5593F"/>
    <w:rsid w:val="00D60B77"/>
    <w:rsid w:val="00D64247"/>
    <w:rsid w:val="00D66F03"/>
    <w:rsid w:val="00D7677B"/>
    <w:rsid w:val="00D87794"/>
    <w:rsid w:val="00D901FA"/>
    <w:rsid w:val="00D95B8D"/>
    <w:rsid w:val="00D97C9F"/>
    <w:rsid w:val="00DA4CB9"/>
    <w:rsid w:val="00DB12ED"/>
    <w:rsid w:val="00DB15DC"/>
    <w:rsid w:val="00DB5C28"/>
    <w:rsid w:val="00DB5D56"/>
    <w:rsid w:val="00DB77D9"/>
    <w:rsid w:val="00DC3DC6"/>
    <w:rsid w:val="00DC5346"/>
    <w:rsid w:val="00DC5CAE"/>
    <w:rsid w:val="00DC63C0"/>
    <w:rsid w:val="00DD04DB"/>
    <w:rsid w:val="00DD48B7"/>
    <w:rsid w:val="00DD7651"/>
    <w:rsid w:val="00DD7D78"/>
    <w:rsid w:val="00DE5687"/>
    <w:rsid w:val="00DF6F71"/>
    <w:rsid w:val="00DF72CA"/>
    <w:rsid w:val="00DF7C33"/>
    <w:rsid w:val="00E06C04"/>
    <w:rsid w:val="00E0778F"/>
    <w:rsid w:val="00E1391F"/>
    <w:rsid w:val="00E14906"/>
    <w:rsid w:val="00E22410"/>
    <w:rsid w:val="00E23342"/>
    <w:rsid w:val="00E2678C"/>
    <w:rsid w:val="00E3218C"/>
    <w:rsid w:val="00E3221D"/>
    <w:rsid w:val="00E35FDB"/>
    <w:rsid w:val="00E4627E"/>
    <w:rsid w:val="00E47760"/>
    <w:rsid w:val="00E51422"/>
    <w:rsid w:val="00E60A0B"/>
    <w:rsid w:val="00E61F7B"/>
    <w:rsid w:val="00E64046"/>
    <w:rsid w:val="00E716E2"/>
    <w:rsid w:val="00E758BC"/>
    <w:rsid w:val="00E76710"/>
    <w:rsid w:val="00E806E6"/>
    <w:rsid w:val="00E851B4"/>
    <w:rsid w:val="00E86F51"/>
    <w:rsid w:val="00E8775D"/>
    <w:rsid w:val="00E87CB3"/>
    <w:rsid w:val="00E919AF"/>
    <w:rsid w:val="00E947FE"/>
    <w:rsid w:val="00E9695B"/>
    <w:rsid w:val="00EA270D"/>
    <w:rsid w:val="00EA32C3"/>
    <w:rsid w:val="00EA622A"/>
    <w:rsid w:val="00EB10D1"/>
    <w:rsid w:val="00EB3F36"/>
    <w:rsid w:val="00EB4174"/>
    <w:rsid w:val="00EB4C4D"/>
    <w:rsid w:val="00ED2EE8"/>
    <w:rsid w:val="00ED3181"/>
    <w:rsid w:val="00ED4DA6"/>
    <w:rsid w:val="00ED7FCE"/>
    <w:rsid w:val="00EE358B"/>
    <w:rsid w:val="00EF1E03"/>
    <w:rsid w:val="00EF2B44"/>
    <w:rsid w:val="00EF51E7"/>
    <w:rsid w:val="00F02F72"/>
    <w:rsid w:val="00F079C1"/>
    <w:rsid w:val="00F105B3"/>
    <w:rsid w:val="00F23EB3"/>
    <w:rsid w:val="00F27139"/>
    <w:rsid w:val="00F27E2A"/>
    <w:rsid w:val="00F3245E"/>
    <w:rsid w:val="00F3585E"/>
    <w:rsid w:val="00F43364"/>
    <w:rsid w:val="00F524E7"/>
    <w:rsid w:val="00F52F41"/>
    <w:rsid w:val="00F54680"/>
    <w:rsid w:val="00F60ED5"/>
    <w:rsid w:val="00F6463A"/>
    <w:rsid w:val="00F82F78"/>
    <w:rsid w:val="00F8319C"/>
    <w:rsid w:val="00F90653"/>
    <w:rsid w:val="00F920A6"/>
    <w:rsid w:val="00FA7E1B"/>
    <w:rsid w:val="00FC673D"/>
    <w:rsid w:val="00FD0179"/>
    <w:rsid w:val="00FD12B6"/>
    <w:rsid w:val="00FD1488"/>
    <w:rsid w:val="00FD5D3E"/>
    <w:rsid w:val="00FD7991"/>
    <w:rsid w:val="00FE3D74"/>
    <w:rsid w:val="00FE48B8"/>
    <w:rsid w:val="00FE6598"/>
    <w:rsid w:val="00FF7494"/>
    <w:rsid w:val="00FF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985C5"/>
  <w15:chartTrackingRefBased/>
  <w15:docId w15:val="{9083E31A-8FCC-4B8A-94A1-C7DEB32B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MediumGrid1-Accent21">
    <w:name w:val="Medium Grid 1 - Accent 21"/>
    <w:basedOn w:val="Normal"/>
    <w:uiPriority w:val="34"/>
    <w:qFormat/>
    <w:rsid w:val="00641442"/>
    <w:pPr>
      <w:ind w:left="720"/>
    </w:pPr>
  </w:style>
  <w:style w:type="character" w:styleId="Emphasis">
    <w:name w:val="Emphasis"/>
    <w:uiPriority w:val="20"/>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11">
    <w:name w:val="Medium Shading 1 - Accent 1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MediumGrid21">
    <w:name w:val="Medium Grid 21"/>
    <w:uiPriority w:val="1"/>
    <w:qFormat/>
    <w:rsid w:val="00D319EA"/>
    <w:rPr>
      <w:rFonts w:ascii="Calibri" w:eastAsia="Calibri" w:hAnsi="Calibri"/>
      <w:sz w:val="22"/>
      <w:szCs w:val="22"/>
      <w:lang w:val="en-IE" w:eastAsia="en-US"/>
    </w:rPr>
  </w:style>
  <w:style w:type="paragraph" w:styleId="FootnoteText">
    <w:name w:val="footnote text"/>
    <w:basedOn w:val="Normal"/>
    <w:link w:val="FootnoteTextChar"/>
    <w:uiPriority w:val="99"/>
    <w:unhideWhenUsed/>
    <w:rsid w:val="00D319EA"/>
    <w:pPr>
      <w:spacing w:after="200" w:line="276" w:lineRule="auto"/>
    </w:pPr>
    <w:rPr>
      <w:rFonts w:ascii="Calibri" w:eastAsia="Calibri" w:hAnsi="Calibri"/>
      <w:color w:val="auto"/>
      <w:sz w:val="24"/>
      <w:szCs w:val="24"/>
      <w:lang w:val="en-IE"/>
    </w:rPr>
  </w:style>
  <w:style w:type="character" w:customStyle="1" w:styleId="FootnoteTextChar">
    <w:name w:val="Footnote Text Char"/>
    <w:link w:val="FootnoteText"/>
    <w:uiPriority w:val="99"/>
    <w:rsid w:val="00D319EA"/>
    <w:rPr>
      <w:rFonts w:ascii="Calibri" w:eastAsia="Calibri" w:hAnsi="Calibri"/>
      <w:sz w:val="24"/>
      <w:szCs w:val="24"/>
      <w:lang w:val="en-IE" w:eastAsia="en-US"/>
    </w:rPr>
  </w:style>
  <w:style w:type="character" w:styleId="FootnoteReference">
    <w:name w:val="footnote reference"/>
    <w:uiPriority w:val="99"/>
    <w:unhideWhenUsed/>
    <w:rsid w:val="00D319EA"/>
    <w:rPr>
      <w:vertAlign w:val="superscript"/>
    </w:rPr>
  </w:style>
  <w:style w:type="paragraph" w:customStyle="1" w:styleId="ColorfulList-Accent11">
    <w:name w:val="Colorful List - Accent 11"/>
    <w:basedOn w:val="Normal"/>
    <w:uiPriority w:val="34"/>
    <w:qFormat/>
    <w:rsid w:val="00E14906"/>
    <w:pPr>
      <w:spacing w:after="200" w:line="276" w:lineRule="auto"/>
      <w:ind w:left="720"/>
      <w:contextualSpacing/>
    </w:pPr>
    <w:rPr>
      <w:rFonts w:ascii="Calibri" w:eastAsia="Calibri" w:hAnsi="Calibri"/>
      <w:color w:val="auto"/>
      <w:sz w:val="22"/>
      <w:szCs w:val="22"/>
      <w:lang w:val="en-US"/>
    </w:rPr>
  </w:style>
  <w:style w:type="character" w:styleId="CommentReference">
    <w:name w:val="annotation reference"/>
    <w:rsid w:val="00BC335B"/>
    <w:rPr>
      <w:sz w:val="16"/>
      <w:szCs w:val="16"/>
    </w:rPr>
  </w:style>
  <w:style w:type="paragraph" w:styleId="CommentText">
    <w:name w:val="annotation text"/>
    <w:basedOn w:val="Normal"/>
    <w:link w:val="CommentTextChar"/>
    <w:rsid w:val="00BC335B"/>
  </w:style>
  <w:style w:type="character" w:customStyle="1" w:styleId="CommentTextChar">
    <w:name w:val="Comment Text Char"/>
    <w:link w:val="CommentText"/>
    <w:rsid w:val="00BC335B"/>
    <w:rPr>
      <w:rFonts w:ascii="Arial" w:hAnsi="Arial"/>
      <w:color w:val="000000"/>
      <w:lang w:val="en-GB" w:eastAsia="en-US"/>
    </w:rPr>
  </w:style>
  <w:style w:type="paragraph" w:styleId="CommentSubject">
    <w:name w:val="annotation subject"/>
    <w:basedOn w:val="CommentText"/>
    <w:next w:val="CommentText"/>
    <w:link w:val="CommentSubjectChar"/>
    <w:rsid w:val="00BC335B"/>
    <w:rPr>
      <w:b/>
      <w:bCs/>
    </w:rPr>
  </w:style>
  <w:style w:type="character" w:customStyle="1" w:styleId="CommentSubjectChar">
    <w:name w:val="Comment Subject Char"/>
    <w:link w:val="CommentSubject"/>
    <w:rsid w:val="00BC335B"/>
    <w:rPr>
      <w:rFonts w:ascii="Arial" w:hAnsi="Arial"/>
      <w:b/>
      <w:bCs/>
      <w:color w:val="000000"/>
      <w:lang w:val="en-GB" w:eastAsia="en-US"/>
    </w:rPr>
  </w:style>
  <w:style w:type="character" w:styleId="Strong">
    <w:name w:val="Strong"/>
    <w:uiPriority w:val="22"/>
    <w:qFormat/>
    <w:rsid w:val="00D4485E"/>
    <w:rPr>
      <w:b/>
      <w:bCs/>
    </w:rPr>
  </w:style>
  <w:style w:type="paragraph" w:styleId="Revision">
    <w:name w:val="Revision"/>
    <w:hidden/>
    <w:uiPriority w:val="71"/>
    <w:rsid w:val="00824BF9"/>
    <w:rPr>
      <w:rFonts w:ascii="Arial" w:hAnsi="Arial"/>
      <w:color w:val="000000"/>
      <w:lang w:eastAsia="en-US"/>
    </w:rPr>
  </w:style>
  <w:style w:type="character" w:customStyle="1" w:styleId="apple-converted-space">
    <w:name w:val="apple-converted-space"/>
    <w:rsid w:val="00FE6598"/>
  </w:style>
  <w:style w:type="paragraph" w:styleId="ListParagraph">
    <w:name w:val="List Paragraph"/>
    <w:basedOn w:val="Normal"/>
    <w:uiPriority w:val="34"/>
    <w:qFormat/>
    <w:rsid w:val="007E6953"/>
    <w:pPr>
      <w:spacing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2691">
      <w:bodyDiv w:val="1"/>
      <w:marLeft w:val="0"/>
      <w:marRight w:val="0"/>
      <w:marTop w:val="0"/>
      <w:marBottom w:val="0"/>
      <w:divBdr>
        <w:top w:val="none" w:sz="0" w:space="0" w:color="auto"/>
        <w:left w:val="none" w:sz="0" w:space="0" w:color="auto"/>
        <w:bottom w:val="none" w:sz="0" w:space="0" w:color="auto"/>
        <w:right w:val="none" w:sz="0" w:space="0" w:color="auto"/>
      </w:divBdr>
      <w:divsChild>
        <w:div w:id="512260142">
          <w:marLeft w:val="0"/>
          <w:marRight w:val="0"/>
          <w:marTop w:val="150"/>
          <w:marBottom w:val="150"/>
          <w:divBdr>
            <w:top w:val="none" w:sz="0" w:space="0" w:color="auto"/>
            <w:left w:val="none" w:sz="0" w:space="0" w:color="auto"/>
            <w:bottom w:val="none" w:sz="0" w:space="0" w:color="auto"/>
            <w:right w:val="none" w:sz="0" w:space="0" w:color="auto"/>
          </w:divBdr>
        </w:div>
        <w:div w:id="865797776">
          <w:marLeft w:val="0"/>
          <w:marRight w:val="0"/>
          <w:marTop w:val="150"/>
          <w:marBottom w:val="150"/>
          <w:divBdr>
            <w:top w:val="none" w:sz="0" w:space="0" w:color="auto"/>
            <w:left w:val="none" w:sz="0" w:space="0" w:color="auto"/>
            <w:bottom w:val="none" w:sz="0" w:space="0" w:color="auto"/>
            <w:right w:val="none" w:sz="0" w:space="0" w:color="auto"/>
          </w:divBdr>
        </w:div>
        <w:div w:id="1208907204">
          <w:marLeft w:val="0"/>
          <w:marRight w:val="0"/>
          <w:marTop w:val="150"/>
          <w:marBottom w:val="150"/>
          <w:divBdr>
            <w:top w:val="none" w:sz="0" w:space="0" w:color="auto"/>
            <w:left w:val="none" w:sz="0" w:space="0" w:color="auto"/>
            <w:bottom w:val="none" w:sz="0" w:space="0" w:color="auto"/>
            <w:right w:val="none" w:sz="0" w:space="0" w:color="auto"/>
          </w:divBdr>
        </w:div>
      </w:divsChild>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73361171">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17922343">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513033926">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530850146">
      <w:bodyDiv w:val="1"/>
      <w:marLeft w:val="0"/>
      <w:marRight w:val="0"/>
      <w:marTop w:val="0"/>
      <w:marBottom w:val="0"/>
      <w:divBdr>
        <w:top w:val="none" w:sz="0" w:space="0" w:color="auto"/>
        <w:left w:val="none" w:sz="0" w:space="0" w:color="auto"/>
        <w:bottom w:val="none" w:sz="0" w:space="0" w:color="auto"/>
        <w:right w:val="none" w:sz="0" w:space="0" w:color="auto"/>
      </w:divBdr>
    </w:div>
    <w:div w:id="660427934">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3725">
      <w:bodyDiv w:val="1"/>
      <w:marLeft w:val="0"/>
      <w:marRight w:val="0"/>
      <w:marTop w:val="0"/>
      <w:marBottom w:val="0"/>
      <w:divBdr>
        <w:top w:val="none" w:sz="0" w:space="0" w:color="auto"/>
        <w:left w:val="none" w:sz="0" w:space="0" w:color="auto"/>
        <w:bottom w:val="none" w:sz="0" w:space="0" w:color="auto"/>
        <w:right w:val="none" w:sz="0" w:space="0" w:color="auto"/>
      </w:divBdr>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6847">
      <w:bodyDiv w:val="1"/>
      <w:marLeft w:val="0"/>
      <w:marRight w:val="0"/>
      <w:marTop w:val="0"/>
      <w:marBottom w:val="0"/>
      <w:divBdr>
        <w:top w:val="none" w:sz="0" w:space="0" w:color="auto"/>
        <w:left w:val="none" w:sz="0" w:space="0" w:color="auto"/>
        <w:bottom w:val="none" w:sz="0" w:space="0" w:color="auto"/>
        <w:right w:val="none" w:sz="0" w:space="0" w:color="auto"/>
      </w:divBdr>
    </w:div>
    <w:div w:id="876163995">
      <w:bodyDiv w:val="1"/>
      <w:marLeft w:val="0"/>
      <w:marRight w:val="0"/>
      <w:marTop w:val="0"/>
      <w:marBottom w:val="0"/>
      <w:divBdr>
        <w:top w:val="none" w:sz="0" w:space="0" w:color="auto"/>
        <w:left w:val="none" w:sz="0" w:space="0" w:color="auto"/>
        <w:bottom w:val="none" w:sz="0" w:space="0" w:color="auto"/>
        <w:right w:val="none" w:sz="0" w:space="0" w:color="auto"/>
      </w:divBdr>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8850646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4442633">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80451074">
      <w:bodyDiv w:val="1"/>
      <w:marLeft w:val="0"/>
      <w:marRight w:val="0"/>
      <w:marTop w:val="0"/>
      <w:marBottom w:val="0"/>
      <w:divBdr>
        <w:top w:val="none" w:sz="0" w:space="0" w:color="auto"/>
        <w:left w:val="none" w:sz="0" w:space="0" w:color="auto"/>
        <w:bottom w:val="none" w:sz="0" w:space="0" w:color="auto"/>
        <w:right w:val="none" w:sz="0" w:space="0" w:color="auto"/>
      </w:divBdr>
    </w:div>
    <w:div w:id="135738714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29400">
      <w:bodyDiv w:val="1"/>
      <w:marLeft w:val="0"/>
      <w:marRight w:val="0"/>
      <w:marTop w:val="0"/>
      <w:marBottom w:val="0"/>
      <w:divBdr>
        <w:top w:val="none" w:sz="0" w:space="0" w:color="auto"/>
        <w:left w:val="none" w:sz="0" w:space="0" w:color="auto"/>
        <w:bottom w:val="none" w:sz="0" w:space="0" w:color="auto"/>
        <w:right w:val="none" w:sz="0" w:space="0" w:color="auto"/>
      </w:divBdr>
    </w:div>
    <w:div w:id="1393305991">
      <w:bodyDiv w:val="1"/>
      <w:marLeft w:val="0"/>
      <w:marRight w:val="0"/>
      <w:marTop w:val="0"/>
      <w:marBottom w:val="0"/>
      <w:divBdr>
        <w:top w:val="none" w:sz="0" w:space="0" w:color="auto"/>
        <w:left w:val="none" w:sz="0" w:space="0" w:color="auto"/>
        <w:bottom w:val="none" w:sz="0" w:space="0" w:color="auto"/>
        <w:right w:val="none" w:sz="0" w:space="0" w:color="auto"/>
      </w:divBdr>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62722983">
      <w:bodyDiv w:val="1"/>
      <w:marLeft w:val="0"/>
      <w:marRight w:val="0"/>
      <w:marTop w:val="0"/>
      <w:marBottom w:val="0"/>
      <w:divBdr>
        <w:top w:val="none" w:sz="0" w:space="0" w:color="auto"/>
        <w:left w:val="none" w:sz="0" w:space="0" w:color="auto"/>
        <w:bottom w:val="none" w:sz="0" w:space="0" w:color="auto"/>
        <w:right w:val="none" w:sz="0" w:space="0" w:color="auto"/>
      </w:divBdr>
    </w:div>
    <w:div w:id="1471558057">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8505">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02451359">
      <w:bodyDiv w:val="1"/>
      <w:marLeft w:val="0"/>
      <w:marRight w:val="0"/>
      <w:marTop w:val="0"/>
      <w:marBottom w:val="0"/>
      <w:divBdr>
        <w:top w:val="none" w:sz="0" w:space="0" w:color="auto"/>
        <w:left w:val="none" w:sz="0" w:space="0" w:color="auto"/>
        <w:bottom w:val="none" w:sz="0" w:space="0" w:color="auto"/>
        <w:right w:val="none" w:sz="0" w:space="0" w:color="auto"/>
      </w:divBdr>
    </w:div>
    <w:div w:id="1603222909">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671177661">
      <w:bodyDiv w:val="1"/>
      <w:marLeft w:val="0"/>
      <w:marRight w:val="0"/>
      <w:marTop w:val="0"/>
      <w:marBottom w:val="0"/>
      <w:divBdr>
        <w:top w:val="none" w:sz="0" w:space="0" w:color="auto"/>
        <w:left w:val="none" w:sz="0" w:space="0" w:color="auto"/>
        <w:bottom w:val="none" w:sz="0" w:space="0" w:color="auto"/>
        <w:right w:val="none" w:sz="0" w:space="0" w:color="auto"/>
      </w:divBdr>
    </w:div>
    <w:div w:id="1695880884">
      <w:bodyDiv w:val="1"/>
      <w:marLeft w:val="0"/>
      <w:marRight w:val="0"/>
      <w:marTop w:val="0"/>
      <w:marBottom w:val="0"/>
      <w:divBdr>
        <w:top w:val="none" w:sz="0" w:space="0" w:color="auto"/>
        <w:left w:val="none" w:sz="0" w:space="0" w:color="auto"/>
        <w:bottom w:val="none" w:sz="0" w:space="0" w:color="auto"/>
        <w:right w:val="none" w:sz="0" w:space="0" w:color="auto"/>
      </w:divBdr>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23282930">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795">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372386">
      <w:bodyDiv w:val="1"/>
      <w:marLeft w:val="0"/>
      <w:marRight w:val="0"/>
      <w:marTop w:val="0"/>
      <w:marBottom w:val="0"/>
      <w:divBdr>
        <w:top w:val="none" w:sz="0" w:space="0" w:color="auto"/>
        <w:left w:val="none" w:sz="0" w:space="0" w:color="auto"/>
        <w:bottom w:val="none" w:sz="0" w:space="0" w:color="auto"/>
        <w:right w:val="none" w:sz="0" w:space="0" w:color="auto"/>
      </w:divBdr>
    </w:div>
    <w:div w:id="1990404673">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9540">
      <w:bodyDiv w:val="1"/>
      <w:marLeft w:val="0"/>
      <w:marRight w:val="0"/>
      <w:marTop w:val="0"/>
      <w:marBottom w:val="0"/>
      <w:divBdr>
        <w:top w:val="none" w:sz="0" w:space="0" w:color="auto"/>
        <w:left w:val="none" w:sz="0" w:space="0" w:color="auto"/>
        <w:bottom w:val="none" w:sz="0" w:space="0" w:color="auto"/>
        <w:right w:val="none" w:sz="0" w:space="0" w:color="auto"/>
      </w:divBdr>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1B1F6-07BA-4746-BF1B-1E650569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C:\Inetpub\wwwroot\group\identity\market\downloads\is_templates\AMIS Bid Document Page.dot</Template>
  <TotalTime>5</TotalTime>
  <Pages>5</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HR Office JD - Zambia SHA</vt:lpstr>
    </vt:vector>
  </TitlesOfParts>
  <Company>Self Help Africa</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Office JD - Zambia SHA</dc:title>
  <dc:subject/>
  <dc:creator>Sheila Walsh</dc:creator>
  <cp:keywords/>
  <cp:lastModifiedBy>Domia Phiri</cp:lastModifiedBy>
  <cp:revision>3</cp:revision>
  <cp:lastPrinted>2009-05-05T11:42:00Z</cp:lastPrinted>
  <dcterms:created xsi:type="dcterms:W3CDTF">2026-01-21T09:02:00Z</dcterms:created>
  <dcterms:modified xsi:type="dcterms:W3CDTF">2026-01-27T11:48:00Z</dcterms:modified>
</cp:coreProperties>
</file>