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9F572" w14:textId="77777777" w:rsidR="00045782" w:rsidRPr="00045782" w:rsidRDefault="00045782" w:rsidP="00035659">
      <w:pPr>
        <w:rPr>
          <w:rFonts w:asciiTheme="minorHAnsi" w:hAnsiTheme="minorHAnsi" w:cstheme="minorHAnsi"/>
          <w:b/>
          <w:noProof/>
          <w:color w:val="auto"/>
          <w:sz w:val="22"/>
          <w:szCs w:val="22"/>
        </w:rPr>
      </w:pPr>
      <w:r w:rsidRPr="00045782">
        <w:rPr>
          <w:rFonts w:asciiTheme="minorHAnsi" w:hAnsiTheme="minorHAnsi" w:cstheme="minorHAnsi"/>
          <w:b/>
          <w:noProof/>
          <w:color w:val="auto"/>
          <w:sz w:val="22"/>
          <w:szCs w:val="22"/>
        </w:rPr>
        <w:t>JOB DESCRIPTION</w:t>
      </w:r>
    </w:p>
    <w:tbl>
      <w:tblPr>
        <w:tblW w:w="9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5"/>
        <w:gridCol w:w="7541"/>
      </w:tblGrid>
      <w:tr w:rsidR="00045782" w:rsidRPr="00045782" w14:paraId="4AF86C7D" w14:textId="77777777" w:rsidTr="009F36EF">
        <w:tc>
          <w:tcPr>
            <w:tcW w:w="2425" w:type="dxa"/>
            <w:tcBorders>
              <w:top w:val="single" w:sz="4" w:space="0" w:color="000000"/>
              <w:left w:val="single" w:sz="4" w:space="0" w:color="000000"/>
              <w:bottom w:val="single" w:sz="4" w:space="0" w:color="000000"/>
              <w:right w:val="single" w:sz="4" w:space="0" w:color="000000"/>
            </w:tcBorders>
          </w:tcPr>
          <w:p w14:paraId="348A1DE3" w14:textId="77777777" w:rsidR="00045782" w:rsidRPr="00045782" w:rsidRDefault="00045782" w:rsidP="009F36EF">
            <w:pPr>
              <w:spacing w:before="60" w:after="60" w:line="240" w:lineRule="auto"/>
              <w:rPr>
                <w:rFonts w:asciiTheme="minorHAnsi" w:hAnsiTheme="minorHAnsi" w:cstheme="minorHAnsi"/>
                <w:b/>
                <w:color w:val="auto"/>
                <w:sz w:val="22"/>
                <w:szCs w:val="22"/>
              </w:rPr>
            </w:pPr>
            <w:r w:rsidRPr="00045782">
              <w:rPr>
                <w:rFonts w:asciiTheme="minorHAnsi" w:hAnsiTheme="minorHAnsi" w:cstheme="minorHAnsi"/>
                <w:b/>
                <w:color w:val="auto"/>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31A9679B" w14:textId="77777777" w:rsidR="00045782" w:rsidRPr="00045782" w:rsidRDefault="00045782" w:rsidP="00E42372">
            <w:pPr>
              <w:spacing w:before="60" w:after="60" w:line="240" w:lineRule="auto"/>
              <w:jc w:val="both"/>
              <w:rPr>
                <w:rFonts w:asciiTheme="minorHAnsi" w:hAnsiTheme="minorHAnsi" w:cstheme="minorHAnsi"/>
                <w:color w:val="auto"/>
                <w:sz w:val="22"/>
                <w:szCs w:val="22"/>
              </w:rPr>
            </w:pPr>
          </w:p>
        </w:tc>
      </w:tr>
      <w:tr w:rsidR="00045782" w:rsidRPr="00045782" w14:paraId="4F7564DA" w14:textId="77777777" w:rsidTr="009F36EF">
        <w:tc>
          <w:tcPr>
            <w:tcW w:w="2425" w:type="dxa"/>
          </w:tcPr>
          <w:p w14:paraId="3766E6AE" w14:textId="77777777" w:rsidR="00045782" w:rsidRPr="00045782" w:rsidRDefault="00045782" w:rsidP="009F36EF">
            <w:pPr>
              <w:spacing w:before="60" w:after="60" w:line="240" w:lineRule="auto"/>
              <w:rPr>
                <w:rFonts w:asciiTheme="minorHAnsi" w:hAnsiTheme="minorHAnsi" w:cstheme="minorHAnsi"/>
                <w:b/>
                <w:color w:val="auto"/>
                <w:sz w:val="22"/>
                <w:szCs w:val="22"/>
              </w:rPr>
            </w:pPr>
            <w:r w:rsidRPr="00045782">
              <w:rPr>
                <w:rFonts w:asciiTheme="minorHAnsi" w:hAnsiTheme="minorHAnsi" w:cstheme="minorHAnsi"/>
                <w:b/>
                <w:color w:val="auto"/>
                <w:sz w:val="22"/>
                <w:szCs w:val="22"/>
              </w:rPr>
              <w:t>Job Title:</w:t>
            </w:r>
          </w:p>
        </w:tc>
        <w:tc>
          <w:tcPr>
            <w:tcW w:w="7541" w:type="dxa"/>
          </w:tcPr>
          <w:p w14:paraId="01AC70F0" w14:textId="6F3ED55B" w:rsidR="00045782" w:rsidRPr="00045782" w:rsidRDefault="00AF5548" w:rsidP="00E42372">
            <w:pPr>
              <w:pStyle w:val="NormalWeb"/>
              <w:shd w:val="clear" w:color="auto" w:fill="FFFFFF"/>
              <w:spacing w:before="0" w:beforeAutospacing="0" w:after="0" w:afterAutospacing="0"/>
              <w:rPr>
                <w:rFonts w:asciiTheme="minorHAnsi" w:hAnsiTheme="minorHAnsi" w:cstheme="minorHAnsi"/>
                <w:sz w:val="22"/>
                <w:szCs w:val="22"/>
                <w:lang w:val="en-IE"/>
              </w:rPr>
            </w:pPr>
            <w:r>
              <w:rPr>
                <w:rFonts w:asciiTheme="minorHAnsi" w:hAnsiTheme="minorHAnsi" w:cstheme="minorHAnsi"/>
                <w:sz w:val="22"/>
                <w:szCs w:val="22"/>
                <w:lang w:val="en-IE"/>
              </w:rPr>
              <w:t>Moni</w:t>
            </w:r>
            <w:r w:rsidR="00045782" w:rsidRPr="00045782">
              <w:rPr>
                <w:rFonts w:asciiTheme="minorHAnsi" w:hAnsiTheme="minorHAnsi" w:cstheme="minorHAnsi"/>
                <w:sz w:val="22"/>
                <w:szCs w:val="22"/>
                <w:lang w:val="en-IE"/>
              </w:rPr>
              <w:t xml:space="preserve">toring, Evaluation, </w:t>
            </w:r>
            <w:r w:rsidR="000676BB">
              <w:rPr>
                <w:rFonts w:asciiTheme="minorHAnsi" w:hAnsiTheme="minorHAnsi" w:cstheme="minorHAnsi"/>
                <w:sz w:val="22"/>
                <w:szCs w:val="22"/>
                <w:lang w:val="en-IE"/>
              </w:rPr>
              <w:t xml:space="preserve">Accountability </w:t>
            </w:r>
            <w:r w:rsidR="00045782" w:rsidRPr="00045782">
              <w:rPr>
                <w:rFonts w:asciiTheme="minorHAnsi" w:hAnsiTheme="minorHAnsi" w:cstheme="minorHAnsi"/>
                <w:sz w:val="22"/>
                <w:szCs w:val="22"/>
                <w:lang w:val="en-IE"/>
              </w:rPr>
              <w:t xml:space="preserve">and Learning </w:t>
            </w:r>
            <w:r w:rsidR="00353126">
              <w:rPr>
                <w:rFonts w:asciiTheme="minorHAnsi" w:hAnsiTheme="minorHAnsi" w:cstheme="minorHAnsi"/>
                <w:sz w:val="22"/>
                <w:szCs w:val="22"/>
                <w:lang w:val="en-IE"/>
              </w:rPr>
              <w:t>Assistant</w:t>
            </w:r>
          </w:p>
        </w:tc>
      </w:tr>
      <w:tr w:rsidR="00045782" w:rsidRPr="00045782" w14:paraId="0867E4CC" w14:textId="77777777" w:rsidTr="009F36EF">
        <w:tc>
          <w:tcPr>
            <w:tcW w:w="2425" w:type="dxa"/>
          </w:tcPr>
          <w:p w14:paraId="65AAEBD7" w14:textId="77777777" w:rsidR="00045782" w:rsidRPr="00045782" w:rsidRDefault="00045782" w:rsidP="009F36EF">
            <w:pPr>
              <w:spacing w:before="60" w:after="60" w:line="240" w:lineRule="auto"/>
              <w:rPr>
                <w:rFonts w:asciiTheme="minorHAnsi" w:hAnsiTheme="minorHAnsi" w:cstheme="minorHAnsi"/>
                <w:b/>
                <w:color w:val="auto"/>
                <w:sz w:val="22"/>
                <w:szCs w:val="22"/>
              </w:rPr>
            </w:pPr>
            <w:r w:rsidRPr="00045782">
              <w:rPr>
                <w:rFonts w:asciiTheme="minorHAnsi" w:hAnsiTheme="minorHAnsi" w:cstheme="minorHAnsi"/>
                <w:b/>
                <w:color w:val="auto"/>
                <w:sz w:val="22"/>
                <w:szCs w:val="22"/>
              </w:rPr>
              <w:t>Company:</w:t>
            </w:r>
          </w:p>
        </w:tc>
        <w:tc>
          <w:tcPr>
            <w:tcW w:w="7541" w:type="dxa"/>
          </w:tcPr>
          <w:p w14:paraId="6926967B" w14:textId="77777777" w:rsidR="00045782" w:rsidRPr="00045782" w:rsidRDefault="00045782" w:rsidP="00E42372">
            <w:pPr>
              <w:spacing w:before="60" w:after="60" w:line="240" w:lineRule="auto"/>
              <w:jc w:val="both"/>
              <w:rPr>
                <w:rFonts w:asciiTheme="minorHAnsi" w:hAnsiTheme="minorHAnsi" w:cstheme="minorHAnsi"/>
                <w:color w:val="auto"/>
                <w:sz w:val="22"/>
                <w:szCs w:val="22"/>
              </w:rPr>
            </w:pPr>
            <w:r w:rsidRPr="00045782">
              <w:rPr>
                <w:rFonts w:asciiTheme="minorHAnsi" w:hAnsiTheme="minorHAnsi" w:cstheme="minorHAnsi"/>
                <w:color w:val="auto"/>
                <w:sz w:val="22"/>
                <w:szCs w:val="22"/>
              </w:rPr>
              <w:t>Self Help Africa</w:t>
            </w:r>
          </w:p>
        </w:tc>
      </w:tr>
      <w:tr w:rsidR="00045782" w:rsidRPr="00045782" w14:paraId="302D5E23" w14:textId="77777777" w:rsidTr="009F36EF">
        <w:tc>
          <w:tcPr>
            <w:tcW w:w="2425" w:type="dxa"/>
          </w:tcPr>
          <w:p w14:paraId="14C1201B" w14:textId="77777777" w:rsidR="00045782" w:rsidRPr="00045782" w:rsidRDefault="00045782" w:rsidP="009F36EF">
            <w:pPr>
              <w:spacing w:before="60" w:after="60" w:line="240" w:lineRule="auto"/>
              <w:rPr>
                <w:rFonts w:asciiTheme="minorHAnsi" w:hAnsiTheme="minorHAnsi" w:cstheme="minorHAnsi"/>
                <w:b/>
                <w:color w:val="auto"/>
                <w:sz w:val="22"/>
                <w:szCs w:val="22"/>
              </w:rPr>
            </w:pPr>
            <w:r w:rsidRPr="00045782">
              <w:rPr>
                <w:rFonts w:asciiTheme="minorHAnsi" w:hAnsiTheme="minorHAnsi" w:cstheme="minorHAnsi"/>
                <w:b/>
                <w:color w:val="auto"/>
                <w:sz w:val="22"/>
                <w:szCs w:val="22"/>
              </w:rPr>
              <w:t>Location:</w:t>
            </w:r>
          </w:p>
        </w:tc>
        <w:tc>
          <w:tcPr>
            <w:tcW w:w="7541" w:type="dxa"/>
          </w:tcPr>
          <w:p w14:paraId="4FF975E9" w14:textId="07ED0496" w:rsidR="00045782" w:rsidRPr="00045782" w:rsidRDefault="00B332B9" w:rsidP="00E42372">
            <w:p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Calabar, </w:t>
            </w:r>
            <w:r w:rsidR="0029031D">
              <w:rPr>
                <w:rFonts w:asciiTheme="minorHAnsi" w:hAnsiTheme="minorHAnsi" w:cstheme="minorHAnsi"/>
                <w:color w:val="auto"/>
                <w:sz w:val="22"/>
                <w:szCs w:val="22"/>
              </w:rPr>
              <w:t>Cross River</w:t>
            </w:r>
          </w:p>
        </w:tc>
      </w:tr>
      <w:tr w:rsidR="00045782" w:rsidRPr="00045782" w14:paraId="779F89BB" w14:textId="77777777" w:rsidTr="009F36EF">
        <w:tc>
          <w:tcPr>
            <w:tcW w:w="2425" w:type="dxa"/>
          </w:tcPr>
          <w:p w14:paraId="57812D2B" w14:textId="77777777" w:rsidR="00045782" w:rsidRPr="00045782" w:rsidRDefault="00045782" w:rsidP="009F36EF">
            <w:pPr>
              <w:spacing w:before="60" w:after="60" w:line="240" w:lineRule="auto"/>
              <w:rPr>
                <w:rFonts w:asciiTheme="minorHAnsi" w:hAnsiTheme="minorHAnsi" w:cstheme="minorHAnsi"/>
                <w:b/>
                <w:color w:val="auto"/>
                <w:sz w:val="22"/>
                <w:szCs w:val="22"/>
              </w:rPr>
            </w:pPr>
            <w:r w:rsidRPr="00045782">
              <w:rPr>
                <w:rFonts w:asciiTheme="minorHAnsi" w:hAnsiTheme="minorHAnsi" w:cstheme="minorHAnsi"/>
                <w:b/>
                <w:color w:val="auto"/>
                <w:sz w:val="22"/>
                <w:szCs w:val="22"/>
              </w:rPr>
              <w:t>Contract type:</w:t>
            </w:r>
          </w:p>
        </w:tc>
        <w:tc>
          <w:tcPr>
            <w:tcW w:w="7541" w:type="dxa"/>
          </w:tcPr>
          <w:p w14:paraId="11AEBD44" w14:textId="1DF730EA" w:rsidR="00045782" w:rsidRPr="00045782" w:rsidRDefault="00656D80" w:rsidP="00E42372">
            <w:p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Fixed-term</w:t>
            </w:r>
            <w:r w:rsidR="00045782" w:rsidRPr="00045782">
              <w:rPr>
                <w:rFonts w:asciiTheme="minorHAnsi" w:hAnsiTheme="minorHAnsi" w:cstheme="minorHAnsi"/>
                <w:color w:val="auto"/>
                <w:sz w:val="22"/>
                <w:szCs w:val="22"/>
              </w:rPr>
              <w:t>, full time</w:t>
            </w:r>
          </w:p>
        </w:tc>
      </w:tr>
      <w:tr w:rsidR="00045782" w:rsidRPr="00045782" w14:paraId="3FCA842C" w14:textId="77777777" w:rsidTr="009F36EF">
        <w:tc>
          <w:tcPr>
            <w:tcW w:w="2425" w:type="dxa"/>
          </w:tcPr>
          <w:p w14:paraId="3E73B555" w14:textId="77777777" w:rsidR="00045782" w:rsidRPr="00045782" w:rsidRDefault="00045782" w:rsidP="009F36EF">
            <w:pPr>
              <w:spacing w:before="60" w:after="60" w:line="240" w:lineRule="auto"/>
              <w:rPr>
                <w:rFonts w:asciiTheme="minorHAnsi" w:hAnsiTheme="minorHAnsi" w:cstheme="minorHAnsi"/>
                <w:b/>
                <w:color w:val="auto"/>
                <w:sz w:val="22"/>
                <w:szCs w:val="22"/>
              </w:rPr>
            </w:pPr>
            <w:r w:rsidRPr="00045782">
              <w:rPr>
                <w:rFonts w:asciiTheme="minorHAnsi" w:hAnsiTheme="minorHAnsi" w:cstheme="minorHAnsi"/>
                <w:b/>
                <w:color w:val="auto"/>
                <w:sz w:val="22"/>
                <w:szCs w:val="22"/>
              </w:rPr>
              <w:t>Period</w:t>
            </w:r>
          </w:p>
        </w:tc>
        <w:tc>
          <w:tcPr>
            <w:tcW w:w="7541" w:type="dxa"/>
          </w:tcPr>
          <w:p w14:paraId="78005504" w14:textId="2290BE38" w:rsidR="00045782" w:rsidRPr="00045782" w:rsidRDefault="00656D80" w:rsidP="00E42372">
            <w:p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1</w:t>
            </w:r>
            <w:r w:rsidR="00045782" w:rsidRPr="00045782">
              <w:rPr>
                <w:rFonts w:asciiTheme="minorHAnsi" w:hAnsiTheme="minorHAnsi" w:cstheme="minorHAnsi"/>
                <w:color w:val="auto"/>
                <w:sz w:val="22"/>
                <w:szCs w:val="22"/>
              </w:rPr>
              <w:t xml:space="preserve"> </w:t>
            </w:r>
            <w:r w:rsidR="0007246C">
              <w:rPr>
                <w:rFonts w:asciiTheme="minorHAnsi" w:hAnsiTheme="minorHAnsi" w:cstheme="minorHAnsi"/>
                <w:color w:val="auto"/>
                <w:sz w:val="22"/>
                <w:szCs w:val="22"/>
              </w:rPr>
              <w:t>year</w:t>
            </w:r>
          </w:p>
        </w:tc>
      </w:tr>
      <w:tr w:rsidR="00045782" w:rsidRPr="00045782" w14:paraId="3CD57E6A" w14:textId="77777777" w:rsidTr="009F36EF">
        <w:tc>
          <w:tcPr>
            <w:tcW w:w="2425" w:type="dxa"/>
          </w:tcPr>
          <w:p w14:paraId="573D606D" w14:textId="77777777" w:rsidR="00045782" w:rsidRPr="00045782" w:rsidRDefault="00045782" w:rsidP="009F36EF">
            <w:pPr>
              <w:spacing w:before="60" w:line="240" w:lineRule="auto"/>
              <w:rPr>
                <w:rFonts w:asciiTheme="minorHAnsi" w:hAnsiTheme="minorHAnsi" w:cstheme="minorHAnsi"/>
                <w:b/>
                <w:color w:val="auto"/>
                <w:sz w:val="22"/>
                <w:szCs w:val="22"/>
              </w:rPr>
            </w:pPr>
            <w:r w:rsidRPr="00045782">
              <w:rPr>
                <w:rFonts w:asciiTheme="minorHAnsi" w:hAnsiTheme="minorHAnsi" w:cstheme="minorHAnsi"/>
                <w:b/>
                <w:color w:val="auto"/>
                <w:sz w:val="22"/>
                <w:szCs w:val="22"/>
              </w:rPr>
              <w:t>Reports to:</w:t>
            </w:r>
          </w:p>
        </w:tc>
        <w:tc>
          <w:tcPr>
            <w:tcW w:w="7541" w:type="dxa"/>
          </w:tcPr>
          <w:p w14:paraId="68A92AA2" w14:textId="1D599CB2" w:rsidR="00045782" w:rsidRPr="00045782" w:rsidRDefault="0029031D" w:rsidP="00E42372">
            <w:pPr>
              <w:rPr>
                <w:rFonts w:asciiTheme="minorHAnsi" w:hAnsiTheme="minorHAnsi" w:cstheme="minorHAnsi"/>
                <w:color w:val="auto"/>
                <w:sz w:val="22"/>
                <w:szCs w:val="22"/>
                <w:lang w:val="en-US"/>
              </w:rPr>
            </w:pPr>
            <w:r w:rsidRPr="00346AED">
              <w:rPr>
                <w:rFonts w:asciiTheme="minorHAnsi" w:hAnsiTheme="minorHAnsi" w:cstheme="minorHAnsi"/>
                <w:color w:val="auto"/>
                <w:sz w:val="22"/>
                <w:szCs w:val="22"/>
                <w:lang w:val="en-US"/>
              </w:rPr>
              <w:t>Project Coordinator</w:t>
            </w:r>
            <w:r w:rsidR="00656D80" w:rsidRPr="00346AED">
              <w:rPr>
                <w:rFonts w:asciiTheme="minorHAnsi" w:hAnsiTheme="minorHAnsi" w:cstheme="minorHAnsi"/>
                <w:color w:val="auto"/>
                <w:sz w:val="22"/>
                <w:szCs w:val="22"/>
                <w:lang w:val="en-US"/>
              </w:rPr>
              <w:t xml:space="preserve"> </w:t>
            </w:r>
            <w:r w:rsidR="00045782" w:rsidRPr="00346AED">
              <w:rPr>
                <w:rFonts w:asciiTheme="minorHAnsi" w:hAnsiTheme="minorHAnsi" w:cstheme="minorHAnsi"/>
                <w:color w:val="auto"/>
                <w:sz w:val="22"/>
                <w:szCs w:val="22"/>
                <w:lang w:val="en-US"/>
              </w:rPr>
              <w:t>with</w:t>
            </w:r>
            <w:r w:rsidR="00656D80" w:rsidRPr="00346AED">
              <w:rPr>
                <w:rFonts w:asciiTheme="minorHAnsi" w:hAnsiTheme="minorHAnsi" w:cstheme="minorHAnsi"/>
                <w:color w:val="auto"/>
                <w:sz w:val="22"/>
                <w:szCs w:val="22"/>
                <w:lang w:val="en-US"/>
              </w:rPr>
              <w:t xml:space="preserve"> </w:t>
            </w:r>
            <w:r w:rsidR="00045782" w:rsidRPr="00346AED">
              <w:rPr>
                <w:rFonts w:asciiTheme="minorHAnsi" w:hAnsiTheme="minorHAnsi" w:cstheme="minorHAnsi"/>
                <w:color w:val="auto"/>
                <w:sz w:val="22"/>
                <w:szCs w:val="22"/>
                <w:lang w:val="en-US"/>
              </w:rPr>
              <w:t>dotted line</w:t>
            </w:r>
            <w:r w:rsidR="00346AED" w:rsidRPr="00346AED">
              <w:rPr>
                <w:rFonts w:asciiTheme="minorHAnsi" w:hAnsiTheme="minorHAnsi" w:cstheme="minorHAnsi"/>
                <w:color w:val="auto"/>
                <w:sz w:val="22"/>
                <w:szCs w:val="22"/>
                <w:lang w:val="en-US"/>
              </w:rPr>
              <w:t>s</w:t>
            </w:r>
            <w:r w:rsidR="00045782" w:rsidRPr="00346AED">
              <w:rPr>
                <w:rFonts w:asciiTheme="minorHAnsi" w:hAnsiTheme="minorHAnsi" w:cstheme="minorHAnsi"/>
                <w:color w:val="auto"/>
                <w:sz w:val="22"/>
                <w:szCs w:val="22"/>
                <w:lang w:val="en-US"/>
              </w:rPr>
              <w:t xml:space="preserve"> to the</w:t>
            </w:r>
            <w:r w:rsidR="00656D80" w:rsidRPr="00346AED">
              <w:rPr>
                <w:rFonts w:asciiTheme="minorHAnsi" w:hAnsiTheme="minorHAnsi" w:cstheme="minorHAnsi"/>
                <w:color w:val="auto"/>
                <w:sz w:val="22"/>
                <w:szCs w:val="22"/>
                <w:lang w:val="en-US"/>
              </w:rPr>
              <w:t xml:space="preserve"> </w:t>
            </w:r>
            <w:r w:rsidR="00B63EC2">
              <w:rPr>
                <w:rFonts w:asciiTheme="minorHAnsi" w:hAnsiTheme="minorHAnsi" w:cstheme="minorHAnsi"/>
                <w:color w:val="auto"/>
                <w:sz w:val="22"/>
                <w:szCs w:val="22"/>
                <w:lang w:val="en-US"/>
              </w:rPr>
              <w:t xml:space="preserve">Senior </w:t>
            </w:r>
            <w:r w:rsidR="0007246C" w:rsidRPr="00346AED">
              <w:rPr>
                <w:rFonts w:asciiTheme="minorHAnsi" w:hAnsiTheme="minorHAnsi" w:cstheme="minorHAnsi"/>
                <w:color w:val="auto"/>
                <w:sz w:val="22"/>
                <w:szCs w:val="22"/>
                <w:lang w:val="en-US"/>
              </w:rPr>
              <w:t>M</w:t>
            </w:r>
            <w:r w:rsidR="00346AED" w:rsidRPr="00346AED">
              <w:rPr>
                <w:rFonts w:asciiTheme="minorHAnsi" w:hAnsiTheme="minorHAnsi" w:cstheme="minorHAnsi"/>
                <w:color w:val="auto"/>
                <w:sz w:val="22"/>
                <w:szCs w:val="22"/>
                <w:lang w:val="en-US"/>
              </w:rPr>
              <w:t>EL</w:t>
            </w:r>
            <w:r w:rsidR="00346AED">
              <w:rPr>
                <w:rFonts w:asciiTheme="minorHAnsi" w:hAnsiTheme="minorHAnsi" w:cstheme="minorHAnsi"/>
                <w:color w:val="auto"/>
                <w:sz w:val="22"/>
                <w:szCs w:val="22"/>
                <w:lang w:val="en-US"/>
              </w:rPr>
              <w:t xml:space="preserve"> Manager</w:t>
            </w:r>
          </w:p>
        </w:tc>
      </w:tr>
      <w:tr w:rsidR="00D760EC" w:rsidRPr="00045782" w14:paraId="6E3C27C3" w14:textId="77777777" w:rsidTr="009F36EF">
        <w:tc>
          <w:tcPr>
            <w:tcW w:w="2425" w:type="dxa"/>
          </w:tcPr>
          <w:p w14:paraId="655F821F" w14:textId="77777777" w:rsidR="00D760EC" w:rsidRPr="00045782" w:rsidRDefault="00D760EC" w:rsidP="00D760EC">
            <w:pPr>
              <w:spacing w:before="60" w:line="240" w:lineRule="auto"/>
              <w:rPr>
                <w:rFonts w:asciiTheme="minorHAnsi" w:hAnsiTheme="minorHAnsi" w:cstheme="minorHAnsi"/>
                <w:b/>
                <w:color w:val="auto"/>
                <w:sz w:val="22"/>
                <w:szCs w:val="22"/>
              </w:rPr>
            </w:pPr>
            <w:r w:rsidRPr="00045782">
              <w:rPr>
                <w:rFonts w:asciiTheme="minorHAnsi" w:hAnsiTheme="minorHAnsi" w:cstheme="minorHAnsi"/>
                <w:b/>
                <w:color w:val="auto"/>
                <w:sz w:val="22"/>
                <w:szCs w:val="22"/>
              </w:rPr>
              <w:t>Organisation overview:</w:t>
            </w:r>
          </w:p>
          <w:p w14:paraId="1C0FC265" w14:textId="77777777" w:rsidR="00D760EC" w:rsidRPr="00045782" w:rsidRDefault="00D760EC" w:rsidP="00D760EC">
            <w:pPr>
              <w:spacing w:before="60" w:line="240" w:lineRule="auto"/>
              <w:rPr>
                <w:rFonts w:asciiTheme="minorHAnsi" w:hAnsiTheme="minorHAnsi" w:cstheme="minorHAnsi"/>
                <w:b/>
                <w:color w:val="auto"/>
                <w:sz w:val="22"/>
                <w:szCs w:val="22"/>
              </w:rPr>
            </w:pPr>
          </w:p>
          <w:p w14:paraId="23A15C15" w14:textId="77777777" w:rsidR="00D760EC" w:rsidRPr="00045782" w:rsidRDefault="00D760EC" w:rsidP="00D760EC">
            <w:pPr>
              <w:spacing w:before="60" w:line="240" w:lineRule="auto"/>
              <w:rPr>
                <w:rFonts w:asciiTheme="minorHAnsi" w:hAnsiTheme="minorHAnsi" w:cstheme="minorHAnsi"/>
                <w:b/>
                <w:color w:val="auto"/>
                <w:sz w:val="22"/>
                <w:szCs w:val="22"/>
              </w:rPr>
            </w:pPr>
          </w:p>
        </w:tc>
        <w:tc>
          <w:tcPr>
            <w:tcW w:w="7541" w:type="dxa"/>
          </w:tcPr>
          <w:p w14:paraId="4754A9DF" w14:textId="77777777" w:rsidR="00D760EC" w:rsidRPr="00C03F6F" w:rsidRDefault="00D760EC" w:rsidP="00D760EC">
            <w:pPr>
              <w:spacing w:line="240" w:lineRule="auto"/>
              <w:jc w:val="both"/>
              <w:rPr>
                <w:rFonts w:ascii="Calibri" w:hAnsi="Calibri" w:cs="Calibri"/>
                <w:b/>
                <w:bCs/>
                <w:color w:val="auto"/>
                <w:sz w:val="22"/>
                <w:szCs w:val="22"/>
                <w:lang w:val="en-US"/>
              </w:rPr>
            </w:pPr>
          </w:p>
          <w:p w14:paraId="1605A97B" w14:textId="77777777" w:rsidR="00D760EC" w:rsidRPr="00C03F6F" w:rsidRDefault="00D760EC" w:rsidP="00D760EC">
            <w:pPr>
              <w:spacing w:line="240" w:lineRule="auto"/>
              <w:jc w:val="both"/>
              <w:rPr>
                <w:rFonts w:ascii="Calibri" w:hAnsi="Calibri" w:cs="Calibri"/>
                <w:b/>
                <w:bCs/>
                <w:color w:val="auto"/>
                <w:sz w:val="22"/>
                <w:szCs w:val="22"/>
                <w:lang w:val="en-US"/>
              </w:rPr>
            </w:pPr>
            <w:r w:rsidRPr="00C03F6F">
              <w:rPr>
                <w:rFonts w:ascii="Calibri" w:hAnsi="Calibri" w:cs="Calibri"/>
                <w:b/>
                <w:bCs/>
                <w:color w:val="auto"/>
                <w:sz w:val="22"/>
                <w:szCs w:val="22"/>
                <w:lang w:val="en-US"/>
              </w:rPr>
              <w:t xml:space="preserve">About Self Help Africa </w:t>
            </w:r>
          </w:p>
          <w:p w14:paraId="72438283" w14:textId="77777777" w:rsidR="00D760EC" w:rsidRPr="00C03F6F" w:rsidRDefault="00D760EC" w:rsidP="00D760EC">
            <w:pPr>
              <w:spacing w:line="240" w:lineRule="auto"/>
              <w:jc w:val="both"/>
              <w:rPr>
                <w:rStyle w:val="markedcontent"/>
                <w:rFonts w:ascii="Calibri" w:hAnsi="Calibri" w:cs="Calibri"/>
                <w:color w:val="auto"/>
                <w:sz w:val="22"/>
                <w:szCs w:val="22"/>
                <w:shd w:val="clear" w:color="auto" w:fill="FFFFFF"/>
              </w:rPr>
            </w:pPr>
          </w:p>
          <w:p w14:paraId="22F2C996" w14:textId="77777777" w:rsidR="00D760EC" w:rsidRPr="00C03F6F" w:rsidRDefault="00D760EC" w:rsidP="00D760EC">
            <w:pPr>
              <w:spacing w:line="240" w:lineRule="auto"/>
              <w:jc w:val="both"/>
              <w:rPr>
                <w:rStyle w:val="markedcontent"/>
                <w:rFonts w:ascii="Calibri" w:hAnsi="Calibri" w:cs="Calibri"/>
                <w:color w:val="auto"/>
                <w:sz w:val="22"/>
                <w:szCs w:val="22"/>
                <w:shd w:val="clear" w:color="auto" w:fill="FFFFFF"/>
              </w:rPr>
            </w:pPr>
            <w:r w:rsidRPr="00C03F6F">
              <w:rPr>
                <w:rStyle w:val="markedcontent"/>
                <w:rFonts w:ascii="Calibri" w:hAnsi="Calibri" w:cs="Calibri"/>
                <w:b/>
                <w:bCs/>
                <w:color w:val="auto"/>
                <w:sz w:val="22"/>
                <w:szCs w:val="22"/>
                <w:shd w:val="clear" w:color="auto" w:fill="FFFFFF"/>
              </w:rPr>
              <w:t>Self Help Africa (SHA)</w:t>
            </w:r>
            <w:r w:rsidRPr="00C03F6F">
              <w:rPr>
                <w:rStyle w:val="markedcontent"/>
                <w:rFonts w:ascii="Calibri" w:hAnsi="Calibri" w:cs="Calibri"/>
                <w:color w:val="auto"/>
                <w:sz w:val="22"/>
                <w:szCs w:val="22"/>
                <w:shd w:val="clear" w:color="auto" w:fill="FFFFFF"/>
              </w:rPr>
              <w:t xml:space="preserve"> is an international development organisation headquartered in Dublin, Ireland and dedicated to the vision of </w:t>
            </w:r>
            <w:r w:rsidRPr="00C03F6F">
              <w:rPr>
                <w:rStyle w:val="markedcontent"/>
                <w:rFonts w:ascii="Calibri" w:hAnsi="Calibri" w:cs="Calibri"/>
                <w:b/>
                <w:bCs/>
                <w:color w:val="auto"/>
                <w:sz w:val="22"/>
                <w:szCs w:val="22"/>
                <w:shd w:val="clear" w:color="auto" w:fill="FFFFFF"/>
              </w:rPr>
              <w:t xml:space="preserve">‘Sustainable livelihoods and healthy lives for all in a changing climate’. </w:t>
            </w:r>
            <w:r w:rsidRPr="00C03F6F">
              <w:rPr>
                <w:rStyle w:val="markedcontent"/>
                <w:rFonts w:ascii="Calibri" w:hAnsi="Calibri" w:cs="Calibri"/>
                <w:color w:val="auto"/>
                <w:sz w:val="22"/>
                <w:szCs w:val="22"/>
                <w:shd w:val="clear" w:color="auto" w:fill="FFFFFF"/>
              </w:rPr>
              <w:t>Founded in 1969 and working across 17 countries, 15 of which are in sub-Saharan Africa while subsidiary organisations, ‘Self Help Brazil’ and ‘Self Help Bangladesh’, have been created for our programmes in the two countries where we are working outside of Africa. SHA has been operating in Nigeria for over 25 years (formerly as United Purpose and Concern Universal).</w:t>
            </w:r>
          </w:p>
          <w:p w14:paraId="572C4BD8" w14:textId="77777777" w:rsidR="00D760EC" w:rsidRPr="00C03F6F" w:rsidRDefault="00D760EC" w:rsidP="00D760EC">
            <w:pPr>
              <w:spacing w:line="240" w:lineRule="auto"/>
              <w:jc w:val="both"/>
              <w:rPr>
                <w:rStyle w:val="markedcontent"/>
                <w:rFonts w:ascii="Calibri" w:hAnsi="Calibri" w:cs="Calibri"/>
                <w:color w:val="auto"/>
                <w:sz w:val="22"/>
                <w:szCs w:val="22"/>
                <w:shd w:val="clear" w:color="auto" w:fill="FFFFFF"/>
              </w:rPr>
            </w:pPr>
          </w:p>
          <w:p w14:paraId="59667AD4" w14:textId="77777777" w:rsidR="00D760EC" w:rsidRPr="00C03F6F" w:rsidRDefault="00D760EC" w:rsidP="00D760EC">
            <w:pPr>
              <w:spacing w:line="240" w:lineRule="auto"/>
              <w:jc w:val="both"/>
              <w:rPr>
                <w:rStyle w:val="markedcontent"/>
                <w:rFonts w:ascii="Calibri" w:hAnsi="Calibri" w:cs="Calibri"/>
                <w:color w:val="auto"/>
                <w:sz w:val="22"/>
                <w:szCs w:val="22"/>
                <w:shd w:val="clear" w:color="auto" w:fill="FFFFFF"/>
              </w:rPr>
            </w:pPr>
            <w:r w:rsidRPr="00C03F6F">
              <w:rPr>
                <w:rStyle w:val="markedcontent"/>
                <w:rFonts w:ascii="Calibri" w:hAnsi="Calibri" w:cs="Calibri"/>
                <w:color w:val="auto"/>
                <w:sz w:val="22"/>
                <w:szCs w:val="22"/>
                <w:shd w:val="clear" w:color="auto" w:fill="FFFFFF"/>
              </w:rPr>
              <w:t>Our wider organisation also includes social enterprise subsidiaries: Partner Africa - which provides ethical auditing and consultancy services, TruTrade - an innovative trading platform in East Africa, and CUMO - Malawi’s largest micro-finance provider.</w:t>
            </w:r>
          </w:p>
          <w:p w14:paraId="4B82FD4B" w14:textId="77777777" w:rsidR="00D760EC" w:rsidRPr="00C03F6F" w:rsidRDefault="00D760EC" w:rsidP="00D760EC">
            <w:pPr>
              <w:spacing w:line="240" w:lineRule="auto"/>
              <w:jc w:val="both"/>
              <w:rPr>
                <w:rStyle w:val="markedcontent"/>
                <w:rFonts w:ascii="Calibri" w:hAnsi="Calibri" w:cs="Calibri"/>
                <w:color w:val="auto"/>
                <w:sz w:val="22"/>
                <w:szCs w:val="22"/>
                <w:shd w:val="clear" w:color="auto" w:fill="FFFFFF"/>
              </w:rPr>
            </w:pPr>
          </w:p>
          <w:p w14:paraId="7B3BFDC2" w14:textId="77777777" w:rsidR="00D760EC" w:rsidRPr="00C03F6F" w:rsidRDefault="00D760EC" w:rsidP="00D760EC">
            <w:pPr>
              <w:spacing w:line="240" w:lineRule="auto"/>
              <w:jc w:val="both"/>
              <w:rPr>
                <w:rStyle w:val="markedcontent"/>
                <w:rFonts w:ascii="Calibri" w:hAnsi="Calibri" w:cs="Calibri"/>
                <w:color w:val="auto"/>
                <w:sz w:val="22"/>
                <w:szCs w:val="22"/>
                <w:shd w:val="clear" w:color="auto" w:fill="FFFFFF"/>
              </w:rPr>
            </w:pPr>
            <w:r w:rsidRPr="00C03F6F">
              <w:rPr>
                <w:rStyle w:val="markedcontent"/>
                <w:rFonts w:ascii="Calibri" w:hAnsi="Calibri" w:cs="Calibri"/>
                <w:color w:val="auto"/>
                <w:sz w:val="22"/>
                <w:szCs w:val="22"/>
                <w:shd w:val="clear" w:color="auto" w:fill="FFFFFF"/>
              </w:rPr>
              <w:t>In early 2023, we launched a new five-year organisation strategy, which outlines our mission of alleviating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478301AC" w14:textId="77777777" w:rsidR="00D760EC" w:rsidRPr="00C03F6F" w:rsidRDefault="00D760EC" w:rsidP="00D760EC">
            <w:pPr>
              <w:spacing w:line="240" w:lineRule="auto"/>
              <w:jc w:val="both"/>
              <w:rPr>
                <w:rStyle w:val="markedcontent"/>
                <w:rFonts w:ascii="Calibri" w:hAnsi="Calibri" w:cs="Calibri"/>
                <w:color w:val="auto"/>
                <w:sz w:val="22"/>
                <w:szCs w:val="22"/>
                <w:shd w:val="clear" w:color="auto" w:fill="FFFFFF"/>
              </w:rPr>
            </w:pPr>
          </w:p>
          <w:p w14:paraId="07E4099E" w14:textId="77777777" w:rsidR="00D760EC" w:rsidRPr="00C03F6F" w:rsidRDefault="00D760EC" w:rsidP="00D760EC">
            <w:pPr>
              <w:spacing w:line="240" w:lineRule="auto"/>
              <w:jc w:val="both"/>
              <w:rPr>
                <w:rStyle w:val="markedcontent"/>
                <w:rFonts w:ascii="Calibri" w:hAnsi="Calibri" w:cs="Calibri"/>
                <w:color w:val="auto"/>
                <w:sz w:val="22"/>
                <w:szCs w:val="22"/>
                <w:shd w:val="clear" w:color="auto" w:fill="FFFFFF"/>
              </w:rPr>
            </w:pPr>
            <w:r w:rsidRPr="00C03F6F">
              <w:rPr>
                <w:rStyle w:val="markedcontent"/>
                <w:rFonts w:ascii="Calibri" w:hAnsi="Calibri" w:cs="Calibri"/>
                <w:color w:val="auto"/>
                <w:sz w:val="22"/>
                <w:szCs w:val="22"/>
                <w:shd w:val="clear" w:color="auto" w:fill="FFFFFF"/>
              </w:rPr>
              <w:t>Our three core values are:</w:t>
            </w:r>
          </w:p>
          <w:p w14:paraId="5251959D" w14:textId="77777777" w:rsidR="00D760EC" w:rsidRPr="00C03F6F" w:rsidRDefault="00D760EC" w:rsidP="00D760EC">
            <w:pPr>
              <w:spacing w:line="240" w:lineRule="auto"/>
              <w:jc w:val="both"/>
              <w:rPr>
                <w:rStyle w:val="markedcontent"/>
                <w:rFonts w:ascii="Calibri" w:hAnsi="Calibri" w:cs="Calibri"/>
                <w:color w:val="auto"/>
                <w:sz w:val="22"/>
                <w:szCs w:val="22"/>
                <w:shd w:val="clear" w:color="auto" w:fill="FFFFFF"/>
              </w:rPr>
            </w:pPr>
            <w:r w:rsidRPr="00C03F6F">
              <w:rPr>
                <w:rStyle w:val="markedcontent"/>
                <w:rFonts w:ascii="Calibri" w:hAnsi="Calibri" w:cs="Calibri"/>
                <w:b/>
                <w:bCs/>
                <w:color w:val="auto"/>
                <w:sz w:val="22"/>
                <w:szCs w:val="22"/>
                <w:shd w:val="clear" w:color="auto" w:fill="FFFFFF"/>
              </w:rPr>
              <w:t>▪ Impact:</w:t>
            </w:r>
            <w:r w:rsidRPr="00C03F6F">
              <w:rPr>
                <w:rStyle w:val="markedcontent"/>
                <w:rFonts w:ascii="Calibri" w:hAnsi="Calibri" w:cs="Calibri"/>
                <w:color w:val="auto"/>
                <w:sz w:val="22"/>
                <w:szCs w:val="22"/>
                <w:shd w:val="clear" w:color="auto" w:fill="FFFFFF"/>
              </w:rPr>
              <w:t xml:space="preserve"> We are accountable, ambitious and committed to systemic change.</w:t>
            </w:r>
          </w:p>
          <w:p w14:paraId="1EE5901D" w14:textId="77777777" w:rsidR="00D760EC" w:rsidRPr="00C03F6F" w:rsidRDefault="00D760EC" w:rsidP="00D760EC">
            <w:pPr>
              <w:spacing w:line="240" w:lineRule="auto"/>
              <w:jc w:val="both"/>
              <w:rPr>
                <w:rStyle w:val="markedcontent"/>
                <w:rFonts w:ascii="Calibri" w:hAnsi="Calibri" w:cs="Calibri"/>
                <w:color w:val="auto"/>
                <w:sz w:val="22"/>
                <w:szCs w:val="22"/>
                <w:shd w:val="clear" w:color="auto" w:fill="FFFFFF"/>
              </w:rPr>
            </w:pPr>
            <w:r w:rsidRPr="00C03F6F">
              <w:rPr>
                <w:rStyle w:val="markedcontent"/>
                <w:rFonts w:ascii="Calibri" w:hAnsi="Calibri" w:cs="Calibri"/>
                <w:color w:val="auto"/>
                <w:sz w:val="22"/>
                <w:szCs w:val="22"/>
                <w:shd w:val="clear" w:color="auto" w:fill="FFFFFF"/>
              </w:rPr>
              <w:t>▪</w:t>
            </w:r>
            <w:r w:rsidRPr="00C03F6F">
              <w:rPr>
                <w:rStyle w:val="markedcontent"/>
                <w:rFonts w:ascii="Calibri" w:hAnsi="Calibri" w:cs="Calibri"/>
                <w:b/>
                <w:bCs/>
                <w:color w:val="auto"/>
                <w:sz w:val="22"/>
                <w:szCs w:val="22"/>
                <w:shd w:val="clear" w:color="auto" w:fill="FFFFFF"/>
              </w:rPr>
              <w:t xml:space="preserve"> Innovation</w:t>
            </w:r>
            <w:r w:rsidRPr="00C03F6F">
              <w:rPr>
                <w:rStyle w:val="markedcontent"/>
                <w:rFonts w:ascii="Calibri" w:hAnsi="Calibri" w:cs="Calibri"/>
                <w:color w:val="auto"/>
                <w:sz w:val="22"/>
                <w:szCs w:val="22"/>
                <w:shd w:val="clear" w:color="auto" w:fill="FFFFFF"/>
              </w:rPr>
              <w:t>: We are agile, creative and enterprising in an ever-changing</w:t>
            </w:r>
          </w:p>
          <w:p w14:paraId="67D66779" w14:textId="77777777" w:rsidR="00D760EC" w:rsidRPr="00C03F6F" w:rsidRDefault="00D760EC" w:rsidP="00D760EC">
            <w:pPr>
              <w:spacing w:line="240" w:lineRule="auto"/>
              <w:jc w:val="both"/>
              <w:rPr>
                <w:rStyle w:val="markedcontent"/>
                <w:rFonts w:ascii="Calibri" w:hAnsi="Calibri" w:cs="Calibri"/>
                <w:color w:val="auto"/>
                <w:sz w:val="22"/>
                <w:szCs w:val="22"/>
                <w:shd w:val="clear" w:color="auto" w:fill="FFFFFF"/>
              </w:rPr>
            </w:pPr>
            <w:r w:rsidRPr="00C03F6F">
              <w:rPr>
                <w:rStyle w:val="markedcontent"/>
                <w:rFonts w:ascii="Calibri" w:hAnsi="Calibri" w:cs="Calibri"/>
                <w:color w:val="auto"/>
                <w:sz w:val="22"/>
                <w:szCs w:val="22"/>
                <w:shd w:val="clear" w:color="auto" w:fill="FFFFFF"/>
              </w:rPr>
              <w:t>world.</w:t>
            </w:r>
          </w:p>
          <w:p w14:paraId="274C7CFA" w14:textId="77777777" w:rsidR="00D760EC" w:rsidRPr="00C03F6F" w:rsidRDefault="00D760EC" w:rsidP="00D760EC">
            <w:pPr>
              <w:spacing w:line="240" w:lineRule="auto"/>
              <w:jc w:val="both"/>
              <w:rPr>
                <w:rStyle w:val="markedcontent"/>
                <w:rFonts w:ascii="Calibri" w:hAnsi="Calibri" w:cs="Calibri"/>
                <w:color w:val="auto"/>
                <w:sz w:val="22"/>
                <w:szCs w:val="22"/>
                <w:shd w:val="clear" w:color="auto" w:fill="FFFFFF"/>
              </w:rPr>
            </w:pPr>
            <w:r w:rsidRPr="00C03F6F">
              <w:rPr>
                <w:rStyle w:val="markedcontent"/>
                <w:rFonts w:ascii="Calibri" w:hAnsi="Calibri" w:cs="Calibri"/>
                <w:color w:val="auto"/>
                <w:sz w:val="22"/>
                <w:szCs w:val="22"/>
                <w:shd w:val="clear" w:color="auto" w:fill="FFFFFF"/>
              </w:rPr>
              <w:t xml:space="preserve">▪ </w:t>
            </w:r>
            <w:r w:rsidRPr="00C03F6F">
              <w:rPr>
                <w:rStyle w:val="markedcontent"/>
                <w:rFonts w:ascii="Calibri" w:hAnsi="Calibri" w:cs="Calibri"/>
                <w:b/>
                <w:bCs/>
                <w:color w:val="auto"/>
                <w:sz w:val="22"/>
                <w:szCs w:val="22"/>
                <w:shd w:val="clear" w:color="auto" w:fill="FFFFFF"/>
              </w:rPr>
              <w:t>Community</w:t>
            </w:r>
            <w:r w:rsidRPr="00C03F6F">
              <w:rPr>
                <w:rStyle w:val="markedcontent"/>
                <w:rFonts w:ascii="Calibri" w:hAnsi="Calibri" w:cs="Calibri"/>
                <w:color w:val="auto"/>
                <w:sz w:val="22"/>
                <w:szCs w:val="22"/>
                <w:shd w:val="clear" w:color="auto" w:fill="FFFFFF"/>
              </w:rPr>
              <w:t>: We are inclusive, honest and have integrity in our relationships.</w:t>
            </w:r>
          </w:p>
          <w:p w14:paraId="3C634B80" w14:textId="77777777" w:rsidR="00D760EC" w:rsidRPr="00C03F6F" w:rsidRDefault="00D760EC" w:rsidP="00D760EC">
            <w:pPr>
              <w:spacing w:line="240" w:lineRule="auto"/>
              <w:jc w:val="both"/>
              <w:rPr>
                <w:rFonts w:ascii="Calibri" w:hAnsi="Calibri" w:cs="Calibri"/>
                <w:color w:val="auto"/>
                <w:sz w:val="22"/>
                <w:szCs w:val="22"/>
              </w:rPr>
            </w:pPr>
          </w:p>
          <w:p w14:paraId="48544EAF" w14:textId="77777777" w:rsidR="00D760EC" w:rsidRDefault="00D760EC" w:rsidP="00D760EC">
            <w:pPr>
              <w:spacing w:line="240" w:lineRule="auto"/>
              <w:jc w:val="both"/>
              <w:rPr>
                <w:rFonts w:ascii="Calibri" w:hAnsi="Calibri" w:cs="Calibri"/>
                <w:color w:val="auto"/>
                <w:sz w:val="22"/>
                <w:szCs w:val="22"/>
              </w:rPr>
            </w:pPr>
            <w:r w:rsidRPr="00C03F6F">
              <w:rPr>
                <w:rFonts w:ascii="Calibri" w:hAnsi="Calibri" w:cs="Calibri"/>
                <w:color w:val="auto"/>
                <w:sz w:val="22"/>
                <w:szCs w:val="22"/>
              </w:rPr>
              <w:t>To achieve our organisational mission, we work across numerous sectors, such as Agriculture, Climate &amp; Environment, Energy, Enterprise, Nutrition, and Water Sanitation &amp; Hygiene (WASH). Our global WASH portfolio currently spans 10 countries, 25 active projects, and has to date reached over 10 million people with safe water and sanitation till date.</w:t>
            </w:r>
          </w:p>
          <w:p w14:paraId="067B286D" w14:textId="77777777" w:rsidR="00CC69A1" w:rsidRPr="00433E2A" w:rsidRDefault="00CC69A1" w:rsidP="00CC69A1">
            <w:pPr>
              <w:spacing w:line="240" w:lineRule="auto"/>
              <w:jc w:val="both"/>
              <w:rPr>
                <w:rFonts w:asciiTheme="minorHAnsi" w:hAnsiTheme="minorHAnsi" w:cstheme="minorHAnsi"/>
                <w:color w:val="auto"/>
                <w:sz w:val="22"/>
                <w:szCs w:val="22"/>
              </w:rPr>
            </w:pPr>
          </w:p>
          <w:p w14:paraId="08EC59C2" w14:textId="48C7199E" w:rsidR="00D760EC" w:rsidRPr="00045782" w:rsidRDefault="00CC69A1" w:rsidP="004F5926">
            <w:pPr>
              <w:spacing w:line="240" w:lineRule="auto"/>
              <w:jc w:val="both"/>
              <w:rPr>
                <w:rFonts w:asciiTheme="minorHAnsi" w:hAnsiTheme="minorHAnsi" w:cstheme="minorHAnsi"/>
                <w:color w:val="auto"/>
                <w:sz w:val="22"/>
                <w:szCs w:val="22"/>
              </w:rPr>
            </w:pPr>
            <w:r w:rsidRPr="00433E2A">
              <w:rPr>
                <w:rFonts w:asciiTheme="minorHAnsi" w:hAnsiTheme="minorHAnsi" w:cstheme="minorHAnsi"/>
                <w:color w:val="auto"/>
                <w:sz w:val="22"/>
                <w:szCs w:val="22"/>
              </w:rPr>
              <w:t>In Nigeria, we have a strong reputation in the WASH sector for our work on rural sanitation, having achieved the country’s first ODF LGA, and our systems strengthening approach to sustainable WASH service delivery.</w:t>
            </w:r>
          </w:p>
        </w:tc>
      </w:tr>
      <w:tr w:rsidR="00845463" w:rsidRPr="00045782" w14:paraId="23D5A01D" w14:textId="77777777" w:rsidTr="009F36EF">
        <w:tc>
          <w:tcPr>
            <w:tcW w:w="2425" w:type="dxa"/>
          </w:tcPr>
          <w:p w14:paraId="14CE5E33" w14:textId="1CD94EB8" w:rsidR="00845463" w:rsidRPr="00045782" w:rsidRDefault="00D760EC" w:rsidP="009F36EF">
            <w:pPr>
              <w:spacing w:before="60" w:line="240" w:lineRule="auto"/>
              <w:rPr>
                <w:rFonts w:asciiTheme="minorHAnsi" w:hAnsiTheme="minorHAnsi" w:cstheme="minorHAnsi"/>
                <w:b/>
                <w:color w:val="auto"/>
                <w:sz w:val="22"/>
                <w:szCs w:val="22"/>
              </w:rPr>
            </w:pPr>
            <w:bookmarkStart w:id="0" w:name="_Hlk175297559"/>
            <w:r>
              <w:rPr>
                <w:rFonts w:asciiTheme="minorHAnsi" w:hAnsiTheme="minorHAnsi" w:cstheme="minorHAnsi"/>
                <w:b/>
                <w:color w:val="auto"/>
                <w:sz w:val="22"/>
                <w:szCs w:val="22"/>
              </w:rPr>
              <w:lastRenderedPageBreak/>
              <w:t>P</w:t>
            </w:r>
            <w:r w:rsidR="00845463" w:rsidRPr="00045782">
              <w:rPr>
                <w:rFonts w:asciiTheme="minorHAnsi" w:hAnsiTheme="minorHAnsi" w:cstheme="minorHAnsi"/>
                <w:b/>
                <w:color w:val="auto"/>
                <w:sz w:val="22"/>
                <w:szCs w:val="22"/>
              </w:rPr>
              <w:t>ro</w:t>
            </w:r>
            <w:r w:rsidR="00CC69A1">
              <w:rPr>
                <w:rFonts w:asciiTheme="minorHAnsi" w:hAnsiTheme="minorHAnsi" w:cstheme="minorHAnsi"/>
                <w:b/>
                <w:color w:val="auto"/>
                <w:sz w:val="22"/>
                <w:szCs w:val="22"/>
              </w:rPr>
              <w:t>ject</w:t>
            </w:r>
            <w:r w:rsidR="00845463" w:rsidRPr="00045782">
              <w:rPr>
                <w:rFonts w:asciiTheme="minorHAnsi" w:hAnsiTheme="minorHAnsi" w:cstheme="minorHAnsi"/>
                <w:b/>
                <w:color w:val="auto"/>
                <w:sz w:val="22"/>
                <w:szCs w:val="22"/>
              </w:rPr>
              <w:t xml:space="preserve"> description</w:t>
            </w:r>
          </w:p>
        </w:tc>
        <w:tc>
          <w:tcPr>
            <w:tcW w:w="7541" w:type="dxa"/>
          </w:tcPr>
          <w:p w14:paraId="517AF920" w14:textId="7CAA71F7" w:rsidR="00B71988" w:rsidRPr="00B71988" w:rsidRDefault="00CC69A1" w:rsidP="00B71988">
            <w:pPr>
              <w:pStyle w:val="NormalWeb"/>
              <w:shd w:val="clear" w:color="auto" w:fill="FFFFFF"/>
              <w:jc w:val="both"/>
              <w:rPr>
                <w:rFonts w:asciiTheme="minorHAnsi" w:hAnsiTheme="minorHAnsi" w:cstheme="minorHAnsi"/>
                <w:sz w:val="22"/>
                <w:szCs w:val="22"/>
                <w:lang w:eastAsia="en-US"/>
              </w:rPr>
            </w:pPr>
            <w:r w:rsidRPr="00CC69A1">
              <w:rPr>
                <w:rFonts w:asciiTheme="minorHAnsi" w:hAnsiTheme="minorHAnsi" w:cstheme="minorHAnsi"/>
                <w:sz w:val="22"/>
                <w:szCs w:val="22"/>
                <w:lang w:eastAsia="en-US"/>
              </w:rPr>
              <w:t>Sustainable Rural Drinking Water Initiative in Nigeria (SURWIN)</w:t>
            </w:r>
            <w:r w:rsidR="001E38D5">
              <w:rPr>
                <w:rFonts w:asciiTheme="minorHAnsi" w:hAnsiTheme="minorHAnsi" w:cstheme="minorHAnsi"/>
                <w:sz w:val="22"/>
                <w:szCs w:val="22"/>
                <w:lang w:eastAsia="en-US"/>
              </w:rPr>
              <w:t xml:space="preserve"> </w:t>
            </w:r>
            <w:r w:rsidR="00E129FF">
              <w:rPr>
                <w:rFonts w:asciiTheme="minorHAnsi" w:hAnsiTheme="minorHAnsi" w:cstheme="minorHAnsi"/>
                <w:sz w:val="22"/>
                <w:szCs w:val="22"/>
                <w:lang w:eastAsia="en-US"/>
              </w:rPr>
              <w:t>aims to improve</w:t>
            </w:r>
            <w:r w:rsidR="00B71988" w:rsidRPr="00B71988">
              <w:rPr>
                <w:rFonts w:asciiTheme="minorHAnsi" w:hAnsiTheme="minorHAnsi" w:cstheme="minorHAnsi"/>
                <w:sz w:val="22"/>
                <w:szCs w:val="22"/>
                <w:lang w:eastAsia="en-US"/>
              </w:rPr>
              <w:t xml:space="preserve"> the health of rural populations in </w:t>
            </w:r>
            <w:r w:rsidR="001D2A85">
              <w:rPr>
                <w:rFonts w:asciiTheme="minorHAnsi" w:hAnsiTheme="minorHAnsi" w:cstheme="minorHAnsi"/>
                <w:sz w:val="22"/>
                <w:szCs w:val="22"/>
                <w:lang w:eastAsia="en-US"/>
              </w:rPr>
              <w:t>Cross River</w:t>
            </w:r>
            <w:r w:rsidR="00B71988" w:rsidRPr="00B71988">
              <w:rPr>
                <w:rFonts w:asciiTheme="minorHAnsi" w:hAnsiTheme="minorHAnsi" w:cstheme="minorHAnsi"/>
                <w:sz w:val="22"/>
                <w:szCs w:val="22"/>
                <w:lang w:eastAsia="en-US"/>
              </w:rPr>
              <w:t xml:space="preserve"> State by providing access to year-round sources of safe drinking water and promoting improved hygiene and sanitation practices. </w:t>
            </w:r>
            <w:r>
              <w:rPr>
                <w:rFonts w:asciiTheme="minorHAnsi" w:hAnsiTheme="minorHAnsi" w:cstheme="minorHAnsi"/>
                <w:sz w:val="22"/>
                <w:szCs w:val="22"/>
                <w:lang w:eastAsia="en-US"/>
              </w:rPr>
              <w:t>The project</w:t>
            </w:r>
            <w:r w:rsidRPr="00B71988">
              <w:rPr>
                <w:rFonts w:asciiTheme="minorHAnsi" w:hAnsiTheme="minorHAnsi" w:cstheme="minorHAnsi"/>
                <w:sz w:val="22"/>
                <w:szCs w:val="22"/>
                <w:lang w:eastAsia="en-US"/>
              </w:rPr>
              <w:t xml:space="preserve"> </w:t>
            </w:r>
            <w:r w:rsidR="00B71988" w:rsidRPr="00B71988">
              <w:rPr>
                <w:rFonts w:asciiTheme="minorHAnsi" w:hAnsiTheme="minorHAnsi" w:cstheme="minorHAnsi"/>
                <w:sz w:val="22"/>
                <w:szCs w:val="22"/>
                <w:lang w:eastAsia="en-US"/>
              </w:rPr>
              <w:t xml:space="preserve">is </w:t>
            </w:r>
            <w:r>
              <w:rPr>
                <w:rFonts w:asciiTheme="minorHAnsi" w:hAnsiTheme="minorHAnsi" w:cstheme="minorHAnsi"/>
                <w:sz w:val="22"/>
                <w:szCs w:val="22"/>
                <w:lang w:eastAsia="en-US"/>
              </w:rPr>
              <w:t>promoting</w:t>
            </w:r>
            <w:r w:rsidR="00B71988" w:rsidRPr="00B71988">
              <w:rPr>
                <w:rFonts w:asciiTheme="minorHAnsi" w:hAnsiTheme="minorHAnsi" w:cstheme="minorHAnsi"/>
                <w:sz w:val="22"/>
                <w:szCs w:val="22"/>
                <w:lang w:eastAsia="en-US"/>
              </w:rPr>
              <w:t xml:space="preserve"> professionalizing water point maintenance services by strengthening the capacities of local technicians (LAMs) collaborating with WASH institutions to monitor the performances of these service providers and building capacities of participating communities to ensure transparent financial management of water infrastructures.</w:t>
            </w:r>
          </w:p>
          <w:p w14:paraId="3E493984" w14:textId="6C5306D2" w:rsidR="00DA7913" w:rsidRDefault="00B71988" w:rsidP="00DA7913">
            <w:pPr>
              <w:pStyle w:val="NormalWeb"/>
              <w:shd w:val="clear" w:color="auto" w:fill="FFFFFF"/>
              <w:jc w:val="both"/>
              <w:rPr>
                <w:rFonts w:asciiTheme="minorHAnsi" w:hAnsiTheme="minorHAnsi" w:cstheme="minorHAnsi"/>
                <w:sz w:val="22"/>
                <w:szCs w:val="22"/>
                <w:lang w:eastAsia="en-US"/>
              </w:rPr>
            </w:pPr>
            <w:r w:rsidRPr="00B71988">
              <w:rPr>
                <w:rFonts w:asciiTheme="minorHAnsi" w:hAnsiTheme="minorHAnsi" w:cstheme="minorHAnsi"/>
                <w:sz w:val="22"/>
                <w:szCs w:val="22"/>
                <w:lang w:eastAsia="en-US"/>
              </w:rPr>
              <w:t xml:space="preserve">The project is </w:t>
            </w:r>
            <w:r w:rsidR="000E766B">
              <w:rPr>
                <w:rFonts w:asciiTheme="minorHAnsi" w:hAnsiTheme="minorHAnsi" w:cstheme="minorHAnsi"/>
                <w:sz w:val="22"/>
                <w:szCs w:val="22"/>
                <w:lang w:eastAsia="en-US"/>
              </w:rPr>
              <w:t>seeking</w:t>
            </w:r>
            <w:r w:rsidRPr="00B71988">
              <w:rPr>
                <w:rFonts w:asciiTheme="minorHAnsi" w:hAnsiTheme="minorHAnsi" w:cstheme="minorHAnsi"/>
                <w:sz w:val="22"/>
                <w:szCs w:val="22"/>
                <w:lang w:eastAsia="en-US"/>
              </w:rPr>
              <w:t xml:space="preserve"> </w:t>
            </w:r>
            <w:r w:rsidR="000E766B">
              <w:rPr>
                <w:rFonts w:asciiTheme="minorHAnsi" w:hAnsiTheme="minorHAnsi" w:cstheme="minorHAnsi"/>
                <w:sz w:val="22"/>
                <w:szCs w:val="22"/>
                <w:lang w:eastAsia="en-US"/>
              </w:rPr>
              <w:t>to</w:t>
            </w:r>
            <w:r w:rsidRPr="00B71988">
              <w:rPr>
                <w:rFonts w:asciiTheme="minorHAnsi" w:hAnsiTheme="minorHAnsi" w:cstheme="minorHAnsi"/>
                <w:sz w:val="22"/>
                <w:szCs w:val="22"/>
                <w:lang w:eastAsia="en-US"/>
              </w:rPr>
              <w:t xml:space="preserve"> promot</w:t>
            </w:r>
            <w:r w:rsidR="000E766B">
              <w:rPr>
                <w:rFonts w:asciiTheme="minorHAnsi" w:hAnsiTheme="minorHAnsi" w:cstheme="minorHAnsi"/>
                <w:sz w:val="22"/>
                <w:szCs w:val="22"/>
                <w:lang w:eastAsia="en-US"/>
              </w:rPr>
              <w:t>e</w:t>
            </w:r>
            <w:r w:rsidRPr="00B71988">
              <w:rPr>
                <w:rFonts w:asciiTheme="minorHAnsi" w:hAnsiTheme="minorHAnsi" w:cstheme="minorHAnsi"/>
                <w:sz w:val="22"/>
                <w:szCs w:val="22"/>
                <w:lang w:eastAsia="en-US"/>
              </w:rPr>
              <w:t xml:space="preserve"> preventive maintenance and Service Level Agreement to move from one-shot repairs to a more planned approach of sustainable access to water. It will </w:t>
            </w:r>
            <w:r w:rsidR="00893899">
              <w:rPr>
                <w:rFonts w:asciiTheme="minorHAnsi" w:hAnsiTheme="minorHAnsi" w:cstheme="minorHAnsi"/>
                <w:sz w:val="22"/>
                <w:szCs w:val="22"/>
                <w:lang w:eastAsia="en-US"/>
              </w:rPr>
              <w:t xml:space="preserve">foster </w:t>
            </w:r>
            <w:r w:rsidRPr="00B71988">
              <w:rPr>
                <w:rFonts w:asciiTheme="minorHAnsi" w:hAnsiTheme="minorHAnsi" w:cstheme="minorHAnsi"/>
                <w:sz w:val="22"/>
                <w:szCs w:val="22"/>
                <w:lang w:eastAsia="en-US"/>
              </w:rPr>
              <w:t>collaborati</w:t>
            </w:r>
            <w:r w:rsidR="00893899">
              <w:rPr>
                <w:rFonts w:asciiTheme="minorHAnsi" w:hAnsiTheme="minorHAnsi" w:cstheme="minorHAnsi"/>
                <w:sz w:val="22"/>
                <w:szCs w:val="22"/>
                <w:lang w:eastAsia="en-US"/>
              </w:rPr>
              <w:t>on</w:t>
            </w:r>
            <w:r w:rsidRPr="00B71988">
              <w:rPr>
                <w:rFonts w:asciiTheme="minorHAnsi" w:hAnsiTheme="minorHAnsi" w:cstheme="minorHAnsi"/>
                <w:sz w:val="22"/>
                <w:szCs w:val="22"/>
                <w:lang w:eastAsia="en-US"/>
              </w:rPr>
              <w:t xml:space="preserve"> with Local Area Mechanics (LAMs) to promote </w:t>
            </w:r>
            <w:r w:rsidR="00893899">
              <w:rPr>
                <w:rFonts w:asciiTheme="minorHAnsi" w:hAnsiTheme="minorHAnsi" w:cstheme="minorHAnsi"/>
                <w:sz w:val="22"/>
                <w:szCs w:val="22"/>
                <w:lang w:eastAsia="en-US"/>
              </w:rPr>
              <w:t>sustainable</w:t>
            </w:r>
            <w:r w:rsidRPr="00B71988">
              <w:rPr>
                <w:rFonts w:asciiTheme="minorHAnsi" w:hAnsiTheme="minorHAnsi" w:cstheme="minorHAnsi"/>
                <w:sz w:val="22"/>
                <w:szCs w:val="22"/>
                <w:lang w:eastAsia="en-US"/>
              </w:rPr>
              <w:t xml:space="preserve"> services </w:t>
            </w:r>
            <w:r w:rsidR="00893899">
              <w:rPr>
                <w:rFonts w:asciiTheme="minorHAnsi" w:hAnsiTheme="minorHAnsi" w:cstheme="minorHAnsi"/>
                <w:sz w:val="22"/>
                <w:szCs w:val="22"/>
                <w:lang w:eastAsia="en-US"/>
              </w:rPr>
              <w:t>and</w:t>
            </w:r>
            <w:r w:rsidRPr="00B71988">
              <w:rPr>
                <w:rFonts w:asciiTheme="minorHAnsi" w:hAnsiTheme="minorHAnsi" w:cstheme="minorHAnsi"/>
                <w:sz w:val="22"/>
                <w:szCs w:val="22"/>
                <w:lang w:eastAsia="en-US"/>
              </w:rPr>
              <w:t xml:space="preserve"> ensur</w:t>
            </w:r>
            <w:r w:rsidR="00893899">
              <w:rPr>
                <w:rFonts w:asciiTheme="minorHAnsi" w:hAnsiTheme="minorHAnsi" w:cstheme="minorHAnsi"/>
                <w:sz w:val="22"/>
                <w:szCs w:val="22"/>
                <w:lang w:eastAsia="en-US"/>
              </w:rPr>
              <w:t>e</w:t>
            </w:r>
            <w:r w:rsidRPr="00B71988">
              <w:rPr>
                <w:rFonts w:asciiTheme="minorHAnsi" w:hAnsiTheme="minorHAnsi" w:cstheme="minorHAnsi"/>
                <w:sz w:val="22"/>
                <w:szCs w:val="22"/>
                <w:lang w:eastAsia="en-US"/>
              </w:rPr>
              <w:t xml:space="preserve"> the</w:t>
            </w:r>
            <w:r w:rsidR="00893899">
              <w:rPr>
                <w:rFonts w:asciiTheme="minorHAnsi" w:hAnsiTheme="minorHAnsi" w:cstheme="minorHAnsi"/>
                <w:sz w:val="22"/>
                <w:szCs w:val="22"/>
                <w:lang w:eastAsia="en-US"/>
              </w:rPr>
              <w:t xml:space="preserve"> provision of</w:t>
            </w:r>
            <w:r w:rsidRPr="00B71988">
              <w:rPr>
                <w:rFonts w:asciiTheme="minorHAnsi" w:hAnsiTheme="minorHAnsi" w:cstheme="minorHAnsi"/>
                <w:sz w:val="22"/>
                <w:szCs w:val="22"/>
                <w:lang w:eastAsia="en-US"/>
              </w:rPr>
              <w:t xml:space="preserve"> quality service. It will also </w:t>
            </w:r>
            <w:r w:rsidR="00CC69A1">
              <w:rPr>
                <w:rFonts w:asciiTheme="minorHAnsi" w:hAnsiTheme="minorHAnsi" w:cstheme="minorHAnsi"/>
                <w:sz w:val="22"/>
                <w:szCs w:val="22"/>
                <w:lang w:eastAsia="en-US"/>
              </w:rPr>
              <w:t>collaborate</w:t>
            </w:r>
            <w:r w:rsidRPr="00B71988">
              <w:rPr>
                <w:rFonts w:asciiTheme="minorHAnsi" w:hAnsiTheme="minorHAnsi" w:cstheme="minorHAnsi"/>
                <w:sz w:val="22"/>
                <w:szCs w:val="22"/>
                <w:lang w:eastAsia="en-US"/>
              </w:rPr>
              <w:t xml:space="preserve"> with WASH units</w:t>
            </w:r>
            <w:r w:rsidR="0036548E">
              <w:rPr>
                <w:rFonts w:asciiTheme="minorHAnsi" w:hAnsiTheme="minorHAnsi" w:cstheme="minorHAnsi"/>
                <w:sz w:val="22"/>
                <w:szCs w:val="22"/>
                <w:lang w:eastAsia="en-US"/>
              </w:rPr>
              <w:t xml:space="preserve">, </w:t>
            </w:r>
            <w:r w:rsidR="0036548E" w:rsidRPr="000E766B">
              <w:rPr>
                <w:rFonts w:asciiTheme="minorHAnsi" w:hAnsiTheme="minorHAnsi" w:cstheme="minorHAnsi"/>
                <w:sz w:val="22"/>
                <w:szCs w:val="22"/>
                <w:lang w:eastAsia="en-US"/>
              </w:rPr>
              <w:t>Rural Water Supply and Sanitation Agency (RUWATSSA)</w:t>
            </w:r>
            <w:r w:rsidRPr="000E766B">
              <w:rPr>
                <w:rFonts w:asciiTheme="minorHAnsi" w:hAnsiTheme="minorHAnsi" w:cstheme="minorHAnsi"/>
                <w:sz w:val="22"/>
                <w:szCs w:val="22"/>
                <w:lang w:eastAsia="en-US"/>
              </w:rPr>
              <w:t xml:space="preserve"> at the state</w:t>
            </w:r>
            <w:r w:rsidRPr="00B71988">
              <w:rPr>
                <w:rFonts w:asciiTheme="minorHAnsi" w:hAnsiTheme="minorHAnsi" w:cstheme="minorHAnsi"/>
                <w:sz w:val="22"/>
                <w:szCs w:val="22"/>
                <w:lang w:eastAsia="en-US"/>
              </w:rPr>
              <w:t xml:space="preserve"> and LGA level </w:t>
            </w:r>
            <w:r w:rsidR="000E766B">
              <w:rPr>
                <w:rFonts w:asciiTheme="minorHAnsi" w:hAnsiTheme="minorHAnsi" w:cstheme="minorHAnsi"/>
                <w:sz w:val="22"/>
                <w:szCs w:val="22"/>
                <w:lang w:eastAsia="en-US"/>
              </w:rPr>
              <w:t xml:space="preserve">WASH Units/departments </w:t>
            </w:r>
            <w:r w:rsidRPr="00B71988">
              <w:rPr>
                <w:rFonts w:asciiTheme="minorHAnsi" w:hAnsiTheme="minorHAnsi" w:cstheme="minorHAnsi"/>
                <w:sz w:val="22"/>
                <w:szCs w:val="22"/>
                <w:lang w:eastAsia="en-US"/>
              </w:rPr>
              <w:t>to improve monitoring of performances of LAMs and follow-up of conditions of water points and evolution of functionality. The project will reinforce the capacities of communities to improve transparency and to have the capacity to pay service providers,</w:t>
            </w:r>
            <w:r w:rsidR="000E766B">
              <w:rPr>
                <w:rFonts w:asciiTheme="minorHAnsi" w:hAnsiTheme="minorHAnsi" w:cstheme="minorHAnsi"/>
                <w:sz w:val="22"/>
                <w:szCs w:val="22"/>
                <w:lang w:eastAsia="en-US"/>
              </w:rPr>
              <w:t xml:space="preserve"> </w:t>
            </w:r>
            <w:r w:rsidRPr="00B71988">
              <w:rPr>
                <w:rFonts w:asciiTheme="minorHAnsi" w:hAnsiTheme="minorHAnsi" w:cstheme="minorHAnsi"/>
                <w:sz w:val="22"/>
                <w:szCs w:val="22"/>
                <w:lang w:eastAsia="en-US"/>
              </w:rPr>
              <w:t>moving from a Community-Based Management</w:t>
            </w:r>
            <w:r w:rsidR="00CC69A1">
              <w:rPr>
                <w:rFonts w:asciiTheme="minorHAnsi" w:hAnsiTheme="minorHAnsi" w:cstheme="minorHAnsi"/>
                <w:sz w:val="22"/>
                <w:szCs w:val="22"/>
                <w:lang w:eastAsia="en-US"/>
              </w:rPr>
              <w:t xml:space="preserve"> (CBM</w:t>
            </w:r>
            <w:r w:rsidRPr="00B71988">
              <w:rPr>
                <w:rFonts w:asciiTheme="minorHAnsi" w:hAnsiTheme="minorHAnsi" w:cstheme="minorHAnsi"/>
                <w:sz w:val="22"/>
                <w:szCs w:val="22"/>
                <w:lang w:eastAsia="en-US"/>
              </w:rPr>
              <w:t>) approach only.</w:t>
            </w:r>
          </w:p>
          <w:p w14:paraId="248BD776" w14:textId="5658F945" w:rsidR="00DA7913" w:rsidRPr="00045782" w:rsidRDefault="00C118D1" w:rsidP="00DA7913">
            <w:pPr>
              <w:pStyle w:val="NormalWeb"/>
              <w:shd w:val="clear" w:color="auto" w:fill="FFFFFF"/>
              <w:jc w:val="both"/>
              <w:rPr>
                <w:rFonts w:asciiTheme="minorHAnsi" w:hAnsiTheme="minorHAnsi" w:cstheme="minorHAnsi"/>
                <w:sz w:val="22"/>
                <w:szCs w:val="22"/>
                <w:lang w:eastAsia="en-US"/>
              </w:rPr>
            </w:pPr>
            <w:r w:rsidRPr="00656C50">
              <w:rPr>
                <w:rFonts w:asciiTheme="minorHAnsi" w:hAnsiTheme="minorHAnsi" w:cstheme="minorHAnsi"/>
                <w:sz w:val="22"/>
                <w:szCs w:val="22"/>
                <w:lang w:eastAsia="en-US"/>
              </w:rPr>
              <w:t>The pr</w:t>
            </w:r>
            <w:r w:rsidRPr="00BB24E8">
              <w:rPr>
                <w:rFonts w:asciiTheme="minorHAnsi" w:hAnsiTheme="minorHAnsi" w:cstheme="minorHAnsi"/>
                <w:sz w:val="22"/>
                <w:szCs w:val="22"/>
                <w:lang w:eastAsia="en-US"/>
              </w:rPr>
              <w:t xml:space="preserve">oject </w:t>
            </w:r>
            <w:r w:rsidR="00CC69A1">
              <w:rPr>
                <w:rFonts w:asciiTheme="minorHAnsi" w:hAnsiTheme="minorHAnsi" w:cstheme="minorHAnsi"/>
                <w:sz w:val="22"/>
                <w:szCs w:val="22"/>
                <w:lang w:eastAsia="en-US"/>
              </w:rPr>
              <w:t>seeks to identify</w:t>
            </w:r>
            <w:r w:rsidR="00CC69A1" w:rsidRPr="00AF5548">
              <w:rPr>
                <w:rFonts w:asciiTheme="minorHAnsi" w:hAnsiTheme="minorHAnsi" w:cstheme="minorHAnsi"/>
                <w:sz w:val="22"/>
                <w:szCs w:val="22"/>
                <w:lang w:eastAsia="en-US"/>
              </w:rPr>
              <w:t xml:space="preserve"> </w:t>
            </w:r>
            <w:r w:rsidR="00BB24E8" w:rsidRPr="00AF5548">
              <w:rPr>
                <w:rFonts w:asciiTheme="minorHAnsi" w:hAnsiTheme="minorHAnsi" w:cstheme="minorHAnsi"/>
                <w:sz w:val="22"/>
                <w:szCs w:val="22"/>
                <w:lang w:eastAsia="en-US"/>
              </w:rPr>
              <w:t xml:space="preserve">programme </w:t>
            </w:r>
            <w:r w:rsidR="00BB24E8" w:rsidRPr="00BB24E8">
              <w:rPr>
                <w:rFonts w:asciiTheme="minorHAnsi" w:hAnsiTheme="minorHAnsi" w:cstheme="minorHAnsi"/>
                <w:sz w:val="22"/>
                <w:szCs w:val="22"/>
                <w:lang w:eastAsia="en-US"/>
              </w:rPr>
              <w:t>revenue</w:t>
            </w:r>
            <w:r w:rsidR="00CC69A1">
              <w:rPr>
                <w:rFonts w:asciiTheme="minorHAnsi" w:hAnsiTheme="minorHAnsi" w:cstheme="minorHAnsi"/>
                <w:sz w:val="22"/>
                <w:szCs w:val="22"/>
                <w:lang w:eastAsia="en-US"/>
              </w:rPr>
              <w:t xml:space="preserve"> point</w:t>
            </w:r>
            <w:r w:rsidR="00BB24E8" w:rsidRPr="00BB24E8">
              <w:rPr>
                <w:rFonts w:asciiTheme="minorHAnsi" w:hAnsiTheme="minorHAnsi" w:cstheme="minorHAnsi"/>
                <w:sz w:val="22"/>
                <w:szCs w:val="22"/>
                <w:lang w:eastAsia="en-US"/>
              </w:rPr>
              <w:t>s based on results (sales of Carbon credits, Uptime)</w:t>
            </w:r>
            <w:r w:rsidR="000676BB">
              <w:rPr>
                <w:rFonts w:asciiTheme="minorHAnsi" w:hAnsiTheme="minorHAnsi" w:cstheme="minorHAnsi"/>
                <w:sz w:val="22"/>
                <w:szCs w:val="22"/>
                <w:lang w:eastAsia="en-US"/>
              </w:rPr>
              <w:t xml:space="preserve"> </w:t>
            </w:r>
            <w:r w:rsidR="00CC69A1">
              <w:rPr>
                <w:rFonts w:asciiTheme="minorHAnsi" w:hAnsiTheme="minorHAnsi" w:cstheme="minorHAnsi"/>
                <w:sz w:val="22"/>
                <w:szCs w:val="22"/>
                <w:lang w:eastAsia="en-US"/>
              </w:rPr>
              <w:t xml:space="preserve">and these will </w:t>
            </w:r>
            <w:r w:rsidR="00BB24E8" w:rsidRPr="00BB24E8">
              <w:rPr>
                <w:rFonts w:asciiTheme="minorHAnsi" w:hAnsiTheme="minorHAnsi" w:cstheme="minorHAnsi"/>
                <w:sz w:val="22"/>
                <w:szCs w:val="22"/>
                <w:lang w:eastAsia="en-US"/>
              </w:rPr>
              <w:t>be re-allocated</w:t>
            </w:r>
            <w:r w:rsidR="00BB24E8">
              <w:rPr>
                <w:rFonts w:asciiTheme="minorHAnsi" w:hAnsiTheme="minorHAnsi" w:cstheme="minorHAnsi"/>
                <w:sz w:val="22"/>
                <w:szCs w:val="22"/>
                <w:lang w:eastAsia="en-US"/>
              </w:rPr>
              <w:t xml:space="preserve"> into the project either for bonuses to LAMs if they perform well or for more rehabilitation</w:t>
            </w:r>
            <w:r w:rsidR="00CC69A1">
              <w:rPr>
                <w:rFonts w:asciiTheme="minorHAnsi" w:hAnsiTheme="minorHAnsi" w:cstheme="minorHAnsi"/>
                <w:sz w:val="22"/>
                <w:szCs w:val="22"/>
                <w:lang w:eastAsia="en-US"/>
              </w:rPr>
              <w:t>, ensuring</w:t>
            </w:r>
            <w:r w:rsidR="00BB24E8">
              <w:rPr>
                <w:rFonts w:asciiTheme="minorHAnsi" w:hAnsiTheme="minorHAnsi" w:cstheme="minorHAnsi"/>
                <w:sz w:val="22"/>
                <w:szCs w:val="22"/>
                <w:lang w:eastAsia="en-US"/>
              </w:rPr>
              <w:t xml:space="preserve"> cautious monitoring. </w:t>
            </w:r>
          </w:p>
        </w:tc>
      </w:tr>
      <w:bookmarkEnd w:id="0"/>
      <w:tr w:rsidR="00045782" w:rsidRPr="00045782" w14:paraId="6AF3654F" w14:textId="77777777" w:rsidTr="009F36EF">
        <w:tc>
          <w:tcPr>
            <w:tcW w:w="2425" w:type="dxa"/>
          </w:tcPr>
          <w:p w14:paraId="556C2EA2" w14:textId="77777777" w:rsidR="00045782" w:rsidRPr="00045782" w:rsidRDefault="00045782" w:rsidP="009F36EF">
            <w:pPr>
              <w:spacing w:before="60" w:line="240" w:lineRule="auto"/>
              <w:rPr>
                <w:rFonts w:asciiTheme="minorHAnsi" w:hAnsiTheme="minorHAnsi" w:cstheme="minorHAnsi"/>
                <w:b/>
                <w:color w:val="auto"/>
                <w:sz w:val="22"/>
                <w:szCs w:val="22"/>
              </w:rPr>
            </w:pPr>
            <w:r w:rsidRPr="00045782">
              <w:rPr>
                <w:rFonts w:asciiTheme="minorHAnsi" w:hAnsiTheme="minorHAnsi" w:cstheme="minorHAnsi"/>
                <w:b/>
                <w:color w:val="auto"/>
                <w:sz w:val="22"/>
                <w:szCs w:val="22"/>
              </w:rPr>
              <w:t>Job Purpose:</w:t>
            </w:r>
          </w:p>
          <w:p w14:paraId="3245DC3D" w14:textId="77777777" w:rsidR="00045782" w:rsidRPr="00045782" w:rsidRDefault="00045782" w:rsidP="009F36EF">
            <w:pPr>
              <w:spacing w:before="60" w:line="240" w:lineRule="auto"/>
              <w:rPr>
                <w:rFonts w:asciiTheme="minorHAnsi" w:hAnsiTheme="minorHAnsi" w:cstheme="minorHAnsi"/>
                <w:b/>
                <w:color w:val="auto"/>
                <w:sz w:val="22"/>
                <w:szCs w:val="22"/>
              </w:rPr>
            </w:pPr>
          </w:p>
          <w:p w14:paraId="3D1ECC67" w14:textId="77777777" w:rsidR="00045782" w:rsidRPr="00045782" w:rsidRDefault="00045782" w:rsidP="009F36EF">
            <w:pPr>
              <w:spacing w:line="240" w:lineRule="auto"/>
              <w:rPr>
                <w:rFonts w:asciiTheme="minorHAnsi" w:hAnsiTheme="minorHAnsi" w:cstheme="minorHAnsi"/>
                <w:b/>
                <w:color w:val="auto"/>
                <w:sz w:val="22"/>
                <w:szCs w:val="22"/>
              </w:rPr>
            </w:pPr>
          </w:p>
        </w:tc>
        <w:tc>
          <w:tcPr>
            <w:tcW w:w="7541" w:type="dxa"/>
          </w:tcPr>
          <w:p w14:paraId="0CE77E36" w14:textId="0950DA2D" w:rsidR="00B71988" w:rsidRDefault="00B332B9" w:rsidP="00B71988">
            <w:pPr>
              <w:spacing w:line="237" w:lineRule="auto"/>
              <w:ind w:right="61"/>
              <w:jc w:val="both"/>
              <w:rPr>
                <w:rFonts w:asciiTheme="minorHAnsi" w:eastAsia="Gill Sans MT" w:hAnsiTheme="minorHAnsi" w:cstheme="minorHAnsi"/>
                <w:color w:val="auto"/>
                <w:sz w:val="22"/>
                <w:szCs w:val="22"/>
              </w:rPr>
            </w:pPr>
            <w:r w:rsidRPr="00986415">
              <w:rPr>
                <w:rStyle w:val="markedcontent"/>
                <w:rFonts w:ascii="Calibri" w:hAnsi="Calibri" w:cs="Calibri"/>
                <w:sz w:val="22"/>
                <w:szCs w:val="22"/>
                <w:shd w:val="clear" w:color="auto" w:fill="FFFFFF"/>
              </w:rPr>
              <w:t xml:space="preserve">SHA is looking for a dynamic </w:t>
            </w:r>
            <w:r>
              <w:rPr>
                <w:rFonts w:asciiTheme="minorHAnsi" w:eastAsia="Gill Sans MT" w:hAnsiTheme="minorHAnsi" w:cstheme="minorHAnsi"/>
                <w:color w:val="auto"/>
                <w:sz w:val="22"/>
                <w:szCs w:val="22"/>
              </w:rPr>
              <w:t>Monitoring, Evaluation, Accountability and Learning (</w:t>
            </w:r>
            <w:r w:rsidR="000E766B" w:rsidRPr="000E766B">
              <w:rPr>
                <w:rFonts w:asciiTheme="minorHAnsi" w:eastAsia="Gill Sans MT" w:hAnsiTheme="minorHAnsi" w:cstheme="minorHAnsi"/>
                <w:color w:val="auto"/>
                <w:sz w:val="22"/>
                <w:szCs w:val="22"/>
              </w:rPr>
              <w:t>ME</w:t>
            </w:r>
            <w:r>
              <w:rPr>
                <w:rFonts w:asciiTheme="minorHAnsi" w:eastAsia="Gill Sans MT" w:hAnsiTheme="minorHAnsi" w:cstheme="minorHAnsi"/>
                <w:color w:val="auto"/>
                <w:sz w:val="22"/>
                <w:szCs w:val="22"/>
              </w:rPr>
              <w:t>A</w:t>
            </w:r>
            <w:r w:rsidR="000E766B" w:rsidRPr="000E766B">
              <w:rPr>
                <w:rFonts w:asciiTheme="minorHAnsi" w:eastAsia="Gill Sans MT" w:hAnsiTheme="minorHAnsi" w:cstheme="minorHAnsi"/>
                <w:color w:val="auto"/>
                <w:sz w:val="22"/>
                <w:szCs w:val="22"/>
              </w:rPr>
              <w:t>L</w:t>
            </w:r>
            <w:r>
              <w:rPr>
                <w:rFonts w:asciiTheme="minorHAnsi" w:eastAsia="Gill Sans MT" w:hAnsiTheme="minorHAnsi" w:cstheme="minorHAnsi"/>
                <w:color w:val="auto"/>
                <w:sz w:val="22"/>
                <w:szCs w:val="22"/>
              </w:rPr>
              <w:t>)</w:t>
            </w:r>
            <w:r w:rsidR="00B71988" w:rsidRPr="000E766B">
              <w:rPr>
                <w:rFonts w:asciiTheme="minorHAnsi" w:eastAsia="Gill Sans MT" w:hAnsiTheme="minorHAnsi" w:cstheme="minorHAnsi"/>
                <w:color w:val="auto"/>
                <w:sz w:val="22"/>
                <w:szCs w:val="22"/>
              </w:rPr>
              <w:t xml:space="preserve"> </w:t>
            </w:r>
            <w:r w:rsidR="00353126">
              <w:rPr>
                <w:rFonts w:asciiTheme="minorHAnsi" w:eastAsia="Gill Sans MT" w:hAnsiTheme="minorHAnsi" w:cstheme="minorHAnsi"/>
                <w:color w:val="auto"/>
                <w:sz w:val="22"/>
                <w:szCs w:val="22"/>
              </w:rPr>
              <w:t xml:space="preserve">Assistant </w:t>
            </w:r>
            <w:r>
              <w:rPr>
                <w:rFonts w:asciiTheme="minorHAnsi" w:eastAsia="Gill Sans MT" w:hAnsiTheme="minorHAnsi" w:cstheme="minorHAnsi"/>
                <w:color w:val="auto"/>
                <w:sz w:val="22"/>
                <w:szCs w:val="22"/>
              </w:rPr>
              <w:t>that will</w:t>
            </w:r>
            <w:r w:rsidR="00B71988" w:rsidRPr="000E766B">
              <w:rPr>
                <w:rFonts w:asciiTheme="minorHAnsi" w:eastAsia="Gill Sans MT" w:hAnsiTheme="minorHAnsi" w:cstheme="minorHAnsi"/>
                <w:color w:val="auto"/>
                <w:sz w:val="22"/>
                <w:szCs w:val="22"/>
              </w:rPr>
              <w:t xml:space="preserve"> support the </w:t>
            </w:r>
            <w:r w:rsidR="0036548E" w:rsidRPr="000E766B">
              <w:rPr>
                <w:rFonts w:asciiTheme="minorHAnsi" w:eastAsia="Gill Sans MT" w:hAnsiTheme="minorHAnsi" w:cstheme="minorHAnsi"/>
                <w:color w:val="auto"/>
                <w:sz w:val="22"/>
                <w:szCs w:val="22"/>
              </w:rPr>
              <w:t>project team</w:t>
            </w:r>
            <w:r w:rsidR="0036548E">
              <w:rPr>
                <w:rFonts w:asciiTheme="minorHAnsi" w:eastAsia="Gill Sans MT" w:hAnsiTheme="minorHAnsi" w:cstheme="minorHAnsi"/>
                <w:color w:val="auto"/>
                <w:sz w:val="22"/>
                <w:szCs w:val="22"/>
              </w:rPr>
              <w:t xml:space="preserve"> </w:t>
            </w:r>
            <w:r w:rsidR="000E766B">
              <w:rPr>
                <w:rFonts w:asciiTheme="minorHAnsi" w:eastAsia="Gill Sans MT" w:hAnsiTheme="minorHAnsi" w:cstheme="minorHAnsi"/>
                <w:color w:val="auto"/>
                <w:sz w:val="22"/>
                <w:szCs w:val="22"/>
              </w:rPr>
              <w:t xml:space="preserve">with </w:t>
            </w:r>
            <w:r w:rsidR="00B71988" w:rsidRPr="00B71988">
              <w:rPr>
                <w:rFonts w:asciiTheme="minorHAnsi" w:eastAsia="Gill Sans MT" w:hAnsiTheme="minorHAnsi" w:cstheme="minorHAnsi"/>
                <w:color w:val="auto"/>
                <w:sz w:val="22"/>
                <w:szCs w:val="22"/>
              </w:rPr>
              <w:t xml:space="preserve">collecting, analyzing, and reporting on data related to </w:t>
            </w:r>
            <w:r w:rsidR="0036548E">
              <w:rPr>
                <w:rFonts w:asciiTheme="minorHAnsi" w:eastAsia="Gill Sans MT" w:hAnsiTheme="minorHAnsi" w:cstheme="minorHAnsi"/>
                <w:color w:val="auto"/>
                <w:sz w:val="22"/>
                <w:szCs w:val="22"/>
              </w:rPr>
              <w:t>the</w:t>
            </w:r>
            <w:r w:rsidR="00B71988" w:rsidRPr="00B71988">
              <w:rPr>
                <w:rFonts w:asciiTheme="minorHAnsi" w:eastAsia="Gill Sans MT" w:hAnsiTheme="minorHAnsi" w:cstheme="minorHAnsi"/>
                <w:color w:val="auto"/>
                <w:sz w:val="22"/>
                <w:szCs w:val="22"/>
              </w:rPr>
              <w:t xml:space="preserve"> project</w:t>
            </w:r>
            <w:r>
              <w:rPr>
                <w:rFonts w:asciiTheme="minorHAnsi" w:eastAsia="Gill Sans MT" w:hAnsiTheme="minorHAnsi" w:cstheme="minorHAnsi"/>
                <w:color w:val="auto"/>
                <w:sz w:val="22"/>
                <w:szCs w:val="22"/>
              </w:rPr>
              <w:t>’s</w:t>
            </w:r>
            <w:r w:rsidR="00B71988" w:rsidRPr="00B71988">
              <w:rPr>
                <w:rFonts w:asciiTheme="minorHAnsi" w:eastAsia="Gill Sans MT" w:hAnsiTheme="minorHAnsi" w:cstheme="minorHAnsi"/>
                <w:color w:val="auto"/>
                <w:sz w:val="22"/>
                <w:szCs w:val="22"/>
              </w:rPr>
              <w:t xml:space="preserve"> performance. The </w:t>
            </w:r>
            <w:r w:rsidR="0036548E">
              <w:rPr>
                <w:rFonts w:asciiTheme="minorHAnsi" w:eastAsia="Gill Sans MT" w:hAnsiTheme="minorHAnsi" w:cstheme="minorHAnsi"/>
                <w:color w:val="auto"/>
                <w:sz w:val="22"/>
                <w:szCs w:val="22"/>
              </w:rPr>
              <w:t>ME</w:t>
            </w:r>
            <w:r>
              <w:rPr>
                <w:rFonts w:asciiTheme="minorHAnsi" w:eastAsia="Gill Sans MT" w:hAnsiTheme="minorHAnsi" w:cstheme="minorHAnsi"/>
                <w:color w:val="auto"/>
                <w:sz w:val="22"/>
                <w:szCs w:val="22"/>
              </w:rPr>
              <w:t>A</w:t>
            </w:r>
            <w:r w:rsidR="0036548E">
              <w:rPr>
                <w:rFonts w:asciiTheme="minorHAnsi" w:eastAsia="Gill Sans MT" w:hAnsiTheme="minorHAnsi" w:cstheme="minorHAnsi"/>
                <w:color w:val="auto"/>
                <w:sz w:val="22"/>
                <w:szCs w:val="22"/>
              </w:rPr>
              <w:t xml:space="preserve">L </w:t>
            </w:r>
            <w:r>
              <w:rPr>
                <w:rFonts w:asciiTheme="minorHAnsi" w:eastAsia="Gill Sans MT" w:hAnsiTheme="minorHAnsi" w:cstheme="minorHAnsi"/>
                <w:color w:val="auto"/>
                <w:sz w:val="22"/>
                <w:szCs w:val="22"/>
              </w:rPr>
              <w:t>A</w:t>
            </w:r>
            <w:r w:rsidR="00353126">
              <w:rPr>
                <w:rFonts w:asciiTheme="minorHAnsi" w:eastAsia="Gill Sans MT" w:hAnsiTheme="minorHAnsi" w:cstheme="minorHAnsi"/>
                <w:color w:val="auto"/>
                <w:sz w:val="22"/>
                <w:szCs w:val="22"/>
              </w:rPr>
              <w:t>ssistant</w:t>
            </w:r>
            <w:r w:rsidR="00B71988" w:rsidRPr="00B71988">
              <w:rPr>
                <w:rFonts w:asciiTheme="minorHAnsi" w:eastAsia="Gill Sans MT" w:hAnsiTheme="minorHAnsi" w:cstheme="minorHAnsi"/>
                <w:color w:val="auto"/>
                <w:sz w:val="22"/>
                <w:szCs w:val="22"/>
              </w:rPr>
              <w:t xml:space="preserve"> will assist in ensuring that the </w:t>
            </w:r>
            <w:r>
              <w:rPr>
                <w:rFonts w:asciiTheme="minorHAnsi" w:eastAsia="Gill Sans MT" w:hAnsiTheme="minorHAnsi" w:cstheme="minorHAnsi"/>
                <w:color w:val="auto"/>
                <w:sz w:val="22"/>
                <w:szCs w:val="22"/>
              </w:rPr>
              <w:t>project</w:t>
            </w:r>
            <w:r w:rsidR="00B71988" w:rsidRPr="00B71988">
              <w:rPr>
                <w:rFonts w:asciiTheme="minorHAnsi" w:eastAsia="Gill Sans MT" w:hAnsiTheme="minorHAnsi" w:cstheme="minorHAnsi"/>
                <w:color w:val="auto"/>
                <w:sz w:val="22"/>
                <w:szCs w:val="22"/>
              </w:rPr>
              <w:t xml:space="preserve">'s interventions are effectively monitored, evaluated, and adjusted based on feedback and learning to maximize impact. This role is crucial in helping the </w:t>
            </w:r>
            <w:r>
              <w:rPr>
                <w:rFonts w:asciiTheme="minorHAnsi" w:eastAsia="Gill Sans MT" w:hAnsiTheme="minorHAnsi" w:cstheme="minorHAnsi"/>
                <w:color w:val="auto"/>
                <w:sz w:val="22"/>
                <w:szCs w:val="22"/>
              </w:rPr>
              <w:t>project</w:t>
            </w:r>
            <w:r w:rsidRPr="00B71988">
              <w:rPr>
                <w:rFonts w:asciiTheme="minorHAnsi" w:eastAsia="Gill Sans MT" w:hAnsiTheme="minorHAnsi" w:cstheme="minorHAnsi"/>
                <w:color w:val="auto"/>
                <w:sz w:val="22"/>
                <w:szCs w:val="22"/>
              </w:rPr>
              <w:t xml:space="preserve"> </w:t>
            </w:r>
            <w:r w:rsidR="00B71988" w:rsidRPr="00B71988">
              <w:rPr>
                <w:rFonts w:asciiTheme="minorHAnsi" w:eastAsia="Gill Sans MT" w:hAnsiTheme="minorHAnsi" w:cstheme="minorHAnsi"/>
                <w:color w:val="auto"/>
                <w:sz w:val="22"/>
                <w:szCs w:val="22"/>
              </w:rPr>
              <w:t>maintain accountability to its stakeholders and improve the effectiveness and efficiency of its program</w:t>
            </w:r>
            <w:r>
              <w:rPr>
                <w:rFonts w:asciiTheme="minorHAnsi" w:eastAsia="Gill Sans MT" w:hAnsiTheme="minorHAnsi" w:cstheme="minorHAnsi"/>
                <w:color w:val="auto"/>
                <w:sz w:val="22"/>
                <w:szCs w:val="22"/>
              </w:rPr>
              <w:t>me</w:t>
            </w:r>
            <w:r w:rsidR="00B71988" w:rsidRPr="00B71988">
              <w:rPr>
                <w:rFonts w:asciiTheme="minorHAnsi" w:eastAsia="Gill Sans MT" w:hAnsiTheme="minorHAnsi" w:cstheme="minorHAnsi"/>
                <w:color w:val="auto"/>
                <w:sz w:val="22"/>
                <w:szCs w:val="22"/>
              </w:rPr>
              <w:t>s.</w:t>
            </w:r>
          </w:p>
          <w:p w14:paraId="7D095AF5" w14:textId="77777777" w:rsidR="00045782" w:rsidRPr="00045782" w:rsidRDefault="00045782" w:rsidP="00A95CDE">
            <w:pPr>
              <w:spacing w:line="237" w:lineRule="auto"/>
              <w:ind w:right="61"/>
              <w:jc w:val="both"/>
              <w:rPr>
                <w:rFonts w:asciiTheme="minorHAnsi" w:hAnsiTheme="minorHAnsi" w:cstheme="minorHAnsi"/>
                <w:sz w:val="22"/>
                <w:szCs w:val="22"/>
              </w:rPr>
            </w:pPr>
          </w:p>
        </w:tc>
      </w:tr>
      <w:tr w:rsidR="00045782" w:rsidRPr="00045782" w14:paraId="508646F6" w14:textId="77777777" w:rsidTr="009F36EF">
        <w:tc>
          <w:tcPr>
            <w:tcW w:w="2425" w:type="dxa"/>
          </w:tcPr>
          <w:p w14:paraId="16826EBA" w14:textId="77777777" w:rsidR="00045782" w:rsidRPr="00045782" w:rsidRDefault="00045782" w:rsidP="009F36EF">
            <w:pPr>
              <w:spacing w:line="240" w:lineRule="auto"/>
              <w:rPr>
                <w:rFonts w:asciiTheme="minorHAnsi" w:hAnsiTheme="minorHAnsi" w:cstheme="minorHAnsi"/>
                <w:b/>
                <w:color w:val="auto"/>
                <w:sz w:val="22"/>
                <w:szCs w:val="22"/>
              </w:rPr>
            </w:pPr>
            <w:r w:rsidRPr="00045782">
              <w:rPr>
                <w:rFonts w:asciiTheme="minorHAnsi" w:hAnsiTheme="minorHAnsi" w:cstheme="minorHAnsi"/>
                <w:b/>
                <w:color w:val="auto"/>
                <w:sz w:val="22"/>
                <w:szCs w:val="22"/>
              </w:rPr>
              <w:t>Key Responsibilities:</w:t>
            </w:r>
          </w:p>
          <w:p w14:paraId="24DEA61F" w14:textId="77777777" w:rsidR="00045782" w:rsidRPr="00045782" w:rsidRDefault="00045782" w:rsidP="009F36EF">
            <w:pPr>
              <w:spacing w:line="240" w:lineRule="auto"/>
              <w:rPr>
                <w:rFonts w:asciiTheme="minorHAnsi" w:hAnsiTheme="minorHAnsi" w:cstheme="minorHAnsi"/>
                <w:b/>
                <w:color w:val="auto"/>
                <w:sz w:val="22"/>
                <w:szCs w:val="22"/>
              </w:rPr>
            </w:pPr>
          </w:p>
          <w:p w14:paraId="0C97B0DB" w14:textId="77777777" w:rsidR="00045782" w:rsidRPr="00045782" w:rsidRDefault="00045782" w:rsidP="009F36EF">
            <w:pPr>
              <w:spacing w:line="240" w:lineRule="auto"/>
              <w:rPr>
                <w:rFonts w:asciiTheme="minorHAnsi" w:hAnsiTheme="minorHAnsi" w:cstheme="minorHAnsi"/>
                <w:b/>
                <w:color w:val="auto"/>
                <w:sz w:val="22"/>
                <w:szCs w:val="22"/>
              </w:rPr>
            </w:pPr>
          </w:p>
          <w:p w14:paraId="326880E0" w14:textId="77777777" w:rsidR="00045782" w:rsidRPr="00045782" w:rsidRDefault="00045782" w:rsidP="009F36EF">
            <w:pPr>
              <w:spacing w:line="240" w:lineRule="auto"/>
              <w:rPr>
                <w:rFonts w:asciiTheme="minorHAnsi" w:hAnsiTheme="minorHAnsi" w:cstheme="minorHAnsi"/>
                <w:b/>
                <w:color w:val="auto"/>
                <w:sz w:val="22"/>
                <w:szCs w:val="22"/>
              </w:rPr>
            </w:pPr>
          </w:p>
          <w:p w14:paraId="6E24D781" w14:textId="77777777" w:rsidR="00045782" w:rsidRPr="00045782" w:rsidRDefault="00045782" w:rsidP="009F36EF">
            <w:pPr>
              <w:spacing w:line="240" w:lineRule="auto"/>
              <w:rPr>
                <w:rFonts w:asciiTheme="minorHAnsi" w:hAnsiTheme="minorHAnsi" w:cstheme="minorHAnsi"/>
                <w:b/>
                <w:color w:val="auto"/>
                <w:sz w:val="22"/>
                <w:szCs w:val="22"/>
              </w:rPr>
            </w:pPr>
          </w:p>
        </w:tc>
        <w:tc>
          <w:tcPr>
            <w:tcW w:w="7541" w:type="dxa"/>
          </w:tcPr>
          <w:p w14:paraId="195E2191" w14:textId="047F11C7" w:rsidR="00CE3C74" w:rsidRPr="00DA7913" w:rsidRDefault="00CE3C74" w:rsidP="00CE3C74">
            <w:pPr>
              <w:spacing w:line="237" w:lineRule="auto"/>
              <w:ind w:right="61"/>
              <w:jc w:val="both"/>
              <w:rPr>
                <w:rFonts w:asciiTheme="minorHAnsi" w:eastAsia="Gill Sans MT" w:hAnsiTheme="minorHAnsi" w:cstheme="minorHAnsi"/>
                <w:b/>
                <w:bCs/>
                <w:color w:val="auto"/>
                <w:sz w:val="22"/>
                <w:szCs w:val="22"/>
              </w:rPr>
            </w:pPr>
            <w:r w:rsidRPr="00DA7913">
              <w:rPr>
                <w:rFonts w:asciiTheme="minorHAnsi" w:eastAsia="Gill Sans MT" w:hAnsiTheme="minorHAnsi" w:cstheme="minorHAnsi"/>
                <w:b/>
                <w:bCs/>
                <w:color w:val="auto"/>
                <w:sz w:val="22"/>
                <w:szCs w:val="22"/>
              </w:rPr>
              <w:t>Tool Development and Implementation</w:t>
            </w:r>
          </w:p>
          <w:p w14:paraId="58C00666" w14:textId="27DFB4D1" w:rsidR="00BB24E8" w:rsidRDefault="00B332B9" w:rsidP="00BB24E8">
            <w:pPr>
              <w:pStyle w:val="ListParagraph"/>
              <w:numPr>
                <w:ilvl w:val="0"/>
                <w:numId w:val="25"/>
              </w:numPr>
              <w:spacing w:line="237" w:lineRule="auto"/>
              <w:ind w:right="61"/>
              <w:jc w:val="both"/>
              <w:rPr>
                <w:rFonts w:asciiTheme="minorHAnsi" w:eastAsia="Gill Sans MT" w:hAnsiTheme="minorHAnsi" w:cstheme="minorHAnsi"/>
                <w:sz w:val="22"/>
                <w:szCs w:val="22"/>
              </w:rPr>
            </w:pPr>
            <w:r>
              <w:rPr>
                <w:rFonts w:asciiTheme="minorHAnsi" w:eastAsia="Gill Sans MT" w:hAnsiTheme="minorHAnsi" w:cstheme="minorHAnsi"/>
                <w:sz w:val="22"/>
                <w:szCs w:val="22"/>
              </w:rPr>
              <w:t>Support</w:t>
            </w:r>
            <w:r w:rsidR="00CE3C74" w:rsidRPr="000E766B">
              <w:rPr>
                <w:rFonts w:asciiTheme="minorHAnsi" w:eastAsia="Gill Sans MT" w:hAnsiTheme="minorHAnsi" w:cstheme="minorHAnsi"/>
                <w:sz w:val="22"/>
                <w:szCs w:val="22"/>
              </w:rPr>
              <w:t xml:space="preserve"> </w:t>
            </w:r>
            <w:r w:rsidR="00B50A5D" w:rsidRPr="000E766B">
              <w:rPr>
                <w:rFonts w:asciiTheme="minorHAnsi" w:eastAsia="Gill Sans MT" w:hAnsiTheme="minorHAnsi" w:cstheme="minorHAnsi"/>
                <w:sz w:val="22"/>
                <w:szCs w:val="22"/>
              </w:rPr>
              <w:t xml:space="preserve">the </w:t>
            </w:r>
            <w:r w:rsidR="00CE3C74" w:rsidRPr="000E766B">
              <w:rPr>
                <w:rFonts w:asciiTheme="minorHAnsi" w:eastAsia="Gill Sans MT" w:hAnsiTheme="minorHAnsi" w:cstheme="minorHAnsi"/>
                <w:sz w:val="22"/>
                <w:szCs w:val="22"/>
              </w:rPr>
              <w:t>develop</w:t>
            </w:r>
            <w:r>
              <w:rPr>
                <w:rFonts w:asciiTheme="minorHAnsi" w:eastAsia="Gill Sans MT" w:hAnsiTheme="minorHAnsi" w:cstheme="minorHAnsi"/>
                <w:sz w:val="22"/>
                <w:szCs w:val="22"/>
              </w:rPr>
              <w:t>ment</w:t>
            </w:r>
            <w:r w:rsidR="00CE3C74" w:rsidRPr="006B7D34">
              <w:rPr>
                <w:rFonts w:asciiTheme="minorHAnsi" w:eastAsia="Gill Sans MT" w:hAnsiTheme="minorHAnsi" w:cstheme="minorHAnsi"/>
                <w:sz w:val="22"/>
                <w:szCs w:val="22"/>
              </w:rPr>
              <w:t xml:space="preserve"> </w:t>
            </w:r>
            <w:r w:rsidR="000E766B">
              <w:rPr>
                <w:rFonts w:asciiTheme="minorHAnsi" w:eastAsia="Gill Sans MT" w:hAnsiTheme="minorHAnsi" w:cstheme="minorHAnsi"/>
                <w:sz w:val="22"/>
                <w:szCs w:val="22"/>
              </w:rPr>
              <w:t xml:space="preserve">of </w:t>
            </w:r>
            <w:r w:rsidR="00CE3C74" w:rsidRPr="006B7D34">
              <w:rPr>
                <w:rFonts w:asciiTheme="minorHAnsi" w:eastAsia="Gill Sans MT" w:hAnsiTheme="minorHAnsi" w:cstheme="minorHAnsi"/>
                <w:sz w:val="22"/>
                <w:szCs w:val="22"/>
              </w:rPr>
              <w:t xml:space="preserve">monitoring tools </w:t>
            </w:r>
            <w:r w:rsidR="00C118D1">
              <w:rPr>
                <w:rFonts w:asciiTheme="minorHAnsi" w:eastAsia="Gill Sans MT" w:hAnsiTheme="minorHAnsi" w:cstheme="minorHAnsi"/>
                <w:sz w:val="22"/>
                <w:szCs w:val="22"/>
              </w:rPr>
              <w:t xml:space="preserve">and dashboard </w:t>
            </w:r>
            <w:r w:rsidR="00CE3C74" w:rsidRPr="006B7D34">
              <w:rPr>
                <w:rFonts w:asciiTheme="minorHAnsi" w:eastAsia="Gill Sans MT" w:hAnsiTheme="minorHAnsi" w:cstheme="minorHAnsi"/>
                <w:sz w:val="22"/>
                <w:szCs w:val="22"/>
              </w:rPr>
              <w:t>to track borehole functionality</w:t>
            </w:r>
            <w:r>
              <w:rPr>
                <w:rFonts w:asciiTheme="minorHAnsi" w:eastAsia="Gill Sans MT" w:hAnsiTheme="minorHAnsi" w:cstheme="minorHAnsi"/>
                <w:sz w:val="22"/>
                <w:szCs w:val="22"/>
              </w:rPr>
              <w:t>.</w:t>
            </w:r>
          </w:p>
          <w:p w14:paraId="4B3A7138" w14:textId="088F54FD" w:rsidR="00CE3C74" w:rsidRDefault="00BB24E8" w:rsidP="00BB24E8">
            <w:pPr>
              <w:pStyle w:val="ListParagraph"/>
              <w:numPr>
                <w:ilvl w:val="0"/>
                <w:numId w:val="25"/>
              </w:numPr>
              <w:spacing w:line="237" w:lineRule="auto"/>
              <w:ind w:right="61"/>
              <w:jc w:val="both"/>
              <w:rPr>
                <w:rFonts w:asciiTheme="minorHAnsi" w:eastAsia="Gill Sans MT" w:hAnsiTheme="minorHAnsi" w:cstheme="minorHAnsi"/>
                <w:sz w:val="22"/>
                <w:szCs w:val="22"/>
              </w:rPr>
            </w:pPr>
            <w:r>
              <w:rPr>
                <w:rFonts w:asciiTheme="minorHAnsi" w:eastAsia="Gill Sans MT" w:hAnsiTheme="minorHAnsi" w:cstheme="minorHAnsi"/>
                <w:sz w:val="22"/>
                <w:szCs w:val="22"/>
              </w:rPr>
              <w:t xml:space="preserve">Develop tools to </w:t>
            </w:r>
            <w:r w:rsidR="00B332B9">
              <w:rPr>
                <w:rFonts w:asciiTheme="minorHAnsi" w:eastAsia="Gill Sans MT" w:hAnsiTheme="minorHAnsi" w:cstheme="minorHAnsi"/>
                <w:sz w:val="22"/>
                <w:szCs w:val="22"/>
              </w:rPr>
              <w:t>track</w:t>
            </w:r>
            <w:r w:rsidR="00C118D1">
              <w:rPr>
                <w:rFonts w:asciiTheme="minorHAnsi" w:eastAsia="Gill Sans MT" w:hAnsiTheme="minorHAnsi" w:cstheme="minorHAnsi"/>
                <w:sz w:val="22"/>
                <w:szCs w:val="22"/>
              </w:rPr>
              <w:t xml:space="preserve"> breakdown</w:t>
            </w:r>
            <w:r>
              <w:rPr>
                <w:rFonts w:asciiTheme="minorHAnsi" w:eastAsia="Gill Sans MT" w:hAnsiTheme="minorHAnsi" w:cstheme="minorHAnsi"/>
                <w:sz w:val="22"/>
                <w:szCs w:val="22"/>
              </w:rPr>
              <w:t>s of water points</w:t>
            </w:r>
            <w:r w:rsidR="00B332B9">
              <w:rPr>
                <w:rFonts w:asciiTheme="minorHAnsi" w:eastAsia="Gill Sans MT" w:hAnsiTheme="minorHAnsi" w:cstheme="minorHAnsi"/>
                <w:sz w:val="22"/>
                <w:szCs w:val="22"/>
              </w:rPr>
              <w:t xml:space="preserve"> </w:t>
            </w:r>
            <w:r w:rsidR="00C118D1">
              <w:rPr>
                <w:rFonts w:asciiTheme="minorHAnsi" w:eastAsia="Gill Sans MT" w:hAnsiTheme="minorHAnsi" w:cstheme="minorHAnsi"/>
                <w:sz w:val="22"/>
                <w:szCs w:val="22"/>
              </w:rPr>
              <w:t xml:space="preserve">and responsiveness of technicians, </w:t>
            </w:r>
            <w:r w:rsidR="00CE3C74" w:rsidRPr="006B7D34">
              <w:rPr>
                <w:rFonts w:asciiTheme="minorHAnsi" w:eastAsia="Gill Sans MT" w:hAnsiTheme="minorHAnsi" w:cstheme="minorHAnsi"/>
                <w:sz w:val="22"/>
                <w:szCs w:val="22"/>
              </w:rPr>
              <w:t>using available reporting platforms.</w:t>
            </w:r>
          </w:p>
          <w:p w14:paraId="021E2751" w14:textId="5E01FDE0" w:rsidR="00B50A5D" w:rsidRDefault="00B332B9" w:rsidP="00BB24E8">
            <w:pPr>
              <w:pStyle w:val="ListParagraph"/>
              <w:numPr>
                <w:ilvl w:val="0"/>
                <w:numId w:val="25"/>
              </w:numPr>
              <w:spacing w:line="237" w:lineRule="auto"/>
              <w:ind w:right="61"/>
              <w:jc w:val="both"/>
              <w:rPr>
                <w:rFonts w:asciiTheme="minorHAnsi" w:eastAsia="Gill Sans MT" w:hAnsiTheme="minorHAnsi" w:cstheme="minorHAnsi"/>
                <w:sz w:val="22"/>
                <w:szCs w:val="22"/>
              </w:rPr>
            </w:pPr>
            <w:r>
              <w:rPr>
                <w:rFonts w:asciiTheme="minorHAnsi" w:eastAsia="Gill Sans MT" w:hAnsiTheme="minorHAnsi" w:cstheme="minorHAnsi"/>
                <w:sz w:val="22"/>
                <w:szCs w:val="22"/>
              </w:rPr>
              <w:t>Develop</w:t>
            </w:r>
            <w:r w:rsidR="000E766B" w:rsidRPr="000E766B">
              <w:rPr>
                <w:rFonts w:asciiTheme="minorHAnsi" w:eastAsia="Gill Sans MT" w:hAnsiTheme="minorHAnsi" w:cstheme="minorHAnsi"/>
                <w:sz w:val="22"/>
                <w:szCs w:val="22"/>
              </w:rPr>
              <w:t xml:space="preserve"> </w:t>
            </w:r>
            <w:r w:rsidR="00B50A5D" w:rsidRPr="000E766B">
              <w:rPr>
                <w:rFonts w:asciiTheme="minorHAnsi" w:eastAsia="Gill Sans MT" w:hAnsiTheme="minorHAnsi" w:cstheme="minorHAnsi"/>
                <w:sz w:val="22"/>
                <w:szCs w:val="22"/>
              </w:rPr>
              <w:t>checklist on tracking monitoring of quality of data collection, analysis and measuring performances in line with Goal standard/ carboni</w:t>
            </w:r>
            <w:r>
              <w:rPr>
                <w:rFonts w:asciiTheme="minorHAnsi" w:eastAsia="Gill Sans MT" w:hAnsiTheme="minorHAnsi" w:cstheme="minorHAnsi"/>
                <w:sz w:val="22"/>
                <w:szCs w:val="22"/>
              </w:rPr>
              <w:t>s</w:t>
            </w:r>
            <w:r w:rsidR="00B50A5D" w:rsidRPr="000E766B">
              <w:rPr>
                <w:rFonts w:asciiTheme="minorHAnsi" w:eastAsia="Gill Sans MT" w:hAnsiTheme="minorHAnsi" w:cstheme="minorHAnsi"/>
                <w:sz w:val="22"/>
                <w:szCs w:val="22"/>
              </w:rPr>
              <w:t>ation of the water points</w:t>
            </w:r>
            <w:r w:rsidR="000E766B">
              <w:rPr>
                <w:rFonts w:asciiTheme="minorHAnsi" w:eastAsia="Gill Sans MT" w:hAnsiTheme="minorHAnsi" w:cstheme="minorHAnsi"/>
                <w:sz w:val="22"/>
                <w:szCs w:val="22"/>
              </w:rPr>
              <w:t>.</w:t>
            </w:r>
          </w:p>
          <w:p w14:paraId="1CFECA1A" w14:textId="0D756B98" w:rsidR="00C118D1" w:rsidRDefault="000E766B" w:rsidP="00BB24E8">
            <w:pPr>
              <w:pStyle w:val="ListParagraph"/>
              <w:numPr>
                <w:ilvl w:val="0"/>
                <w:numId w:val="25"/>
              </w:numPr>
              <w:spacing w:line="237" w:lineRule="auto"/>
              <w:ind w:right="61"/>
              <w:jc w:val="both"/>
              <w:rPr>
                <w:rFonts w:asciiTheme="minorHAnsi" w:eastAsia="Gill Sans MT" w:hAnsiTheme="minorHAnsi" w:cstheme="minorHAnsi"/>
                <w:sz w:val="22"/>
                <w:szCs w:val="22"/>
              </w:rPr>
            </w:pPr>
            <w:r>
              <w:rPr>
                <w:rFonts w:asciiTheme="minorHAnsi" w:eastAsia="Gill Sans MT" w:hAnsiTheme="minorHAnsi" w:cstheme="minorHAnsi"/>
                <w:sz w:val="22"/>
                <w:szCs w:val="22"/>
              </w:rPr>
              <w:t xml:space="preserve">Routine training of state/LGA/LAMs </w:t>
            </w:r>
            <w:r w:rsidR="00B332B9">
              <w:rPr>
                <w:rFonts w:asciiTheme="minorHAnsi" w:eastAsia="Gill Sans MT" w:hAnsiTheme="minorHAnsi" w:cstheme="minorHAnsi"/>
                <w:sz w:val="22"/>
                <w:szCs w:val="22"/>
              </w:rPr>
              <w:t>and</w:t>
            </w:r>
            <w:r>
              <w:rPr>
                <w:rFonts w:asciiTheme="minorHAnsi" w:eastAsia="Gill Sans MT" w:hAnsiTheme="minorHAnsi" w:cstheme="minorHAnsi"/>
                <w:sz w:val="22"/>
                <w:szCs w:val="22"/>
              </w:rPr>
              <w:t xml:space="preserve"> community representatives on periodic reporting of functionality of water points</w:t>
            </w:r>
            <w:r w:rsidR="00C118D1">
              <w:rPr>
                <w:rFonts w:asciiTheme="minorHAnsi" w:eastAsia="Gill Sans MT" w:hAnsiTheme="minorHAnsi" w:cstheme="minorHAnsi"/>
                <w:sz w:val="22"/>
                <w:szCs w:val="22"/>
              </w:rPr>
              <w:t xml:space="preserve"> and tracking performances of LAMs</w:t>
            </w:r>
            <w:r w:rsidR="00966BEA">
              <w:rPr>
                <w:rFonts w:asciiTheme="minorHAnsi" w:eastAsia="Gill Sans MT" w:hAnsiTheme="minorHAnsi" w:cstheme="minorHAnsi"/>
                <w:sz w:val="22"/>
                <w:szCs w:val="22"/>
              </w:rPr>
              <w:t>.</w:t>
            </w:r>
          </w:p>
          <w:p w14:paraId="747DB39B" w14:textId="740BB0AC" w:rsidR="00BB24E8" w:rsidRPr="00AF5548" w:rsidRDefault="00B332B9" w:rsidP="00BB24E8">
            <w:pPr>
              <w:pStyle w:val="ListParagraph"/>
              <w:numPr>
                <w:ilvl w:val="0"/>
                <w:numId w:val="25"/>
              </w:numPr>
              <w:spacing w:line="237" w:lineRule="auto"/>
              <w:ind w:right="61"/>
              <w:jc w:val="both"/>
              <w:rPr>
                <w:rFonts w:asciiTheme="minorHAnsi" w:eastAsia="Gill Sans MT" w:hAnsiTheme="minorHAnsi" w:cstheme="minorHAnsi"/>
                <w:sz w:val="22"/>
                <w:szCs w:val="22"/>
              </w:rPr>
            </w:pPr>
            <w:r>
              <w:rPr>
                <w:rFonts w:asciiTheme="minorHAnsi" w:eastAsia="Gill Sans MT" w:hAnsiTheme="minorHAnsi" w:cstheme="minorHAnsi"/>
                <w:sz w:val="22"/>
                <w:szCs w:val="22"/>
              </w:rPr>
              <w:t xml:space="preserve">Conduct periodic assessment of project’s compliance </w:t>
            </w:r>
            <w:r w:rsidR="00BB24E8">
              <w:rPr>
                <w:rFonts w:asciiTheme="minorHAnsi" w:eastAsia="Gill Sans MT" w:hAnsiTheme="minorHAnsi" w:cstheme="minorHAnsi"/>
                <w:sz w:val="22"/>
                <w:szCs w:val="22"/>
              </w:rPr>
              <w:t xml:space="preserve">with requirements of </w:t>
            </w:r>
            <w:r>
              <w:rPr>
                <w:rFonts w:asciiTheme="minorHAnsi" w:eastAsia="Gill Sans MT" w:hAnsiTheme="minorHAnsi" w:cstheme="minorHAnsi"/>
                <w:sz w:val="22"/>
                <w:szCs w:val="22"/>
              </w:rPr>
              <w:t>c</w:t>
            </w:r>
            <w:r w:rsidR="00BB24E8">
              <w:rPr>
                <w:rFonts w:asciiTheme="minorHAnsi" w:eastAsia="Gill Sans MT" w:hAnsiTheme="minorHAnsi" w:cstheme="minorHAnsi"/>
                <w:sz w:val="22"/>
                <w:szCs w:val="22"/>
              </w:rPr>
              <w:t>arbon projects</w:t>
            </w:r>
            <w:r>
              <w:rPr>
                <w:rFonts w:asciiTheme="minorHAnsi" w:eastAsia="Gill Sans MT" w:hAnsiTheme="minorHAnsi" w:cstheme="minorHAnsi"/>
                <w:sz w:val="22"/>
                <w:szCs w:val="22"/>
              </w:rPr>
              <w:t xml:space="preserve"> and provide feedback to project’s management for informed decision.</w:t>
            </w:r>
          </w:p>
          <w:p w14:paraId="1C165E5E" w14:textId="77777777" w:rsidR="00CE3C74" w:rsidRPr="00CE3C74" w:rsidRDefault="00CE3C74" w:rsidP="00CE3C74">
            <w:pPr>
              <w:spacing w:line="237" w:lineRule="auto"/>
              <w:ind w:right="61"/>
              <w:jc w:val="both"/>
              <w:rPr>
                <w:rFonts w:asciiTheme="minorHAnsi" w:eastAsia="Gill Sans MT" w:hAnsiTheme="minorHAnsi" w:cstheme="minorHAnsi"/>
                <w:color w:val="auto"/>
                <w:sz w:val="22"/>
                <w:szCs w:val="22"/>
              </w:rPr>
            </w:pPr>
          </w:p>
          <w:p w14:paraId="212EFAA4" w14:textId="4FF3DE01" w:rsidR="00CE3C74" w:rsidRPr="00DA7913" w:rsidRDefault="00CE3C74" w:rsidP="00CE3C74">
            <w:pPr>
              <w:spacing w:line="237" w:lineRule="auto"/>
              <w:ind w:right="61"/>
              <w:jc w:val="both"/>
              <w:rPr>
                <w:rFonts w:asciiTheme="minorHAnsi" w:eastAsia="Gill Sans MT" w:hAnsiTheme="minorHAnsi" w:cstheme="minorHAnsi"/>
                <w:b/>
                <w:bCs/>
                <w:color w:val="auto"/>
                <w:sz w:val="22"/>
                <w:szCs w:val="22"/>
              </w:rPr>
            </w:pPr>
            <w:r w:rsidRPr="00DA7913">
              <w:rPr>
                <w:rFonts w:asciiTheme="minorHAnsi" w:eastAsia="Gill Sans MT" w:hAnsiTheme="minorHAnsi" w:cstheme="minorHAnsi"/>
                <w:b/>
                <w:bCs/>
                <w:color w:val="auto"/>
                <w:sz w:val="22"/>
                <w:szCs w:val="22"/>
              </w:rPr>
              <w:t>Data Management and Analysis</w:t>
            </w:r>
          </w:p>
          <w:p w14:paraId="22522BCA" w14:textId="58CA408F" w:rsidR="00CE3C74" w:rsidRDefault="00D92426" w:rsidP="00BB24E8">
            <w:pPr>
              <w:pStyle w:val="ListParagraph"/>
              <w:numPr>
                <w:ilvl w:val="0"/>
                <w:numId w:val="25"/>
              </w:numPr>
              <w:spacing w:line="237" w:lineRule="auto"/>
              <w:ind w:right="61"/>
              <w:jc w:val="both"/>
              <w:rPr>
                <w:rFonts w:asciiTheme="minorHAnsi" w:eastAsia="Gill Sans MT" w:hAnsiTheme="minorHAnsi" w:cstheme="minorHAnsi"/>
                <w:sz w:val="22"/>
                <w:szCs w:val="22"/>
              </w:rPr>
            </w:pPr>
            <w:r>
              <w:rPr>
                <w:rFonts w:asciiTheme="minorHAnsi" w:eastAsia="Gill Sans MT" w:hAnsiTheme="minorHAnsi" w:cstheme="minorHAnsi"/>
                <w:sz w:val="22"/>
                <w:szCs w:val="22"/>
              </w:rPr>
              <w:t>Coordinate</w:t>
            </w:r>
            <w:r w:rsidR="00B50A5D">
              <w:rPr>
                <w:rFonts w:asciiTheme="minorHAnsi" w:eastAsia="Gill Sans MT" w:hAnsiTheme="minorHAnsi" w:cstheme="minorHAnsi"/>
                <w:sz w:val="22"/>
                <w:szCs w:val="22"/>
              </w:rPr>
              <w:t xml:space="preserve"> </w:t>
            </w:r>
            <w:r w:rsidR="00CE3C74" w:rsidRPr="006B7D34">
              <w:rPr>
                <w:rFonts w:asciiTheme="minorHAnsi" w:eastAsia="Gill Sans MT" w:hAnsiTheme="minorHAnsi" w:cstheme="minorHAnsi"/>
                <w:sz w:val="22"/>
                <w:szCs w:val="22"/>
              </w:rPr>
              <w:t>the collection, entry, and analysis of data</w:t>
            </w:r>
            <w:r w:rsidR="00B332B9">
              <w:rPr>
                <w:rFonts w:asciiTheme="minorHAnsi" w:eastAsia="Gill Sans MT" w:hAnsiTheme="minorHAnsi" w:cstheme="minorHAnsi"/>
                <w:sz w:val="22"/>
                <w:szCs w:val="22"/>
              </w:rPr>
              <w:t xml:space="preserve"> at the field level</w:t>
            </w:r>
            <w:r w:rsidR="00CE3C74" w:rsidRPr="006B7D34">
              <w:rPr>
                <w:rFonts w:asciiTheme="minorHAnsi" w:eastAsia="Gill Sans MT" w:hAnsiTheme="minorHAnsi" w:cstheme="minorHAnsi"/>
                <w:sz w:val="22"/>
                <w:szCs w:val="22"/>
              </w:rPr>
              <w:t>.</w:t>
            </w:r>
          </w:p>
          <w:p w14:paraId="1F135D04" w14:textId="00A0DDF8" w:rsidR="00BB24E8" w:rsidRDefault="00BB24E8" w:rsidP="00BB24E8">
            <w:pPr>
              <w:pStyle w:val="ListParagraph"/>
              <w:numPr>
                <w:ilvl w:val="0"/>
                <w:numId w:val="25"/>
              </w:numPr>
              <w:spacing w:line="237" w:lineRule="auto"/>
              <w:ind w:right="61"/>
              <w:jc w:val="both"/>
              <w:rPr>
                <w:rFonts w:asciiTheme="minorHAnsi" w:eastAsia="Gill Sans MT" w:hAnsiTheme="minorHAnsi" w:cstheme="minorHAnsi"/>
                <w:sz w:val="22"/>
                <w:szCs w:val="22"/>
              </w:rPr>
            </w:pPr>
            <w:r>
              <w:rPr>
                <w:rFonts w:asciiTheme="minorHAnsi" w:eastAsia="Gill Sans MT" w:hAnsiTheme="minorHAnsi" w:cstheme="minorHAnsi"/>
                <w:sz w:val="22"/>
                <w:szCs w:val="22"/>
              </w:rPr>
              <w:lastRenderedPageBreak/>
              <w:t>Define relevant K</w:t>
            </w:r>
            <w:r w:rsidR="00B332B9">
              <w:rPr>
                <w:rFonts w:asciiTheme="minorHAnsi" w:eastAsia="Gill Sans MT" w:hAnsiTheme="minorHAnsi" w:cstheme="minorHAnsi"/>
                <w:sz w:val="22"/>
                <w:szCs w:val="22"/>
              </w:rPr>
              <w:t>ey Performance Indicators (KPIs) for measuring project’s impact.</w:t>
            </w:r>
          </w:p>
          <w:p w14:paraId="6AF4882B" w14:textId="293C499F" w:rsidR="00BB24E8" w:rsidRDefault="00BB24E8" w:rsidP="00BB24E8">
            <w:pPr>
              <w:pStyle w:val="ListParagraph"/>
              <w:numPr>
                <w:ilvl w:val="0"/>
                <w:numId w:val="25"/>
              </w:numPr>
              <w:spacing w:line="237" w:lineRule="auto"/>
              <w:ind w:right="61"/>
              <w:jc w:val="both"/>
              <w:rPr>
                <w:rFonts w:asciiTheme="minorHAnsi" w:eastAsia="Gill Sans MT" w:hAnsiTheme="minorHAnsi" w:cstheme="minorHAnsi"/>
                <w:sz w:val="22"/>
                <w:szCs w:val="22"/>
              </w:rPr>
            </w:pPr>
            <w:r>
              <w:rPr>
                <w:rFonts w:asciiTheme="minorHAnsi" w:eastAsia="Gill Sans MT" w:hAnsiTheme="minorHAnsi" w:cstheme="minorHAnsi"/>
                <w:sz w:val="22"/>
                <w:szCs w:val="22"/>
              </w:rPr>
              <w:t xml:space="preserve">Conduct baseline </w:t>
            </w:r>
            <w:r w:rsidR="00B332B9">
              <w:rPr>
                <w:rFonts w:asciiTheme="minorHAnsi" w:eastAsia="Gill Sans MT" w:hAnsiTheme="minorHAnsi" w:cstheme="minorHAnsi"/>
                <w:sz w:val="22"/>
                <w:szCs w:val="22"/>
              </w:rPr>
              <w:t xml:space="preserve">and </w:t>
            </w:r>
            <w:r>
              <w:rPr>
                <w:rFonts w:asciiTheme="minorHAnsi" w:eastAsia="Gill Sans MT" w:hAnsiTheme="minorHAnsi" w:cstheme="minorHAnsi"/>
                <w:sz w:val="22"/>
                <w:szCs w:val="22"/>
              </w:rPr>
              <w:t>endline surveys and more generally measure progress against KPIs and impact of the project</w:t>
            </w:r>
            <w:r w:rsidR="00B332B9">
              <w:rPr>
                <w:rFonts w:asciiTheme="minorHAnsi" w:eastAsia="Gill Sans MT" w:hAnsiTheme="minorHAnsi" w:cstheme="minorHAnsi"/>
                <w:sz w:val="22"/>
                <w:szCs w:val="22"/>
              </w:rPr>
              <w:t>.</w:t>
            </w:r>
          </w:p>
          <w:p w14:paraId="45669F6D" w14:textId="08E1200F" w:rsidR="00CE3C74" w:rsidRPr="006B7D34" w:rsidRDefault="00B332B9" w:rsidP="00AF5548">
            <w:pPr>
              <w:pStyle w:val="ListParagraph"/>
              <w:numPr>
                <w:ilvl w:val="0"/>
                <w:numId w:val="25"/>
              </w:numPr>
              <w:spacing w:line="237" w:lineRule="auto"/>
              <w:ind w:right="61"/>
              <w:jc w:val="both"/>
              <w:rPr>
                <w:rFonts w:asciiTheme="minorHAnsi" w:eastAsia="Gill Sans MT" w:hAnsiTheme="minorHAnsi" w:cstheme="minorHAnsi"/>
                <w:sz w:val="22"/>
                <w:szCs w:val="22"/>
              </w:rPr>
            </w:pPr>
            <w:r>
              <w:rPr>
                <w:rFonts w:asciiTheme="minorHAnsi" w:eastAsia="Gill Sans MT" w:hAnsiTheme="minorHAnsi" w:cstheme="minorHAnsi"/>
                <w:sz w:val="22"/>
                <w:szCs w:val="22"/>
              </w:rPr>
              <w:t>Support</w:t>
            </w:r>
            <w:r w:rsidR="00CE3C74" w:rsidRPr="006B7D34">
              <w:rPr>
                <w:rFonts w:asciiTheme="minorHAnsi" w:eastAsia="Gill Sans MT" w:hAnsiTheme="minorHAnsi" w:cstheme="minorHAnsi"/>
                <w:sz w:val="22"/>
                <w:szCs w:val="22"/>
              </w:rPr>
              <w:t xml:space="preserve"> tracking and monitoring activities related to </w:t>
            </w:r>
            <w:r w:rsidR="00BB24E8">
              <w:rPr>
                <w:rFonts w:asciiTheme="minorHAnsi" w:eastAsia="Gill Sans MT" w:hAnsiTheme="minorHAnsi" w:cstheme="minorHAnsi"/>
                <w:sz w:val="22"/>
                <w:szCs w:val="22"/>
              </w:rPr>
              <w:t xml:space="preserve">performances of </w:t>
            </w:r>
            <w:r w:rsidR="00CE3C74" w:rsidRPr="006B7D34">
              <w:rPr>
                <w:rFonts w:asciiTheme="minorHAnsi" w:eastAsia="Gill Sans MT" w:hAnsiTheme="minorHAnsi" w:cstheme="minorHAnsi"/>
                <w:sz w:val="22"/>
                <w:szCs w:val="22"/>
              </w:rPr>
              <w:t>Local Area Mechanics (LAMs) and Water, Sanitation, and Hygiene Committees (WASHCOMs).</w:t>
            </w:r>
          </w:p>
          <w:p w14:paraId="0CFEF789" w14:textId="4B440AAC" w:rsidR="00CE3C74" w:rsidRDefault="00B332B9" w:rsidP="00AF5548">
            <w:pPr>
              <w:pStyle w:val="ListParagraph"/>
              <w:numPr>
                <w:ilvl w:val="0"/>
                <w:numId w:val="25"/>
              </w:numPr>
              <w:spacing w:line="237" w:lineRule="auto"/>
              <w:ind w:right="61"/>
              <w:jc w:val="both"/>
              <w:rPr>
                <w:rFonts w:asciiTheme="minorHAnsi" w:eastAsia="Gill Sans MT" w:hAnsiTheme="minorHAnsi" w:cstheme="minorHAnsi"/>
                <w:sz w:val="22"/>
                <w:szCs w:val="22"/>
              </w:rPr>
            </w:pPr>
            <w:r>
              <w:rPr>
                <w:rFonts w:asciiTheme="minorHAnsi" w:eastAsia="Gill Sans MT" w:hAnsiTheme="minorHAnsi" w:cstheme="minorHAnsi"/>
                <w:sz w:val="22"/>
                <w:szCs w:val="22"/>
              </w:rPr>
              <w:t>P</w:t>
            </w:r>
            <w:r w:rsidR="00CE3C74" w:rsidRPr="006B7D34">
              <w:rPr>
                <w:rFonts w:asciiTheme="minorHAnsi" w:eastAsia="Gill Sans MT" w:hAnsiTheme="minorHAnsi" w:cstheme="minorHAnsi"/>
                <w:sz w:val="22"/>
                <w:szCs w:val="22"/>
              </w:rPr>
              <w:t>erform quarterly data quality assurance to ensure accuracy and compliance with project requirements.</w:t>
            </w:r>
          </w:p>
          <w:p w14:paraId="65AD0E46" w14:textId="0E8AB4EC" w:rsidR="00966BEA" w:rsidRPr="006B7D34" w:rsidRDefault="00966BEA" w:rsidP="00AF5548">
            <w:pPr>
              <w:pStyle w:val="ListParagraph"/>
              <w:numPr>
                <w:ilvl w:val="0"/>
                <w:numId w:val="25"/>
              </w:numPr>
              <w:spacing w:line="237" w:lineRule="auto"/>
              <w:ind w:right="61"/>
              <w:jc w:val="both"/>
              <w:rPr>
                <w:rFonts w:asciiTheme="minorHAnsi" w:eastAsia="Gill Sans MT" w:hAnsiTheme="minorHAnsi" w:cstheme="minorHAnsi"/>
                <w:sz w:val="22"/>
                <w:szCs w:val="22"/>
              </w:rPr>
            </w:pPr>
            <w:r>
              <w:rPr>
                <w:rFonts w:asciiTheme="minorHAnsi" w:eastAsia="Gill Sans MT" w:hAnsiTheme="minorHAnsi" w:cstheme="minorHAnsi"/>
                <w:sz w:val="22"/>
                <w:szCs w:val="22"/>
              </w:rPr>
              <w:t>Track adherence to service contracts by communit</w:t>
            </w:r>
            <w:r w:rsidR="00B332B9">
              <w:rPr>
                <w:rFonts w:asciiTheme="minorHAnsi" w:eastAsia="Gill Sans MT" w:hAnsiTheme="minorHAnsi" w:cstheme="minorHAnsi"/>
                <w:sz w:val="22"/>
                <w:szCs w:val="22"/>
              </w:rPr>
              <w:t>ies</w:t>
            </w:r>
            <w:r>
              <w:rPr>
                <w:rFonts w:asciiTheme="minorHAnsi" w:eastAsia="Gill Sans MT" w:hAnsiTheme="minorHAnsi" w:cstheme="minorHAnsi"/>
                <w:sz w:val="22"/>
                <w:szCs w:val="22"/>
              </w:rPr>
              <w:t xml:space="preserve"> and LAMs</w:t>
            </w:r>
            <w:r w:rsidR="00B332B9">
              <w:rPr>
                <w:rFonts w:asciiTheme="minorHAnsi" w:eastAsia="Gill Sans MT" w:hAnsiTheme="minorHAnsi" w:cstheme="minorHAnsi"/>
                <w:sz w:val="22"/>
                <w:szCs w:val="22"/>
              </w:rPr>
              <w:t>.</w:t>
            </w:r>
          </w:p>
          <w:p w14:paraId="2C6AFB91" w14:textId="77777777" w:rsidR="00CE3C74" w:rsidRPr="00CE3C74" w:rsidRDefault="00CE3C74" w:rsidP="00CE3C74">
            <w:pPr>
              <w:spacing w:line="237" w:lineRule="auto"/>
              <w:ind w:right="61"/>
              <w:jc w:val="both"/>
              <w:rPr>
                <w:rFonts w:asciiTheme="minorHAnsi" w:eastAsia="Gill Sans MT" w:hAnsiTheme="minorHAnsi" w:cstheme="minorHAnsi"/>
                <w:color w:val="auto"/>
                <w:sz w:val="22"/>
                <w:szCs w:val="22"/>
              </w:rPr>
            </w:pPr>
          </w:p>
          <w:p w14:paraId="1F41B761" w14:textId="74B55158" w:rsidR="00CE3C74" w:rsidRPr="00DA7913" w:rsidRDefault="00CE3C74" w:rsidP="00CE3C74">
            <w:pPr>
              <w:spacing w:line="237" w:lineRule="auto"/>
              <w:ind w:right="61"/>
              <w:jc w:val="both"/>
              <w:rPr>
                <w:rFonts w:asciiTheme="minorHAnsi" w:eastAsia="Gill Sans MT" w:hAnsiTheme="minorHAnsi" w:cstheme="minorHAnsi"/>
                <w:b/>
                <w:bCs/>
                <w:color w:val="auto"/>
                <w:sz w:val="22"/>
                <w:szCs w:val="22"/>
              </w:rPr>
            </w:pPr>
            <w:r w:rsidRPr="00DA7913">
              <w:rPr>
                <w:rFonts w:asciiTheme="minorHAnsi" w:eastAsia="Gill Sans MT" w:hAnsiTheme="minorHAnsi" w:cstheme="minorHAnsi"/>
                <w:b/>
                <w:bCs/>
                <w:color w:val="auto"/>
                <w:sz w:val="22"/>
                <w:szCs w:val="22"/>
              </w:rPr>
              <w:t>Reporting and Documentation</w:t>
            </w:r>
          </w:p>
          <w:p w14:paraId="3E2FB5B9" w14:textId="5F495D98" w:rsidR="00D760EC" w:rsidRDefault="00B332B9" w:rsidP="00D760EC">
            <w:pPr>
              <w:pStyle w:val="ListParagraph"/>
              <w:numPr>
                <w:ilvl w:val="0"/>
                <w:numId w:val="25"/>
              </w:numPr>
              <w:spacing w:line="237" w:lineRule="auto"/>
              <w:ind w:right="61"/>
              <w:jc w:val="both"/>
              <w:rPr>
                <w:rFonts w:asciiTheme="minorHAnsi" w:eastAsia="Gill Sans MT" w:hAnsiTheme="minorHAnsi" w:cstheme="minorHAnsi"/>
                <w:sz w:val="22"/>
                <w:szCs w:val="22"/>
              </w:rPr>
            </w:pPr>
            <w:r>
              <w:rPr>
                <w:rFonts w:asciiTheme="minorHAnsi" w:eastAsia="Gill Sans MT" w:hAnsiTheme="minorHAnsi" w:cstheme="minorHAnsi"/>
                <w:sz w:val="22"/>
                <w:szCs w:val="22"/>
              </w:rPr>
              <w:t>Support the development of</w:t>
            </w:r>
            <w:r w:rsidR="00CE3C74" w:rsidRPr="00D760EC">
              <w:rPr>
                <w:rFonts w:asciiTheme="minorHAnsi" w:eastAsia="Gill Sans MT" w:hAnsiTheme="minorHAnsi" w:cstheme="minorHAnsi"/>
                <w:sz w:val="22"/>
                <w:szCs w:val="22"/>
              </w:rPr>
              <w:t xml:space="preserve"> reports and presentations based on monitoring and evaluation findings.</w:t>
            </w:r>
          </w:p>
          <w:p w14:paraId="5182F460" w14:textId="77777777" w:rsidR="00D760EC" w:rsidRDefault="00CE3C74" w:rsidP="00D760EC">
            <w:pPr>
              <w:pStyle w:val="ListParagraph"/>
              <w:numPr>
                <w:ilvl w:val="0"/>
                <w:numId w:val="25"/>
              </w:numPr>
              <w:spacing w:line="237" w:lineRule="auto"/>
              <w:ind w:right="61"/>
              <w:jc w:val="both"/>
              <w:rPr>
                <w:rFonts w:asciiTheme="minorHAnsi" w:eastAsia="Gill Sans MT" w:hAnsiTheme="minorHAnsi" w:cstheme="minorHAnsi"/>
                <w:sz w:val="22"/>
                <w:szCs w:val="22"/>
              </w:rPr>
            </w:pPr>
            <w:r w:rsidRPr="00D760EC">
              <w:rPr>
                <w:rFonts w:asciiTheme="minorHAnsi" w:eastAsia="Gill Sans MT" w:hAnsiTheme="minorHAnsi" w:cstheme="minorHAnsi"/>
                <w:sz w:val="22"/>
                <w:szCs w:val="22"/>
              </w:rPr>
              <w:t>Contribute to drafting field activity reports, monthly updates, and quarterly reports in line with M&amp;E requirements.</w:t>
            </w:r>
          </w:p>
          <w:p w14:paraId="29E415BC" w14:textId="1E09F48C" w:rsidR="00D760EC" w:rsidRDefault="001044EA" w:rsidP="00D760EC">
            <w:pPr>
              <w:pStyle w:val="ListParagraph"/>
              <w:numPr>
                <w:ilvl w:val="0"/>
                <w:numId w:val="25"/>
              </w:numPr>
              <w:spacing w:line="237" w:lineRule="auto"/>
              <w:ind w:right="61"/>
              <w:jc w:val="both"/>
              <w:rPr>
                <w:rFonts w:asciiTheme="minorHAnsi" w:eastAsia="Gill Sans MT" w:hAnsiTheme="minorHAnsi" w:cstheme="minorHAnsi"/>
                <w:sz w:val="22"/>
                <w:szCs w:val="22"/>
              </w:rPr>
            </w:pPr>
            <w:r>
              <w:rPr>
                <w:rFonts w:asciiTheme="minorHAnsi" w:eastAsia="Gill Sans MT" w:hAnsiTheme="minorHAnsi" w:cstheme="minorHAnsi"/>
                <w:sz w:val="22"/>
                <w:szCs w:val="22"/>
              </w:rPr>
              <w:t>Create</w:t>
            </w:r>
            <w:r w:rsidR="00CE3C74" w:rsidRPr="00D760EC">
              <w:rPr>
                <w:rFonts w:asciiTheme="minorHAnsi" w:eastAsia="Gill Sans MT" w:hAnsiTheme="minorHAnsi" w:cstheme="minorHAnsi"/>
                <w:sz w:val="22"/>
                <w:szCs w:val="22"/>
              </w:rPr>
              <w:t xml:space="preserve"> case studies and human-interest stories to highlight project impact.</w:t>
            </w:r>
          </w:p>
          <w:p w14:paraId="7B66BFAF" w14:textId="4F5C7AE9" w:rsidR="00CE3C74" w:rsidRPr="00D760EC" w:rsidRDefault="00CE3C74" w:rsidP="00D760EC">
            <w:pPr>
              <w:pStyle w:val="ListParagraph"/>
              <w:numPr>
                <w:ilvl w:val="0"/>
                <w:numId w:val="25"/>
              </w:numPr>
              <w:spacing w:line="237" w:lineRule="auto"/>
              <w:ind w:right="61"/>
              <w:jc w:val="both"/>
              <w:rPr>
                <w:rFonts w:asciiTheme="minorHAnsi" w:eastAsia="Gill Sans MT" w:hAnsiTheme="minorHAnsi" w:cstheme="minorHAnsi"/>
                <w:sz w:val="22"/>
                <w:szCs w:val="22"/>
              </w:rPr>
            </w:pPr>
            <w:r w:rsidRPr="00D760EC">
              <w:rPr>
                <w:rFonts w:asciiTheme="minorHAnsi" w:eastAsia="Gill Sans MT" w:hAnsiTheme="minorHAnsi" w:cstheme="minorHAnsi"/>
                <w:sz w:val="22"/>
                <w:szCs w:val="22"/>
              </w:rPr>
              <w:t>Support periodic reporting to the state WASH platform.</w:t>
            </w:r>
          </w:p>
          <w:p w14:paraId="2FD48F5E" w14:textId="77777777" w:rsidR="00CE3C74" w:rsidRPr="00CE3C74" w:rsidRDefault="00CE3C74" w:rsidP="00CE3C74">
            <w:pPr>
              <w:spacing w:line="237" w:lineRule="auto"/>
              <w:ind w:right="61"/>
              <w:jc w:val="both"/>
              <w:rPr>
                <w:rFonts w:asciiTheme="minorHAnsi" w:eastAsia="Gill Sans MT" w:hAnsiTheme="minorHAnsi" w:cstheme="minorHAnsi"/>
                <w:color w:val="auto"/>
                <w:sz w:val="22"/>
                <w:szCs w:val="22"/>
              </w:rPr>
            </w:pPr>
          </w:p>
          <w:p w14:paraId="74B2E2F8" w14:textId="204633FA" w:rsidR="00893899" w:rsidRPr="00DA7913" w:rsidRDefault="00CE3C74" w:rsidP="00893899">
            <w:pPr>
              <w:spacing w:line="237" w:lineRule="auto"/>
              <w:ind w:right="61"/>
              <w:jc w:val="both"/>
              <w:rPr>
                <w:rFonts w:asciiTheme="minorHAnsi" w:eastAsia="Gill Sans MT" w:hAnsiTheme="minorHAnsi" w:cstheme="minorHAnsi"/>
                <w:b/>
                <w:bCs/>
                <w:color w:val="auto"/>
                <w:sz w:val="22"/>
                <w:szCs w:val="22"/>
              </w:rPr>
            </w:pPr>
            <w:r w:rsidRPr="00DA7913">
              <w:rPr>
                <w:rFonts w:asciiTheme="minorHAnsi" w:eastAsia="Gill Sans MT" w:hAnsiTheme="minorHAnsi" w:cstheme="minorHAnsi"/>
                <w:b/>
                <w:bCs/>
                <w:color w:val="auto"/>
                <w:sz w:val="22"/>
                <w:szCs w:val="22"/>
              </w:rPr>
              <w:t>Accountability</w:t>
            </w:r>
            <w:r w:rsidR="00893899">
              <w:rPr>
                <w:rFonts w:asciiTheme="minorHAnsi" w:eastAsia="Gill Sans MT" w:hAnsiTheme="minorHAnsi" w:cstheme="minorHAnsi"/>
                <w:b/>
                <w:bCs/>
                <w:color w:val="auto"/>
                <w:sz w:val="22"/>
                <w:szCs w:val="22"/>
              </w:rPr>
              <w:t>,</w:t>
            </w:r>
            <w:r w:rsidRPr="00DA7913">
              <w:rPr>
                <w:rFonts w:asciiTheme="minorHAnsi" w:eastAsia="Gill Sans MT" w:hAnsiTheme="minorHAnsi" w:cstheme="minorHAnsi"/>
                <w:b/>
                <w:bCs/>
                <w:color w:val="auto"/>
                <w:sz w:val="22"/>
                <w:szCs w:val="22"/>
              </w:rPr>
              <w:t xml:space="preserve"> </w:t>
            </w:r>
            <w:r w:rsidR="00893899" w:rsidRPr="00DA7913">
              <w:rPr>
                <w:rFonts w:asciiTheme="minorHAnsi" w:eastAsia="Gill Sans MT" w:hAnsiTheme="minorHAnsi" w:cstheme="minorHAnsi"/>
                <w:b/>
                <w:bCs/>
                <w:color w:val="auto"/>
                <w:sz w:val="22"/>
                <w:szCs w:val="22"/>
              </w:rPr>
              <w:t>Learning and Knowledge Sharing</w:t>
            </w:r>
          </w:p>
          <w:p w14:paraId="1BBF85B2" w14:textId="387D200A" w:rsidR="00CE3C74" w:rsidRDefault="00CE3C74" w:rsidP="00BB24E8">
            <w:pPr>
              <w:pStyle w:val="ListParagraph"/>
              <w:numPr>
                <w:ilvl w:val="0"/>
                <w:numId w:val="25"/>
              </w:numPr>
              <w:spacing w:line="237" w:lineRule="auto"/>
              <w:ind w:right="61"/>
              <w:jc w:val="both"/>
              <w:rPr>
                <w:rFonts w:asciiTheme="minorHAnsi" w:eastAsia="Gill Sans MT" w:hAnsiTheme="minorHAnsi" w:cstheme="minorHAnsi"/>
                <w:sz w:val="22"/>
                <w:szCs w:val="22"/>
              </w:rPr>
            </w:pPr>
            <w:r w:rsidRPr="006B7D34">
              <w:rPr>
                <w:rFonts w:asciiTheme="minorHAnsi" w:eastAsia="Gill Sans MT" w:hAnsiTheme="minorHAnsi" w:cstheme="minorHAnsi"/>
                <w:sz w:val="22"/>
                <w:szCs w:val="22"/>
              </w:rPr>
              <w:t xml:space="preserve">Attend WASHCOM meetings to collect feedback from </w:t>
            </w:r>
            <w:r w:rsidR="001044EA">
              <w:rPr>
                <w:rFonts w:asciiTheme="minorHAnsi" w:eastAsia="Gill Sans MT" w:hAnsiTheme="minorHAnsi" w:cstheme="minorHAnsi"/>
                <w:sz w:val="22"/>
                <w:szCs w:val="22"/>
              </w:rPr>
              <w:t>project</w:t>
            </w:r>
            <w:r w:rsidR="001044EA" w:rsidRPr="006B7D34">
              <w:rPr>
                <w:rFonts w:asciiTheme="minorHAnsi" w:eastAsia="Gill Sans MT" w:hAnsiTheme="minorHAnsi" w:cstheme="minorHAnsi"/>
                <w:sz w:val="22"/>
                <w:szCs w:val="22"/>
              </w:rPr>
              <w:t xml:space="preserve"> </w:t>
            </w:r>
            <w:r w:rsidRPr="006B7D34">
              <w:rPr>
                <w:rFonts w:asciiTheme="minorHAnsi" w:eastAsia="Gill Sans MT" w:hAnsiTheme="minorHAnsi" w:cstheme="minorHAnsi"/>
                <w:sz w:val="22"/>
                <w:szCs w:val="22"/>
              </w:rPr>
              <w:t>communit</w:t>
            </w:r>
            <w:r w:rsidR="001044EA">
              <w:rPr>
                <w:rFonts w:asciiTheme="minorHAnsi" w:eastAsia="Gill Sans MT" w:hAnsiTheme="minorHAnsi" w:cstheme="minorHAnsi"/>
                <w:sz w:val="22"/>
                <w:szCs w:val="22"/>
              </w:rPr>
              <w:t>ies</w:t>
            </w:r>
            <w:r w:rsidRPr="006B7D34">
              <w:rPr>
                <w:rFonts w:asciiTheme="minorHAnsi" w:eastAsia="Gill Sans MT" w:hAnsiTheme="minorHAnsi" w:cstheme="minorHAnsi"/>
                <w:sz w:val="22"/>
                <w:szCs w:val="22"/>
              </w:rPr>
              <w:t>.</w:t>
            </w:r>
          </w:p>
          <w:p w14:paraId="40E095B4" w14:textId="0F05BA69" w:rsidR="00BB24E8" w:rsidRPr="006B7D34" w:rsidRDefault="001044EA" w:rsidP="00BB24E8">
            <w:pPr>
              <w:pStyle w:val="ListParagraph"/>
              <w:numPr>
                <w:ilvl w:val="0"/>
                <w:numId w:val="25"/>
              </w:numPr>
              <w:spacing w:line="237" w:lineRule="auto"/>
              <w:ind w:right="61"/>
              <w:jc w:val="both"/>
              <w:rPr>
                <w:rFonts w:asciiTheme="minorHAnsi" w:eastAsia="Gill Sans MT" w:hAnsiTheme="minorHAnsi" w:cstheme="minorHAnsi"/>
                <w:sz w:val="22"/>
                <w:szCs w:val="22"/>
              </w:rPr>
            </w:pPr>
            <w:r>
              <w:rPr>
                <w:rFonts w:asciiTheme="minorHAnsi" w:eastAsia="Gill Sans MT" w:hAnsiTheme="minorHAnsi" w:cstheme="minorHAnsi"/>
                <w:sz w:val="22"/>
                <w:szCs w:val="22"/>
              </w:rPr>
              <w:t>Disseminate key survey</w:t>
            </w:r>
            <w:r w:rsidR="00BB24E8">
              <w:rPr>
                <w:rFonts w:asciiTheme="minorHAnsi" w:eastAsia="Gill Sans MT" w:hAnsiTheme="minorHAnsi" w:cstheme="minorHAnsi"/>
                <w:sz w:val="22"/>
                <w:szCs w:val="22"/>
              </w:rPr>
              <w:t xml:space="preserve"> results </w:t>
            </w:r>
            <w:r>
              <w:rPr>
                <w:rFonts w:asciiTheme="minorHAnsi" w:eastAsia="Gill Sans MT" w:hAnsiTheme="minorHAnsi" w:cstheme="minorHAnsi"/>
                <w:sz w:val="22"/>
                <w:szCs w:val="22"/>
              </w:rPr>
              <w:t>with relevant</w:t>
            </w:r>
            <w:r w:rsidR="00BB24E8">
              <w:rPr>
                <w:rFonts w:asciiTheme="minorHAnsi" w:eastAsia="Gill Sans MT" w:hAnsiTheme="minorHAnsi" w:cstheme="minorHAnsi"/>
                <w:sz w:val="22"/>
                <w:szCs w:val="22"/>
              </w:rPr>
              <w:t xml:space="preserve"> communit</w:t>
            </w:r>
            <w:r>
              <w:rPr>
                <w:rFonts w:asciiTheme="minorHAnsi" w:eastAsia="Gill Sans MT" w:hAnsiTheme="minorHAnsi" w:cstheme="minorHAnsi"/>
                <w:sz w:val="22"/>
                <w:szCs w:val="22"/>
              </w:rPr>
              <w:t>y stakeholders.</w:t>
            </w:r>
          </w:p>
          <w:p w14:paraId="3F1474FC" w14:textId="71A3AB27" w:rsidR="00CE3C74" w:rsidRPr="006B7D34" w:rsidRDefault="001044EA" w:rsidP="00AF5548">
            <w:pPr>
              <w:pStyle w:val="ListParagraph"/>
              <w:numPr>
                <w:ilvl w:val="0"/>
                <w:numId w:val="25"/>
              </w:numPr>
              <w:spacing w:line="237" w:lineRule="auto"/>
              <w:ind w:right="61"/>
              <w:jc w:val="both"/>
              <w:rPr>
                <w:rFonts w:asciiTheme="minorHAnsi" w:eastAsia="Gill Sans MT" w:hAnsiTheme="minorHAnsi" w:cstheme="minorHAnsi"/>
                <w:sz w:val="22"/>
                <w:szCs w:val="22"/>
              </w:rPr>
            </w:pPr>
            <w:r>
              <w:rPr>
                <w:rFonts w:asciiTheme="minorHAnsi" w:eastAsia="Gill Sans MT" w:hAnsiTheme="minorHAnsi" w:cstheme="minorHAnsi"/>
                <w:sz w:val="22"/>
                <w:szCs w:val="22"/>
              </w:rPr>
              <w:t>Participate</w:t>
            </w:r>
            <w:r w:rsidRPr="006B7D34">
              <w:rPr>
                <w:rFonts w:asciiTheme="minorHAnsi" w:eastAsia="Gill Sans MT" w:hAnsiTheme="minorHAnsi" w:cstheme="minorHAnsi"/>
                <w:sz w:val="22"/>
                <w:szCs w:val="22"/>
              </w:rPr>
              <w:t xml:space="preserve"> </w:t>
            </w:r>
            <w:r w:rsidR="00CE3C74" w:rsidRPr="006B7D34">
              <w:rPr>
                <w:rFonts w:asciiTheme="minorHAnsi" w:eastAsia="Gill Sans MT" w:hAnsiTheme="minorHAnsi" w:cstheme="minorHAnsi"/>
                <w:sz w:val="22"/>
                <w:szCs w:val="22"/>
              </w:rPr>
              <w:t xml:space="preserve">in </w:t>
            </w:r>
            <w:r>
              <w:rPr>
                <w:rFonts w:asciiTheme="minorHAnsi" w:eastAsia="Gill Sans MT" w:hAnsiTheme="minorHAnsi" w:cstheme="minorHAnsi"/>
                <w:sz w:val="22"/>
                <w:szCs w:val="22"/>
              </w:rPr>
              <w:t xml:space="preserve">learning </w:t>
            </w:r>
            <w:r w:rsidR="00CE3C74" w:rsidRPr="006B7D34">
              <w:rPr>
                <w:rFonts w:asciiTheme="minorHAnsi" w:eastAsia="Gill Sans MT" w:hAnsiTheme="minorHAnsi" w:cstheme="minorHAnsi"/>
                <w:sz w:val="22"/>
                <w:szCs w:val="22"/>
              </w:rPr>
              <w:t xml:space="preserve">sessions to capture insights and lessons learned from </w:t>
            </w:r>
            <w:r w:rsidRPr="006B7D34">
              <w:rPr>
                <w:rFonts w:asciiTheme="minorHAnsi" w:eastAsia="Gill Sans MT" w:hAnsiTheme="minorHAnsi" w:cstheme="minorHAnsi"/>
                <w:sz w:val="22"/>
                <w:szCs w:val="22"/>
              </w:rPr>
              <w:t>pro</w:t>
            </w:r>
            <w:r>
              <w:rPr>
                <w:rFonts w:asciiTheme="minorHAnsi" w:eastAsia="Gill Sans MT" w:hAnsiTheme="minorHAnsi" w:cstheme="minorHAnsi"/>
                <w:sz w:val="22"/>
                <w:szCs w:val="22"/>
              </w:rPr>
              <w:t>ject</w:t>
            </w:r>
            <w:r w:rsidRPr="006B7D34">
              <w:rPr>
                <w:rFonts w:asciiTheme="minorHAnsi" w:eastAsia="Gill Sans MT" w:hAnsiTheme="minorHAnsi" w:cstheme="minorHAnsi"/>
                <w:sz w:val="22"/>
                <w:szCs w:val="22"/>
              </w:rPr>
              <w:t xml:space="preserve"> </w:t>
            </w:r>
            <w:r w:rsidR="00CE3C74" w:rsidRPr="006B7D34">
              <w:rPr>
                <w:rFonts w:asciiTheme="minorHAnsi" w:eastAsia="Gill Sans MT" w:hAnsiTheme="minorHAnsi" w:cstheme="minorHAnsi"/>
                <w:sz w:val="22"/>
                <w:szCs w:val="22"/>
              </w:rPr>
              <w:t>implementation.</w:t>
            </w:r>
          </w:p>
          <w:p w14:paraId="0ED8AC09" w14:textId="6F30D821" w:rsidR="00CE3C74" w:rsidRPr="006B7D34" w:rsidRDefault="000676BB" w:rsidP="00AF5548">
            <w:pPr>
              <w:pStyle w:val="ListParagraph"/>
              <w:numPr>
                <w:ilvl w:val="0"/>
                <w:numId w:val="25"/>
              </w:numPr>
              <w:spacing w:line="237" w:lineRule="auto"/>
              <w:ind w:right="61"/>
              <w:jc w:val="both"/>
              <w:rPr>
                <w:rFonts w:asciiTheme="minorHAnsi" w:eastAsia="Gill Sans MT" w:hAnsiTheme="minorHAnsi" w:cstheme="minorHAnsi"/>
                <w:sz w:val="22"/>
                <w:szCs w:val="22"/>
              </w:rPr>
            </w:pPr>
            <w:r>
              <w:rPr>
                <w:rFonts w:asciiTheme="minorHAnsi" w:eastAsia="Gill Sans MT" w:hAnsiTheme="minorHAnsi" w:cstheme="minorHAnsi"/>
                <w:sz w:val="22"/>
                <w:szCs w:val="22"/>
              </w:rPr>
              <w:t>D</w:t>
            </w:r>
            <w:r w:rsidR="00CE3C74" w:rsidRPr="006B7D34">
              <w:rPr>
                <w:rFonts w:asciiTheme="minorHAnsi" w:eastAsia="Gill Sans MT" w:hAnsiTheme="minorHAnsi" w:cstheme="minorHAnsi"/>
                <w:sz w:val="22"/>
                <w:szCs w:val="22"/>
              </w:rPr>
              <w:t>ocument and shar</w:t>
            </w:r>
            <w:r w:rsidR="001044EA">
              <w:rPr>
                <w:rFonts w:asciiTheme="minorHAnsi" w:eastAsia="Gill Sans MT" w:hAnsiTheme="minorHAnsi" w:cstheme="minorHAnsi"/>
                <w:sz w:val="22"/>
                <w:szCs w:val="22"/>
              </w:rPr>
              <w:t>e</w:t>
            </w:r>
            <w:r w:rsidR="00CE3C74" w:rsidRPr="006B7D34">
              <w:rPr>
                <w:rFonts w:asciiTheme="minorHAnsi" w:eastAsia="Gill Sans MT" w:hAnsiTheme="minorHAnsi" w:cstheme="minorHAnsi"/>
                <w:sz w:val="22"/>
                <w:szCs w:val="22"/>
              </w:rPr>
              <w:t xml:space="preserve"> best practices and lessons learned within the organi</w:t>
            </w:r>
            <w:r w:rsidR="001044EA">
              <w:rPr>
                <w:rFonts w:asciiTheme="minorHAnsi" w:eastAsia="Gill Sans MT" w:hAnsiTheme="minorHAnsi" w:cstheme="minorHAnsi"/>
                <w:sz w:val="22"/>
                <w:szCs w:val="22"/>
              </w:rPr>
              <w:t>s</w:t>
            </w:r>
            <w:r w:rsidR="00CE3C74" w:rsidRPr="006B7D34">
              <w:rPr>
                <w:rFonts w:asciiTheme="minorHAnsi" w:eastAsia="Gill Sans MT" w:hAnsiTheme="minorHAnsi" w:cstheme="minorHAnsi"/>
                <w:sz w:val="22"/>
                <w:szCs w:val="22"/>
              </w:rPr>
              <w:t>ation</w:t>
            </w:r>
            <w:r w:rsidR="001044EA">
              <w:rPr>
                <w:rFonts w:asciiTheme="minorHAnsi" w:eastAsia="Gill Sans MT" w:hAnsiTheme="minorHAnsi" w:cstheme="minorHAnsi"/>
                <w:sz w:val="22"/>
                <w:szCs w:val="22"/>
              </w:rPr>
              <w:t xml:space="preserve"> and externally with stakeholders</w:t>
            </w:r>
            <w:r w:rsidR="00CE3C74" w:rsidRPr="006B7D34">
              <w:rPr>
                <w:rFonts w:asciiTheme="minorHAnsi" w:eastAsia="Gill Sans MT" w:hAnsiTheme="minorHAnsi" w:cstheme="minorHAnsi"/>
                <w:sz w:val="22"/>
                <w:szCs w:val="22"/>
              </w:rPr>
              <w:t>.</w:t>
            </w:r>
          </w:p>
          <w:p w14:paraId="43B74D96" w14:textId="4852256A" w:rsidR="00CE3C74" w:rsidRDefault="001044EA" w:rsidP="00AF5548">
            <w:pPr>
              <w:pStyle w:val="ListParagraph"/>
              <w:numPr>
                <w:ilvl w:val="0"/>
                <w:numId w:val="25"/>
              </w:numPr>
              <w:spacing w:line="237" w:lineRule="auto"/>
              <w:ind w:right="61"/>
              <w:jc w:val="both"/>
              <w:rPr>
                <w:rFonts w:asciiTheme="minorHAnsi" w:eastAsia="Gill Sans MT" w:hAnsiTheme="minorHAnsi" w:cstheme="minorHAnsi"/>
                <w:sz w:val="22"/>
                <w:szCs w:val="22"/>
              </w:rPr>
            </w:pPr>
            <w:r>
              <w:rPr>
                <w:rFonts w:asciiTheme="minorHAnsi" w:eastAsia="Gill Sans MT" w:hAnsiTheme="minorHAnsi" w:cstheme="minorHAnsi"/>
                <w:sz w:val="22"/>
                <w:szCs w:val="22"/>
              </w:rPr>
              <w:t>O</w:t>
            </w:r>
            <w:r w:rsidR="00CE3C74" w:rsidRPr="006B7D34">
              <w:rPr>
                <w:rFonts w:asciiTheme="minorHAnsi" w:eastAsia="Gill Sans MT" w:hAnsiTheme="minorHAnsi" w:cstheme="minorHAnsi"/>
                <w:sz w:val="22"/>
                <w:szCs w:val="22"/>
              </w:rPr>
              <w:t>rgani</w:t>
            </w:r>
            <w:r>
              <w:rPr>
                <w:rFonts w:asciiTheme="minorHAnsi" w:eastAsia="Gill Sans MT" w:hAnsiTheme="minorHAnsi" w:cstheme="minorHAnsi"/>
                <w:sz w:val="22"/>
                <w:szCs w:val="22"/>
              </w:rPr>
              <w:t>s</w:t>
            </w:r>
            <w:r w:rsidR="00CE3C74" w:rsidRPr="006B7D34">
              <w:rPr>
                <w:rFonts w:asciiTheme="minorHAnsi" w:eastAsia="Gill Sans MT" w:hAnsiTheme="minorHAnsi" w:cstheme="minorHAnsi"/>
                <w:sz w:val="22"/>
                <w:szCs w:val="22"/>
              </w:rPr>
              <w:t>e and facilitate state-level learning and sharing review meetings</w:t>
            </w:r>
            <w:r w:rsidR="00687C3F">
              <w:rPr>
                <w:rFonts w:asciiTheme="minorHAnsi" w:eastAsia="Gill Sans MT" w:hAnsiTheme="minorHAnsi" w:cstheme="minorHAnsi"/>
                <w:sz w:val="22"/>
                <w:szCs w:val="22"/>
              </w:rPr>
              <w:t xml:space="preserve"> within the WASH sector</w:t>
            </w:r>
            <w:r w:rsidR="00CE3C74" w:rsidRPr="006B7D34">
              <w:rPr>
                <w:rFonts w:asciiTheme="minorHAnsi" w:eastAsia="Gill Sans MT" w:hAnsiTheme="minorHAnsi" w:cstheme="minorHAnsi"/>
                <w:sz w:val="22"/>
                <w:szCs w:val="22"/>
              </w:rPr>
              <w:t>.</w:t>
            </w:r>
          </w:p>
          <w:p w14:paraId="034939F2" w14:textId="77777777" w:rsidR="00D760EC" w:rsidRPr="00D760EC" w:rsidRDefault="00D760EC" w:rsidP="00D760EC">
            <w:pPr>
              <w:spacing w:line="237" w:lineRule="auto"/>
              <w:ind w:right="61"/>
              <w:jc w:val="both"/>
              <w:rPr>
                <w:rFonts w:asciiTheme="minorHAnsi" w:eastAsia="Gill Sans MT" w:hAnsiTheme="minorHAnsi" w:cstheme="minorHAnsi"/>
                <w:sz w:val="22"/>
                <w:szCs w:val="22"/>
              </w:rPr>
            </w:pPr>
          </w:p>
          <w:p w14:paraId="0B3ABFD7" w14:textId="77777777" w:rsidR="00D760EC" w:rsidRPr="004C5328" w:rsidRDefault="00D760EC" w:rsidP="00D760EC">
            <w:pPr>
              <w:shd w:val="clear" w:color="auto" w:fill="FFFFFF"/>
              <w:spacing w:line="240" w:lineRule="auto"/>
              <w:jc w:val="both"/>
              <w:rPr>
                <w:rStyle w:val="markedcontent"/>
                <w:rFonts w:ascii="Calibri" w:hAnsi="Calibri" w:cs="Calibri"/>
                <w:b/>
                <w:bCs/>
                <w:color w:val="auto"/>
                <w:sz w:val="22"/>
                <w:szCs w:val="22"/>
                <w:shd w:val="clear" w:color="auto" w:fill="FFFFFF"/>
              </w:rPr>
            </w:pPr>
            <w:r w:rsidRPr="004C5328">
              <w:rPr>
                <w:rStyle w:val="markedcontent"/>
                <w:rFonts w:ascii="Calibri" w:hAnsi="Calibri" w:cs="Calibri"/>
                <w:b/>
                <w:bCs/>
                <w:color w:val="auto"/>
                <w:sz w:val="22"/>
                <w:szCs w:val="22"/>
                <w:shd w:val="clear" w:color="auto" w:fill="FFFFFF"/>
              </w:rPr>
              <w:t>Transparency, Compliance and safeguarding</w:t>
            </w:r>
          </w:p>
          <w:p w14:paraId="67DE4669" w14:textId="77777777" w:rsidR="00D760EC" w:rsidRPr="004C5328" w:rsidRDefault="00D760EC" w:rsidP="00D760EC">
            <w:pPr>
              <w:numPr>
                <w:ilvl w:val="0"/>
                <w:numId w:val="9"/>
              </w:numPr>
              <w:shd w:val="clear" w:color="auto" w:fill="FFFFFF"/>
              <w:spacing w:after="100" w:afterAutospacing="1" w:line="240" w:lineRule="auto"/>
              <w:jc w:val="both"/>
              <w:rPr>
                <w:rFonts w:ascii="Calibri" w:hAnsi="Calibri" w:cs="Calibri"/>
                <w:color w:val="auto"/>
                <w:sz w:val="22"/>
                <w:szCs w:val="22"/>
                <w:lang w:val="en-US"/>
              </w:rPr>
            </w:pPr>
            <w:r w:rsidRPr="004C5328">
              <w:rPr>
                <w:rFonts w:ascii="Calibri" w:hAnsi="Calibri" w:cs="Calibri"/>
                <w:sz w:val="22"/>
                <w:szCs w:val="22"/>
              </w:rPr>
              <w:t xml:space="preserve"> </w:t>
            </w:r>
            <w:r w:rsidRPr="004C5328">
              <w:rPr>
                <w:rFonts w:ascii="Calibri" w:hAnsi="Calibri" w:cs="Calibri"/>
                <w:color w:val="auto"/>
                <w:sz w:val="22"/>
                <w:szCs w:val="22"/>
                <w:lang w:val="en-US"/>
              </w:rPr>
              <w:t>Employ the highest standards of openness, transparency and accountability to ensure good financial management in line with SHA’s zero-tolerance approach to fraud, bribery and corruption.</w:t>
            </w:r>
          </w:p>
          <w:p w14:paraId="1093C4EB" w14:textId="295C2712" w:rsidR="00D760EC" w:rsidRDefault="00D760EC" w:rsidP="00D760EC">
            <w:pPr>
              <w:numPr>
                <w:ilvl w:val="0"/>
                <w:numId w:val="9"/>
              </w:numPr>
              <w:shd w:val="clear" w:color="auto" w:fill="FFFFFF"/>
              <w:spacing w:before="100" w:beforeAutospacing="1" w:after="100" w:afterAutospacing="1" w:line="240" w:lineRule="auto"/>
              <w:jc w:val="both"/>
              <w:rPr>
                <w:rFonts w:ascii="Calibri" w:hAnsi="Calibri" w:cs="Calibri"/>
                <w:color w:val="auto"/>
                <w:sz w:val="22"/>
                <w:szCs w:val="22"/>
                <w:lang w:val="en-US"/>
              </w:rPr>
            </w:pPr>
            <w:r w:rsidRPr="004C5328">
              <w:rPr>
                <w:rFonts w:ascii="Calibri" w:eastAsiaTheme="minorHAnsi" w:hAnsi="Calibri" w:cs="Calibri"/>
                <w:sz w:val="22"/>
                <w:szCs w:val="22"/>
                <w14:ligatures w14:val="standardContextual"/>
              </w:rPr>
              <w:t>Demonstrate commitment to safeguarding, protection, gender mainstreaming and inclusion of vulnerable population including people with disabilities</w:t>
            </w:r>
            <w:r w:rsidR="001044EA">
              <w:rPr>
                <w:rFonts w:ascii="Calibri" w:eastAsiaTheme="minorHAnsi" w:hAnsi="Calibri" w:cs="Calibri"/>
                <w:sz w:val="22"/>
                <w:szCs w:val="22"/>
                <w14:ligatures w14:val="standardContextual"/>
              </w:rPr>
              <w:t>.</w:t>
            </w:r>
          </w:p>
          <w:p w14:paraId="0ACF5F43" w14:textId="3B3A5B23" w:rsidR="00045782" w:rsidRPr="004F5926" w:rsidRDefault="00D760EC" w:rsidP="004F5926">
            <w:pPr>
              <w:numPr>
                <w:ilvl w:val="0"/>
                <w:numId w:val="9"/>
              </w:numPr>
              <w:shd w:val="clear" w:color="auto" w:fill="FFFFFF"/>
              <w:spacing w:before="100" w:beforeAutospacing="1" w:after="100" w:afterAutospacing="1" w:line="240" w:lineRule="auto"/>
              <w:jc w:val="both"/>
              <w:rPr>
                <w:rFonts w:ascii="Calibri" w:hAnsi="Calibri" w:cs="Calibri"/>
                <w:color w:val="auto"/>
                <w:sz w:val="22"/>
                <w:szCs w:val="22"/>
                <w:lang w:val="en-US"/>
              </w:rPr>
            </w:pPr>
            <w:r w:rsidRPr="00D760EC">
              <w:rPr>
                <w:rFonts w:ascii="Calibri" w:eastAsiaTheme="minorHAnsi" w:hAnsi="Calibri" w:cs="Calibri"/>
                <w:sz w:val="22"/>
                <w:szCs w:val="22"/>
                <w14:ligatures w14:val="standardContextual"/>
              </w:rPr>
              <w:t>Provide support to establish</w:t>
            </w:r>
            <w:r w:rsidR="001044EA">
              <w:rPr>
                <w:rFonts w:ascii="Calibri" w:eastAsiaTheme="minorHAnsi" w:hAnsi="Calibri" w:cs="Calibri"/>
                <w:sz w:val="22"/>
                <w:szCs w:val="22"/>
                <w14:ligatures w14:val="standardContextual"/>
              </w:rPr>
              <w:t>ed</w:t>
            </w:r>
            <w:r w:rsidRPr="00D760EC">
              <w:rPr>
                <w:rFonts w:ascii="Calibri" w:eastAsiaTheme="minorHAnsi" w:hAnsi="Calibri" w:cs="Calibri"/>
                <w:sz w:val="22"/>
                <w:szCs w:val="22"/>
                <w14:ligatures w14:val="standardContextual"/>
              </w:rPr>
              <w:t xml:space="preserve"> feedback, complaints and response mechanism across communities of implementation to ensure programmatic and operational decisions are informed by local perspectives and priorities, and contribute to the protection of program participants at the LGA level</w:t>
            </w:r>
            <w:r w:rsidR="001044EA">
              <w:rPr>
                <w:rFonts w:ascii="Calibri" w:eastAsiaTheme="minorHAnsi" w:hAnsi="Calibri" w:cs="Calibri"/>
                <w:sz w:val="22"/>
                <w:szCs w:val="22"/>
                <w14:ligatures w14:val="standardContextual"/>
              </w:rPr>
              <w:t>.</w:t>
            </w:r>
          </w:p>
        </w:tc>
      </w:tr>
      <w:tr w:rsidR="00045782" w:rsidRPr="00045782" w14:paraId="1F608D1B" w14:textId="77777777" w:rsidTr="009F36EF">
        <w:tc>
          <w:tcPr>
            <w:tcW w:w="2425" w:type="dxa"/>
          </w:tcPr>
          <w:p w14:paraId="4A5D18FE" w14:textId="77777777" w:rsidR="00045782" w:rsidRPr="00045782" w:rsidRDefault="00045782" w:rsidP="009F36EF">
            <w:pPr>
              <w:spacing w:line="240" w:lineRule="auto"/>
              <w:rPr>
                <w:rFonts w:asciiTheme="minorHAnsi" w:hAnsiTheme="minorHAnsi" w:cstheme="minorHAnsi"/>
                <w:b/>
                <w:color w:val="auto"/>
                <w:sz w:val="22"/>
                <w:szCs w:val="22"/>
              </w:rPr>
            </w:pPr>
            <w:r w:rsidRPr="00045782">
              <w:rPr>
                <w:rFonts w:asciiTheme="minorHAnsi" w:hAnsiTheme="minorHAnsi" w:cstheme="minorHAnsi"/>
                <w:b/>
                <w:color w:val="auto"/>
                <w:sz w:val="22"/>
                <w:szCs w:val="22"/>
              </w:rPr>
              <w:lastRenderedPageBreak/>
              <w:t>Key Relationships:</w:t>
            </w:r>
          </w:p>
        </w:tc>
        <w:tc>
          <w:tcPr>
            <w:tcW w:w="7541" w:type="dxa"/>
          </w:tcPr>
          <w:p w14:paraId="455010EE" w14:textId="1C877C94" w:rsidR="001044EA" w:rsidRPr="00325D62" w:rsidRDefault="001044EA" w:rsidP="001044EA">
            <w:pPr>
              <w:shd w:val="clear" w:color="auto" w:fill="FFFFFF"/>
              <w:spacing w:line="240" w:lineRule="auto"/>
              <w:jc w:val="both"/>
              <w:rPr>
                <w:rFonts w:ascii="Calibri" w:hAnsi="Calibri" w:cs="Calibri"/>
                <w:b/>
                <w:bCs/>
                <w:color w:val="auto"/>
                <w:sz w:val="22"/>
                <w:szCs w:val="22"/>
                <w:shd w:val="clear" w:color="auto" w:fill="FFFFFF"/>
                <w:lang w:val="en-US"/>
              </w:rPr>
            </w:pPr>
            <w:r w:rsidRPr="00325D62">
              <w:rPr>
                <w:rFonts w:ascii="Calibri" w:hAnsi="Calibri" w:cs="Calibri"/>
                <w:b/>
                <w:bCs/>
                <w:color w:val="auto"/>
                <w:sz w:val="22"/>
                <w:szCs w:val="22"/>
                <w:shd w:val="clear" w:color="auto" w:fill="FFFFFF"/>
                <w:lang w:val="en-US"/>
              </w:rPr>
              <w:t>Internal Relationships:</w:t>
            </w:r>
            <w:r>
              <w:rPr>
                <w:rFonts w:ascii="Calibri" w:hAnsi="Calibri" w:cs="Calibri"/>
                <w:b/>
                <w:bCs/>
                <w:color w:val="auto"/>
                <w:sz w:val="22"/>
                <w:szCs w:val="22"/>
                <w:shd w:val="clear" w:color="auto" w:fill="FFFFFF"/>
                <w:lang w:val="en-US"/>
              </w:rPr>
              <w:t xml:space="preserve"> </w:t>
            </w:r>
            <w:r w:rsidRPr="00396502">
              <w:rPr>
                <w:rFonts w:ascii="Calibri" w:hAnsi="Calibri" w:cs="Calibri"/>
                <w:color w:val="auto"/>
                <w:sz w:val="22"/>
                <w:szCs w:val="22"/>
                <w:shd w:val="clear" w:color="auto" w:fill="FFFFFF"/>
                <w:lang w:val="en-US"/>
              </w:rPr>
              <w:t xml:space="preserve">Global </w:t>
            </w:r>
            <w:r>
              <w:rPr>
                <w:rFonts w:ascii="Calibri" w:hAnsi="Calibri" w:cs="Calibri"/>
                <w:color w:val="auto"/>
                <w:sz w:val="22"/>
                <w:szCs w:val="22"/>
                <w:shd w:val="clear" w:color="auto" w:fill="FFFFFF"/>
                <w:lang w:val="en-US"/>
              </w:rPr>
              <w:t>WASH team</w:t>
            </w:r>
            <w:r>
              <w:rPr>
                <w:rFonts w:ascii="Calibri" w:hAnsi="Calibri" w:cs="Calibri"/>
                <w:b/>
                <w:bCs/>
                <w:color w:val="auto"/>
                <w:sz w:val="22"/>
                <w:szCs w:val="22"/>
                <w:shd w:val="clear" w:color="auto" w:fill="FFFFFF"/>
                <w:lang w:val="en-US"/>
              </w:rPr>
              <w:t xml:space="preserve">, </w:t>
            </w:r>
            <w:r w:rsidRPr="00325D62">
              <w:rPr>
                <w:rFonts w:ascii="Calibri" w:hAnsi="Calibri" w:cs="Calibri"/>
                <w:color w:val="auto"/>
                <w:sz w:val="22"/>
                <w:szCs w:val="22"/>
                <w:shd w:val="clear" w:color="auto" w:fill="FFFFFF"/>
                <w:lang w:val="en-US"/>
              </w:rPr>
              <w:t>Pro</w:t>
            </w:r>
            <w:r>
              <w:rPr>
                <w:rFonts w:ascii="Calibri" w:hAnsi="Calibri" w:cs="Calibri"/>
                <w:color w:val="auto"/>
                <w:sz w:val="22"/>
                <w:szCs w:val="22"/>
                <w:shd w:val="clear" w:color="auto" w:fill="FFFFFF"/>
                <w:lang w:val="en-US"/>
              </w:rPr>
              <w:t>gramme</w:t>
            </w:r>
            <w:r w:rsidRPr="00325D62">
              <w:rPr>
                <w:rFonts w:ascii="Calibri" w:hAnsi="Calibri" w:cs="Calibri"/>
                <w:color w:val="auto"/>
                <w:sz w:val="22"/>
                <w:szCs w:val="22"/>
                <w:shd w:val="clear" w:color="auto" w:fill="FFFFFF"/>
                <w:lang w:val="en-US"/>
              </w:rPr>
              <w:t>, M</w:t>
            </w:r>
            <w:r>
              <w:rPr>
                <w:rFonts w:ascii="Calibri" w:hAnsi="Calibri" w:cs="Calibri"/>
                <w:color w:val="auto"/>
                <w:sz w:val="22"/>
                <w:szCs w:val="22"/>
                <w:shd w:val="clear" w:color="auto" w:fill="FFFFFF"/>
                <w:lang w:val="en-US"/>
              </w:rPr>
              <w:t xml:space="preserve">onitoring </w:t>
            </w:r>
            <w:r w:rsidRPr="00325D62">
              <w:rPr>
                <w:rFonts w:ascii="Calibri" w:hAnsi="Calibri" w:cs="Calibri"/>
                <w:color w:val="auto"/>
                <w:sz w:val="22"/>
                <w:szCs w:val="22"/>
                <w:shd w:val="clear" w:color="auto" w:fill="FFFFFF"/>
                <w:lang w:val="en-US"/>
              </w:rPr>
              <w:t>E</w:t>
            </w:r>
            <w:r>
              <w:rPr>
                <w:rFonts w:ascii="Calibri" w:hAnsi="Calibri" w:cs="Calibri"/>
                <w:color w:val="auto"/>
                <w:sz w:val="22"/>
                <w:szCs w:val="22"/>
                <w:shd w:val="clear" w:color="auto" w:fill="FFFFFF"/>
                <w:lang w:val="en-US"/>
              </w:rPr>
              <w:t xml:space="preserve">valuation Accountability and </w:t>
            </w:r>
            <w:r w:rsidRPr="00325D62">
              <w:rPr>
                <w:rFonts w:ascii="Calibri" w:hAnsi="Calibri" w:cs="Calibri"/>
                <w:color w:val="auto"/>
                <w:sz w:val="22"/>
                <w:szCs w:val="22"/>
                <w:shd w:val="clear" w:color="auto" w:fill="FFFFFF"/>
                <w:lang w:val="en-US"/>
              </w:rPr>
              <w:t>L</w:t>
            </w:r>
            <w:r>
              <w:rPr>
                <w:rFonts w:ascii="Calibri" w:hAnsi="Calibri" w:cs="Calibri"/>
                <w:color w:val="auto"/>
                <w:sz w:val="22"/>
                <w:szCs w:val="22"/>
                <w:shd w:val="clear" w:color="auto" w:fill="FFFFFF"/>
                <w:lang w:val="en-US"/>
              </w:rPr>
              <w:t>earning</w:t>
            </w:r>
            <w:r w:rsidRPr="00325D62">
              <w:rPr>
                <w:rFonts w:ascii="Calibri" w:hAnsi="Calibri" w:cs="Calibri"/>
                <w:color w:val="auto"/>
                <w:sz w:val="22"/>
                <w:szCs w:val="22"/>
                <w:shd w:val="clear" w:color="auto" w:fill="FFFFFF"/>
                <w:lang w:val="en-US"/>
              </w:rPr>
              <w:t>, Finance</w:t>
            </w:r>
            <w:r>
              <w:rPr>
                <w:rFonts w:ascii="Calibri" w:hAnsi="Calibri" w:cs="Calibri"/>
                <w:color w:val="auto"/>
                <w:sz w:val="22"/>
                <w:szCs w:val="22"/>
                <w:shd w:val="clear" w:color="auto" w:fill="FFFFFF"/>
                <w:lang w:val="en-US"/>
              </w:rPr>
              <w:t xml:space="preserve"> &amp; Admin,</w:t>
            </w:r>
            <w:r w:rsidRPr="00325D62">
              <w:rPr>
                <w:rFonts w:ascii="Calibri" w:hAnsi="Calibri" w:cs="Calibri"/>
                <w:color w:val="auto"/>
                <w:sz w:val="22"/>
                <w:szCs w:val="22"/>
                <w:shd w:val="clear" w:color="auto" w:fill="FFFFFF"/>
                <w:lang w:val="en-US"/>
              </w:rPr>
              <w:t xml:space="preserve"> Operations</w:t>
            </w:r>
            <w:r>
              <w:rPr>
                <w:rFonts w:ascii="Calibri" w:hAnsi="Calibri" w:cs="Calibri"/>
                <w:color w:val="auto"/>
                <w:sz w:val="22"/>
                <w:szCs w:val="22"/>
                <w:shd w:val="clear" w:color="auto" w:fill="FFFFFF"/>
                <w:lang w:val="en-US"/>
              </w:rPr>
              <w:t xml:space="preserve"> &amp; Procurement</w:t>
            </w:r>
            <w:r w:rsidRPr="00325D62">
              <w:rPr>
                <w:rFonts w:ascii="Calibri" w:hAnsi="Calibri" w:cs="Calibri"/>
                <w:color w:val="auto"/>
                <w:sz w:val="22"/>
                <w:szCs w:val="22"/>
                <w:shd w:val="clear" w:color="auto" w:fill="FFFFFF"/>
                <w:lang w:val="en-US"/>
              </w:rPr>
              <w:t xml:space="preserve"> </w:t>
            </w:r>
            <w:r>
              <w:rPr>
                <w:rFonts w:ascii="Calibri" w:hAnsi="Calibri" w:cs="Calibri"/>
                <w:color w:val="auto"/>
                <w:sz w:val="22"/>
                <w:szCs w:val="22"/>
                <w:shd w:val="clear" w:color="auto" w:fill="FFFFFF"/>
                <w:lang w:val="en-US"/>
              </w:rPr>
              <w:t>and</w:t>
            </w:r>
            <w:r w:rsidRPr="00325D62">
              <w:rPr>
                <w:rFonts w:ascii="Calibri" w:hAnsi="Calibri" w:cs="Calibri"/>
                <w:color w:val="auto"/>
                <w:sz w:val="22"/>
                <w:szCs w:val="22"/>
                <w:shd w:val="clear" w:color="auto" w:fill="FFFFFF"/>
                <w:lang w:val="en-US"/>
              </w:rPr>
              <w:t xml:space="preserve"> Communication</w:t>
            </w:r>
            <w:r>
              <w:rPr>
                <w:rFonts w:ascii="Calibri" w:hAnsi="Calibri" w:cs="Calibri"/>
                <w:color w:val="auto"/>
                <w:sz w:val="22"/>
                <w:szCs w:val="22"/>
                <w:shd w:val="clear" w:color="auto" w:fill="FFFFFF"/>
                <w:lang w:val="en-US"/>
              </w:rPr>
              <w:t>s</w:t>
            </w:r>
            <w:r w:rsidRPr="00325D62">
              <w:rPr>
                <w:rFonts w:ascii="Calibri" w:hAnsi="Calibri" w:cs="Calibri"/>
                <w:color w:val="auto"/>
                <w:sz w:val="22"/>
                <w:szCs w:val="22"/>
                <w:shd w:val="clear" w:color="auto" w:fill="FFFFFF"/>
                <w:lang w:val="en-US"/>
              </w:rPr>
              <w:t xml:space="preserve"> Teams</w:t>
            </w:r>
            <w:r>
              <w:rPr>
                <w:rFonts w:ascii="Calibri" w:hAnsi="Calibri" w:cs="Calibri"/>
                <w:color w:val="auto"/>
                <w:sz w:val="22"/>
                <w:szCs w:val="22"/>
                <w:shd w:val="clear" w:color="auto" w:fill="FFFFFF"/>
                <w:lang w:val="en-US"/>
              </w:rPr>
              <w:t>.</w:t>
            </w:r>
          </w:p>
          <w:p w14:paraId="5114A090" w14:textId="53A63593" w:rsidR="000F7638" w:rsidRPr="00045782" w:rsidRDefault="001044EA" w:rsidP="00035659">
            <w:pPr>
              <w:autoSpaceDE w:val="0"/>
              <w:autoSpaceDN w:val="0"/>
              <w:adjustRightInd w:val="0"/>
              <w:spacing w:line="240" w:lineRule="auto"/>
              <w:jc w:val="both"/>
              <w:rPr>
                <w:rFonts w:asciiTheme="minorHAnsi" w:hAnsiTheme="minorHAnsi" w:cstheme="minorHAnsi"/>
                <w:b/>
                <w:color w:val="auto"/>
                <w:sz w:val="22"/>
                <w:szCs w:val="22"/>
                <w:lang w:val="en-US"/>
              </w:rPr>
            </w:pPr>
            <w:r w:rsidRPr="00325D62">
              <w:rPr>
                <w:rFonts w:ascii="Calibri" w:hAnsi="Calibri" w:cs="Calibri"/>
                <w:b/>
                <w:bCs/>
                <w:color w:val="auto"/>
                <w:sz w:val="22"/>
                <w:szCs w:val="22"/>
                <w:shd w:val="clear" w:color="auto" w:fill="FFFFFF"/>
                <w:lang w:val="en-US"/>
              </w:rPr>
              <w:t>External Relationships:</w:t>
            </w:r>
            <w:r>
              <w:rPr>
                <w:rFonts w:ascii="Calibri" w:hAnsi="Calibri" w:cs="Calibri"/>
                <w:b/>
                <w:bCs/>
                <w:color w:val="auto"/>
                <w:sz w:val="22"/>
                <w:szCs w:val="22"/>
                <w:shd w:val="clear" w:color="auto" w:fill="FFFFFF"/>
                <w:lang w:val="en-US"/>
              </w:rPr>
              <w:t xml:space="preserve"> </w:t>
            </w:r>
            <w:r>
              <w:rPr>
                <w:rFonts w:ascii="Calibri" w:hAnsi="Calibri" w:cs="Calibri"/>
                <w:color w:val="auto"/>
                <w:sz w:val="22"/>
                <w:szCs w:val="22"/>
                <w:shd w:val="clear" w:color="auto" w:fill="FFFFFF"/>
                <w:lang w:val="en-US"/>
              </w:rPr>
              <w:t>WASHCOMs, community stakeholders, government agencies</w:t>
            </w:r>
            <w:r w:rsidR="00035659" w:rsidRPr="00035659">
              <w:rPr>
                <w:rFonts w:ascii="Calibri" w:hAnsi="Calibri" w:cs="Calibri"/>
                <w:sz w:val="22"/>
                <w:szCs w:val="22"/>
                <w:lang w:val="en-US"/>
              </w:rPr>
              <w:t xml:space="preserve">, </w:t>
            </w:r>
            <w:r w:rsidR="00035659" w:rsidRPr="00035659">
              <w:rPr>
                <w:rFonts w:ascii="Calibri" w:hAnsi="Calibri" w:cs="Calibri"/>
                <w:sz w:val="22"/>
                <w:szCs w:val="22"/>
              </w:rPr>
              <w:t>RUWATSSA, L</w:t>
            </w:r>
            <w:r w:rsidR="000932AE">
              <w:rPr>
                <w:rFonts w:ascii="Calibri" w:hAnsi="Calibri" w:cs="Calibri"/>
                <w:sz w:val="22"/>
                <w:szCs w:val="22"/>
              </w:rPr>
              <w:t>GA</w:t>
            </w:r>
            <w:r w:rsidR="00035659" w:rsidRPr="00035659">
              <w:rPr>
                <w:rFonts w:ascii="Calibri" w:hAnsi="Calibri" w:cs="Calibri"/>
                <w:sz w:val="22"/>
                <w:szCs w:val="22"/>
              </w:rPr>
              <w:t xml:space="preserve"> WASH Unit, Local Area Mechanics, Ward Focal Persons, Spare Parts Dealers, Community Representatives. </w:t>
            </w:r>
          </w:p>
        </w:tc>
      </w:tr>
      <w:tr w:rsidR="00045782" w:rsidRPr="00045782" w14:paraId="72632E4F" w14:textId="77777777" w:rsidTr="009F36EF">
        <w:tc>
          <w:tcPr>
            <w:tcW w:w="2425" w:type="dxa"/>
          </w:tcPr>
          <w:p w14:paraId="561201A6" w14:textId="77777777" w:rsidR="00045782" w:rsidRPr="00045782" w:rsidRDefault="00045782" w:rsidP="009F36EF">
            <w:pPr>
              <w:spacing w:line="240" w:lineRule="auto"/>
              <w:rPr>
                <w:rFonts w:asciiTheme="minorHAnsi" w:hAnsiTheme="minorHAnsi" w:cstheme="minorHAnsi"/>
                <w:b/>
                <w:color w:val="auto"/>
                <w:sz w:val="22"/>
                <w:szCs w:val="22"/>
              </w:rPr>
            </w:pPr>
            <w:r w:rsidRPr="00045782">
              <w:rPr>
                <w:rFonts w:asciiTheme="minorHAnsi" w:hAnsiTheme="minorHAnsi" w:cstheme="minorHAnsi"/>
                <w:b/>
                <w:color w:val="auto"/>
                <w:sz w:val="22"/>
                <w:szCs w:val="22"/>
              </w:rPr>
              <w:lastRenderedPageBreak/>
              <w:t>Knowledge, Experience and Other Requirements</w:t>
            </w:r>
          </w:p>
        </w:tc>
        <w:tc>
          <w:tcPr>
            <w:tcW w:w="7541" w:type="dxa"/>
          </w:tcPr>
          <w:p w14:paraId="290FB441" w14:textId="31A2E179" w:rsidR="000F7638" w:rsidRPr="000F7638" w:rsidRDefault="00D30045" w:rsidP="000F7638">
            <w:pPr>
              <w:pStyle w:val="NoSpacing"/>
              <w:jc w:val="both"/>
              <w:rPr>
                <w:rFonts w:asciiTheme="minorHAnsi" w:hAnsiTheme="minorHAnsi" w:cstheme="minorHAnsi"/>
                <w:b/>
                <w:bCs/>
                <w:lang w:val="en-GB"/>
              </w:rPr>
            </w:pPr>
            <w:bookmarkStart w:id="1" w:name="_Hlk175132719"/>
            <w:r w:rsidRPr="005A572E">
              <w:rPr>
                <w:rFonts w:asciiTheme="minorHAnsi" w:hAnsiTheme="minorHAnsi" w:cstheme="minorHAnsi"/>
                <w:b/>
                <w:bCs/>
                <w:lang w:val="en-GB"/>
              </w:rPr>
              <w:t>Education and other qualifications</w:t>
            </w:r>
            <w:bookmarkEnd w:id="1"/>
            <w:r w:rsidRPr="005A572E">
              <w:rPr>
                <w:rFonts w:asciiTheme="minorHAnsi" w:hAnsiTheme="minorHAnsi" w:cstheme="minorHAnsi"/>
                <w:b/>
                <w:bCs/>
                <w:lang w:val="en-GB"/>
              </w:rPr>
              <w:t xml:space="preserve">: </w:t>
            </w:r>
          </w:p>
          <w:p w14:paraId="02E8A4E2" w14:textId="74EB954B" w:rsidR="00D30045" w:rsidRPr="000E12B8" w:rsidRDefault="000F7638" w:rsidP="000F7638">
            <w:pPr>
              <w:pStyle w:val="ListParagraph"/>
              <w:numPr>
                <w:ilvl w:val="0"/>
                <w:numId w:val="10"/>
              </w:numPr>
              <w:tabs>
                <w:tab w:val="num" w:pos="720"/>
              </w:tabs>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Bachelor's</w:t>
            </w:r>
            <w:r w:rsidR="00D30045" w:rsidRPr="005A572E">
              <w:rPr>
                <w:rFonts w:asciiTheme="minorHAnsi" w:hAnsiTheme="minorHAnsi" w:cstheme="minorHAnsi"/>
                <w:sz w:val="22"/>
                <w:szCs w:val="22"/>
              </w:rPr>
              <w:t xml:space="preserve"> degree in </w:t>
            </w:r>
            <w:r w:rsidR="00D30045">
              <w:rPr>
                <w:rFonts w:asciiTheme="minorHAnsi" w:hAnsiTheme="minorHAnsi" w:cstheme="minorHAnsi"/>
                <w:sz w:val="22"/>
                <w:szCs w:val="22"/>
              </w:rPr>
              <w:t>Statistics</w:t>
            </w:r>
            <w:r w:rsidR="00D30045" w:rsidRPr="005A572E">
              <w:rPr>
                <w:rFonts w:asciiTheme="minorHAnsi" w:hAnsiTheme="minorHAnsi" w:cstheme="minorHAnsi"/>
                <w:sz w:val="22"/>
                <w:szCs w:val="22"/>
              </w:rPr>
              <w:t>,</w:t>
            </w:r>
            <w:r w:rsidR="00B36777">
              <w:rPr>
                <w:rFonts w:asciiTheme="minorHAnsi" w:hAnsiTheme="minorHAnsi" w:cstheme="minorHAnsi"/>
                <w:sz w:val="22"/>
                <w:szCs w:val="22"/>
              </w:rPr>
              <w:t xml:space="preserve"> </w:t>
            </w:r>
            <w:r w:rsidR="00D30045" w:rsidRPr="000E12B8">
              <w:rPr>
                <w:rFonts w:asciiTheme="minorHAnsi" w:hAnsiTheme="minorHAnsi" w:cstheme="minorHAnsi"/>
                <w:sz w:val="22"/>
                <w:szCs w:val="22"/>
              </w:rPr>
              <w:t>public health or related field.</w:t>
            </w:r>
          </w:p>
          <w:p w14:paraId="2E44EB31" w14:textId="030B83BB" w:rsidR="000F7638" w:rsidRPr="00AF5548" w:rsidRDefault="00D30045" w:rsidP="000F7638">
            <w:pPr>
              <w:pStyle w:val="NoSpacing"/>
              <w:numPr>
                <w:ilvl w:val="0"/>
                <w:numId w:val="10"/>
              </w:numPr>
              <w:jc w:val="both"/>
              <w:rPr>
                <w:rFonts w:asciiTheme="minorHAnsi" w:hAnsiTheme="minorHAnsi" w:cstheme="minorHAnsi"/>
                <w:b/>
                <w:bCs/>
                <w:lang w:val="en-GB"/>
              </w:rPr>
            </w:pPr>
            <w:r w:rsidRPr="005A572E">
              <w:rPr>
                <w:rFonts w:asciiTheme="minorHAnsi" w:hAnsiTheme="minorHAnsi" w:cstheme="minorHAnsi"/>
              </w:rPr>
              <w:t xml:space="preserve">ICT operation and proficiency in </w:t>
            </w:r>
            <w:r w:rsidR="000F7638">
              <w:rPr>
                <w:rFonts w:asciiTheme="minorHAnsi" w:eastAsia="Times New Roman" w:hAnsiTheme="minorHAnsi" w:cstheme="minorHAnsi"/>
                <w:lang w:val="en-GB" w:eastAsia="en-US"/>
              </w:rPr>
              <w:t>D</w:t>
            </w:r>
            <w:r w:rsidR="000F7638" w:rsidRPr="000F7638">
              <w:rPr>
                <w:rFonts w:asciiTheme="minorHAnsi" w:eastAsia="Times New Roman" w:hAnsiTheme="minorHAnsi" w:cstheme="minorHAnsi"/>
                <w:lang w:val="en-GB" w:eastAsia="en-US"/>
              </w:rPr>
              <w:t>ata Analysis are advantageous.</w:t>
            </w:r>
          </w:p>
          <w:p w14:paraId="0654EB3B" w14:textId="5FD02BD5" w:rsidR="00687C3F" w:rsidRPr="0031172F" w:rsidRDefault="00687C3F" w:rsidP="000F7638">
            <w:pPr>
              <w:pStyle w:val="NoSpacing"/>
              <w:numPr>
                <w:ilvl w:val="0"/>
                <w:numId w:val="10"/>
              </w:numPr>
              <w:jc w:val="both"/>
              <w:rPr>
                <w:rFonts w:asciiTheme="minorHAnsi" w:hAnsiTheme="minorHAnsi" w:cstheme="minorHAnsi"/>
                <w:b/>
                <w:bCs/>
                <w:lang w:val="en-GB"/>
              </w:rPr>
            </w:pPr>
            <w:r>
              <w:rPr>
                <w:rFonts w:asciiTheme="minorHAnsi" w:hAnsiTheme="minorHAnsi" w:cstheme="minorHAnsi"/>
              </w:rPr>
              <w:t xml:space="preserve">Experience in WASH </w:t>
            </w:r>
            <w:r w:rsidR="001044EA">
              <w:rPr>
                <w:rFonts w:asciiTheme="minorHAnsi" w:hAnsiTheme="minorHAnsi" w:cstheme="minorHAnsi"/>
              </w:rPr>
              <w:t>is an added advantage.</w:t>
            </w:r>
          </w:p>
          <w:p w14:paraId="4DBAA3E6" w14:textId="77777777" w:rsidR="0031172F" w:rsidRDefault="0031172F" w:rsidP="0031172F">
            <w:pPr>
              <w:pStyle w:val="NoSpacing"/>
              <w:jc w:val="both"/>
              <w:rPr>
                <w:rFonts w:asciiTheme="minorHAnsi" w:hAnsiTheme="minorHAnsi" w:cstheme="minorHAnsi"/>
                <w:b/>
                <w:bCs/>
                <w:lang w:val="en-GB"/>
              </w:rPr>
            </w:pPr>
          </w:p>
          <w:p w14:paraId="3F0E1090" w14:textId="77777777" w:rsidR="0031172F" w:rsidRPr="0031172F" w:rsidRDefault="0031172F" w:rsidP="0031172F">
            <w:pPr>
              <w:pStyle w:val="NoSpacing"/>
              <w:jc w:val="both"/>
              <w:rPr>
                <w:rFonts w:asciiTheme="minorHAnsi" w:hAnsiTheme="minorHAnsi" w:cstheme="minorHAnsi"/>
                <w:b/>
                <w:bCs/>
                <w:lang w:val="en-GB"/>
              </w:rPr>
            </w:pPr>
            <w:r w:rsidRPr="0031172F">
              <w:rPr>
                <w:rFonts w:asciiTheme="minorHAnsi" w:hAnsiTheme="minorHAnsi" w:cstheme="minorHAnsi"/>
                <w:b/>
                <w:bCs/>
                <w:lang w:val="en-GB"/>
              </w:rPr>
              <w:t>Experience:</w:t>
            </w:r>
          </w:p>
          <w:p w14:paraId="199E2979" w14:textId="581C222C" w:rsidR="0031172F" w:rsidRPr="00C52870" w:rsidRDefault="00EE7944" w:rsidP="0031172F">
            <w:pPr>
              <w:pStyle w:val="NoSpacing"/>
              <w:numPr>
                <w:ilvl w:val="0"/>
                <w:numId w:val="21"/>
              </w:numPr>
              <w:jc w:val="both"/>
              <w:rPr>
                <w:rFonts w:asciiTheme="minorHAnsi" w:hAnsiTheme="minorHAnsi" w:cstheme="minorHAnsi"/>
                <w:lang w:val="en-GB"/>
              </w:rPr>
            </w:pPr>
            <w:r w:rsidRPr="00C52870">
              <w:rPr>
                <w:rFonts w:asciiTheme="minorHAnsi" w:hAnsiTheme="minorHAnsi" w:cstheme="minorHAnsi"/>
                <w:lang w:val="en-GB"/>
              </w:rPr>
              <w:t xml:space="preserve">At least </w:t>
            </w:r>
            <w:r w:rsidR="00824FE5">
              <w:rPr>
                <w:rFonts w:asciiTheme="minorHAnsi" w:hAnsiTheme="minorHAnsi" w:cstheme="minorHAnsi"/>
                <w:lang w:val="en-GB"/>
              </w:rPr>
              <w:t xml:space="preserve">2 </w:t>
            </w:r>
            <w:r w:rsidRPr="00C52870">
              <w:rPr>
                <w:rFonts w:asciiTheme="minorHAnsi" w:hAnsiTheme="minorHAnsi" w:cstheme="minorHAnsi"/>
                <w:lang w:val="en-GB"/>
              </w:rPr>
              <w:t>year</w:t>
            </w:r>
            <w:r w:rsidR="00824FE5">
              <w:rPr>
                <w:rFonts w:asciiTheme="minorHAnsi" w:hAnsiTheme="minorHAnsi" w:cstheme="minorHAnsi"/>
                <w:lang w:val="en-GB"/>
              </w:rPr>
              <w:t>s</w:t>
            </w:r>
            <w:r w:rsidR="001044EA">
              <w:rPr>
                <w:rFonts w:asciiTheme="minorHAnsi" w:hAnsiTheme="minorHAnsi" w:cstheme="minorHAnsi"/>
                <w:lang w:val="en-GB"/>
              </w:rPr>
              <w:t>’</w:t>
            </w:r>
            <w:r w:rsidRPr="00C52870">
              <w:rPr>
                <w:rFonts w:asciiTheme="minorHAnsi" w:hAnsiTheme="minorHAnsi" w:cstheme="minorHAnsi"/>
                <w:lang w:val="en-GB"/>
              </w:rPr>
              <w:t xml:space="preserve"> </w:t>
            </w:r>
            <w:r w:rsidR="0031172F" w:rsidRPr="00C52870">
              <w:rPr>
                <w:rFonts w:asciiTheme="minorHAnsi" w:hAnsiTheme="minorHAnsi" w:cstheme="minorHAnsi"/>
                <w:lang w:val="en-GB"/>
              </w:rPr>
              <w:t xml:space="preserve">experience in </w:t>
            </w:r>
            <w:r w:rsidR="00824FE5">
              <w:rPr>
                <w:rFonts w:asciiTheme="minorHAnsi" w:hAnsiTheme="minorHAnsi" w:cstheme="minorHAnsi"/>
                <w:lang w:val="en-GB"/>
              </w:rPr>
              <w:t>Monitoring and Evaluation (</w:t>
            </w:r>
            <w:r w:rsidR="0031172F" w:rsidRPr="00C52870">
              <w:rPr>
                <w:rFonts w:asciiTheme="minorHAnsi" w:hAnsiTheme="minorHAnsi" w:cstheme="minorHAnsi"/>
                <w:lang w:val="en-GB"/>
              </w:rPr>
              <w:t>M&amp;E</w:t>
            </w:r>
            <w:r w:rsidR="00824FE5">
              <w:rPr>
                <w:rFonts w:asciiTheme="minorHAnsi" w:hAnsiTheme="minorHAnsi" w:cstheme="minorHAnsi"/>
                <w:lang w:val="en-GB"/>
              </w:rPr>
              <w:t>)</w:t>
            </w:r>
            <w:r w:rsidR="0031172F" w:rsidRPr="00C52870">
              <w:rPr>
                <w:rFonts w:asciiTheme="minorHAnsi" w:hAnsiTheme="minorHAnsi" w:cstheme="minorHAnsi"/>
                <w:lang w:val="en-GB"/>
              </w:rPr>
              <w:t>, research, data analysis, or related field</w:t>
            </w:r>
            <w:r w:rsidR="001044EA">
              <w:rPr>
                <w:rFonts w:asciiTheme="minorHAnsi" w:hAnsiTheme="minorHAnsi" w:cstheme="minorHAnsi"/>
                <w:lang w:val="en-GB"/>
              </w:rPr>
              <w:t xml:space="preserve">. </w:t>
            </w:r>
          </w:p>
          <w:p w14:paraId="71726E01" w14:textId="56FF5837" w:rsidR="0031172F" w:rsidRPr="00C52870" w:rsidRDefault="0031172F" w:rsidP="0031172F">
            <w:pPr>
              <w:pStyle w:val="NoSpacing"/>
              <w:numPr>
                <w:ilvl w:val="0"/>
                <w:numId w:val="21"/>
              </w:numPr>
              <w:jc w:val="both"/>
              <w:rPr>
                <w:rFonts w:asciiTheme="minorHAnsi" w:hAnsiTheme="minorHAnsi" w:cstheme="minorHAnsi"/>
                <w:lang w:val="en-GB"/>
              </w:rPr>
            </w:pPr>
            <w:r w:rsidRPr="00C52870">
              <w:rPr>
                <w:rFonts w:asciiTheme="minorHAnsi" w:hAnsiTheme="minorHAnsi" w:cstheme="minorHAnsi"/>
                <w:lang w:val="en-GB"/>
              </w:rPr>
              <w:t>Volunteer work, academic projects, or any other relevant experience that demonstrates the ability to handle M&amp;E tasks effectively.</w:t>
            </w:r>
          </w:p>
          <w:p w14:paraId="171F9392" w14:textId="64182CC2" w:rsidR="00EE7944" w:rsidRPr="00C52870" w:rsidRDefault="00EE7944" w:rsidP="0031172F">
            <w:pPr>
              <w:pStyle w:val="NoSpacing"/>
              <w:numPr>
                <w:ilvl w:val="0"/>
                <w:numId w:val="21"/>
              </w:numPr>
              <w:jc w:val="both"/>
              <w:rPr>
                <w:rFonts w:asciiTheme="minorHAnsi" w:hAnsiTheme="minorHAnsi" w:cstheme="minorHAnsi"/>
                <w:lang w:val="en-GB"/>
              </w:rPr>
            </w:pPr>
            <w:r w:rsidRPr="00C52870">
              <w:rPr>
                <w:rFonts w:asciiTheme="minorHAnsi" w:hAnsiTheme="minorHAnsi" w:cstheme="minorHAnsi"/>
                <w:lang w:val="en-GB"/>
              </w:rPr>
              <w:t xml:space="preserve">Basic </w:t>
            </w:r>
            <w:r w:rsidR="00C52870">
              <w:rPr>
                <w:rFonts w:asciiTheme="minorHAnsi" w:hAnsiTheme="minorHAnsi" w:cstheme="minorHAnsi"/>
                <w:lang w:val="en-GB"/>
              </w:rPr>
              <w:t>u</w:t>
            </w:r>
            <w:r w:rsidRPr="00C52870">
              <w:rPr>
                <w:rFonts w:asciiTheme="minorHAnsi" w:hAnsiTheme="minorHAnsi" w:cstheme="minorHAnsi"/>
                <w:lang w:val="en-GB"/>
              </w:rPr>
              <w:t xml:space="preserve">nderstanding of </w:t>
            </w:r>
            <w:r w:rsidR="00C52870">
              <w:rPr>
                <w:rFonts w:asciiTheme="minorHAnsi" w:hAnsiTheme="minorHAnsi" w:cstheme="minorHAnsi"/>
                <w:lang w:val="en-GB"/>
              </w:rPr>
              <w:t>handpump</w:t>
            </w:r>
            <w:r w:rsidRPr="00C52870">
              <w:rPr>
                <w:rFonts w:asciiTheme="minorHAnsi" w:hAnsiTheme="minorHAnsi" w:cstheme="minorHAnsi"/>
                <w:lang w:val="en-GB"/>
              </w:rPr>
              <w:t xml:space="preserve"> boreholes maintenance and service delivery model</w:t>
            </w:r>
            <w:r w:rsidR="00687C3F">
              <w:rPr>
                <w:rFonts w:asciiTheme="minorHAnsi" w:hAnsiTheme="minorHAnsi" w:cstheme="minorHAnsi"/>
                <w:lang w:val="en-GB"/>
              </w:rPr>
              <w:t xml:space="preserve"> and rural water supply services</w:t>
            </w:r>
            <w:r w:rsidR="001044EA">
              <w:rPr>
                <w:rFonts w:asciiTheme="minorHAnsi" w:hAnsiTheme="minorHAnsi" w:cstheme="minorHAnsi"/>
                <w:lang w:val="en-GB"/>
              </w:rPr>
              <w:t>.</w:t>
            </w:r>
          </w:p>
          <w:p w14:paraId="7596D8C5" w14:textId="5AB45302" w:rsidR="00EE7944" w:rsidRPr="00C52870" w:rsidRDefault="00EE7944" w:rsidP="0031172F">
            <w:pPr>
              <w:pStyle w:val="NoSpacing"/>
              <w:numPr>
                <w:ilvl w:val="0"/>
                <w:numId w:val="21"/>
              </w:numPr>
              <w:jc w:val="both"/>
              <w:rPr>
                <w:rFonts w:asciiTheme="minorHAnsi" w:hAnsiTheme="minorHAnsi" w:cstheme="minorHAnsi"/>
                <w:lang w:val="en-GB"/>
              </w:rPr>
            </w:pPr>
            <w:r w:rsidRPr="00C52870">
              <w:rPr>
                <w:rFonts w:asciiTheme="minorHAnsi" w:hAnsiTheme="minorHAnsi" w:cstheme="minorHAnsi"/>
                <w:lang w:val="en-GB"/>
              </w:rPr>
              <w:t>Basic understanding of project</w:t>
            </w:r>
            <w:r w:rsidR="001044EA">
              <w:rPr>
                <w:rFonts w:asciiTheme="minorHAnsi" w:hAnsiTheme="minorHAnsi" w:cstheme="minorHAnsi"/>
                <w:lang w:val="en-GB"/>
              </w:rPr>
              <w:t xml:space="preserve"> geographic contexts and famili</w:t>
            </w:r>
            <w:r w:rsidR="004F5926">
              <w:rPr>
                <w:rFonts w:asciiTheme="minorHAnsi" w:hAnsiTheme="minorHAnsi" w:cstheme="minorHAnsi"/>
                <w:lang w:val="en-GB"/>
              </w:rPr>
              <w:t>a</w:t>
            </w:r>
            <w:r w:rsidR="001044EA">
              <w:rPr>
                <w:rFonts w:asciiTheme="minorHAnsi" w:hAnsiTheme="minorHAnsi" w:cstheme="minorHAnsi"/>
                <w:lang w:val="en-GB"/>
              </w:rPr>
              <w:t>risation with</w:t>
            </w:r>
            <w:r w:rsidRPr="00C52870">
              <w:rPr>
                <w:rFonts w:asciiTheme="minorHAnsi" w:hAnsiTheme="minorHAnsi" w:cstheme="minorHAnsi"/>
                <w:lang w:val="en-GB"/>
              </w:rPr>
              <w:t xml:space="preserve"> </w:t>
            </w:r>
            <w:r w:rsidR="00C52870">
              <w:rPr>
                <w:rFonts w:asciiTheme="minorHAnsi" w:hAnsiTheme="minorHAnsi" w:cstheme="minorHAnsi"/>
                <w:lang w:val="en-GB"/>
              </w:rPr>
              <w:t>L</w:t>
            </w:r>
            <w:r w:rsidRPr="00C52870">
              <w:rPr>
                <w:rFonts w:asciiTheme="minorHAnsi" w:hAnsiTheme="minorHAnsi" w:cstheme="minorHAnsi"/>
                <w:lang w:val="en-GB"/>
              </w:rPr>
              <w:t>ocal Government Areas (LGAs) and communities</w:t>
            </w:r>
            <w:r w:rsidR="001044EA">
              <w:rPr>
                <w:rFonts w:asciiTheme="minorHAnsi" w:hAnsiTheme="minorHAnsi" w:cstheme="minorHAnsi"/>
                <w:lang w:val="en-GB"/>
              </w:rPr>
              <w:t xml:space="preserve"> of implementation.</w:t>
            </w:r>
          </w:p>
          <w:p w14:paraId="15DACCD5" w14:textId="54F3833A" w:rsidR="00EE7944" w:rsidRPr="00C52870" w:rsidRDefault="00EE7944" w:rsidP="0031172F">
            <w:pPr>
              <w:pStyle w:val="NoSpacing"/>
              <w:numPr>
                <w:ilvl w:val="0"/>
                <w:numId w:val="21"/>
              </w:numPr>
              <w:jc w:val="both"/>
              <w:rPr>
                <w:rFonts w:asciiTheme="minorHAnsi" w:hAnsiTheme="minorHAnsi" w:cstheme="minorHAnsi"/>
                <w:lang w:val="en-GB"/>
              </w:rPr>
            </w:pPr>
            <w:r w:rsidRPr="00C52870">
              <w:rPr>
                <w:rFonts w:asciiTheme="minorHAnsi" w:hAnsiTheme="minorHAnsi" w:cstheme="minorHAnsi"/>
                <w:lang w:val="en-GB"/>
              </w:rPr>
              <w:t>Basic understanding of Gol</w:t>
            </w:r>
            <w:r w:rsidR="00C52870">
              <w:rPr>
                <w:rFonts w:asciiTheme="minorHAnsi" w:hAnsiTheme="minorHAnsi" w:cstheme="minorHAnsi"/>
                <w:lang w:val="en-GB"/>
              </w:rPr>
              <w:t>d</w:t>
            </w:r>
            <w:r w:rsidRPr="00C52870">
              <w:rPr>
                <w:rFonts w:asciiTheme="minorHAnsi" w:hAnsiTheme="minorHAnsi" w:cstheme="minorHAnsi"/>
                <w:lang w:val="en-GB"/>
              </w:rPr>
              <w:t xml:space="preserve"> Standard </w:t>
            </w:r>
            <w:r w:rsidR="00687C3F">
              <w:rPr>
                <w:rFonts w:asciiTheme="minorHAnsi" w:hAnsiTheme="minorHAnsi" w:cstheme="minorHAnsi"/>
                <w:lang w:val="en-GB"/>
              </w:rPr>
              <w:t xml:space="preserve">and Carbon </w:t>
            </w:r>
            <w:r w:rsidR="00C52870">
              <w:rPr>
                <w:rFonts w:asciiTheme="minorHAnsi" w:hAnsiTheme="minorHAnsi" w:cstheme="minorHAnsi"/>
                <w:lang w:val="en-GB"/>
              </w:rPr>
              <w:t>requirements for rural water supply sustainability</w:t>
            </w:r>
            <w:r w:rsidR="001044EA">
              <w:rPr>
                <w:rFonts w:asciiTheme="minorHAnsi" w:hAnsiTheme="minorHAnsi" w:cstheme="minorHAnsi"/>
                <w:lang w:val="en-GB"/>
              </w:rPr>
              <w:t>.</w:t>
            </w:r>
          </w:p>
          <w:p w14:paraId="7BEF4EA7" w14:textId="77777777" w:rsidR="000F7638" w:rsidRDefault="000F7638" w:rsidP="00954520">
            <w:pPr>
              <w:pStyle w:val="NoSpacing"/>
              <w:jc w:val="both"/>
              <w:rPr>
                <w:rFonts w:asciiTheme="minorHAnsi" w:hAnsiTheme="minorHAnsi" w:cstheme="minorHAnsi"/>
                <w:b/>
                <w:bCs/>
                <w:lang w:val="en-GB"/>
              </w:rPr>
            </w:pPr>
          </w:p>
          <w:p w14:paraId="6939FE42" w14:textId="7B25D513" w:rsidR="00D30045" w:rsidRDefault="00EC1028" w:rsidP="00EC1028">
            <w:pPr>
              <w:pStyle w:val="NoSpacing"/>
              <w:jc w:val="both"/>
              <w:rPr>
                <w:rFonts w:asciiTheme="minorHAnsi" w:hAnsiTheme="minorHAnsi" w:cstheme="minorHAnsi"/>
                <w:b/>
                <w:bCs/>
                <w:lang w:val="en-GB"/>
              </w:rPr>
            </w:pPr>
            <w:r>
              <w:rPr>
                <w:rFonts w:asciiTheme="minorHAnsi" w:hAnsiTheme="minorHAnsi" w:cstheme="minorHAnsi"/>
                <w:b/>
                <w:bCs/>
                <w:lang w:val="en-GB"/>
              </w:rPr>
              <w:t>Skills:</w:t>
            </w:r>
            <w:r w:rsidR="00D30045" w:rsidRPr="005A572E">
              <w:rPr>
                <w:rFonts w:asciiTheme="minorHAnsi" w:hAnsiTheme="minorHAnsi" w:cstheme="minorHAnsi"/>
                <w:b/>
                <w:bCs/>
                <w:lang w:val="en-GB"/>
              </w:rPr>
              <w:t xml:space="preserve"> </w:t>
            </w:r>
          </w:p>
          <w:p w14:paraId="08B52B54" w14:textId="77777777" w:rsidR="00EC1028" w:rsidRPr="00EC1028" w:rsidRDefault="00EC1028" w:rsidP="00EC1028">
            <w:pPr>
              <w:pStyle w:val="NoSpacing"/>
              <w:numPr>
                <w:ilvl w:val="0"/>
                <w:numId w:val="20"/>
              </w:numPr>
              <w:ind w:left="698"/>
              <w:jc w:val="both"/>
              <w:rPr>
                <w:rFonts w:asciiTheme="minorHAnsi" w:hAnsiTheme="minorHAnsi" w:cstheme="minorHAnsi"/>
              </w:rPr>
            </w:pPr>
            <w:r w:rsidRPr="00EC1028">
              <w:rPr>
                <w:rFonts w:asciiTheme="minorHAnsi" w:hAnsiTheme="minorHAnsi" w:cstheme="minorHAnsi"/>
              </w:rPr>
              <w:t>Basic knowledge of data analysis techniques.</w:t>
            </w:r>
          </w:p>
          <w:p w14:paraId="294BDDE7" w14:textId="1EDC3925" w:rsidR="00EC1028" w:rsidRPr="00EC1028" w:rsidRDefault="00EC1028" w:rsidP="00EC1028">
            <w:pPr>
              <w:pStyle w:val="NoSpacing"/>
              <w:numPr>
                <w:ilvl w:val="0"/>
                <w:numId w:val="20"/>
              </w:numPr>
              <w:ind w:left="698"/>
              <w:jc w:val="both"/>
              <w:rPr>
                <w:rFonts w:asciiTheme="minorHAnsi" w:hAnsiTheme="minorHAnsi" w:cstheme="minorHAnsi"/>
              </w:rPr>
            </w:pPr>
            <w:r w:rsidRPr="00EC1028">
              <w:rPr>
                <w:rFonts w:asciiTheme="minorHAnsi" w:hAnsiTheme="minorHAnsi" w:cstheme="minorHAnsi"/>
              </w:rPr>
              <w:t xml:space="preserve">Ability to interpret and present data </w:t>
            </w:r>
            <w:r w:rsidR="002875D6">
              <w:rPr>
                <w:rFonts w:asciiTheme="minorHAnsi" w:hAnsiTheme="minorHAnsi" w:cstheme="minorHAnsi"/>
              </w:rPr>
              <w:t>clearly and concisely</w:t>
            </w:r>
            <w:r w:rsidRPr="00EC1028">
              <w:rPr>
                <w:rFonts w:asciiTheme="minorHAnsi" w:hAnsiTheme="minorHAnsi" w:cstheme="minorHAnsi"/>
              </w:rPr>
              <w:t>.</w:t>
            </w:r>
          </w:p>
          <w:p w14:paraId="5E8CBD15" w14:textId="77777777" w:rsidR="00EC1028" w:rsidRPr="00EC1028" w:rsidRDefault="00EC1028" w:rsidP="00EC1028">
            <w:pPr>
              <w:pStyle w:val="NoSpacing"/>
              <w:numPr>
                <w:ilvl w:val="0"/>
                <w:numId w:val="20"/>
              </w:numPr>
              <w:ind w:left="698"/>
              <w:jc w:val="both"/>
              <w:rPr>
                <w:rFonts w:asciiTheme="minorHAnsi" w:hAnsiTheme="minorHAnsi" w:cstheme="minorHAnsi"/>
              </w:rPr>
            </w:pPr>
            <w:r w:rsidRPr="00EC1028">
              <w:rPr>
                <w:rFonts w:asciiTheme="minorHAnsi" w:hAnsiTheme="minorHAnsi" w:cstheme="minorHAnsi"/>
              </w:rPr>
              <w:t>Proficiency in Microsoft Office, particularly Excel for data analysis.</w:t>
            </w:r>
          </w:p>
          <w:p w14:paraId="583ECA7C" w14:textId="795CD4F6" w:rsidR="00EC1028" w:rsidRPr="00EC1028" w:rsidRDefault="00EC1028" w:rsidP="00EC1028">
            <w:pPr>
              <w:pStyle w:val="NoSpacing"/>
              <w:numPr>
                <w:ilvl w:val="0"/>
                <w:numId w:val="20"/>
              </w:numPr>
              <w:ind w:left="698"/>
              <w:jc w:val="both"/>
              <w:rPr>
                <w:rFonts w:asciiTheme="minorHAnsi" w:hAnsiTheme="minorHAnsi" w:cstheme="minorHAnsi"/>
              </w:rPr>
            </w:pPr>
            <w:r w:rsidRPr="00EC1028">
              <w:rPr>
                <w:rFonts w:asciiTheme="minorHAnsi" w:hAnsiTheme="minorHAnsi" w:cstheme="minorHAnsi"/>
              </w:rPr>
              <w:t>Familiarity with data collection tools and software such as</w:t>
            </w:r>
            <w:r w:rsidR="00EE7944">
              <w:rPr>
                <w:rFonts w:asciiTheme="minorHAnsi" w:hAnsiTheme="minorHAnsi" w:cstheme="minorHAnsi"/>
              </w:rPr>
              <w:t xml:space="preserve"> </w:t>
            </w:r>
            <w:r w:rsidR="00AF5548">
              <w:rPr>
                <w:rFonts w:asciiTheme="minorHAnsi" w:hAnsiTheme="minorHAnsi" w:cstheme="minorHAnsi"/>
              </w:rPr>
              <w:t>mWater, Kobo, WASHIMs</w:t>
            </w:r>
            <w:r w:rsidRPr="00EC1028">
              <w:rPr>
                <w:rFonts w:asciiTheme="minorHAnsi" w:hAnsiTheme="minorHAnsi" w:cstheme="minorHAnsi"/>
              </w:rPr>
              <w:t xml:space="preserve">, </w:t>
            </w:r>
            <w:r w:rsidR="00AF5548">
              <w:rPr>
                <w:rFonts w:asciiTheme="minorHAnsi" w:hAnsiTheme="minorHAnsi" w:cstheme="minorHAnsi"/>
              </w:rPr>
              <w:t>Power BI</w:t>
            </w:r>
            <w:r w:rsidRPr="00EC1028">
              <w:rPr>
                <w:rFonts w:asciiTheme="minorHAnsi" w:hAnsiTheme="minorHAnsi" w:cstheme="minorHAnsi"/>
              </w:rPr>
              <w:t>, or other statistical packages is a plus.</w:t>
            </w:r>
          </w:p>
          <w:p w14:paraId="7BEADA8C" w14:textId="77777777" w:rsidR="00EC1028" w:rsidRPr="00EC1028" w:rsidRDefault="00EC1028" w:rsidP="00EC1028">
            <w:pPr>
              <w:pStyle w:val="NoSpacing"/>
              <w:numPr>
                <w:ilvl w:val="0"/>
                <w:numId w:val="20"/>
              </w:numPr>
              <w:ind w:left="698"/>
              <w:jc w:val="both"/>
              <w:rPr>
                <w:rFonts w:asciiTheme="minorHAnsi" w:hAnsiTheme="minorHAnsi" w:cstheme="minorHAnsi"/>
              </w:rPr>
            </w:pPr>
            <w:r w:rsidRPr="00EC1028">
              <w:rPr>
                <w:rFonts w:asciiTheme="minorHAnsi" w:hAnsiTheme="minorHAnsi" w:cstheme="minorHAnsi"/>
              </w:rPr>
              <w:t>Understanding of qualitative and quantitative research methods.</w:t>
            </w:r>
          </w:p>
          <w:p w14:paraId="7BCF3573" w14:textId="77777777" w:rsidR="00EC1028" w:rsidRPr="00EC1028" w:rsidRDefault="00EC1028" w:rsidP="00EC1028">
            <w:pPr>
              <w:pStyle w:val="NoSpacing"/>
              <w:numPr>
                <w:ilvl w:val="0"/>
                <w:numId w:val="20"/>
              </w:numPr>
              <w:ind w:left="698"/>
              <w:jc w:val="both"/>
              <w:rPr>
                <w:rFonts w:asciiTheme="minorHAnsi" w:hAnsiTheme="minorHAnsi" w:cstheme="minorHAnsi"/>
              </w:rPr>
            </w:pPr>
            <w:r w:rsidRPr="00EC1028">
              <w:rPr>
                <w:rFonts w:asciiTheme="minorHAnsi" w:hAnsiTheme="minorHAnsi" w:cstheme="minorHAnsi"/>
              </w:rPr>
              <w:t>Strong written and verbal communication skills.</w:t>
            </w:r>
          </w:p>
          <w:p w14:paraId="57428213" w14:textId="77777777" w:rsidR="00EC1028" w:rsidRPr="00EC1028" w:rsidRDefault="00EC1028" w:rsidP="00EC1028">
            <w:pPr>
              <w:pStyle w:val="NoSpacing"/>
              <w:numPr>
                <w:ilvl w:val="0"/>
                <w:numId w:val="20"/>
              </w:numPr>
              <w:ind w:left="698"/>
              <w:jc w:val="both"/>
              <w:rPr>
                <w:rFonts w:asciiTheme="minorHAnsi" w:hAnsiTheme="minorHAnsi" w:cstheme="minorHAnsi"/>
              </w:rPr>
            </w:pPr>
            <w:r w:rsidRPr="00EC1028">
              <w:rPr>
                <w:rFonts w:asciiTheme="minorHAnsi" w:hAnsiTheme="minorHAnsi" w:cstheme="minorHAnsi"/>
              </w:rPr>
              <w:t>Ability to prepare reports, presentations, and documentation that effectively convey findings and insights.</w:t>
            </w:r>
          </w:p>
          <w:p w14:paraId="2D84F223" w14:textId="28880F3E" w:rsidR="00EC1028" w:rsidRPr="00EC1028" w:rsidRDefault="00EC1028" w:rsidP="00EC1028">
            <w:pPr>
              <w:pStyle w:val="NoSpacing"/>
              <w:numPr>
                <w:ilvl w:val="0"/>
                <w:numId w:val="20"/>
              </w:numPr>
              <w:ind w:left="698"/>
              <w:jc w:val="both"/>
              <w:rPr>
                <w:rFonts w:asciiTheme="minorHAnsi" w:hAnsiTheme="minorHAnsi" w:cstheme="minorHAnsi"/>
              </w:rPr>
            </w:pPr>
            <w:r w:rsidRPr="00EC1028">
              <w:rPr>
                <w:rFonts w:asciiTheme="minorHAnsi" w:hAnsiTheme="minorHAnsi" w:cstheme="minorHAnsi"/>
              </w:rPr>
              <w:t>Strong organi</w:t>
            </w:r>
            <w:r w:rsidR="004607F7">
              <w:rPr>
                <w:rFonts w:asciiTheme="minorHAnsi" w:hAnsiTheme="minorHAnsi" w:cstheme="minorHAnsi"/>
              </w:rPr>
              <w:t>s</w:t>
            </w:r>
            <w:r w:rsidRPr="00EC1028">
              <w:rPr>
                <w:rFonts w:asciiTheme="minorHAnsi" w:hAnsiTheme="minorHAnsi" w:cstheme="minorHAnsi"/>
              </w:rPr>
              <w:t xml:space="preserve">ational skills with </w:t>
            </w:r>
            <w:r w:rsidR="004607F7">
              <w:rPr>
                <w:rFonts w:asciiTheme="minorHAnsi" w:hAnsiTheme="minorHAnsi" w:cstheme="minorHAnsi"/>
              </w:rPr>
              <w:t>attention to</w:t>
            </w:r>
            <w:r w:rsidRPr="00EC1028">
              <w:rPr>
                <w:rFonts w:asciiTheme="minorHAnsi" w:hAnsiTheme="minorHAnsi" w:cstheme="minorHAnsi"/>
              </w:rPr>
              <w:t xml:space="preserve"> detail</w:t>
            </w:r>
            <w:r w:rsidR="004607F7">
              <w:rPr>
                <w:rFonts w:asciiTheme="minorHAnsi" w:hAnsiTheme="minorHAnsi" w:cstheme="minorHAnsi"/>
              </w:rPr>
              <w:t>s</w:t>
            </w:r>
            <w:r w:rsidRPr="00EC1028">
              <w:rPr>
                <w:rFonts w:asciiTheme="minorHAnsi" w:hAnsiTheme="minorHAnsi" w:cstheme="minorHAnsi"/>
              </w:rPr>
              <w:t>, ensuring data accuracy and completeness.</w:t>
            </w:r>
          </w:p>
          <w:p w14:paraId="6049FD62" w14:textId="05B8950E" w:rsidR="00EC1028" w:rsidRPr="00EC1028" w:rsidRDefault="00EC1028" w:rsidP="00EC1028">
            <w:pPr>
              <w:pStyle w:val="NoSpacing"/>
              <w:numPr>
                <w:ilvl w:val="0"/>
                <w:numId w:val="20"/>
              </w:numPr>
              <w:ind w:left="698"/>
              <w:jc w:val="both"/>
              <w:rPr>
                <w:rFonts w:asciiTheme="minorHAnsi" w:hAnsiTheme="minorHAnsi" w:cstheme="minorHAnsi"/>
              </w:rPr>
            </w:pPr>
            <w:r w:rsidRPr="00EC1028">
              <w:rPr>
                <w:rFonts w:asciiTheme="minorHAnsi" w:hAnsiTheme="minorHAnsi" w:cstheme="minorHAnsi"/>
              </w:rPr>
              <w:t xml:space="preserve">Ability to think critically and provide insights that contribute to the improvement of </w:t>
            </w:r>
            <w:r w:rsidR="004607F7" w:rsidRPr="00EC1028">
              <w:rPr>
                <w:rFonts w:asciiTheme="minorHAnsi" w:hAnsiTheme="minorHAnsi" w:cstheme="minorHAnsi"/>
              </w:rPr>
              <w:t>pro</w:t>
            </w:r>
            <w:r w:rsidR="004607F7">
              <w:rPr>
                <w:rFonts w:asciiTheme="minorHAnsi" w:hAnsiTheme="minorHAnsi" w:cstheme="minorHAnsi"/>
              </w:rPr>
              <w:t>ject</w:t>
            </w:r>
            <w:r w:rsidR="004607F7" w:rsidRPr="00EC1028">
              <w:rPr>
                <w:rFonts w:asciiTheme="minorHAnsi" w:hAnsiTheme="minorHAnsi" w:cstheme="minorHAnsi"/>
              </w:rPr>
              <w:t xml:space="preserve"> </w:t>
            </w:r>
            <w:r w:rsidRPr="00EC1028">
              <w:rPr>
                <w:rFonts w:asciiTheme="minorHAnsi" w:hAnsiTheme="minorHAnsi" w:cstheme="minorHAnsi"/>
              </w:rPr>
              <w:t>outcomes.</w:t>
            </w:r>
          </w:p>
          <w:p w14:paraId="118A7C2F" w14:textId="77777777" w:rsidR="00EC1028" w:rsidRPr="00EC1028" w:rsidRDefault="00EC1028" w:rsidP="00EC1028">
            <w:pPr>
              <w:pStyle w:val="NoSpacing"/>
              <w:numPr>
                <w:ilvl w:val="0"/>
                <w:numId w:val="20"/>
              </w:numPr>
              <w:ind w:left="698"/>
              <w:jc w:val="both"/>
              <w:rPr>
                <w:rFonts w:asciiTheme="minorHAnsi" w:hAnsiTheme="minorHAnsi" w:cstheme="minorHAnsi"/>
              </w:rPr>
            </w:pPr>
            <w:r w:rsidRPr="00EC1028">
              <w:rPr>
                <w:rFonts w:asciiTheme="minorHAnsi" w:hAnsiTheme="minorHAnsi" w:cstheme="minorHAnsi"/>
              </w:rPr>
              <w:t>Ability to work effectively as part of a team, with a willingness to learn from others and contribute to shared goals.</w:t>
            </w:r>
          </w:p>
          <w:p w14:paraId="08CAD9EA" w14:textId="77777777" w:rsidR="00EC1028" w:rsidRDefault="00EC1028" w:rsidP="00EC1028">
            <w:pPr>
              <w:pStyle w:val="NoSpacing"/>
              <w:numPr>
                <w:ilvl w:val="0"/>
                <w:numId w:val="20"/>
              </w:numPr>
              <w:ind w:left="698"/>
              <w:jc w:val="both"/>
              <w:rPr>
                <w:rFonts w:asciiTheme="minorHAnsi" w:hAnsiTheme="minorHAnsi" w:cstheme="minorHAnsi"/>
              </w:rPr>
            </w:pPr>
            <w:r w:rsidRPr="00EC1028">
              <w:rPr>
                <w:rFonts w:asciiTheme="minorHAnsi" w:hAnsiTheme="minorHAnsi" w:cstheme="minorHAnsi"/>
              </w:rPr>
              <w:t>Understanding of and commitment to ethical standards in data collection, including privacy, confidentiality, and informed consent.</w:t>
            </w:r>
          </w:p>
          <w:p w14:paraId="1F466C6D" w14:textId="27164753" w:rsidR="004D1A5C" w:rsidRPr="004D1A5C" w:rsidRDefault="004D1A5C" w:rsidP="004D1A5C">
            <w:pPr>
              <w:pStyle w:val="NoSpacing"/>
              <w:numPr>
                <w:ilvl w:val="0"/>
                <w:numId w:val="22"/>
              </w:numPr>
              <w:jc w:val="both"/>
              <w:rPr>
                <w:rFonts w:asciiTheme="minorHAnsi" w:hAnsiTheme="minorHAnsi" w:cstheme="minorHAnsi"/>
              </w:rPr>
            </w:pPr>
            <w:r w:rsidRPr="004D1A5C">
              <w:rPr>
                <w:rFonts w:asciiTheme="minorHAnsi" w:hAnsiTheme="minorHAnsi" w:cstheme="minorHAnsi"/>
              </w:rPr>
              <w:t>A proactive attitude with a willingness to learn and adapt.</w:t>
            </w:r>
          </w:p>
          <w:p w14:paraId="6A959047" w14:textId="77777777" w:rsidR="00EC1028" w:rsidRPr="005A572E" w:rsidRDefault="00EC1028" w:rsidP="00EC1028">
            <w:pPr>
              <w:pStyle w:val="NoSpacing"/>
              <w:jc w:val="both"/>
              <w:rPr>
                <w:rFonts w:asciiTheme="minorHAnsi" w:hAnsiTheme="minorHAnsi" w:cstheme="minorHAnsi"/>
                <w:b/>
                <w:bCs/>
                <w:lang w:val="en-GB"/>
              </w:rPr>
            </w:pPr>
          </w:p>
          <w:p w14:paraId="0173CE3A" w14:textId="77777777" w:rsidR="00045782" w:rsidRPr="00045782" w:rsidRDefault="00045782" w:rsidP="00E42372">
            <w:pPr>
              <w:pStyle w:val="NoSpacing"/>
              <w:jc w:val="both"/>
              <w:rPr>
                <w:rFonts w:asciiTheme="minorHAnsi" w:hAnsiTheme="minorHAnsi" w:cstheme="minorHAnsi"/>
                <w:b/>
                <w:bCs/>
                <w:lang w:val="en-GB"/>
              </w:rPr>
            </w:pPr>
            <w:r w:rsidRPr="00045782">
              <w:rPr>
                <w:rFonts w:asciiTheme="minorHAnsi" w:hAnsiTheme="minorHAnsi" w:cstheme="minorHAnsi"/>
                <w:b/>
                <w:bCs/>
                <w:lang w:val="en-GB"/>
              </w:rPr>
              <w:t xml:space="preserve">Language Requirements: </w:t>
            </w:r>
          </w:p>
          <w:p w14:paraId="52BB3167" w14:textId="34E63359" w:rsidR="00045782" w:rsidRPr="00045782" w:rsidRDefault="00045782" w:rsidP="00E42372">
            <w:pPr>
              <w:jc w:val="both"/>
              <w:rPr>
                <w:rFonts w:asciiTheme="minorHAnsi" w:hAnsiTheme="minorHAnsi" w:cstheme="minorHAnsi"/>
                <w:bCs/>
                <w:color w:val="auto"/>
                <w:sz w:val="22"/>
                <w:szCs w:val="22"/>
              </w:rPr>
            </w:pPr>
            <w:r w:rsidRPr="005A572E">
              <w:rPr>
                <w:rFonts w:asciiTheme="minorHAnsi" w:hAnsiTheme="minorHAnsi" w:cstheme="minorHAnsi"/>
                <w:bCs/>
                <w:color w:val="auto"/>
                <w:sz w:val="22"/>
                <w:szCs w:val="22"/>
              </w:rPr>
              <w:t>Written and oral proficiency in English language is required and relevant local language is an added advantage.</w:t>
            </w:r>
          </w:p>
        </w:tc>
      </w:tr>
    </w:tbl>
    <w:p w14:paraId="7D2E0EB8" w14:textId="77777777" w:rsidR="00045782" w:rsidRPr="00045782" w:rsidRDefault="00045782" w:rsidP="00045782">
      <w:pPr>
        <w:spacing w:line="240" w:lineRule="auto"/>
        <w:jc w:val="both"/>
        <w:rPr>
          <w:rFonts w:asciiTheme="minorHAnsi" w:hAnsiTheme="minorHAnsi" w:cstheme="minorHAnsi"/>
          <w:i/>
          <w:iCs/>
          <w:color w:val="auto"/>
          <w:sz w:val="22"/>
          <w:szCs w:val="22"/>
          <w:bdr w:val="none" w:sz="0" w:space="0" w:color="auto" w:frame="1"/>
          <w:shd w:val="clear" w:color="auto" w:fill="FFFFFF"/>
          <w:lang w:val="en-US" w:eastAsia="en-GB"/>
        </w:rPr>
      </w:pPr>
    </w:p>
    <w:p w14:paraId="2ABDD71C" w14:textId="77777777" w:rsidR="00824FE5" w:rsidRPr="00986415" w:rsidRDefault="00824FE5" w:rsidP="00824FE5">
      <w:pPr>
        <w:spacing w:line="240" w:lineRule="auto"/>
        <w:rPr>
          <w:rFonts w:ascii="Calibri" w:hAnsi="Calibri" w:cs="Calibri"/>
          <w:b/>
          <w:color w:val="auto"/>
          <w:sz w:val="22"/>
          <w:szCs w:val="22"/>
        </w:rPr>
      </w:pPr>
      <w:r w:rsidRPr="00986415">
        <w:rPr>
          <w:rFonts w:ascii="Calibri" w:hAnsi="Calibri" w:cs="Calibri"/>
          <w:b/>
          <w:bCs/>
          <w:color w:val="auto"/>
          <w:sz w:val="22"/>
          <w:szCs w:val="22"/>
        </w:rPr>
        <w:t>Application Procedure:  </w:t>
      </w:r>
    </w:p>
    <w:p w14:paraId="4FF20525" w14:textId="3B1A542F" w:rsidR="00824FE5" w:rsidRDefault="00824FE5" w:rsidP="00824FE5">
      <w:pPr>
        <w:jc w:val="both"/>
        <w:rPr>
          <w:rFonts w:ascii="Calibri" w:hAnsi="Calibri" w:cs="Calibri"/>
          <w:bCs/>
          <w:color w:val="auto"/>
          <w:sz w:val="22"/>
          <w:szCs w:val="22"/>
          <w:lang w:val="en-US"/>
        </w:rPr>
      </w:pPr>
      <w:r w:rsidRPr="00986415">
        <w:rPr>
          <w:rFonts w:ascii="Calibri" w:hAnsi="Calibri" w:cs="Calibri"/>
          <w:bCs/>
          <w:color w:val="auto"/>
          <w:sz w:val="22"/>
          <w:szCs w:val="22"/>
          <w:lang w:val="en-US"/>
        </w:rPr>
        <w:t xml:space="preserve">Fill and send the attached Self Help Africa application form and also send your cover letter and CV in a single document (of not more than </w:t>
      </w:r>
      <w:r w:rsidR="004607F7">
        <w:rPr>
          <w:rFonts w:ascii="Calibri" w:hAnsi="Calibri" w:cs="Calibri"/>
          <w:b/>
          <w:color w:val="auto"/>
          <w:sz w:val="22"/>
          <w:szCs w:val="22"/>
          <w:lang w:val="en-US"/>
        </w:rPr>
        <w:t>6</w:t>
      </w:r>
      <w:r w:rsidRPr="00986415">
        <w:rPr>
          <w:rFonts w:ascii="Calibri" w:hAnsi="Calibri" w:cs="Calibri"/>
          <w:b/>
          <w:color w:val="auto"/>
          <w:sz w:val="22"/>
          <w:szCs w:val="22"/>
          <w:lang w:val="en-US"/>
        </w:rPr>
        <w:t xml:space="preserve"> pages</w:t>
      </w:r>
      <w:r w:rsidRPr="00986415">
        <w:rPr>
          <w:rFonts w:ascii="Calibri" w:hAnsi="Calibri" w:cs="Calibri"/>
          <w:bCs/>
          <w:color w:val="auto"/>
          <w:sz w:val="22"/>
          <w:szCs w:val="22"/>
          <w:lang w:val="en-US"/>
        </w:rPr>
        <w:t xml:space="preserve">) to the link provided on the website. </w:t>
      </w:r>
    </w:p>
    <w:p w14:paraId="12BC2A38" w14:textId="77777777" w:rsidR="00824FE5" w:rsidRPr="00986415" w:rsidRDefault="00824FE5" w:rsidP="00824FE5">
      <w:pPr>
        <w:jc w:val="both"/>
        <w:rPr>
          <w:rFonts w:ascii="Calibri" w:hAnsi="Calibri" w:cs="Calibri"/>
          <w:bCs/>
          <w:color w:val="auto"/>
          <w:sz w:val="22"/>
          <w:szCs w:val="22"/>
          <w:lang w:val="en-US"/>
        </w:rPr>
      </w:pPr>
    </w:p>
    <w:p w14:paraId="57AC6EA6" w14:textId="77777777" w:rsidR="00824FE5" w:rsidRDefault="00824FE5" w:rsidP="00824FE5">
      <w:pPr>
        <w:jc w:val="both"/>
        <w:rPr>
          <w:rFonts w:ascii="Calibri" w:hAnsi="Calibri" w:cs="Calibri"/>
          <w:bCs/>
          <w:color w:val="auto"/>
          <w:sz w:val="22"/>
          <w:szCs w:val="22"/>
          <w:lang w:val="en-US"/>
        </w:rPr>
      </w:pPr>
      <w:r w:rsidRPr="00DC767C">
        <w:rPr>
          <w:rFonts w:ascii="Calibri" w:hAnsi="Calibri" w:cs="Calibri"/>
          <w:bCs/>
          <w:color w:val="auto"/>
          <w:sz w:val="22"/>
          <w:szCs w:val="22"/>
          <w:lang w:val="en-US"/>
        </w:rPr>
        <w:t>Email title must be the same as the position you are applying for and the location of the position</w:t>
      </w:r>
      <w:r>
        <w:rPr>
          <w:rFonts w:ascii="Calibri" w:hAnsi="Calibri" w:cs="Calibri"/>
          <w:bCs/>
          <w:color w:val="auto"/>
          <w:sz w:val="22"/>
          <w:szCs w:val="22"/>
          <w:lang w:val="en-US"/>
        </w:rPr>
        <w:t>.</w:t>
      </w:r>
    </w:p>
    <w:p w14:paraId="0D1DBB03" w14:textId="77777777" w:rsidR="00824FE5" w:rsidRPr="00986415" w:rsidRDefault="00824FE5" w:rsidP="00824FE5">
      <w:pPr>
        <w:jc w:val="both"/>
        <w:rPr>
          <w:rFonts w:ascii="Calibri" w:hAnsi="Calibri" w:cs="Calibri"/>
          <w:bCs/>
          <w:color w:val="auto"/>
          <w:sz w:val="22"/>
          <w:szCs w:val="22"/>
          <w:lang w:val="en-US"/>
        </w:rPr>
      </w:pPr>
      <w:r w:rsidRPr="00986415">
        <w:rPr>
          <w:rFonts w:ascii="Calibri" w:hAnsi="Calibri" w:cs="Calibri"/>
          <w:bCs/>
          <w:color w:val="auto"/>
          <w:sz w:val="22"/>
          <w:szCs w:val="22"/>
          <w:lang w:val="en-US"/>
        </w:rPr>
        <w:t>In the cover letter, please ensure to explain the following:</w:t>
      </w:r>
    </w:p>
    <w:p w14:paraId="489C1A5C" w14:textId="048FF011" w:rsidR="00824FE5" w:rsidRPr="00986415" w:rsidRDefault="00824FE5" w:rsidP="00824FE5">
      <w:pPr>
        <w:pStyle w:val="ListParagraph"/>
        <w:numPr>
          <w:ilvl w:val="0"/>
          <w:numId w:val="2"/>
        </w:numPr>
        <w:spacing w:after="200" w:line="276" w:lineRule="auto"/>
        <w:contextualSpacing/>
        <w:jc w:val="both"/>
        <w:rPr>
          <w:rFonts w:ascii="Calibri" w:hAnsi="Calibri" w:cs="Calibri"/>
          <w:bCs/>
          <w:sz w:val="22"/>
          <w:szCs w:val="22"/>
          <w:lang w:val="en-US"/>
        </w:rPr>
      </w:pPr>
      <w:r w:rsidRPr="00986415">
        <w:rPr>
          <w:rFonts w:ascii="Calibri" w:hAnsi="Calibri" w:cs="Calibri"/>
          <w:bCs/>
          <w:sz w:val="22"/>
          <w:szCs w:val="22"/>
          <w:lang w:val="en-US"/>
        </w:rPr>
        <w:t>Why you are applying for the position</w:t>
      </w:r>
      <w:r w:rsidR="000676BB">
        <w:rPr>
          <w:rFonts w:ascii="Calibri" w:hAnsi="Calibri" w:cs="Calibri"/>
          <w:bCs/>
          <w:sz w:val="22"/>
          <w:szCs w:val="22"/>
          <w:lang w:val="en-US"/>
        </w:rPr>
        <w:t>.</w:t>
      </w:r>
    </w:p>
    <w:p w14:paraId="27AC2513" w14:textId="77777777" w:rsidR="00824FE5" w:rsidRPr="00986415" w:rsidRDefault="00824FE5" w:rsidP="00824FE5">
      <w:pPr>
        <w:pStyle w:val="ListParagraph"/>
        <w:numPr>
          <w:ilvl w:val="0"/>
          <w:numId w:val="2"/>
        </w:numPr>
        <w:spacing w:after="200" w:line="276" w:lineRule="auto"/>
        <w:contextualSpacing/>
        <w:jc w:val="both"/>
        <w:rPr>
          <w:rFonts w:ascii="Calibri" w:hAnsi="Calibri" w:cs="Calibri"/>
          <w:bCs/>
          <w:sz w:val="22"/>
          <w:szCs w:val="22"/>
          <w:lang w:val="en-US"/>
        </w:rPr>
      </w:pPr>
      <w:r w:rsidRPr="00986415">
        <w:rPr>
          <w:rFonts w:ascii="Calibri" w:hAnsi="Calibri" w:cs="Calibri"/>
          <w:bCs/>
          <w:sz w:val="22"/>
          <w:szCs w:val="22"/>
          <w:lang w:val="en-US"/>
        </w:rPr>
        <w:t>How do your skills and experiences meet the job’s specification</w:t>
      </w:r>
    </w:p>
    <w:p w14:paraId="121701BA" w14:textId="77777777" w:rsidR="00824FE5" w:rsidRPr="00986415" w:rsidRDefault="00824FE5" w:rsidP="00824FE5">
      <w:pPr>
        <w:pStyle w:val="ListParagraph"/>
        <w:numPr>
          <w:ilvl w:val="0"/>
          <w:numId w:val="2"/>
        </w:numPr>
        <w:spacing w:after="200" w:line="276" w:lineRule="auto"/>
        <w:contextualSpacing/>
        <w:jc w:val="both"/>
        <w:rPr>
          <w:rFonts w:ascii="Calibri" w:hAnsi="Calibri" w:cs="Calibri"/>
          <w:bCs/>
          <w:sz w:val="22"/>
          <w:szCs w:val="22"/>
          <w:lang w:val="en-US"/>
        </w:rPr>
      </w:pPr>
      <w:r w:rsidRPr="00986415">
        <w:rPr>
          <w:rFonts w:ascii="Calibri" w:hAnsi="Calibri" w:cs="Calibri"/>
          <w:bCs/>
          <w:sz w:val="22"/>
          <w:szCs w:val="22"/>
          <w:lang w:val="en-US"/>
        </w:rPr>
        <w:lastRenderedPageBreak/>
        <w:t>When will you be able to take up the position if successful.</w:t>
      </w:r>
    </w:p>
    <w:p w14:paraId="17A9FC69" w14:textId="511B1798" w:rsidR="00824FE5" w:rsidRPr="00986415" w:rsidRDefault="00824FE5" w:rsidP="00824FE5">
      <w:pPr>
        <w:jc w:val="both"/>
        <w:rPr>
          <w:rFonts w:ascii="Calibri" w:hAnsi="Calibri" w:cs="Calibri"/>
          <w:bCs/>
          <w:color w:val="auto"/>
          <w:sz w:val="22"/>
          <w:szCs w:val="22"/>
          <w:lang w:val="en-US"/>
        </w:rPr>
      </w:pPr>
      <w:r w:rsidRPr="00986415">
        <w:rPr>
          <w:rFonts w:ascii="Calibri" w:hAnsi="Calibri" w:cs="Calibri"/>
          <w:bCs/>
          <w:color w:val="auto"/>
          <w:sz w:val="22"/>
          <w:szCs w:val="22"/>
          <w:lang w:val="en-US"/>
        </w:rPr>
        <w:t>The deadline for this application</w:t>
      </w:r>
      <w:r w:rsidRPr="00C3409C">
        <w:rPr>
          <w:rFonts w:ascii="Calibri" w:hAnsi="Calibri" w:cs="Calibri"/>
          <w:bCs/>
          <w:color w:val="auto"/>
          <w:sz w:val="22"/>
          <w:szCs w:val="22"/>
          <w:vertAlign w:val="superscript"/>
          <w:lang w:val="en-US"/>
        </w:rPr>
        <w:t xml:space="preserve"> </w:t>
      </w:r>
      <w:r w:rsidR="00C3409C" w:rsidRPr="00C3409C">
        <w:rPr>
          <w:rFonts w:ascii="Calibri" w:hAnsi="Calibri" w:cs="Calibri"/>
          <w:bCs/>
          <w:color w:val="auto"/>
          <w:sz w:val="22"/>
          <w:szCs w:val="22"/>
          <w:lang w:val="en-US"/>
        </w:rPr>
        <w:t>is</w:t>
      </w:r>
      <w:r w:rsidR="00C3409C">
        <w:rPr>
          <w:rFonts w:ascii="Calibri" w:hAnsi="Calibri" w:cs="Calibri"/>
          <w:b/>
          <w:color w:val="auto"/>
          <w:sz w:val="22"/>
          <w:szCs w:val="22"/>
          <w:lang w:val="en-US"/>
        </w:rPr>
        <w:t xml:space="preserve"> </w:t>
      </w:r>
      <w:r w:rsidR="004607F7">
        <w:rPr>
          <w:rFonts w:ascii="Calibri" w:hAnsi="Calibri" w:cs="Calibri"/>
          <w:b/>
          <w:color w:val="auto"/>
          <w:sz w:val="22"/>
          <w:szCs w:val="22"/>
          <w:lang w:val="en-US"/>
        </w:rPr>
        <w:t>17</w:t>
      </w:r>
      <w:r w:rsidR="004607F7" w:rsidRPr="000676BB">
        <w:rPr>
          <w:rFonts w:ascii="Calibri" w:hAnsi="Calibri" w:cs="Calibri"/>
          <w:b/>
          <w:color w:val="auto"/>
          <w:sz w:val="22"/>
          <w:szCs w:val="22"/>
          <w:vertAlign w:val="superscript"/>
          <w:lang w:val="en-US"/>
        </w:rPr>
        <w:t>th</w:t>
      </w:r>
      <w:r w:rsidR="004607F7">
        <w:rPr>
          <w:rFonts w:ascii="Calibri" w:hAnsi="Calibri" w:cs="Calibri"/>
          <w:b/>
          <w:color w:val="auto"/>
          <w:sz w:val="22"/>
          <w:szCs w:val="22"/>
          <w:lang w:val="en-US"/>
        </w:rPr>
        <w:t xml:space="preserve"> </w:t>
      </w:r>
      <w:r w:rsidRPr="00986415">
        <w:rPr>
          <w:rFonts w:ascii="Calibri" w:hAnsi="Calibri" w:cs="Calibri"/>
          <w:b/>
          <w:color w:val="auto"/>
          <w:sz w:val="22"/>
          <w:szCs w:val="22"/>
          <w:lang w:val="en-US"/>
        </w:rPr>
        <w:t>January, 2025.</w:t>
      </w:r>
      <w:r w:rsidRPr="00986415">
        <w:rPr>
          <w:rFonts w:ascii="Calibri" w:hAnsi="Calibri" w:cs="Calibri"/>
          <w:bCs/>
          <w:color w:val="auto"/>
          <w:sz w:val="22"/>
          <w:szCs w:val="22"/>
          <w:lang w:val="en-US"/>
        </w:rPr>
        <w:t xml:space="preserve"> You are advised to apply early, as applications will be treated on a rolling basis. Only shortlisted candidates will be contacted.</w:t>
      </w:r>
    </w:p>
    <w:p w14:paraId="6F4518B1" w14:textId="77777777" w:rsidR="00824FE5" w:rsidRPr="00986415" w:rsidRDefault="00824FE5" w:rsidP="00824FE5">
      <w:pPr>
        <w:spacing w:line="240" w:lineRule="auto"/>
        <w:jc w:val="both"/>
        <w:rPr>
          <w:rFonts w:ascii="Calibri" w:hAnsi="Calibri" w:cs="Calibri"/>
          <w:i/>
          <w:iCs/>
          <w:color w:val="auto"/>
          <w:sz w:val="22"/>
          <w:szCs w:val="22"/>
          <w:bdr w:val="none" w:sz="0" w:space="0" w:color="auto" w:frame="1"/>
          <w:shd w:val="clear" w:color="auto" w:fill="FFFFFF"/>
          <w:lang w:val="en-US" w:eastAsia="en-GB"/>
        </w:rPr>
      </w:pPr>
    </w:p>
    <w:p w14:paraId="48D12241" w14:textId="77777777" w:rsidR="00824FE5" w:rsidRPr="00986415" w:rsidRDefault="00824FE5" w:rsidP="00824FE5">
      <w:pPr>
        <w:spacing w:line="240" w:lineRule="auto"/>
        <w:jc w:val="both"/>
        <w:rPr>
          <w:rFonts w:ascii="Calibri" w:hAnsi="Calibri" w:cs="Calibri"/>
          <w:color w:val="auto"/>
          <w:sz w:val="22"/>
          <w:szCs w:val="22"/>
          <w:lang w:eastAsia="en-GB"/>
        </w:rPr>
      </w:pPr>
      <w:r w:rsidRPr="00986415">
        <w:rPr>
          <w:rFonts w:ascii="Calibri" w:hAnsi="Calibri" w:cs="Calibr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A1BFD72" w14:textId="77777777" w:rsidR="00824FE5" w:rsidRPr="00986415" w:rsidRDefault="00824FE5" w:rsidP="00824FE5">
      <w:pPr>
        <w:jc w:val="center"/>
        <w:rPr>
          <w:rFonts w:ascii="Calibri" w:hAnsi="Calibri" w:cs="Calibri"/>
          <w:b/>
          <w:color w:val="auto"/>
          <w:sz w:val="22"/>
          <w:szCs w:val="22"/>
        </w:rPr>
      </w:pPr>
    </w:p>
    <w:p w14:paraId="3ED6AC1F" w14:textId="77777777" w:rsidR="00824FE5" w:rsidRPr="00986415" w:rsidRDefault="00824FE5" w:rsidP="00824FE5">
      <w:pPr>
        <w:rPr>
          <w:rFonts w:ascii="Calibri" w:hAnsi="Calibri" w:cs="Calibri"/>
          <w:b/>
          <w:color w:val="auto"/>
          <w:sz w:val="22"/>
          <w:szCs w:val="22"/>
        </w:rPr>
      </w:pPr>
      <w:r w:rsidRPr="00986415">
        <w:rPr>
          <w:rFonts w:ascii="Calibri" w:hAnsi="Calibri" w:cs="Calibri"/>
          <w:b/>
          <w:color w:val="auto"/>
          <w:sz w:val="22"/>
          <w:szCs w:val="22"/>
        </w:rPr>
        <w:t>Self Help Africa strives to be an equal opportunity employer.</w:t>
      </w:r>
    </w:p>
    <w:p w14:paraId="4C95F375" w14:textId="77777777" w:rsidR="00824FE5" w:rsidRPr="00986415" w:rsidRDefault="00824FE5" w:rsidP="00824FE5">
      <w:pPr>
        <w:rPr>
          <w:rFonts w:ascii="Calibri" w:hAnsi="Calibri" w:cs="Calibri"/>
          <w:color w:val="auto"/>
          <w:sz w:val="22"/>
          <w:szCs w:val="22"/>
        </w:rPr>
      </w:pPr>
    </w:p>
    <w:p w14:paraId="0C8E2355" w14:textId="2A7A23D8" w:rsidR="00045782" w:rsidRPr="00045782" w:rsidRDefault="00045782" w:rsidP="00824FE5">
      <w:pPr>
        <w:spacing w:line="240" w:lineRule="auto"/>
        <w:jc w:val="both"/>
        <w:rPr>
          <w:rFonts w:asciiTheme="minorHAnsi" w:hAnsiTheme="minorHAnsi" w:cstheme="minorHAnsi"/>
          <w:b/>
          <w:color w:val="auto"/>
          <w:sz w:val="22"/>
          <w:szCs w:val="22"/>
        </w:rPr>
      </w:pPr>
    </w:p>
    <w:sectPr w:rsidR="00045782" w:rsidRPr="00045782" w:rsidSect="00C97E57">
      <w:headerReference w:type="default" r:id="rId7"/>
      <w:footerReference w:type="even" r:id="rId8"/>
      <w:footerReference w:type="default" r:id="rId9"/>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BDF93" w14:textId="77777777" w:rsidR="008A084E" w:rsidRDefault="008A084E" w:rsidP="00045782">
      <w:pPr>
        <w:spacing w:line="240" w:lineRule="auto"/>
      </w:pPr>
      <w:r>
        <w:separator/>
      </w:r>
    </w:p>
  </w:endnote>
  <w:endnote w:type="continuationSeparator" w:id="0">
    <w:p w14:paraId="383FA48F" w14:textId="77777777" w:rsidR="008A084E" w:rsidRDefault="008A084E" w:rsidP="0004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B9D17" w14:textId="77777777" w:rsidR="004A1A51" w:rsidRDefault="00DE364E"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3221" w14:textId="77777777" w:rsidR="004A1A51" w:rsidRDefault="004A1A51"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7C64D" w14:textId="77777777" w:rsidR="004A1A51" w:rsidRPr="00F23DE6" w:rsidRDefault="004A1A51"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4E2FC" w14:textId="77777777" w:rsidR="008A084E" w:rsidRDefault="008A084E" w:rsidP="00045782">
      <w:pPr>
        <w:spacing w:line="240" w:lineRule="auto"/>
      </w:pPr>
      <w:r>
        <w:separator/>
      </w:r>
    </w:p>
  </w:footnote>
  <w:footnote w:type="continuationSeparator" w:id="0">
    <w:p w14:paraId="51F77CC2" w14:textId="77777777" w:rsidR="008A084E" w:rsidRDefault="008A084E" w:rsidP="0004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45EEB" w14:textId="3579A983" w:rsidR="004A1A51" w:rsidRPr="00954520" w:rsidRDefault="00DE364E" w:rsidP="00954520">
    <w:pPr>
      <w:pStyle w:val="Header"/>
      <w:spacing w:before="240" w:line="360" w:lineRule="auto"/>
      <w:jc w:val="center"/>
      <w:rPr>
        <w:b/>
        <w:sz w:val="28"/>
        <w:szCs w:val="28"/>
      </w:rPr>
    </w:pPr>
    <w:r>
      <w:rPr>
        <w:b/>
        <w:noProof/>
        <w:sz w:val="28"/>
        <w:szCs w:val="28"/>
      </w:rPr>
      <w:drawing>
        <wp:inline distT="0" distB="0" distL="0" distR="0" wp14:anchorId="448D41D4" wp14:editId="7A233C14">
          <wp:extent cx="2184400" cy="906670"/>
          <wp:effectExtent l="0" t="0" r="6350" b="8255"/>
          <wp:docPr id="410193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236" cy="91116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2F2A"/>
    <w:multiLevelType w:val="multilevel"/>
    <w:tmpl w:val="1E18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991AA3"/>
    <w:multiLevelType w:val="hybridMultilevel"/>
    <w:tmpl w:val="8E026A62"/>
    <w:lvl w:ilvl="0" w:tplc="D99A7F8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7A3DD8"/>
    <w:multiLevelType w:val="hybridMultilevel"/>
    <w:tmpl w:val="7A12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B50FD"/>
    <w:multiLevelType w:val="hybridMultilevel"/>
    <w:tmpl w:val="95682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AD1BD7"/>
    <w:multiLevelType w:val="hybridMultilevel"/>
    <w:tmpl w:val="5A5C0050"/>
    <w:lvl w:ilvl="0" w:tplc="04090001">
      <w:start w:val="1"/>
      <w:numFmt w:val="bullet"/>
      <w:lvlText w:val=""/>
      <w:lvlJc w:val="left"/>
      <w:pPr>
        <w:ind w:left="720" w:hanging="360"/>
      </w:pPr>
      <w:rPr>
        <w:rFonts w:ascii="Symbol" w:hAnsi="Symbol" w:hint="default"/>
      </w:rPr>
    </w:lvl>
    <w:lvl w:ilvl="1" w:tplc="651A3252">
      <w:numFmt w:val="bullet"/>
      <w:lvlText w:val="-"/>
      <w:lvlJc w:val="left"/>
      <w:pPr>
        <w:ind w:left="1440" w:hanging="360"/>
      </w:pPr>
      <w:rPr>
        <w:rFonts w:ascii="Calibri" w:eastAsia="Gill Sans MT"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C5E51"/>
    <w:multiLevelType w:val="multilevel"/>
    <w:tmpl w:val="D0F8630C"/>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17543"/>
    <w:multiLevelType w:val="hybridMultilevel"/>
    <w:tmpl w:val="5F942C1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FE35889"/>
    <w:multiLevelType w:val="hybridMultilevel"/>
    <w:tmpl w:val="9858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962FB"/>
    <w:multiLevelType w:val="multilevel"/>
    <w:tmpl w:val="02A8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193797"/>
    <w:multiLevelType w:val="hybridMultilevel"/>
    <w:tmpl w:val="AECC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C69C7"/>
    <w:multiLevelType w:val="hybridMultilevel"/>
    <w:tmpl w:val="E4D6A2AE"/>
    <w:lvl w:ilvl="0" w:tplc="04090001">
      <w:start w:val="1"/>
      <w:numFmt w:val="bullet"/>
      <w:lvlText w:val=""/>
      <w:lvlJc w:val="left"/>
      <w:pPr>
        <w:ind w:left="510" w:hanging="360"/>
      </w:pPr>
      <w:rPr>
        <w:rFonts w:ascii="Symbol" w:hAnsi="Symbol" w:hint="default"/>
      </w:rPr>
    </w:lvl>
    <w:lvl w:ilvl="1" w:tplc="FFFFFFFF" w:tentative="1">
      <w:start w:val="1"/>
      <w:numFmt w:val="bullet"/>
      <w:lvlText w:val="o"/>
      <w:lvlJc w:val="left"/>
      <w:pPr>
        <w:ind w:left="1230" w:hanging="360"/>
      </w:pPr>
      <w:rPr>
        <w:rFonts w:ascii="Courier New" w:hAnsi="Courier New" w:cs="Courier New" w:hint="default"/>
      </w:rPr>
    </w:lvl>
    <w:lvl w:ilvl="2" w:tplc="FFFFFFFF" w:tentative="1">
      <w:start w:val="1"/>
      <w:numFmt w:val="bullet"/>
      <w:lvlText w:val=""/>
      <w:lvlJc w:val="left"/>
      <w:pPr>
        <w:ind w:left="1950" w:hanging="360"/>
      </w:pPr>
      <w:rPr>
        <w:rFonts w:ascii="Wingdings" w:hAnsi="Wingdings" w:hint="default"/>
      </w:rPr>
    </w:lvl>
    <w:lvl w:ilvl="3" w:tplc="FFFFFFFF" w:tentative="1">
      <w:start w:val="1"/>
      <w:numFmt w:val="bullet"/>
      <w:lvlText w:val=""/>
      <w:lvlJc w:val="left"/>
      <w:pPr>
        <w:ind w:left="2670" w:hanging="360"/>
      </w:pPr>
      <w:rPr>
        <w:rFonts w:ascii="Symbol" w:hAnsi="Symbol" w:hint="default"/>
      </w:rPr>
    </w:lvl>
    <w:lvl w:ilvl="4" w:tplc="FFFFFFFF" w:tentative="1">
      <w:start w:val="1"/>
      <w:numFmt w:val="bullet"/>
      <w:lvlText w:val="o"/>
      <w:lvlJc w:val="left"/>
      <w:pPr>
        <w:ind w:left="3390" w:hanging="360"/>
      </w:pPr>
      <w:rPr>
        <w:rFonts w:ascii="Courier New" w:hAnsi="Courier New" w:cs="Courier New" w:hint="default"/>
      </w:rPr>
    </w:lvl>
    <w:lvl w:ilvl="5" w:tplc="FFFFFFFF" w:tentative="1">
      <w:start w:val="1"/>
      <w:numFmt w:val="bullet"/>
      <w:lvlText w:val=""/>
      <w:lvlJc w:val="left"/>
      <w:pPr>
        <w:ind w:left="4110" w:hanging="360"/>
      </w:pPr>
      <w:rPr>
        <w:rFonts w:ascii="Wingdings" w:hAnsi="Wingdings" w:hint="default"/>
      </w:rPr>
    </w:lvl>
    <w:lvl w:ilvl="6" w:tplc="FFFFFFFF" w:tentative="1">
      <w:start w:val="1"/>
      <w:numFmt w:val="bullet"/>
      <w:lvlText w:val=""/>
      <w:lvlJc w:val="left"/>
      <w:pPr>
        <w:ind w:left="4830" w:hanging="360"/>
      </w:pPr>
      <w:rPr>
        <w:rFonts w:ascii="Symbol" w:hAnsi="Symbol" w:hint="default"/>
      </w:rPr>
    </w:lvl>
    <w:lvl w:ilvl="7" w:tplc="FFFFFFFF" w:tentative="1">
      <w:start w:val="1"/>
      <w:numFmt w:val="bullet"/>
      <w:lvlText w:val="o"/>
      <w:lvlJc w:val="left"/>
      <w:pPr>
        <w:ind w:left="5550" w:hanging="360"/>
      </w:pPr>
      <w:rPr>
        <w:rFonts w:ascii="Courier New" w:hAnsi="Courier New" w:cs="Courier New" w:hint="default"/>
      </w:rPr>
    </w:lvl>
    <w:lvl w:ilvl="8" w:tplc="FFFFFFFF" w:tentative="1">
      <w:start w:val="1"/>
      <w:numFmt w:val="bullet"/>
      <w:lvlText w:val=""/>
      <w:lvlJc w:val="left"/>
      <w:pPr>
        <w:ind w:left="6270" w:hanging="360"/>
      </w:pPr>
      <w:rPr>
        <w:rFonts w:ascii="Wingdings" w:hAnsi="Wingdings" w:hint="default"/>
      </w:rPr>
    </w:lvl>
  </w:abstractNum>
  <w:abstractNum w:abstractNumId="13"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4" w15:restartNumberingAfterBreak="0">
    <w:nsid w:val="4CC90164"/>
    <w:multiLevelType w:val="hybridMultilevel"/>
    <w:tmpl w:val="0A42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16027"/>
    <w:multiLevelType w:val="hybridMultilevel"/>
    <w:tmpl w:val="186E7C8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4706172"/>
    <w:multiLevelType w:val="hybridMultilevel"/>
    <w:tmpl w:val="D6FE8884"/>
    <w:lvl w:ilvl="0" w:tplc="04090005">
      <w:start w:val="1"/>
      <w:numFmt w:val="bullet"/>
      <w:lvlText w:val=""/>
      <w:lvlJc w:val="left"/>
      <w:pPr>
        <w:ind w:left="510" w:hanging="360"/>
      </w:pPr>
      <w:rPr>
        <w:rFonts w:ascii="Wingdings" w:hAnsi="Wingdings" w:hint="default"/>
      </w:rPr>
    </w:lvl>
    <w:lvl w:ilvl="1" w:tplc="FFFFFFFF" w:tentative="1">
      <w:start w:val="1"/>
      <w:numFmt w:val="bullet"/>
      <w:lvlText w:val="o"/>
      <w:lvlJc w:val="left"/>
      <w:pPr>
        <w:ind w:left="1230" w:hanging="360"/>
      </w:pPr>
      <w:rPr>
        <w:rFonts w:ascii="Courier New" w:hAnsi="Courier New" w:cs="Courier New" w:hint="default"/>
      </w:rPr>
    </w:lvl>
    <w:lvl w:ilvl="2" w:tplc="FFFFFFFF" w:tentative="1">
      <w:start w:val="1"/>
      <w:numFmt w:val="bullet"/>
      <w:lvlText w:val=""/>
      <w:lvlJc w:val="left"/>
      <w:pPr>
        <w:ind w:left="1950" w:hanging="360"/>
      </w:pPr>
      <w:rPr>
        <w:rFonts w:ascii="Wingdings" w:hAnsi="Wingdings" w:hint="default"/>
      </w:rPr>
    </w:lvl>
    <w:lvl w:ilvl="3" w:tplc="FFFFFFFF" w:tentative="1">
      <w:start w:val="1"/>
      <w:numFmt w:val="bullet"/>
      <w:lvlText w:val=""/>
      <w:lvlJc w:val="left"/>
      <w:pPr>
        <w:ind w:left="2670" w:hanging="360"/>
      </w:pPr>
      <w:rPr>
        <w:rFonts w:ascii="Symbol" w:hAnsi="Symbol" w:hint="default"/>
      </w:rPr>
    </w:lvl>
    <w:lvl w:ilvl="4" w:tplc="FFFFFFFF" w:tentative="1">
      <w:start w:val="1"/>
      <w:numFmt w:val="bullet"/>
      <w:lvlText w:val="o"/>
      <w:lvlJc w:val="left"/>
      <w:pPr>
        <w:ind w:left="3390" w:hanging="360"/>
      </w:pPr>
      <w:rPr>
        <w:rFonts w:ascii="Courier New" w:hAnsi="Courier New" w:cs="Courier New" w:hint="default"/>
      </w:rPr>
    </w:lvl>
    <w:lvl w:ilvl="5" w:tplc="FFFFFFFF" w:tentative="1">
      <w:start w:val="1"/>
      <w:numFmt w:val="bullet"/>
      <w:lvlText w:val=""/>
      <w:lvlJc w:val="left"/>
      <w:pPr>
        <w:ind w:left="4110" w:hanging="360"/>
      </w:pPr>
      <w:rPr>
        <w:rFonts w:ascii="Wingdings" w:hAnsi="Wingdings" w:hint="default"/>
      </w:rPr>
    </w:lvl>
    <w:lvl w:ilvl="6" w:tplc="FFFFFFFF" w:tentative="1">
      <w:start w:val="1"/>
      <w:numFmt w:val="bullet"/>
      <w:lvlText w:val=""/>
      <w:lvlJc w:val="left"/>
      <w:pPr>
        <w:ind w:left="4830" w:hanging="360"/>
      </w:pPr>
      <w:rPr>
        <w:rFonts w:ascii="Symbol" w:hAnsi="Symbol" w:hint="default"/>
      </w:rPr>
    </w:lvl>
    <w:lvl w:ilvl="7" w:tplc="FFFFFFFF" w:tentative="1">
      <w:start w:val="1"/>
      <w:numFmt w:val="bullet"/>
      <w:lvlText w:val="o"/>
      <w:lvlJc w:val="left"/>
      <w:pPr>
        <w:ind w:left="5550" w:hanging="360"/>
      </w:pPr>
      <w:rPr>
        <w:rFonts w:ascii="Courier New" w:hAnsi="Courier New" w:cs="Courier New" w:hint="default"/>
      </w:rPr>
    </w:lvl>
    <w:lvl w:ilvl="8" w:tplc="FFFFFFFF" w:tentative="1">
      <w:start w:val="1"/>
      <w:numFmt w:val="bullet"/>
      <w:lvlText w:val=""/>
      <w:lvlJc w:val="left"/>
      <w:pPr>
        <w:ind w:left="6270" w:hanging="360"/>
      </w:pPr>
      <w:rPr>
        <w:rFonts w:ascii="Wingdings" w:hAnsi="Wingdings" w:hint="default"/>
      </w:rPr>
    </w:lvl>
  </w:abstractNum>
  <w:abstractNum w:abstractNumId="17" w15:restartNumberingAfterBreak="0">
    <w:nsid w:val="654E20AB"/>
    <w:multiLevelType w:val="hybridMultilevel"/>
    <w:tmpl w:val="B2FAB764"/>
    <w:lvl w:ilvl="0" w:tplc="703ACD18">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694B3D"/>
    <w:multiLevelType w:val="hybridMultilevel"/>
    <w:tmpl w:val="3C7CDB3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1DE19F3"/>
    <w:multiLevelType w:val="hybridMultilevel"/>
    <w:tmpl w:val="38F4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447309"/>
    <w:multiLevelType w:val="hybridMultilevel"/>
    <w:tmpl w:val="407C67CA"/>
    <w:lvl w:ilvl="0" w:tplc="04090001">
      <w:start w:val="1"/>
      <w:numFmt w:val="bullet"/>
      <w:lvlText w:val=""/>
      <w:lvlJc w:val="left"/>
      <w:pPr>
        <w:ind w:left="90" w:hanging="360"/>
      </w:pPr>
      <w:rPr>
        <w:rFonts w:ascii="Symbol" w:hAnsi="Symbol" w:hint="default"/>
      </w:rPr>
    </w:lvl>
    <w:lvl w:ilvl="1" w:tplc="FFFFFFFF" w:tentative="1">
      <w:start w:val="1"/>
      <w:numFmt w:val="bullet"/>
      <w:lvlText w:val="o"/>
      <w:lvlJc w:val="left"/>
      <w:pPr>
        <w:ind w:left="810" w:hanging="360"/>
      </w:pPr>
      <w:rPr>
        <w:rFonts w:ascii="Courier New" w:hAnsi="Courier New" w:cs="Courier New" w:hint="default"/>
      </w:rPr>
    </w:lvl>
    <w:lvl w:ilvl="2" w:tplc="FFFFFFFF">
      <w:start w:val="1"/>
      <w:numFmt w:val="bullet"/>
      <w:lvlText w:val=""/>
      <w:lvlJc w:val="left"/>
      <w:pPr>
        <w:ind w:left="1530" w:hanging="360"/>
      </w:pPr>
      <w:rPr>
        <w:rFonts w:ascii="Wingdings" w:hAnsi="Wingdings" w:hint="default"/>
      </w:rPr>
    </w:lvl>
    <w:lvl w:ilvl="3" w:tplc="FFFFFFFF" w:tentative="1">
      <w:start w:val="1"/>
      <w:numFmt w:val="bullet"/>
      <w:lvlText w:val=""/>
      <w:lvlJc w:val="left"/>
      <w:pPr>
        <w:ind w:left="2250" w:hanging="360"/>
      </w:pPr>
      <w:rPr>
        <w:rFonts w:ascii="Symbol" w:hAnsi="Symbol" w:hint="default"/>
      </w:rPr>
    </w:lvl>
    <w:lvl w:ilvl="4" w:tplc="FFFFFFFF" w:tentative="1">
      <w:start w:val="1"/>
      <w:numFmt w:val="bullet"/>
      <w:lvlText w:val="o"/>
      <w:lvlJc w:val="left"/>
      <w:pPr>
        <w:ind w:left="2970" w:hanging="360"/>
      </w:pPr>
      <w:rPr>
        <w:rFonts w:ascii="Courier New" w:hAnsi="Courier New" w:cs="Courier New" w:hint="default"/>
      </w:rPr>
    </w:lvl>
    <w:lvl w:ilvl="5" w:tplc="FFFFFFFF" w:tentative="1">
      <w:start w:val="1"/>
      <w:numFmt w:val="bullet"/>
      <w:lvlText w:val=""/>
      <w:lvlJc w:val="left"/>
      <w:pPr>
        <w:ind w:left="3690" w:hanging="360"/>
      </w:pPr>
      <w:rPr>
        <w:rFonts w:ascii="Wingdings" w:hAnsi="Wingdings" w:hint="default"/>
      </w:rPr>
    </w:lvl>
    <w:lvl w:ilvl="6" w:tplc="FFFFFFFF" w:tentative="1">
      <w:start w:val="1"/>
      <w:numFmt w:val="bullet"/>
      <w:lvlText w:val=""/>
      <w:lvlJc w:val="left"/>
      <w:pPr>
        <w:ind w:left="4410" w:hanging="360"/>
      </w:pPr>
      <w:rPr>
        <w:rFonts w:ascii="Symbol" w:hAnsi="Symbol" w:hint="default"/>
      </w:rPr>
    </w:lvl>
    <w:lvl w:ilvl="7" w:tplc="FFFFFFFF" w:tentative="1">
      <w:start w:val="1"/>
      <w:numFmt w:val="bullet"/>
      <w:lvlText w:val="o"/>
      <w:lvlJc w:val="left"/>
      <w:pPr>
        <w:ind w:left="5130" w:hanging="360"/>
      </w:pPr>
      <w:rPr>
        <w:rFonts w:ascii="Courier New" w:hAnsi="Courier New" w:cs="Courier New" w:hint="default"/>
      </w:rPr>
    </w:lvl>
    <w:lvl w:ilvl="8" w:tplc="FFFFFFFF" w:tentative="1">
      <w:start w:val="1"/>
      <w:numFmt w:val="bullet"/>
      <w:lvlText w:val=""/>
      <w:lvlJc w:val="left"/>
      <w:pPr>
        <w:ind w:left="5850" w:hanging="360"/>
      </w:pPr>
      <w:rPr>
        <w:rFonts w:ascii="Wingdings" w:hAnsi="Wingdings" w:hint="default"/>
      </w:rPr>
    </w:lvl>
  </w:abstractNum>
  <w:abstractNum w:abstractNumId="21"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B853B5"/>
    <w:multiLevelType w:val="hybridMultilevel"/>
    <w:tmpl w:val="14E0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B148C"/>
    <w:multiLevelType w:val="hybridMultilevel"/>
    <w:tmpl w:val="432C3F9A"/>
    <w:lvl w:ilvl="0" w:tplc="C5D618D6">
      <w:numFmt w:val="bullet"/>
      <w:lvlText w:val="-"/>
      <w:lvlJc w:val="left"/>
      <w:pPr>
        <w:ind w:left="720" w:hanging="360"/>
      </w:pPr>
      <w:rPr>
        <w:rFonts w:ascii="Calibri" w:eastAsia="Gill Sans M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E6914"/>
    <w:multiLevelType w:val="multilevel"/>
    <w:tmpl w:val="B3F2FA06"/>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5" w15:restartNumberingAfterBreak="0">
    <w:nsid w:val="798E1137"/>
    <w:multiLevelType w:val="hybridMultilevel"/>
    <w:tmpl w:val="474A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7" w15:restartNumberingAfterBreak="0">
    <w:nsid w:val="7A737047"/>
    <w:multiLevelType w:val="hybridMultilevel"/>
    <w:tmpl w:val="B7BE6C6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C3F4B86"/>
    <w:multiLevelType w:val="hybridMultilevel"/>
    <w:tmpl w:val="F970F7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CF93B0B"/>
    <w:multiLevelType w:val="hybridMultilevel"/>
    <w:tmpl w:val="CB2CFC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6557049">
    <w:abstractNumId w:val="4"/>
  </w:num>
  <w:num w:numId="2" w16cid:durableId="1464545825">
    <w:abstractNumId w:val="21"/>
  </w:num>
  <w:num w:numId="3" w16cid:durableId="2062247917">
    <w:abstractNumId w:val="1"/>
  </w:num>
  <w:num w:numId="4" w16cid:durableId="174737218">
    <w:abstractNumId w:val="2"/>
  </w:num>
  <w:num w:numId="5" w16cid:durableId="537789050">
    <w:abstractNumId w:val="13"/>
  </w:num>
  <w:num w:numId="6" w16cid:durableId="1590653339">
    <w:abstractNumId w:val="26"/>
  </w:num>
  <w:num w:numId="7" w16cid:durableId="1424915600">
    <w:abstractNumId w:val="0"/>
  </w:num>
  <w:num w:numId="8" w16cid:durableId="2023899162">
    <w:abstractNumId w:val="10"/>
  </w:num>
  <w:num w:numId="9" w16cid:durableId="2119518994">
    <w:abstractNumId w:val="7"/>
  </w:num>
  <w:num w:numId="10" w16cid:durableId="372463567">
    <w:abstractNumId w:val="25"/>
  </w:num>
  <w:num w:numId="11" w16cid:durableId="2039160121">
    <w:abstractNumId w:val="24"/>
  </w:num>
  <w:num w:numId="12" w16cid:durableId="255793161">
    <w:abstractNumId w:val="6"/>
  </w:num>
  <w:num w:numId="13" w16cid:durableId="624585864">
    <w:abstractNumId w:val="27"/>
  </w:num>
  <w:num w:numId="14" w16cid:durableId="1652514215">
    <w:abstractNumId w:val="20"/>
  </w:num>
  <w:num w:numId="15" w16cid:durableId="1734157638">
    <w:abstractNumId w:val="8"/>
  </w:num>
  <w:num w:numId="16" w16cid:durableId="1076515139">
    <w:abstractNumId w:val="9"/>
  </w:num>
  <w:num w:numId="17" w16cid:durableId="1599947439">
    <w:abstractNumId w:val="23"/>
  </w:num>
  <w:num w:numId="18" w16cid:durableId="252863397">
    <w:abstractNumId w:val="28"/>
  </w:num>
  <w:num w:numId="19" w16cid:durableId="603347199">
    <w:abstractNumId w:val="16"/>
  </w:num>
  <w:num w:numId="20" w16cid:durableId="1255701481">
    <w:abstractNumId w:val="12"/>
  </w:num>
  <w:num w:numId="21" w16cid:durableId="1899507581">
    <w:abstractNumId w:val="3"/>
  </w:num>
  <w:num w:numId="22" w16cid:durableId="1653103030">
    <w:abstractNumId w:val="22"/>
  </w:num>
  <w:num w:numId="23" w16cid:durableId="118692279">
    <w:abstractNumId w:val="17"/>
  </w:num>
  <w:num w:numId="24" w16cid:durableId="322391899">
    <w:abstractNumId w:val="5"/>
  </w:num>
  <w:num w:numId="25" w16cid:durableId="1141196721">
    <w:abstractNumId w:val="29"/>
  </w:num>
  <w:num w:numId="26" w16cid:durableId="1899046828">
    <w:abstractNumId w:val="11"/>
  </w:num>
  <w:num w:numId="27" w16cid:durableId="91898800">
    <w:abstractNumId w:val="15"/>
  </w:num>
  <w:num w:numId="28" w16cid:durableId="1104614946">
    <w:abstractNumId w:val="14"/>
  </w:num>
  <w:num w:numId="29" w16cid:durableId="1749501612">
    <w:abstractNumId w:val="19"/>
  </w:num>
  <w:num w:numId="30" w16cid:durableId="8588575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82"/>
    <w:rsid w:val="00035659"/>
    <w:rsid w:val="00045782"/>
    <w:rsid w:val="000676BB"/>
    <w:rsid w:val="0007246C"/>
    <w:rsid w:val="000932AE"/>
    <w:rsid w:val="000B64CD"/>
    <w:rsid w:val="000C4790"/>
    <w:rsid w:val="000D06D2"/>
    <w:rsid w:val="000E12B8"/>
    <w:rsid w:val="000E766B"/>
    <w:rsid w:val="000F7638"/>
    <w:rsid w:val="001044EA"/>
    <w:rsid w:val="00176CA4"/>
    <w:rsid w:val="001A547D"/>
    <w:rsid w:val="001D2A85"/>
    <w:rsid w:val="001E38D5"/>
    <w:rsid w:val="001E50EF"/>
    <w:rsid w:val="00212092"/>
    <w:rsid w:val="00221B48"/>
    <w:rsid w:val="00232C2D"/>
    <w:rsid w:val="002875D6"/>
    <w:rsid w:val="0029031D"/>
    <w:rsid w:val="002C6FE3"/>
    <w:rsid w:val="0031172F"/>
    <w:rsid w:val="00327CA0"/>
    <w:rsid w:val="0034512B"/>
    <w:rsid w:val="00346AED"/>
    <w:rsid w:val="00353126"/>
    <w:rsid w:val="0036548E"/>
    <w:rsid w:val="00445ACF"/>
    <w:rsid w:val="004607F7"/>
    <w:rsid w:val="004860B4"/>
    <w:rsid w:val="004A0915"/>
    <w:rsid w:val="004A1A51"/>
    <w:rsid w:val="004D0640"/>
    <w:rsid w:val="004D1A5C"/>
    <w:rsid w:val="004F5926"/>
    <w:rsid w:val="005E10EE"/>
    <w:rsid w:val="00637506"/>
    <w:rsid w:val="00656D80"/>
    <w:rsid w:val="00687C3F"/>
    <w:rsid w:val="006B7D34"/>
    <w:rsid w:val="006D1CC6"/>
    <w:rsid w:val="00747ACA"/>
    <w:rsid w:val="00760945"/>
    <w:rsid w:val="00790CEA"/>
    <w:rsid w:val="007E1F36"/>
    <w:rsid w:val="00824FE5"/>
    <w:rsid w:val="00845463"/>
    <w:rsid w:val="00884C2C"/>
    <w:rsid w:val="00893899"/>
    <w:rsid w:val="008A084E"/>
    <w:rsid w:val="008B7D1D"/>
    <w:rsid w:val="008C6963"/>
    <w:rsid w:val="00954520"/>
    <w:rsid w:val="00966BEA"/>
    <w:rsid w:val="009E1263"/>
    <w:rsid w:val="009F36EF"/>
    <w:rsid w:val="00A3527F"/>
    <w:rsid w:val="00A44DF9"/>
    <w:rsid w:val="00A817A3"/>
    <w:rsid w:val="00A95CDE"/>
    <w:rsid w:val="00AD6FFE"/>
    <w:rsid w:val="00AF5548"/>
    <w:rsid w:val="00B30308"/>
    <w:rsid w:val="00B332B9"/>
    <w:rsid w:val="00B36777"/>
    <w:rsid w:val="00B50A5D"/>
    <w:rsid w:val="00B63EC2"/>
    <w:rsid w:val="00B65AEC"/>
    <w:rsid w:val="00B71988"/>
    <w:rsid w:val="00B92A5F"/>
    <w:rsid w:val="00BB24E8"/>
    <w:rsid w:val="00BE2DD8"/>
    <w:rsid w:val="00BE42EE"/>
    <w:rsid w:val="00C118D1"/>
    <w:rsid w:val="00C3409C"/>
    <w:rsid w:val="00C40F3E"/>
    <w:rsid w:val="00C52870"/>
    <w:rsid w:val="00C55BFB"/>
    <w:rsid w:val="00C97E57"/>
    <w:rsid w:val="00CC69A1"/>
    <w:rsid w:val="00CD7845"/>
    <w:rsid w:val="00CE3C74"/>
    <w:rsid w:val="00CF5D57"/>
    <w:rsid w:val="00D023BE"/>
    <w:rsid w:val="00D1289B"/>
    <w:rsid w:val="00D30045"/>
    <w:rsid w:val="00D760EC"/>
    <w:rsid w:val="00D92426"/>
    <w:rsid w:val="00DA735B"/>
    <w:rsid w:val="00DA7913"/>
    <w:rsid w:val="00DC14A8"/>
    <w:rsid w:val="00DE364E"/>
    <w:rsid w:val="00DF60C9"/>
    <w:rsid w:val="00E07E67"/>
    <w:rsid w:val="00E129FF"/>
    <w:rsid w:val="00EA6E99"/>
    <w:rsid w:val="00EC1028"/>
    <w:rsid w:val="00EE7944"/>
    <w:rsid w:val="00F0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F8E3A"/>
  <w15:chartTrackingRefBased/>
  <w15:docId w15:val="{F979042B-20F5-4F28-94BF-60502FAB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782"/>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5782"/>
    <w:pPr>
      <w:tabs>
        <w:tab w:val="center" w:pos="4153"/>
        <w:tab w:val="right" w:pos="8306"/>
      </w:tabs>
    </w:pPr>
  </w:style>
  <w:style w:type="character" w:customStyle="1" w:styleId="HeaderChar">
    <w:name w:val="Header Char"/>
    <w:basedOn w:val="DefaultParagraphFont"/>
    <w:link w:val="Header"/>
    <w:rsid w:val="00045782"/>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045782"/>
    <w:pPr>
      <w:tabs>
        <w:tab w:val="center" w:pos="4153"/>
        <w:tab w:val="right" w:pos="8306"/>
      </w:tabs>
    </w:pPr>
  </w:style>
  <w:style w:type="character" w:customStyle="1" w:styleId="FooterChar">
    <w:name w:val="Footer Char"/>
    <w:basedOn w:val="DefaultParagraphFont"/>
    <w:link w:val="Footer"/>
    <w:rsid w:val="00045782"/>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045782"/>
  </w:style>
  <w:style w:type="paragraph" w:styleId="NormalWeb">
    <w:name w:val="Normal (Web)"/>
    <w:basedOn w:val="Normal"/>
    <w:uiPriority w:val="99"/>
    <w:rsid w:val="00045782"/>
    <w:pPr>
      <w:spacing w:before="100" w:beforeAutospacing="1" w:after="100" w:afterAutospacing="1" w:line="240" w:lineRule="auto"/>
    </w:pPr>
    <w:rPr>
      <w:rFonts w:ascii="Times New Roman" w:hAnsi="Times New Roman"/>
      <w:color w:val="auto"/>
      <w:sz w:val="24"/>
      <w:szCs w:val="24"/>
      <w:lang w:eastAsia="en-GB"/>
    </w:rPr>
  </w:style>
  <w:style w:type="character" w:styleId="CommentReference">
    <w:name w:val="annotation reference"/>
    <w:rsid w:val="00045782"/>
    <w:rPr>
      <w:sz w:val="18"/>
      <w:szCs w:val="18"/>
    </w:rPr>
  </w:style>
  <w:style w:type="paragraph" w:styleId="CommentText">
    <w:name w:val="annotation text"/>
    <w:basedOn w:val="Normal"/>
    <w:link w:val="CommentTextChar"/>
    <w:rsid w:val="00045782"/>
    <w:rPr>
      <w:sz w:val="24"/>
      <w:szCs w:val="24"/>
    </w:rPr>
  </w:style>
  <w:style w:type="character" w:customStyle="1" w:styleId="CommentTextChar">
    <w:name w:val="Comment Text Char"/>
    <w:basedOn w:val="DefaultParagraphFont"/>
    <w:link w:val="CommentText"/>
    <w:rsid w:val="00045782"/>
    <w:rPr>
      <w:rFonts w:ascii="Arial" w:eastAsia="Times New Roman" w:hAnsi="Arial" w:cs="Times New Roman"/>
      <w:color w:val="000000"/>
      <w:kern w:val="0"/>
      <w:sz w:val="24"/>
      <w:szCs w:val="24"/>
      <w:lang w:val="en-GB"/>
      <w14:ligatures w14:val="none"/>
    </w:rPr>
  </w:style>
  <w:style w:type="paragraph" w:styleId="ListParagraph">
    <w:name w:val="List Paragraph"/>
    <w:aliases w:val="AB List 1,Bullet Points,CA bullets"/>
    <w:basedOn w:val="Normal"/>
    <w:link w:val="ListParagraphChar"/>
    <w:uiPriority w:val="34"/>
    <w:qFormat/>
    <w:rsid w:val="00045782"/>
    <w:pPr>
      <w:spacing w:line="240" w:lineRule="auto"/>
      <w:ind w:left="720"/>
    </w:pPr>
    <w:rPr>
      <w:rFonts w:ascii="Times New Roman" w:hAnsi="Times New Roman"/>
      <w:color w:val="auto"/>
    </w:rPr>
  </w:style>
  <w:style w:type="character" w:customStyle="1" w:styleId="markedcontent">
    <w:name w:val="markedcontent"/>
    <w:basedOn w:val="DefaultParagraphFont"/>
    <w:rsid w:val="00045782"/>
  </w:style>
  <w:style w:type="paragraph" w:styleId="NoSpacing">
    <w:name w:val="No Spacing"/>
    <w:uiPriority w:val="1"/>
    <w:qFormat/>
    <w:rsid w:val="00045782"/>
    <w:pPr>
      <w:spacing w:after="0" w:line="240" w:lineRule="auto"/>
    </w:pPr>
    <w:rPr>
      <w:rFonts w:ascii="Arial" w:eastAsia="Arial" w:hAnsi="Arial" w:cs="Arial"/>
      <w:kern w:val="0"/>
      <w:lang w:val="en" w:eastAsia="de-DE"/>
      <w14:ligatures w14:val="none"/>
    </w:rPr>
  </w:style>
  <w:style w:type="character" w:customStyle="1" w:styleId="ListParagraphChar">
    <w:name w:val="List Paragraph Char"/>
    <w:aliases w:val="AB List 1 Char,Bullet Points Char,CA bullets Char"/>
    <w:basedOn w:val="DefaultParagraphFont"/>
    <w:link w:val="ListParagraph"/>
    <w:uiPriority w:val="34"/>
    <w:rsid w:val="00045782"/>
    <w:rPr>
      <w:rFonts w:ascii="Times New Roman" w:eastAsia="Times New Roman" w:hAnsi="Times New Roman" w:cs="Times New Roman"/>
      <w:kern w:val="0"/>
      <w:sz w:val="20"/>
      <w:szCs w:val="20"/>
      <w:lang w:val="en-GB"/>
      <w14:ligatures w14:val="none"/>
    </w:rPr>
  </w:style>
  <w:style w:type="paragraph" w:styleId="FootnoteText">
    <w:name w:val="footnote text"/>
    <w:basedOn w:val="Normal"/>
    <w:link w:val="FootnoteTextChar"/>
    <w:rsid w:val="00045782"/>
    <w:pPr>
      <w:spacing w:line="240" w:lineRule="auto"/>
    </w:pPr>
  </w:style>
  <w:style w:type="character" w:customStyle="1" w:styleId="FootnoteTextChar">
    <w:name w:val="Footnote Text Char"/>
    <w:basedOn w:val="DefaultParagraphFont"/>
    <w:link w:val="FootnoteText"/>
    <w:rsid w:val="00045782"/>
    <w:rPr>
      <w:rFonts w:ascii="Arial" w:eastAsia="Times New Roman" w:hAnsi="Arial" w:cs="Times New Roman"/>
      <w:color w:val="000000"/>
      <w:kern w:val="0"/>
      <w:sz w:val="20"/>
      <w:szCs w:val="20"/>
      <w:lang w:val="en-GB"/>
      <w14:ligatures w14:val="none"/>
    </w:rPr>
  </w:style>
  <w:style w:type="character" w:styleId="FootnoteReference">
    <w:name w:val="footnote reference"/>
    <w:basedOn w:val="DefaultParagraphFont"/>
    <w:rsid w:val="00045782"/>
    <w:rPr>
      <w:vertAlign w:val="superscript"/>
    </w:rPr>
  </w:style>
  <w:style w:type="character" w:styleId="Hyperlink">
    <w:name w:val="Hyperlink"/>
    <w:basedOn w:val="DefaultParagraphFont"/>
    <w:uiPriority w:val="99"/>
    <w:unhideWhenUsed/>
    <w:rsid w:val="00D30045"/>
    <w:rPr>
      <w:color w:val="0563C1" w:themeColor="hyperlink"/>
      <w:u w:val="single"/>
    </w:rPr>
  </w:style>
  <w:style w:type="paragraph" w:styleId="Revision">
    <w:name w:val="Revision"/>
    <w:hidden/>
    <w:uiPriority w:val="99"/>
    <w:semiHidden/>
    <w:rsid w:val="007E1F36"/>
    <w:pPr>
      <w:spacing w:after="0" w:line="240" w:lineRule="auto"/>
    </w:pPr>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221B48"/>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221B48"/>
    <w:rPr>
      <w:rFonts w:ascii="Arial" w:eastAsia="Times New Roman" w:hAnsi="Arial" w:cs="Times New Roman"/>
      <w:b/>
      <w:bCs/>
      <w:color w:val="000000"/>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2089">
      <w:bodyDiv w:val="1"/>
      <w:marLeft w:val="0"/>
      <w:marRight w:val="0"/>
      <w:marTop w:val="0"/>
      <w:marBottom w:val="0"/>
      <w:divBdr>
        <w:top w:val="none" w:sz="0" w:space="0" w:color="auto"/>
        <w:left w:val="none" w:sz="0" w:space="0" w:color="auto"/>
        <w:bottom w:val="none" w:sz="0" w:space="0" w:color="auto"/>
        <w:right w:val="none" w:sz="0" w:space="0" w:color="auto"/>
      </w:divBdr>
    </w:div>
    <w:div w:id="107044465">
      <w:bodyDiv w:val="1"/>
      <w:marLeft w:val="0"/>
      <w:marRight w:val="0"/>
      <w:marTop w:val="0"/>
      <w:marBottom w:val="0"/>
      <w:divBdr>
        <w:top w:val="none" w:sz="0" w:space="0" w:color="auto"/>
        <w:left w:val="none" w:sz="0" w:space="0" w:color="auto"/>
        <w:bottom w:val="none" w:sz="0" w:space="0" w:color="auto"/>
        <w:right w:val="none" w:sz="0" w:space="0" w:color="auto"/>
      </w:divBdr>
    </w:div>
    <w:div w:id="565653250">
      <w:bodyDiv w:val="1"/>
      <w:marLeft w:val="0"/>
      <w:marRight w:val="0"/>
      <w:marTop w:val="0"/>
      <w:marBottom w:val="0"/>
      <w:divBdr>
        <w:top w:val="none" w:sz="0" w:space="0" w:color="auto"/>
        <w:left w:val="none" w:sz="0" w:space="0" w:color="auto"/>
        <w:bottom w:val="none" w:sz="0" w:space="0" w:color="auto"/>
        <w:right w:val="none" w:sz="0" w:space="0" w:color="auto"/>
      </w:divBdr>
    </w:div>
    <w:div w:id="1030377260">
      <w:bodyDiv w:val="1"/>
      <w:marLeft w:val="0"/>
      <w:marRight w:val="0"/>
      <w:marTop w:val="0"/>
      <w:marBottom w:val="0"/>
      <w:divBdr>
        <w:top w:val="none" w:sz="0" w:space="0" w:color="auto"/>
        <w:left w:val="none" w:sz="0" w:space="0" w:color="auto"/>
        <w:bottom w:val="none" w:sz="0" w:space="0" w:color="auto"/>
        <w:right w:val="none" w:sz="0" w:space="0" w:color="auto"/>
      </w:divBdr>
    </w:div>
    <w:div w:id="200909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Ifeoluwa Adekunle</cp:lastModifiedBy>
  <cp:revision>11</cp:revision>
  <dcterms:created xsi:type="dcterms:W3CDTF">2025-01-08T00:30:00Z</dcterms:created>
  <dcterms:modified xsi:type="dcterms:W3CDTF">2025-01-08T08:21:00Z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6cca960ce21639e9462b7f4732caa21ec7f58c66bf5638e06a58901e79c5e739</vt:lpwstr>
  </property>
</Properties>
</file>