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9E433" w14:textId="77777777" w:rsidR="00592F9A" w:rsidRPr="00592F9A" w:rsidRDefault="00592F9A" w:rsidP="00592F9A">
      <w:pPr>
        <w:spacing w:after="160" w:line="259" w:lineRule="auto"/>
        <w:rPr>
          <w:rFonts w:eastAsiaTheme="minorEastAsia"/>
          <w:lang w:val="en-GB"/>
        </w:rPr>
      </w:pPr>
      <w:bookmarkStart w:id="0" w:name="_Toc466022932"/>
      <w:bookmarkStart w:id="1" w:name="_Toc451341923"/>
    </w:p>
    <w:p w14:paraId="27845A03" w14:textId="77777777" w:rsidR="00592F9A" w:rsidRPr="00592F9A" w:rsidRDefault="00592F9A" w:rsidP="00592F9A">
      <w:pPr>
        <w:spacing w:after="160" w:line="259" w:lineRule="auto"/>
        <w:jc w:val="center"/>
        <w:rPr>
          <w:rFonts w:eastAsiaTheme="minorEastAsia"/>
          <w:lang w:val="en-IE"/>
        </w:rPr>
      </w:pPr>
      <w:r w:rsidRPr="00592F9A">
        <w:rPr>
          <w:rFonts w:eastAsiaTheme="minorEastAsia"/>
          <w:noProof/>
        </w:rPr>
        <w:drawing>
          <wp:inline distT="0" distB="0" distL="0" distR="0" wp14:anchorId="38E10C78" wp14:editId="2CA83CF9">
            <wp:extent cx="1769533" cy="538691"/>
            <wp:effectExtent l="0" t="0" r="2540" b="0"/>
            <wp:docPr id="2" name="Picture 1" descr="A black background with grey text&#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A black background with grey text&#10;&#10;Description automatically generated">
                      <a:extLst>
                        <a:ext uri="{FF2B5EF4-FFF2-40B4-BE49-F238E27FC236}">
                          <a16:creationId xmlns:a16="http://schemas.microsoft.com/office/drawing/2014/main" id="{00000000-0008-0000-0200-000002000000}"/>
                        </a:ext>
                      </a:extLst>
                    </pic:cNvPr>
                    <pic:cNvPicPr/>
                  </pic:nvPicPr>
                  <pic:blipFill>
                    <a:blip r:embed="rId8"/>
                    <a:stretch>
                      <a:fillRect/>
                    </a:stretch>
                  </pic:blipFill>
                  <pic:spPr bwMode="auto">
                    <a:xfrm>
                      <a:off x="0" y="0"/>
                      <a:ext cx="1769533" cy="538691"/>
                    </a:xfrm>
                    <a:prstGeom prst="rect">
                      <a:avLst/>
                    </a:prstGeom>
                  </pic:spPr>
                </pic:pic>
              </a:graphicData>
            </a:graphic>
          </wp:inline>
        </w:drawing>
      </w:r>
    </w:p>
    <w:p w14:paraId="1B7DE4A2" w14:textId="77777777" w:rsidR="00592F9A" w:rsidRPr="00592F9A" w:rsidRDefault="00592F9A" w:rsidP="00592F9A">
      <w:pPr>
        <w:spacing w:after="160" w:line="259" w:lineRule="auto"/>
        <w:jc w:val="center"/>
        <w:rPr>
          <w:rFonts w:eastAsiaTheme="minorEastAsia"/>
          <w:lang w:val="en-IE"/>
        </w:rPr>
      </w:pPr>
    </w:p>
    <w:p w14:paraId="47B8CF87" w14:textId="3A858A91" w:rsidR="00592F9A" w:rsidRPr="00592F9A" w:rsidRDefault="00592F9A" w:rsidP="00592F9A">
      <w:pPr>
        <w:spacing w:after="160" w:line="259" w:lineRule="auto"/>
        <w:jc w:val="center"/>
        <w:rPr>
          <w:rFonts w:eastAsiaTheme="minorEastAsia"/>
          <w:b/>
          <w:bCs/>
          <w:sz w:val="32"/>
          <w:szCs w:val="32"/>
          <w:lang w:val="en-IE"/>
        </w:rPr>
      </w:pPr>
      <w:r w:rsidRPr="00592F9A">
        <w:rPr>
          <w:rFonts w:eastAsiaTheme="minorEastAsia"/>
          <w:b/>
          <w:bCs/>
          <w:sz w:val="32"/>
          <w:szCs w:val="32"/>
          <w:lang w:val="en-IE"/>
        </w:rPr>
        <w:t>Invitation to Tender (</w:t>
      </w:r>
      <w:r w:rsidR="0092607E">
        <w:rPr>
          <w:rFonts w:eastAsiaTheme="minorEastAsia"/>
          <w:b/>
          <w:bCs/>
          <w:sz w:val="32"/>
          <w:szCs w:val="32"/>
          <w:lang w:val="en-IE"/>
        </w:rPr>
        <w:t xml:space="preserve">ITT) for </w:t>
      </w:r>
      <w:bookmarkStart w:id="2" w:name="_Hlk175641610"/>
      <w:r w:rsidR="0092607E">
        <w:rPr>
          <w:rFonts w:eastAsiaTheme="minorEastAsia"/>
          <w:b/>
          <w:bCs/>
          <w:sz w:val="32"/>
          <w:szCs w:val="32"/>
          <w:lang w:val="en-IE"/>
        </w:rPr>
        <w:t xml:space="preserve">the </w:t>
      </w:r>
      <w:r w:rsidR="00996756">
        <w:rPr>
          <w:rFonts w:eastAsiaTheme="minorEastAsia"/>
          <w:b/>
          <w:bCs/>
          <w:sz w:val="32"/>
          <w:szCs w:val="32"/>
        </w:rPr>
        <w:t>c</w:t>
      </w:r>
      <w:r w:rsidR="00996756" w:rsidRPr="00996756">
        <w:rPr>
          <w:rFonts w:eastAsiaTheme="minorEastAsia"/>
          <w:b/>
          <w:bCs/>
          <w:sz w:val="32"/>
          <w:szCs w:val="32"/>
        </w:rPr>
        <w:t>onstruction of two (2) milk processing units, four (4) cattle crushes and one (1) small training hall, and renovation of one (1) milk unit</w:t>
      </w:r>
    </w:p>
    <w:bookmarkEnd w:id="2"/>
    <w:p w14:paraId="17FE3C1F" w14:textId="541A4319" w:rsidR="00592F9A" w:rsidRPr="00592F9A" w:rsidRDefault="00975C4B" w:rsidP="00975C4B">
      <w:pPr>
        <w:tabs>
          <w:tab w:val="num" w:pos="720"/>
        </w:tabs>
        <w:spacing w:after="160" w:line="360" w:lineRule="auto"/>
        <w:jc w:val="center"/>
        <w:rPr>
          <w:rFonts w:ascii="Gill Sans MT" w:eastAsiaTheme="minorEastAsia" w:hAnsi="Gill Sans MT" w:cs="Arial"/>
          <w:b/>
          <w:sz w:val="32"/>
          <w:szCs w:val="32"/>
          <w:u w:val="single"/>
          <w:lang w:val="en-IE"/>
        </w:rPr>
      </w:pPr>
      <w:r>
        <w:rPr>
          <w:rFonts w:ascii="Gill Sans MT" w:eastAsiaTheme="minorEastAsia" w:hAnsi="Gill Sans MT" w:cs="Arial"/>
          <w:b/>
          <w:sz w:val="32"/>
          <w:szCs w:val="32"/>
          <w:u w:val="single"/>
          <w:lang w:val="en-IE"/>
        </w:rPr>
        <w:t>Open t</w:t>
      </w:r>
      <w:r w:rsidR="00592F9A" w:rsidRPr="00592F9A">
        <w:rPr>
          <w:rFonts w:ascii="Gill Sans MT" w:eastAsiaTheme="minorEastAsia" w:hAnsi="Gill Sans MT" w:cs="Arial"/>
          <w:b/>
          <w:sz w:val="32"/>
          <w:szCs w:val="32"/>
          <w:u w:val="single"/>
          <w:lang w:val="en-IE"/>
        </w:rPr>
        <w:t>ender proces</w:t>
      </w:r>
      <w:r w:rsidR="00D87476">
        <w:rPr>
          <w:rFonts w:ascii="Gill Sans MT" w:eastAsiaTheme="minorEastAsia" w:hAnsi="Gill Sans MT" w:cs="Arial"/>
          <w:b/>
          <w:sz w:val="32"/>
          <w:szCs w:val="32"/>
          <w:u w:val="single"/>
          <w:lang w:val="en-IE"/>
        </w:rPr>
        <w:t>s</w:t>
      </w:r>
    </w:p>
    <w:p w14:paraId="0F552F15" w14:textId="4422BFD2" w:rsidR="00592F9A" w:rsidRPr="00592F9A" w:rsidRDefault="00592F9A" w:rsidP="00592F9A">
      <w:pPr>
        <w:tabs>
          <w:tab w:val="num" w:pos="720"/>
        </w:tabs>
        <w:spacing w:after="160" w:line="360" w:lineRule="auto"/>
        <w:jc w:val="center"/>
        <w:rPr>
          <w:rFonts w:ascii="Gill Sans MT" w:eastAsiaTheme="minorEastAsia" w:hAnsi="Gill Sans MT" w:cs="Arial"/>
          <w:b/>
          <w:sz w:val="36"/>
          <w:szCs w:val="36"/>
          <w:u w:val="single"/>
          <w:lang w:val="en-IE"/>
        </w:rPr>
      </w:pPr>
      <w:r w:rsidRPr="00592F9A">
        <w:rPr>
          <w:rFonts w:ascii="Gill Sans MT" w:eastAsiaTheme="minorEastAsia" w:hAnsi="Gill Sans MT" w:cs="Arial"/>
          <w:b/>
          <w:sz w:val="32"/>
          <w:szCs w:val="32"/>
          <w:u w:val="single"/>
          <w:lang w:val="en-IE"/>
        </w:rPr>
        <w:t>Competitive Bidding No: CBA-</w:t>
      </w:r>
      <w:r w:rsidRPr="0099352A">
        <w:rPr>
          <w:rFonts w:ascii="Gill Sans MT" w:eastAsiaTheme="minorEastAsia" w:hAnsi="Gill Sans MT" w:cs="Arial"/>
          <w:b/>
          <w:sz w:val="32"/>
          <w:szCs w:val="32"/>
          <w:u w:val="single"/>
          <w:lang w:val="en-IE"/>
        </w:rPr>
        <w:t>Q</w:t>
      </w:r>
      <w:r w:rsidR="0099352A" w:rsidRPr="0099352A">
        <w:rPr>
          <w:rFonts w:ascii="Gill Sans MT" w:eastAsiaTheme="minorEastAsia" w:hAnsi="Gill Sans MT" w:cs="Arial"/>
          <w:b/>
          <w:sz w:val="32"/>
          <w:szCs w:val="32"/>
          <w:u w:val="single"/>
          <w:lang w:val="en-IE"/>
        </w:rPr>
        <w:t>4420</w:t>
      </w:r>
    </w:p>
    <w:p w14:paraId="47C6032E" w14:textId="77777777" w:rsidR="00592F9A" w:rsidRPr="00592F9A" w:rsidRDefault="00592F9A" w:rsidP="00592F9A">
      <w:pPr>
        <w:spacing w:after="160" w:line="259" w:lineRule="auto"/>
        <w:jc w:val="center"/>
        <w:rPr>
          <w:rFonts w:eastAsiaTheme="minorEastAsia"/>
          <w:b/>
          <w:bCs/>
          <w:sz w:val="28"/>
          <w:szCs w:val="28"/>
          <w:lang w:val="en-IE"/>
        </w:rPr>
      </w:pPr>
    </w:p>
    <w:tbl>
      <w:tblPr>
        <w:tblW w:w="0" w:type="auto"/>
        <w:shd w:val="clear" w:color="auto" w:fill="F2F2F2" w:themeFill="background1" w:themeFillShade="F2"/>
        <w:tblLook w:val="04A0" w:firstRow="1" w:lastRow="0" w:firstColumn="1" w:lastColumn="0" w:noHBand="0" w:noVBand="1"/>
      </w:tblPr>
      <w:tblGrid>
        <w:gridCol w:w="10184"/>
      </w:tblGrid>
      <w:tr w:rsidR="00592F9A" w:rsidRPr="00592F9A" w14:paraId="345F3764" w14:textId="77777777" w:rsidTr="00592F9A">
        <w:trPr>
          <w:trHeight w:val="2082"/>
        </w:trPr>
        <w:tc>
          <w:tcPr>
            <w:tcW w:w="10184" w:type="dxa"/>
            <w:shd w:val="clear" w:color="auto" w:fill="F2F2F2" w:themeFill="background1" w:themeFillShade="F2"/>
          </w:tcPr>
          <w:p w14:paraId="1274D747" w14:textId="77777777" w:rsidR="00592F9A" w:rsidRPr="00592F9A" w:rsidRDefault="00592F9A" w:rsidP="00592F9A">
            <w:pPr>
              <w:jc w:val="center"/>
              <w:rPr>
                <w:b/>
                <w:bCs/>
              </w:rPr>
            </w:pPr>
            <w:r w:rsidRPr="00592F9A">
              <w:rPr>
                <w:b/>
                <w:bCs/>
              </w:rPr>
              <w:t>Self Help Africa is completely against fraud, bribery and corruption</w:t>
            </w:r>
          </w:p>
          <w:p w14:paraId="277370EC" w14:textId="77777777" w:rsidR="00592F9A" w:rsidRPr="00592F9A" w:rsidRDefault="00592F9A" w:rsidP="00592F9A">
            <w:pPr>
              <w:jc w:val="center"/>
              <w:rPr>
                <w:b/>
              </w:rPr>
            </w:pPr>
          </w:p>
          <w:p w14:paraId="12BFD512" w14:textId="77777777" w:rsidR="00592F9A" w:rsidRPr="00592F9A" w:rsidRDefault="00592F9A" w:rsidP="00592F9A">
            <w:pPr>
              <w:jc w:val="center"/>
              <w:rPr>
                <w:b/>
                <w:bCs/>
              </w:rPr>
            </w:pPr>
            <w:r w:rsidRPr="00592F9A">
              <w:rPr>
                <w:b/>
                <w:bCs/>
              </w:rPr>
              <w:t xml:space="preserve">Self Help Africa does not ask for money for bids. If approached for money or other </w:t>
            </w:r>
            <w:proofErr w:type="spellStart"/>
            <w:r w:rsidRPr="00592F9A">
              <w:rPr>
                <w:b/>
                <w:bCs/>
              </w:rPr>
              <w:t>favours</w:t>
            </w:r>
            <w:proofErr w:type="spellEnd"/>
            <w:r w:rsidRPr="00592F9A">
              <w:rPr>
                <w:b/>
                <w:bCs/>
              </w:rPr>
              <w:t xml:space="preserve">, or if you have any suspicions of attempted fraud, bribery or corruption please report immediately to email </w:t>
            </w:r>
            <w:hyperlink r:id="rId9" w:history="1">
              <w:r w:rsidRPr="00592F9A">
                <w:rPr>
                  <w:color w:val="0000FF"/>
                  <w:u w:val="single"/>
                </w:rPr>
                <w:t>confidentialreporting@selfhelpafrica.org</w:t>
              </w:r>
            </w:hyperlink>
            <w:r w:rsidRPr="00592F9A">
              <w:t xml:space="preserve"> </w:t>
            </w:r>
          </w:p>
          <w:p w14:paraId="645DC404" w14:textId="77777777" w:rsidR="00592F9A" w:rsidRPr="00592F9A" w:rsidRDefault="00592F9A" w:rsidP="00592F9A">
            <w:pPr>
              <w:jc w:val="center"/>
              <w:rPr>
                <w:b/>
              </w:rPr>
            </w:pPr>
          </w:p>
          <w:p w14:paraId="7C35BB4B" w14:textId="77777777" w:rsidR="00592F9A" w:rsidRPr="00592F9A" w:rsidRDefault="00592F9A" w:rsidP="00592F9A">
            <w:pPr>
              <w:jc w:val="center"/>
              <w:rPr>
                <w:b/>
                <w:bCs/>
                <w:highlight w:val="yellow"/>
              </w:rPr>
            </w:pPr>
            <w:r w:rsidRPr="00592F9A">
              <w:rPr>
                <w:b/>
                <w:bCs/>
              </w:rPr>
              <w:t>Please provide as much detail as possible with any reports</w:t>
            </w:r>
          </w:p>
        </w:tc>
      </w:tr>
    </w:tbl>
    <w:p w14:paraId="43DCB6A5" w14:textId="77777777" w:rsidR="00592F9A" w:rsidRPr="00592F9A" w:rsidRDefault="00592F9A" w:rsidP="00592F9A">
      <w:pPr>
        <w:keepNext/>
        <w:keepLines/>
        <w:pBdr>
          <w:bottom w:val="single" w:sz="4" w:space="1" w:color="595959" w:themeColor="text1" w:themeTint="A6"/>
        </w:pBdr>
        <w:spacing w:after="0" w:line="259" w:lineRule="auto"/>
        <w:ind w:left="432" w:hanging="432"/>
        <w:outlineLvl w:val="0"/>
        <w:rPr>
          <w:rFonts w:eastAsiaTheme="majorEastAsia" w:cstheme="majorBidi"/>
          <w:b/>
          <w:bCs/>
          <w:smallCaps/>
          <w:color w:val="000000" w:themeColor="text1"/>
          <w:sz w:val="36"/>
          <w:szCs w:val="36"/>
          <w:lang w:val="en-IE"/>
        </w:rPr>
      </w:pPr>
    </w:p>
    <w:p w14:paraId="05579E14" w14:textId="77777777" w:rsidR="00592F9A" w:rsidRPr="00592F9A" w:rsidRDefault="00592F9A" w:rsidP="00592F9A">
      <w:pPr>
        <w:pStyle w:val="ListParagraph"/>
        <w:keepNext/>
        <w:keepLines/>
        <w:numPr>
          <w:ilvl w:val="0"/>
          <w:numId w:val="26"/>
        </w:numPr>
        <w:pBdr>
          <w:bottom w:val="single" w:sz="4" w:space="1" w:color="595959" w:themeColor="text1" w:themeTint="A6"/>
        </w:pBdr>
        <w:spacing w:after="0"/>
        <w:outlineLvl w:val="0"/>
        <w:rPr>
          <w:rFonts w:eastAsiaTheme="majorEastAsia" w:cstheme="majorBidi"/>
          <w:b/>
          <w:bCs/>
          <w:smallCaps/>
          <w:color w:val="000000" w:themeColor="text1"/>
          <w:sz w:val="36"/>
          <w:szCs w:val="36"/>
        </w:rPr>
      </w:pPr>
      <w:r w:rsidRPr="00592F9A">
        <w:rPr>
          <w:rFonts w:eastAsiaTheme="majorEastAsia" w:cstheme="majorBidi"/>
          <w:b/>
          <w:bCs/>
          <w:smallCaps/>
          <w:color w:val="000000" w:themeColor="text1"/>
          <w:sz w:val="36"/>
          <w:szCs w:val="36"/>
        </w:rPr>
        <w:t xml:space="preserve">About </w:t>
      </w:r>
      <w:bookmarkEnd w:id="0"/>
      <w:r w:rsidRPr="00592F9A">
        <w:rPr>
          <w:rFonts w:eastAsiaTheme="majorEastAsia" w:cstheme="majorBidi"/>
          <w:b/>
          <w:bCs/>
          <w:smallCaps/>
          <w:color w:val="000000" w:themeColor="text1"/>
          <w:sz w:val="36"/>
          <w:szCs w:val="36"/>
        </w:rPr>
        <w:t>SELF-HELP Africa</w:t>
      </w:r>
    </w:p>
    <w:p w14:paraId="07D101AA" w14:textId="77777777" w:rsidR="00592F9A" w:rsidRPr="00592F9A" w:rsidRDefault="00592F9A" w:rsidP="00592F9A">
      <w:pPr>
        <w:spacing w:before="60" w:after="160" w:line="259" w:lineRule="auto"/>
        <w:jc w:val="both"/>
        <w:rPr>
          <w:rFonts w:eastAsiaTheme="minorEastAsia" w:cstheme="minorHAnsi"/>
          <w:lang w:val="en-IE"/>
        </w:rPr>
      </w:pPr>
      <w:r w:rsidRPr="00592F9A">
        <w:rPr>
          <w:rFonts w:eastAsiaTheme="minorEastAsia" w:cstheme="minorHAnsi"/>
          <w:lang w:val="en-IE"/>
        </w:rPr>
        <w:t>Self Help Africa is an international NGO dedicated to the vision of an economically thriving and resilient rural Africa. Headquartered in Ireland, in 2021, Self Help Africa merged with United Purpose. This doubled our size and created an international NGO that is implementing projects to end extreme hunger and poverty across 17 countries, mainly in sub-Saharan Africa. with offices in the UK (Cardiff, London and Shrewsbury). SHA creates scalable and sustainable solutions to eradicating long-term poverty through knowledge transfer, investment, and market linkages.</w:t>
      </w:r>
    </w:p>
    <w:p w14:paraId="2EE0B9A6" w14:textId="1C76B915" w:rsidR="004A6BE5" w:rsidRPr="00624DC8" w:rsidRDefault="00592F9A" w:rsidP="00624DC8">
      <w:pPr>
        <w:spacing w:line="240" w:lineRule="auto"/>
        <w:jc w:val="both"/>
        <w:rPr>
          <w:rFonts w:eastAsiaTheme="minorEastAsia" w:cstheme="minorHAnsi"/>
          <w:lang w:val="en-IE"/>
        </w:rPr>
      </w:pPr>
      <w:r w:rsidRPr="00592F9A">
        <w:rPr>
          <w:rFonts w:eastAsiaTheme="minorEastAsia" w:cstheme="minorHAnsi"/>
          <w:lang w:val="en-IE"/>
        </w:rPr>
        <w:t xml:space="preserve">Collectively a part of the wider Gorta Group, which also includes social enterprise subsidiaries Partner Africa, </w:t>
      </w:r>
      <w:proofErr w:type="spellStart"/>
      <w:r w:rsidRPr="00592F9A">
        <w:rPr>
          <w:rFonts w:eastAsiaTheme="minorEastAsia" w:cstheme="minorHAnsi"/>
          <w:lang w:val="en-IE"/>
        </w:rPr>
        <w:t>TruTrade</w:t>
      </w:r>
      <w:proofErr w:type="spellEnd"/>
      <w:r w:rsidRPr="00592F9A">
        <w:rPr>
          <w:rFonts w:eastAsiaTheme="minorEastAsia" w:cstheme="minorHAnsi"/>
          <w:lang w:val="en-IE"/>
        </w:rPr>
        <w:t xml:space="preserve"> and </w:t>
      </w:r>
      <w:proofErr w:type="spellStart"/>
      <w:r w:rsidRPr="00592F9A">
        <w:rPr>
          <w:rFonts w:eastAsiaTheme="minorEastAsia" w:cstheme="minorHAnsi"/>
          <w:lang w:val="en-IE"/>
        </w:rPr>
        <w:t>Cumo</w:t>
      </w:r>
      <w:proofErr w:type="spellEnd"/>
      <w:r w:rsidRPr="00592F9A">
        <w:rPr>
          <w:rFonts w:eastAsiaTheme="minorEastAsia" w:cstheme="minorHAnsi"/>
          <w:lang w:val="en-IE"/>
        </w:rPr>
        <w:t xml:space="preserve"> Microfinance, the organisation will work with </w:t>
      </w:r>
      <w:r w:rsidRPr="008B547C">
        <w:rPr>
          <w:rFonts w:eastAsiaTheme="minorEastAsia" w:cstheme="minorHAnsi"/>
          <w:lang w:val="en-IE"/>
        </w:rPr>
        <w:t>close to six million</w:t>
      </w:r>
      <w:r w:rsidRPr="00592F9A">
        <w:rPr>
          <w:rFonts w:eastAsiaTheme="minorEastAsia" w:cstheme="minorHAnsi"/>
          <w:lang w:val="en-IE"/>
        </w:rPr>
        <w:t xml:space="preserve"> people this year. We believe in market-based solutions to the alleviation of long-term poverty and our primary clients are smallholder farmers in Africa. We work with all </w:t>
      </w:r>
      <w:r w:rsidRPr="004B29C2">
        <w:rPr>
          <w:rFonts w:eastAsiaTheme="minorEastAsia" w:cstheme="minorHAnsi"/>
          <w:lang w:val="en-IE"/>
        </w:rPr>
        <w:t>participants in the agricultural value chain and believe that you can only achieve long term sustainable growth by creating profitable businesses (whatever the size) and farmer organisations that can operate at scale.</w:t>
      </w:r>
      <w:r w:rsidRPr="00624DC8">
        <w:rPr>
          <w:rFonts w:eastAsiaTheme="minorEastAsia" w:cstheme="minorHAnsi"/>
          <w:lang w:val="en-IE"/>
        </w:rPr>
        <w:t xml:space="preserve"> </w:t>
      </w:r>
      <w:r w:rsidRPr="004B29C2">
        <w:rPr>
          <w:rFonts w:eastAsiaTheme="minorEastAsia" w:cstheme="minorHAnsi"/>
          <w:lang w:val="en-IE"/>
        </w:rPr>
        <w:t xml:space="preserve">SHA is implementing a project entitled </w:t>
      </w:r>
      <w:r w:rsidR="004A6BE5" w:rsidRPr="00624DC8">
        <w:rPr>
          <w:rFonts w:eastAsiaTheme="minorEastAsia" w:cstheme="minorHAnsi"/>
          <w:lang w:val="en-IE"/>
        </w:rPr>
        <w:t>Transforming Smallholder Dairy Producers through promoting Climate-Smart Dairy Value chains is designed to be undertaken for</w:t>
      </w:r>
      <w:r w:rsidR="00624DC8">
        <w:rPr>
          <w:rFonts w:eastAsiaTheme="minorEastAsia" w:cstheme="minorHAnsi"/>
          <w:lang w:val="en-IE"/>
        </w:rPr>
        <w:t xml:space="preserve"> initial period </w:t>
      </w:r>
      <w:r w:rsidR="004A6BE5" w:rsidRPr="00624DC8">
        <w:rPr>
          <w:rFonts w:eastAsiaTheme="minorEastAsia" w:cstheme="minorHAnsi"/>
          <w:lang w:val="en-IE"/>
        </w:rPr>
        <w:t>from June 2023 to December 202</w:t>
      </w:r>
      <w:r w:rsidR="00624DC8">
        <w:rPr>
          <w:rFonts w:eastAsiaTheme="minorEastAsia" w:cstheme="minorHAnsi"/>
          <w:lang w:val="en-IE"/>
        </w:rPr>
        <w:t>4</w:t>
      </w:r>
      <w:r w:rsidR="004A6BE5" w:rsidRPr="00624DC8">
        <w:rPr>
          <w:rFonts w:eastAsiaTheme="minorEastAsia" w:cstheme="minorHAnsi"/>
          <w:lang w:val="en-IE"/>
        </w:rPr>
        <w:t xml:space="preserve">. It focuses on boosting rural livelihoods and nutrition by enhancing production techniques, strengthening value chains and improving the genetics of dairy cows in </w:t>
      </w:r>
      <w:proofErr w:type="spellStart"/>
      <w:r w:rsidR="004A6BE5" w:rsidRPr="00624DC8">
        <w:rPr>
          <w:rFonts w:eastAsiaTheme="minorEastAsia" w:cstheme="minorHAnsi"/>
          <w:lang w:val="en-IE"/>
        </w:rPr>
        <w:t>Abichu</w:t>
      </w:r>
      <w:proofErr w:type="spellEnd"/>
      <w:r w:rsidR="004A6BE5" w:rsidRPr="00624DC8">
        <w:rPr>
          <w:rFonts w:eastAsiaTheme="minorEastAsia" w:cstheme="minorHAnsi"/>
          <w:lang w:val="en-IE"/>
        </w:rPr>
        <w:t xml:space="preserve"> </w:t>
      </w:r>
      <w:proofErr w:type="spellStart"/>
      <w:r w:rsidR="004A6BE5" w:rsidRPr="00624DC8">
        <w:rPr>
          <w:rFonts w:eastAsiaTheme="minorEastAsia" w:cstheme="minorHAnsi"/>
          <w:lang w:val="en-IE"/>
        </w:rPr>
        <w:t>Gna’a</w:t>
      </w:r>
      <w:proofErr w:type="spellEnd"/>
      <w:r w:rsidR="004A6BE5" w:rsidRPr="00624DC8">
        <w:rPr>
          <w:rFonts w:eastAsiaTheme="minorEastAsia" w:cstheme="minorHAnsi"/>
          <w:lang w:val="en-IE"/>
        </w:rPr>
        <w:t xml:space="preserve"> and Siya </w:t>
      </w:r>
      <w:proofErr w:type="spellStart"/>
      <w:r w:rsidR="004A6BE5" w:rsidRPr="00624DC8">
        <w:rPr>
          <w:rFonts w:eastAsiaTheme="minorEastAsia" w:cstheme="minorHAnsi"/>
          <w:lang w:val="en-IE"/>
        </w:rPr>
        <w:t>Debrna</w:t>
      </w:r>
      <w:proofErr w:type="spellEnd"/>
      <w:r w:rsidR="004A6BE5" w:rsidRPr="00624DC8">
        <w:rPr>
          <w:rFonts w:eastAsiaTheme="minorEastAsia" w:cstheme="minorHAnsi"/>
          <w:lang w:val="en-IE"/>
        </w:rPr>
        <w:t xml:space="preserve"> </w:t>
      </w:r>
      <w:proofErr w:type="spellStart"/>
      <w:r w:rsidR="004A6BE5" w:rsidRPr="00624DC8">
        <w:rPr>
          <w:rFonts w:eastAsiaTheme="minorEastAsia" w:cstheme="minorHAnsi"/>
          <w:lang w:val="en-IE"/>
        </w:rPr>
        <w:t>Wayu</w:t>
      </w:r>
      <w:proofErr w:type="spellEnd"/>
      <w:r w:rsidR="004A6BE5" w:rsidRPr="00624DC8">
        <w:rPr>
          <w:rFonts w:eastAsiaTheme="minorEastAsia" w:cstheme="minorHAnsi"/>
          <w:lang w:val="en-IE"/>
        </w:rPr>
        <w:t xml:space="preserve"> districts district, North Shewa zone of Oromia and Amhara Regions. The project builds on SHA Ethiopia’s previous experience both in the target woreda and in the livestock and dairy value chains across Ethiopia. The project will address and reach a total of 2000 direct beneficiaries of which (50% are female) and 10,000 indirect </w:t>
      </w:r>
      <w:r w:rsidR="00624DC8" w:rsidRPr="00624DC8">
        <w:rPr>
          <w:rFonts w:eastAsiaTheme="minorEastAsia" w:cstheme="minorHAnsi"/>
          <w:lang w:val="en-IE"/>
        </w:rPr>
        <w:t>beneficiaries</w:t>
      </w:r>
      <w:r w:rsidR="004A6BE5" w:rsidRPr="00624DC8">
        <w:rPr>
          <w:rFonts w:eastAsiaTheme="minorEastAsia" w:cstheme="minorHAnsi"/>
          <w:lang w:val="en-IE"/>
        </w:rPr>
        <w:t>.</w:t>
      </w:r>
    </w:p>
    <w:bookmarkEnd w:id="1"/>
    <w:p w14:paraId="5336A8EF" w14:textId="77777777" w:rsidR="00592F9A" w:rsidRPr="00592F9A" w:rsidRDefault="00592F9A" w:rsidP="00592F9A">
      <w:pPr>
        <w:spacing w:after="0" w:line="240" w:lineRule="auto"/>
        <w:jc w:val="both"/>
        <w:rPr>
          <w:rFonts w:eastAsiaTheme="minorEastAsia" w:cs="Arial"/>
          <w:lang w:val="en-IE"/>
        </w:rPr>
      </w:pPr>
    </w:p>
    <w:p w14:paraId="72FBAEC4" w14:textId="77777777" w:rsidR="00592F9A" w:rsidRPr="00592F9A" w:rsidRDefault="00592F9A" w:rsidP="00592F9A">
      <w:pPr>
        <w:pStyle w:val="ListParagraph"/>
        <w:keepNext/>
        <w:keepLines/>
        <w:numPr>
          <w:ilvl w:val="0"/>
          <w:numId w:val="26"/>
        </w:numPr>
        <w:pBdr>
          <w:bottom w:val="single" w:sz="4" w:space="1" w:color="595959" w:themeColor="text1" w:themeTint="A6"/>
        </w:pBdr>
        <w:spacing w:after="0"/>
        <w:outlineLvl w:val="0"/>
        <w:rPr>
          <w:rFonts w:eastAsiaTheme="majorEastAsia" w:cstheme="majorBidi"/>
          <w:b/>
          <w:bCs/>
          <w:smallCaps/>
          <w:color w:val="000000" w:themeColor="text1"/>
          <w:sz w:val="36"/>
          <w:szCs w:val="36"/>
        </w:rPr>
      </w:pPr>
      <w:bookmarkStart w:id="3" w:name="_Toc466022933"/>
      <w:r w:rsidRPr="00592F9A">
        <w:rPr>
          <w:rFonts w:eastAsiaTheme="majorEastAsia" w:cstheme="majorBidi"/>
          <w:b/>
          <w:bCs/>
          <w:smallCaps/>
          <w:color w:val="000000" w:themeColor="text1"/>
          <w:sz w:val="36"/>
          <w:szCs w:val="36"/>
        </w:rPr>
        <w:lastRenderedPageBreak/>
        <w:t>Proposed Timelines</w:t>
      </w:r>
      <w:bookmarkEnd w:id="3"/>
    </w:p>
    <w:p w14:paraId="3C6C7C28" w14:textId="77777777" w:rsidR="00592F9A" w:rsidRPr="00592F9A" w:rsidRDefault="00592F9A" w:rsidP="00592F9A">
      <w:pPr>
        <w:tabs>
          <w:tab w:val="left" w:pos="7722"/>
        </w:tabs>
        <w:adjustRightInd w:val="0"/>
        <w:spacing w:after="0" w:line="240" w:lineRule="auto"/>
        <w:ind w:left="643"/>
        <w:jc w:val="both"/>
        <w:rPr>
          <w:rFonts w:ascii="Calibri" w:eastAsia="Times New Roman" w:hAnsi="Calibri" w:cs="Arial"/>
          <w:spacing w:val="-3"/>
          <w:sz w:val="20"/>
          <w:szCs w:val="20"/>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592F9A" w:rsidRPr="00592F9A" w14:paraId="12F43DA9" w14:textId="77777777" w:rsidTr="00592F9A">
        <w:trPr>
          <w:trHeight w:val="261"/>
        </w:trPr>
        <w:tc>
          <w:tcPr>
            <w:tcW w:w="291" w:type="pct"/>
            <w:shd w:val="clear" w:color="auto" w:fill="D9D9D9" w:themeFill="background1" w:themeFillShade="D9"/>
          </w:tcPr>
          <w:p w14:paraId="28E3D430" w14:textId="77777777" w:rsidR="00592F9A" w:rsidRPr="00592F9A" w:rsidRDefault="00592F9A" w:rsidP="00592F9A">
            <w:pPr>
              <w:spacing w:after="0" w:line="240" w:lineRule="auto"/>
              <w:jc w:val="center"/>
              <w:rPr>
                <w:rFonts w:ascii="Calibri" w:eastAsia="Times New Roman" w:hAnsi="Calibri" w:cs="Times New Roman"/>
                <w:b/>
                <w:bCs/>
                <w:color w:val="000000" w:themeColor="text1"/>
              </w:rPr>
            </w:pPr>
            <w:r w:rsidRPr="00592F9A">
              <w:rPr>
                <w:rFonts w:ascii="Calibri" w:eastAsia="Times New Roman" w:hAnsi="Calibri" w:cs="Times New Roman"/>
                <w:b/>
                <w:bCs/>
                <w:color w:val="000000" w:themeColor="text1"/>
              </w:rPr>
              <w:t>Line</w:t>
            </w:r>
          </w:p>
        </w:tc>
        <w:tc>
          <w:tcPr>
            <w:tcW w:w="2212" w:type="pct"/>
            <w:shd w:val="clear" w:color="auto" w:fill="D9D9D9" w:themeFill="background1" w:themeFillShade="D9"/>
          </w:tcPr>
          <w:p w14:paraId="474FFE1E" w14:textId="77777777" w:rsidR="00592F9A" w:rsidRPr="00592F9A" w:rsidRDefault="00592F9A" w:rsidP="00592F9A">
            <w:pPr>
              <w:spacing w:after="0" w:line="240" w:lineRule="auto"/>
              <w:rPr>
                <w:rFonts w:ascii="Calibri" w:eastAsia="Times New Roman" w:hAnsi="Calibri" w:cs="Times New Roman"/>
                <w:b/>
                <w:bCs/>
                <w:color w:val="000000" w:themeColor="text1"/>
              </w:rPr>
            </w:pPr>
            <w:r w:rsidRPr="00592F9A">
              <w:rPr>
                <w:rFonts w:ascii="Calibri" w:eastAsia="Times New Roman" w:hAnsi="Calibri" w:cs="Times New Roman"/>
                <w:b/>
                <w:bCs/>
                <w:color w:val="000000" w:themeColor="text1"/>
              </w:rPr>
              <w:t>Item</w:t>
            </w:r>
          </w:p>
        </w:tc>
        <w:tc>
          <w:tcPr>
            <w:tcW w:w="2497" w:type="pct"/>
            <w:shd w:val="clear" w:color="auto" w:fill="D9D9D9" w:themeFill="background1" w:themeFillShade="D9"/>
          </w:tcPr>
          <w:p w14:paraId="62D4A614" w14:textId="77777777" w:rsidR="00592F9A" w:rsidRPr="00592F9A" w:rsidRDefault="00592F9A" w:rsidP="00592F9A">
            <w:pPr>
              <w:spacing w:after="0" w:line="240" w:lineRule="auto"/>
              <w:rPr>
                <w:rFonts w:ascii="Calibri" w:eastAsia="Times New Roman" w:hAnsi="Calibri" w:cs="Times New Roman"/>
                <w:b/>
                <w:bCs/>
                <w:color w:val="000000" w:themeColor="text1"/>
              </w:rPr>
            </w:pPr>
            <w:r w:rsidRPr="00592F9A">
              <w:rPr>
                <w:rFonts w:ascii="Calibri" w:eastAsia="Times New Roman" w:hAnsi="Calibri" w:cs="Times New Roman"/>
                <w:b/>
                <w:bCs/>
                <w:color w:val="000000" w:themeColor="text1"/>
              </w:rPr>
              <w:t xml:space="preserve">Date </w:t>
            </w:r>
          </w:p>
        </w:tc>
      </w:tr>
      <w:tr w:rsidR="00592F9A" w:rsidRPr="00592F9A" w14:paraId="196152D0" w14:textId="77777777" w:rsidTr="00592F9A">
        <w:trPr>
          <w:trHeight w:val="261"/>
        </w:trPr>
        <w:tc>
          <w:tcPr>
            <w:tcW w:w="291" w:type="pct"/>
            <w:shd w:val="clear" w:color="auto" w:fill="D9D9D9" w:themeFill="background1" w:themeFillShade="D9"/>
          </w:tcPr>
          <w:p w14:paraId="3EEE418E"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themeColor="text1"/>
                <w:lang w:val="en-GB" w:eastAsia="en-GB"/>
              </w:rPr>
              <w:t>1</w:t>
            </w:r>
          </w:p>
        </w:tc>
        <w:tc>
          <w:tcPr>
            <w:tcW w:w="2212" w:type="pct"/>
            <w:shd w:val="clear" w:color="auto" w:fill="F2F2F2" w:themeFill="background1" w:themeFillShade="F2"/>
          </w:tcPr>
          <w:p w14:paraId="5555B129"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themeColor="text1"/>
                <w:lang w:val="en-GB" w:eastAsia="en-GB"/>
              </w:rPr>
              <w:t xml:space="preserve">ITT published </w:t>
            </w:r>
          </w:p>
        </w:tc>
        <w:tc>
          <w:tcPr>
            <w:tcW w:w="2497" w:type="pct"/>
          </w:tcPr>
          <w:p w14:paraId="537A6429" w14:textId="5F852FAE" w:rsidR="00592F9A" w:rsidRPr="002F3573" w:rsidRDefault="00EC5AA2" w:rsidP="00592F9A">
            <w:pPr>
              <w:tabs>
                <w:tab w:val="left" w:pos="7722"/>
              </w:tabs>
              <w:adjustRightInd w:val="0"/>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2</w:t>
            </w:r>
            <w:r w:rsidR="004A1112">
              <w:rPr>
                <w:rFonts w:ascii="Calibri" w:eastAsia="Times New Roman" w:hAnsi="Calibri" w:cs="Times New Roman"/>
                <w:color w:val="000000"/>
                <w:lang w:val="en-GB" w:eastAsia="en-GB"/>
              </w:rPr>
              <w:t>8</w:t>
            </w:r>
            <w:r w:rsidR="00624DC8" w:rsidRPr="00624DC8">
              <w:rPr>
                <w:rFonts w:ascii="Calibri" w:eastAsia="Times New Roman" w:hAnsi="Calibri" w:cs="Times New Roman"/>
                <w:color w:val="000000"/>
                <w:vertAlign w:val="superscript"/>
                <w:lang w:val="en-GB" w:eastAsia="en-GB"/>
              </w:rPr>
              <w:t>th</w:t>
            </w:r>
            <w:r w:rsidR="00624DC8">
              <w:rPr>
                <w:rFonts w:ascii="Calibri" w:eastAsia="Times New Roman" w:hAnsi="Calibri" w:cs="Times New Roman"/>
                <w:color w:val="000000"/>
                <w:lang w:val="en-GB" w:eastAsia="en-GB"/>
              </w:rPr>
              <w:t xml:space="preserve"> /</w:t>
            </w:r>
            <w:r>
              <w:rPr>
                <w:rFonts w:ascii="Calibri" w:eastAsia="Times New Roman" w:hAnsi="Calibri" w:cs="Times New Roman"/>
                <w:color w:val="000000"/>
                <w:lang w:val="en-GB" w:eastAsia="en-GB"/>
              </w:rPr>
              <w:t>August</w:t>
            </w:r>
            <w:r w:rsidR="00592F9A" w:rsidRPr="002F3573">
              <w:rPr>
                <w:rFonts w:ascii="Calibri" w:eastAsia="Times New Roman" w:hAnsi="Calibri" w:cs="Times New Roman"/>
                <w:color w:val="000000"/>
                <w:lang w:val="en-GB" w:eastAsia="en-GB"/>
              </w:rPr>
              <w:t>/2024</w:t>
            </w:r>
          </w:p>
        </w:tc>
      </w:tr>
      <w:tr w:rsidR="00592F9A" w:rsidRPr="00592F9A" w14:paraId="5D3355A0" w14:textId="77777777" w:rsidTr="00592F9A">
        <w:trPr>
          <w:trHeight w:val="261"/>
        </w:trPr>
        <w:tc>
          <w:tcPr>
            <w:tcW w:w="291" w:type="pct"/>
            <w:shd w:val="clear" w:color="auto" w:fill="D9D9D9" w:themeFill="background1" w:themeFillShade="D9"/>
          </w:tcPr>
          <w:p w14:paraId="45B2A7D7"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themeColor="text1"/>
                <w:lang w:val="en-GB" w:eastAsia="en-GB"/>
              </w:rPr>
              <w:t>2</w:t>
            </w:r>
          </w:p>
        </w:tc>
        <w:tc>
          <w:tcPr>
            <w:tcW w:w="2212" w:type="pct"/>
            <w:shd w:val="clear" w:color="auto" w:fill="F2F2F2" w:themeFill="background1" w:themeFillShade="F2"/>
          </w:tcPr>
          <w:p w14:paraId="71DDB85F"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lang w:val="en-GB" w:eastAsia="en-GB"/>
              </w:rPr>
              <w:t>Closing date for clarifications</w:t>
            </w:r>
          </w:p>
        </w:tc>
        <w:tc>
          <w:tcPr>
            <w:tcW w:w="2497" w:type="pct"/>
          </w:tcPr>
          <w:p w14:paraId="61F70979" w14:textId="0A4DAD4C" w:rsidR="00592F9A" w:rsidRPr="002F3573" w:rsidRDefault="00EC5AA2" w:rsidP="00592F9A">
            <w:pPr>
              <w:tabs>
                <w:tab w:val="left" w:pos="7722"/>
              </w:tabs>
              <w:adjustRightInd w:val="0"/>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09</w:t>
            </w:r>
            <w:r w:rsidRPr="00EC5AA2">
              <w:rPr>
                <w:rFonts w:ascii="Calibri" w:eastAsia="Times New Roman" w:hAnsi="Calibri" w:cs="Times New Roman"/>
                <w:color w:val="000000"/>
                <w:vertAlign w:val="superscript"/>
                <w:lang w:val="en-GB" w:eastAsia="en-GB"/>
              </w:rPr>
              <w:t>th</w:t>
            </w:r>
            <w:r w:rsidR="004D0173" w:rsidRPr="002F3573">
              <w:rPr>
                <w:rFonts w:ascii="Calibri" w:eastAsia="Times New Roman" w:hAnsi="Calibri" w:cs="Times New Roman"/>
                <w:color w:val="000000"/>
                <w:lang w:val="en-GB" w:eastAsia="en-GB"/>
              </w:rPr>
              <w:t xml:space="preserve"> </w:t>
            </w:r>
            <w:r w:rsidR="00592F9A" w:rsidRPr="002F3573">
              <w:rPr>
                <w:rFonts w:ascii="Calibri" w:eastAsia="Times New Roman" w:hAnsi="Calibri" w:cs="Times New Roman"/>
                <w:color w:val="000000"/>
                <w:lang w:val="en-GB" w:eastAsia="en-GB"/>
              </w:rPr>
              <w:t>/</w:t>
            </w:r>
            <w:r>
              <w:rPr>
                <w:rFonts w:ascii="Calibri" w:eastAsia="Times New Roman" w:hAnsi="Calibri" w:cs="Times New Roman"/>
                <w:color w:val="000000"/>
                <w:lang w:val="en-GB" w:eastAsia="en-GB"/>
              </w:rPr>
              <w:t xml:space="preserve">September </w:t>
            </w:r>
            <w:r w:rsidR="00592F9A" w:rsidRPr="002F3573">
              <w:rPr>
                <w:rFonts w:ascii="Calibri" w:eastAsia="Times New Roman" w:hAnsi="Calibri" w:cs="Times New Roman"/>
                <w:color w:val="000000"/>
                <w:lang w:val="en-GB" w:eastAsia="en-GB"/>
              </w:rPr>
              <w:t>/2024</w:t>
            </w:r>
            <w:r w:rsidR="00592F9A" w:rsidRPr="002F3573">
              <w:rPr>
                <w:rFonts w:ascii="Calibri" w:eastAsia="Times New Roman" w:hAnsi="Calibri" w:cs="Times New Roman"/>
                <w:lang w:val="en-GB" w:eastAsia="en-GB"/>
              </w:rPr>
              <w:t xml:space="preserve"> at 4:00 PM East African Time</w:t>
            </w:r>
          </w:p>
        </w:tc>
      </w:tr>
      <w:tr w:rsidR="00592F9A" w:rsidRPr="00592F9A" w14:paraId="286829FA" w14:textId="77777777" w:rsidTr="00592F9A">
        <w:trPr>
          <w:trHeight w:val="278"/>
        </w:trPr>
        <w:tc>
          <w:tcPr>
            <w:tcW w:w="291" w:type="pct"/>
            <w:shd w:val="clear" w:color="auto" w:fill="D9D9D9" w:themeFill="background1" w:themeFillShade="D9"/>
          </w:tcPr>
          <w:p w14:paraId="1568BFD5"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themeColor="text1"/>
                <w:lang w:val="en-GB" w:eastAsia="en-GB"/>
              </w:rPr>
              <w:t>3</w:t>
            </w:r>
          </w:p>
        </w:tc>
        <w:tc>
          <w:tcPr>
            <w:tcW w:w="2212" w:type="pct"/>
            <w:shd w:val="clear" w:color="auto" w:fill="F2F2F2" w:themeFill="background1" w:themeFillShade="F2"/>
          </w:tcPr>
          <w:p w14:paraId="6E9406A6"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themeColor="text1"/>
                <w:lang w:val="en-GB" w:eastAsia="en-GB"/>
              </w:rPr>
              <w:t>Closing date and time for receipt of Tenders</w:t>
            </w:r>
          </w:p>
        </w:tc>
        <w:tc>
          <w:tcPr>
            <w:tcW w:w="2497" w:type="pct"/>
          </w:tcPr>
          <w:p w14:paraId="3FCFF7F4" w14:textId="59F062CD" w:rsidR="00592F9A" w:rsidRPr="002F3573" w:rsidRDefault="00EC5AA2" w:rsidP="00592F9A">
            <w:pPr>
              <w:tabs>
                <w:tab w:val="left" w:pos="7722"/>
              </w:tabs>
              <w:adjustRightInd w:val="0"/>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1</w:t>
            </w:r>
            <w:r w:rsidR="00624DC8">
              <w:rPr>
                <w:rFonts w:ascii="Calibri" w:eastAsia="Times New Roman" w:hAnsi="Calibri" w:cs="Times New Roman"/>
                <w:color w:val="000000"/>
                <w:lang w:val="en-GB" w:eastAsia="en-GB"/>
              </w:rPr>
              <w:t>6</w:t>
            </w:r>
            <w:r w:rsidRPr="00EC5AA2">
              <w:rPr>
                <w:rFonts w:ascii="Calibri" w:eastAsia="Times New Roman" w:hAnsi="Calibri" w:cs="Times New Roman"/>
                <w:color w:val="000000"/>
                <w:vertAlign w:val="superscript"/>
                <w:lang w:val="en-GB" w:eastAsia="en-GB"/>
              </w:rPr>
              <w:t>th</w:t>
            </w:r>
            <w:r>
              <w:rPr>
                <w:rFonts w:ascii="Calibri" w:eastAsia="Times New Roman" w:hAnsi="Calibri" w:cs="Times New Roman"/>
                <w:color w:val="000000"/>
                <w:lang w:val="en-GB" w:eastAsia="en-GB"/>
              </w:rPr>
              <w:t xml:space="preserve"> </w:t>
            </w:r>
            <w:r w:rsidR="00592F9A" w:rsidRPr="002F3573">
              <w:rPr>
                <w:rFonts w:ascii="Calibri" w:eastAsia="Times New Roman" w:hAnsi="Calibri" w:cs="Times New Roman"/>
                <w:color w:val="000000"/>
                <w:lang w:val="en-GB" w:eastAsia="en-GB"/>
              </w:rPr>
              <w:t>/</w:t>
            </w:r>
            <w:r>
              <w:rPr>
                <w:rFonts w:ascii="Calibri" w:eastAsia="Times New Roman" w:hAnsi="Calibri" w:cs="Times New Roman"/>
                <w:color w:val="000000"/>
                <w:lang w:val="en-GB" w:eastAsia="en-GB"/>
              </w:rPr>
              <w:t>September</w:t>
            </w:r>
            <w:r w:rsidR="004D0173" w:rsidRPr="002F3573">
              <w:rPr>
                <w:rFonts w:ascii="Calibri" w:eastAsia="Times New Roman" w:hAnsi="Calibri" w:cs="Times New Roman"/>
                <w:color w:val="000000"/>
                <w:lang w:val="en-GB" w:eastAsia="en-GB"/>
              </w:rPr>
              <w:t xml:space="preserve"> </w:t>
            </w:r>
            <w:r w:rsidR="00592F9A" w:rsidRPr="002F3573">
              <w:rPr>
                <w:rFonts w:ascii="Calibri" w:eastAsia="Times New Roman" w:hAnsi="Calibri" w:cs="Times New Roman"/>
                <w:color w:val="000000"/>
                <w:lang w:val="en-GB" w:eastAsia="en-GB"/>
              </w:rPr>
              <w:t xml:space="preserve">/2024 </w:t>
            </w:r>
            <w:r w:rsidR="00592F9A" w:rsidRPr="002F3573">
              <w:rPr>
                <w:rFonts w:ascii="Calibri" w:eastAsia="Times New Roman" w:hAnsi="Calibri" w:cs="Times New Roman"/>
                <w:lang w:val="en-IE" w:eastAsia="en-GB"/>
              </w:rPr>
              <w:t xml:space="preserve">at </w:t>
            </w:r>
            <w:r>
              <w:rPr>
                <w:rFonts w:ascii="Calibri" w:eastAsia="Times New Roman" w:hAnsi="Calibri" w:cs="Times New Roman"/>
                <w:lang w:val="en-IE" w:eastAsia="en-GB"/>
              </w:rPr>
              <w:t>10</w:t>
            </w:r>
            <w:r w:rsidR="00592F9A" w:rsidRPr="002F3573">
              <w:rPr>
                <w:rFonts w:ascii="Calibri" w:eastAsia="Times New Roman" w:hAnsi="Calibri" w:cs="Times New Roman"/>
                <w:lang w:val="en-IE" w:eastAsia="en-GB"/>
              </w:rPr>
              <w:t>:00 AM East African Time</w:t>
            </w:r>
          </w:p>
        </w:tc>
      </w:tr>
      <w:tr w:rsidR="00592F9A" w:rsidRPr="00592F9A" w14:paraId="0701DF42" w14:textId="77777777" w:rsidTr="00592F9A">
        <w:trPr>
          <w:trHeight w:val="278"/>
        </w:trPr>
        <w:tc>
          <w:tcPr>
            <w:tcW w:w="291" w:type="pct"/>
            <w:shd w:val="clear" w:color="auto" w:fill="D9D9D9" w:themeFill="background1" w:themeFillShade="D9"/>
          </w:tcPr>
          <w:p w14:paraId="3F1F2999"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themeColor="text1"/>
                <w:lang w:val="en-GB" w:eastAsia="en-GB"/>
              </w:rPr>
              <w:t>4</w:t>
            </w:r>
          </w:p>
        </w:tc>
        <w:tc>
          <w:tcPr>
            <w:tcW w:w="2212" w:type="pct"/>
            <w:shd w:val="clear" w:color="auto" w:fill="F2F2F2" w:themeFill="background1" w:themeFillShade="F2"/>
          </w:tcPr>
          <w:p w14:paraId="298B9AE4"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themeColor="text1"/>
                <w:lang w:val="en-GB" w:eastAsia="en-GB"/>
              </w:rPr>
              <w:t>Tender Opening Date and time</w:t>
            </w:r>
          </w:p>
        </w:tc>
        <w:tc>
          <w:tcPr>
            <w:tcW w:w="2497" w:type="pct"/>
          </w:tcPr>
          <w:p w14:paraId="6BC1DB2B" w14:textId="19CD133E" w:rsidR="00592F9A" w:rsidRPr="002F3573" w:rsidRDefault="00EC5AA2" w:rsidP="00592F9A">
            <w:pPr>
              <w:tabs>
                <w:tab w:val="left" w:pos="7722"/>
              </w:tabs>
              <w:adjustRightInd w:val="0"/>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1</w:t>
            </w:r>
            <w:r w:rsidR="00FE180C">
              <w:rPr>
                <w:rFonts w:ascii="Calibri" w:eastAsia="Times New Roman" w:hAnsi="Calibri" w:cs="Times New Roman"/>
                <w:color w:val="000000"/>
                <w:lang w:val="en-GB" w:eastAsia="en-GB"/>
              </w:rPr>
              <w:t>6</w:t>
            </w:r>
            <w:r w:rsidR="00C733A3" w:rsidRPr="002F3573">
              <w:rPr>
                <w:rFonts w:ascii="Calibri" w:eastAsia="Times New Roman" w:hAnsi="Calibri" w:cs="Times New Roman"/>
                <w:color w:val="000000"/>
                <w:vertAlign w:val="superscript"/>
                <w:lang w:val="en-GB" w:eastAsia="en-GB"/>
              </w:rPr>
              <w:t>th</w:t>
            </w:r>
            <w:r w:rsidR="00C733A3" w:rsidRPr="002F3573">
              <w:rPr>
                <w:rFonts w:ascii="Calibri" w:eastAsia="Times New Roman" w:hAnsi="Calibri" w:cs="Times New Roman"/>
                <w:color w:val="000000"/>
                <w:lang w:val="en-GB" w:eastAsia="en-GB"/>
              </w:rPr>
              <w:t xml:space="preserve"> </w:t>
            </w:r>
            <w:r w:rsidR="00592F9A" w:rsidRPr="002F3573">
              <w:rPr>
                <w:rFonts w:ascii="Calibri" w:eastAsia="Times New Roman" w:hAnsi="Calibri" w:cs="Times New Roman"/>
                <w:color w:val="000000"/>
                <w:lang w:val="en-GB" w:eastAsia="en-GB"/>
              </w:rPr>
              <w:t>/</w:t>
            </w:r>
            <w:r w:rsidR="004D0173" w:rsidRPr="002F3573">
              <w:rPr>
                <w:rFonts w:ascii="Calibri" w:eastAsia="Times New Roman" w:hAnsi="Calibri" w:cs="Times New Roman"/>
                <w:color w:val="000000"/>
                <w:lang w:val="en-GB" w:eastAsia="en-GB"/>
              </w:rPr>
              <w:t>August</w:t>
            </w:r>
            <w:r w:rsidR="00592F9A" w:rsidRPr="002F3573">
              <w:rPr>
                <w:rFonts w:ascii="Calibri" w:eastAsia="Times New Roman" w:hAnsi="Calibri" w:cs="Times New Roman"/>
                <w:color w:val="000000"/>
                <w:lang w:val="en-GB" w:eastAsia="en-GB"/>
              </w:rPr>
              <w:t xml:space="preserve">/2024 at </w:t>
            </w:r>
            <w:r>
              <w:rPr>
                <w:rFonts w:ascii="Calibri" w:eastAsia="Times New Roman" w:hAnsi="Calibri" w:cs="Times New Roman"/>
                <w:color w:val="000000"/>
                <w:lang w:val="en-GB" w:eastAsia="en-GB"/>
              </w:rPr>
              <w:t>10:</w:t>
            </w:r>
            <w:r w:rsidR="00592F9A" w:rsidRPr="002F3573">
              <w:rPr>
                <w:rFonts w:ascii="Calibri" w:eastAsia="Times New Roman" w:hAnsi="Calibri" w:cs="Times New Roman"/>
                <w:color w:val="000000"/>
                <w:lang w:val="en-GB" w:eastAsia="en-GB"/>
              </w:rPr>
              <w:t xml:space="preserve">.30 AM </w:t>
            </w:r>
            <w:r w:rsidR="00592F9A" w:rsidRPr="002F3573">
              <w:rPr>
                <w:rFonts w:ascii="Calibri" w:eastAsia="Times New Roman" w:hAnsi="Calibri" w:cs="Times New Roman"/>
                <w:lang w:val="en-IE" w:eastAsia="en-GB"/>
              </w:rPr>
              <w:t>East African Time</w:t>
            </w:r>
          </w:p>
        </w:tc>
      </w:tr>
      <w:tr w:rsidR="00592F9A" w:rsidRPr="00592F9A" w14:paraId="5D050A98" w14:textId="77777777" w:rsidTr="00592F9A">
        <w:trPr>
          <w:trHeight w:val="278"/>
        </w:trPr>
        <w:tc>
          <w:tcPr>
            <w:tcW w:w="291" w:type="pct"/>
            <w:shd w:val="clear" w:color="auto" w:fill="D9D9D9" w:themeFill="background1" w:themeFillShade="D9"/>
          </w:tcPr>
          <w:p w14:paraId="6DDEAA56"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themeColor="text1"/>
                <w:lang w:val="en-GB" w:eastAsia="en-GB"/>
              </w:rPr>
              <w:t>5</w:t>
            </w:r>
          </w:p>
        </w:tc>
        <w:tc>
          <w:tcPr>
            <w:tcW w:w="2212" w:type="pct"/>
            <w:shd w:val="clear" w:color="auto" w:fill="F2F2F2" w:themeFill="background1" w:themeFillShade="F2"/>
          </w:tcPr>
          <w:p w14:paraId="12398A66" w14:textId="77777777" w:rsidR="00592F9A" w:rsidRPr="00592F9A" w:rsidRDefault="00592F9A" w:rsidP="00592F9A">
            <w:pPr>
              <w:tabs>
                <w:tab w:val="left" w:pos="7722"/>
              </w:tabs>
              <w:adjustRightInd w:val="0"/>
              <w:spacing w:after="0" w:line="240" w:lineRule="auto"/>
              <w:rPr>
                <w:rFonts w:ascii="Calibri" w:eastAsia="Times New Roman" w:hAnsi="Calibri" w:cs="Times New Roman"/>
                <w:color w:val="000000" w:themeColor="text1"/>
                <w:lang w:val="en-GB" w:eastAsia="en-GB"/>
              </w:rPr>
            </w:pPr>
            <w:r w:rsidRPr="00592F9A">
              <w:rPr>
                <w:rFonts w:ascii="Calibri" w:eastAsia="Times New Roman" w:hAnsi="Calibri" w:cs="Times New Roman"/>
                <w:color w:val="000000" w:themeColor="text1"/>
                <w:lang w:val="en-GB" w:eastAsia="en-GB"/>
              </w:rPr>
              <w:t>Tender Opening Location</w:t>
            </w:r>
          </w:p>
        </w:tc>
        <w:tc>
          <w:tcPr>
            <w:tcW w:w="2497" w:type="pct"/>
          </w:tcPr>
          <w:p w14:paraId="447F26EC" w14:textId="0F389B1A" w:rsidR="00592F9A" w:rsidRPr="002F3573" w:rsidRDefault="00592F9A" w:rsidP="00592F9A">
            <w:pPr>
              <w:tabs>
                <w:tab w:val="left" w:pos="7722"/>
              </w:tabs>
              <w:adjustRightInd w:val="0"/>
              <w:spacing w:after="0" w:line="240" w:lineRule="auto"/>
              <w:rPr>
                <w:rFonts w:ascii="Calibri" w:eastAsia="Times New Roman" w:hAnsi="Calibri" w:cs="Times New Roman"/>
                <w:color w:val="000000"/>
                <w:lang w:val="en-GB" w:eastAsia="en-GB"/>
              </w:rPr>
            </w:pPr>
            <w:r w:rsidRPr="002F3573">
              <w:rPr>
                <w:rFonts w:ascii="Calibri" w:eastAsia="Times New Roman" w:hAnsi="Calibri" w:cs="Times New Roman"/>
                <w:color w:val="000000"/>
                <w:lang w:val="en-GB" w:eastAsia="en-GB"/>
              </w:rPr>
              <w:t>SHA Ethiopia, Addis Ababa, Head Office</w:t>
            </w:r>
          </w:p>
        </w:tc>
      </w:tr>
    </w:tbl>
    <w:p w14:paraId="25744169" w14:textId="77777777" w:rsidR="00592F9A" w:rsidRPr="00592F9A" w:rsidRDefault="00592F9A" w:rsidP="00592F9A">
      <w:pPr>
        <w:pStyle w:val="ListParagraph"/>
        <w:keepNext/>
        <w:keepLines/>
        <w:numPr>
          <w:ilvl w:val="0"/>
          <w:numId w:val="26"/>
        </w:numPr>
        <w:pBdr>
          <w:bottom w:val="single" w:sz="4" w:space="1" w:color="595959" w:themeColor="text1" w:themeTint="A6"/>
        </w:pBdr>
        <w:spacing w:after="0"/>
        <w:outlineLvl w:val="0"/>
        <w:rPr>
          <w:rFonts w:eastAsiaTheme="majorEastAsia" w:cstheme="majorBidi"/>
          <w:b/>
          <w:bCs/>
          <w:smallCaps/>
          <w:color w:val="000000" w:themeColor="text1"/>
          <w:sz w:val="36"/>
          <w:szCs w:val="36"/>
        </w:rPr>
      </w:pPr>
      <w:bookmarkStart w:id="4" w:name="_Toc466022934"/>
      <w:r w:rsidRPr="00592F9A">
        <w:rPr>
          <w:rFonts w:eastAsiaTheme="majorEastAsia" w:cstheme="majorBidi"/>
          <w:b/>
          <w:bCs/>
          <w:smallCaps/>
          <w:color w:val="000000" w:themeColor="text1"/>
          <w:sz w:val="36"/>
          <w:szCs w:val="36"/>
        </w:rPr>
        <w:t>Overview of requirements</w:t>
      </w:r>
      <w:bookmarkEnd w:id="4"/>
    </w:p>
    <w:p w14:paraId="77FE2AF7" w14:textId="77777777" w:rsidR="00592F9A" w:rsidRPr="00CE359B" w:rsidRDefault="00592F9A" w:rsidP="00592F9A">
      <w:pPr>
        <w:pStyle w:val="ListParagraph"/>
        <w:keepNext/>
        <w:keepLines/>
        <w:numPr>
          <w:ilvl w:val="1"/>
          <w:numId w:val="26"/>
        </w:numPr>
        <w:spacing w:after="0"/>
        <w:outlineLvl w:val="1"/>
        <w:rPr>
          <w:rFonts w:eastAsiaTheme="majorEastAsia" w:cstheme="majorBidi"/>
          <w:b/>
          <w:bCs/>
          <w:smallCaps/>
          <w:color w:val="000000" w:themeColor="text1"/>
          <w:sz w:val="32"/>
          <w:szCs w:val="28"/>
        </w:rPr>
      </w:pPr>
      <w:r w:rsidRPr="00CE359B">
        <w:rPr>
          <w:rFonts w:eastAsiaTheme="majorEastAsia" w:cstheme="majorBidi"/>
          <w:b/>
          <w:bCs/>
          <w:smallCaps/>
          <w:color w:val="000000" w:themeColor="text1"/>
          <w:sz w:val="32"/>
          <w:szCs w:val="28"/>
        </w:rPr>
        <w:t>Specification for construction work</w:t>
      </w:r>
    </w:p>
    <w:p w14:paraId="6CC32D0E" w14:textId="77777777" w:rsidR="00592F9A" w:rsidRPr="00592F9A" w:rsidRDefault="00592F9A" w:rsidP="00592F9A">
      <w:pPr>
        <w:spacing w:after="0" w:line="259" w:lineRule="auto"/>
        <w:rPr>
          <w:rFonts w:eastAsiaTheme="minorEastAsia"/>
          <w:lang w:val="en-IE"/>
        </w:rPr>
      </w:pPr>
    </w:p>
    <w:p w14:paraId="3ACA74C6" w14:textId="185ED35E" w:rsidR="00592F9A" w:rsidRPr="00592F9A" w:rsidRDefault="00592F9A" w:rsidP="004B29C2">
      <w:pPr>
        <w:shd w:val="clear" w:color="auto" w:fill="FFFFFF" w:themeFill="background1"/>
        <w:spacing w:after="160" w:line="256" w:lineRule="auto"/>
        <w:contextualSpacing/>
        <w:jc w:val="both"/>
        <w:rPr>
          <w:rFonts w:eastAsiaTheme="minorEastAsia"/>
          <w:lang w:val="en-IE"/>
        </w:rPr>
      </w:pPr>
      <w:r w:rsidRPr="00592F9A">
        <w:rPr>
          <w:rFonts w:eastAsiaTheme="minorEastAsia" w:cstheme="minorHAnsi"/>
          <w:lang w:val="en-IE"/>
        </w:rPr>
        <w:t xml:space="preserve">Self Help Africa is an international </w:t>
      </w:r>
      <w:r w:rsidRPr="00FE180C">
        <w:rPr>
          <w:rFonts w:eastAsiaTheme="minorEastAsia" w:cstheme="minorHAnsi"/>
          <w:lang w:val="en-IE"/>
        </w:rPr>
        <w:t>NGO</w:t>
      </w:r>
      <w:r w:rsidRPr="00FE180C">
        <w:rPr>
          <w:rFonts w:eastAsiaTheme="minorEastAsia"/>
          <w:lang w:val="en-IE"/>
        </w:rPr>
        <w:t xml:space="preserve">, invites eligible bidders to submit their offer in sealed envelopes for </w:t>
      </w:r>
      <w:r w:rsidR="004A6BE5" w:rsidRPr="00FE180C">
        <w:rPr>
          <w:rFonts w:eastAsiaTheme="minorEastAsia"/>
          <w:lang w:val="en-IE"/>
        </w:rPr>
        <w:t xml:space="preserve">Milk Units and cattle crush construction </w:t>
      </w:r>
      <w:r w:rsidRPr="00FE180C">
        <w:rPr>
          <w:rFonts w:eastAsiaTheme="minorEastAsia"/>
          <w:lang w:val="en-IE"/>
        </w:rPr>
        <w:t>in</w:t>
      </w:r>
      <w:r w:rsidR="00DF045B" w:rsidRPr="00FE180C">
        <w:rPr>
          <w:rFonts w:eastAsiaTheme="minorEastAsia"/>
          <w:lang w:val="en-IE"/>
        </w:rPr>
        <w:t xml:space="preserve"> </w:t>
      </w:r>
      <w:proofErr w:type="spellStart"/>
      <w:r w:rsidR="004A6BE5" w:rsidRPr="00FE180C">
        <w:rPr>
          <w:rFonts w:eastAsiaTheme="minorEastAsia"/>
          <w:b/>
          <w:bCs/>
          <w:lang w:val="en-IE"/>
        </w:rPr>
        <w:t>Abichu</w:t>
      </w:r>
      <w:proofErr w:type="spellEnd"/>
      <w:r w:rsidR="004A6BE5" w:rsidRPr="00FE180C">
        <w:rPr>
          <w:rFonts w:eastAsiaTheme="minorEastAsia"/>
          <w:b/>
          <w:bCs/>
          <w:lang w:val="en-IE"/>
        </w:rPr>
        <w:t xml:space="preserve"> </w:t>
      </w:r>
      <w:proofErr w:type="spellStart"/>
      <w:r w:rsidR="004A6BE5" w:rsidRPr="00FE180C">
        <w:rPr>
          <w:rFonts w:eastAsiaTheme="minorEastAsia"/>
          <w:b/>
          <w:bCs/>
          <w:lang w:val="en-IE"/>
        </w:rPr>
        <w:t>Gna’a</w:t>
      </w:r>
      <w:proofErr w:type="spellEnd"/>
      <w:r w:rsidR="004A6BE5" w:rsidRPr="00FE180C">
        <w:rPr>
          <w:rFonts w:eastAsiaTheme="minorEastAsia"/>
          <w:lang w:val="en-IE"/>
        </w:rPr>
        <w:t xml:space="preserve"> </w:t>
      </w:r>
      <w:r w:rsidRPr="00FE180C">
        <w:rPr>
          <w:rFonts w:eastAsiaTheme="minorEastAsia"/>
          <w:b/>
          <w:bCs/>
          <w:lang w:val="en-IE"/>
        </w:rPr>
        <w:t>Woreda</w:t>
      </w:r>
      <w:r w:rsidR="004A6BE5" w:rsidRPr="00FE180C">
        <w:rPr>
          <w:rFonts w:eastAsiaTheme="minorEastAsia"/>
          <w:b/>
          <w:bCs/>
          <w:lang w:val="en-IE"/>
        </w:rPr>
        <w:t xml:space="preserve">, North Shewa zone of Oromia region and Siya </w:t>
      </w:r>
      <w:proofErr w:type="spellStart"/>
      <w:r w:rsidR="004A6BE5" w:rsidRPr="00FE180C">
        <w:rPr>
          <w:rFonts w:eastAsiaTheme="minorEastAsia"/>
          <w:b/>
          <w:bCs/>
          <w:lang w:val="en-IE"/>
        </w:rPr>
        <w:t>Deberna</w:t>
      </w:r>
      <w:proofErr w:type="spellEnd"/>
      <w:r w:rsidR="004A6BE5" w:rsidRPr="00FE180C">
        <w:rPr>
          <w:rFonts w:eastAsiaTheme="minorEastAsia"/>
          <w:b/>
          <w:bCs/>
          <w:lang w:val="en-IE"/>
        </w:rPr>
        <w:t xml:space="preserve"> </w:t>
      </w:r>
      <w:proofErr w:type="spellStart"/>
      <w:r w:rsidR="004A6BE5" w:rsidRPr="00FE180C">
        <w:rPr>
          <w:rFonts w:eastAsiaTheme="minorEastAsia"/>
          <w:b/>
          <w:bCs/>
          <w:lang w:val="en-IE"/>
        </w:rPr>
        <w:t>Wayu</w:t>
      </w:r>
      <w:proofErr w:type="spellEnd"/>
      <w:r w:rsidR="004A6BE5" w:rsidRPr="00FE180C">
        <w:rPr>
          <w:rFonts w:eastAsiaTheme="minorEastAsia"/>
          <w:b/>
          <w:bCs/>
          <w:lang w:val="en-IE"/>
        </w:rPr>
        <w:t xml:space="preserve"> woreda of North Shewa zone of Amhara region.</w:t>
      </w:r>
      <w:r w:rsidRPr="00592F9A">
        <w:rPr>
          <w:rFonts w:eastAsiaTheme="minorEastAsia"/>
          <w:lang w:val="en-IE"/>
        </w:rPr>
        <w:t xml:space="preserve"> </w:t>
      </w:r>
    </w:p>
    <w:p w14:paraId="202FC51C" w14:textId="77777777" w:rsidR="001659F1" w:rsidRDefault="001659F1" w:rsidP="00592F9A">
      <w:pPr>
        <w:shd w:val="clear" w:color="auto" w:fill="FFFFFF" w:themeFill="background1"/>
        <w:spacing w:after="160" w:line="256" w:lineRule="auto"/>
        <w:contextualSpacing/>
        <w:rPr>
          <w:rFonts w:eastAsiaTheme="minorEastAsia"/>
          <w:lang w:val="en-IE"/>
        </w:rPr>
      </w:pPr>
    </w:p>
    <w:p w14:paraId="168E4D27" w14:textId="17B92778" w:rsidR="00592F9A" w:rsidRPr="00592F9A" w:rsidRDefault="00592F9A" w:rsidP="004B29C2">
      <w:pPr>
        <w:shd w:val="clear" w:color="auto" w:fill="FFFFFF" w:themeFill="background1"/>
        <w:spacing w:after="160" w:line="256" w:lineRule="auto"/>
        <w:contextualSpacing/>
        <w:jc w:val="both"/>
        <w:rPr>
          <w:rFonts w:eastAsiaTheme="minorEastAsia"/>
          <w:lang w:val="en-IE"/>
        </w:rPr>
      </w:pPr>
      <w:r w:rsidRPr="00592F9A">
        <w:rPr>
          <w:rFonts w:eastAsiaTheme="minorEastAsia"/>
          <w:lang w:val="en-IE"/>
        </w:rPr>
        <w:t xml:space="preserve">Contractors must have Category GC, </w:t>
      </w:r>
      <w:r w:rsidR="00BC2A58">
        <w:rPr>
          <w:rFonts w:eastAsiaTheme="minorEastAsia"/>
          <w:lang w:val="en-IE"/>
        </w:rPr>
        <w:t xml:space="preserve">five </w:t>
      </w:r>
      <w:r w:rsidRPr="00592F9A">
        <w:rPr>
          <w:rFonts w:eastAsiaTheme="minorEastAsia"/>
          <w:lang w:val="en-IE"/>
        </w:rPr>
        <w:t>(</w:t>
      </w:r>
      <w:r w:rsidR="00BC2A58">
        <w:rPr>
          <w:rFonts w:eastAsiaTheme="minorEastAsia"/>
          <w:lang w:val="en-IE"/>
        </w:rPr>
        <w:t>5</w:t>
      </w:r>
      <w:r w:rsidRPr="00592F9A">
        <w:rPr>
          <w:rFonts w:eastAsiaTheme="minorEastAsia"/>
          <w:lang w:val="en-IE"/>
        </w:rPr>
        <w:t xml:space="preserve">) &amp; above certifications to be eligible to bid on this bid. Prospective contractors must also be able to complete the construction works within </w:t>
      </w:r>
      <w:r w:rsidR="00653026">
        <w:rPr>
          <w:rFonts w:eastAsiaTheme="minorEastAsia"/>
          <w:lang w:val="en-IE"/>
        </w:rPr>
        <w:t>one hundred twenty days</w:t>
      </w:r>
      <w:r w:rsidR="005B7800">
        <w:rPr>
          <w:rFonts w:eastAsiaTheme="minorEastAsia"/>
          <w:lang w:val="en-IE"/>
        </w:rPr>
        <w:t xml:space="preserve"> </w:t>
      </w:r>
      <w:r w:rsidRPr="00592F9A">
        <w:rPr>
          <w:rFonts w:eastAsiaTheme="minorEastAsia"/>
          <w:lang w:val="en-IE"/>
        </w:rPr>
        <w:t>(</w:t>
      </w:r>
      <w:r w:rsidR="00653026">
        <w:rPr>
          <w:rFonts w:eastAsiaTheme="minorEastAsia"/>
          <w:lang w:val="en-IE"/>
        </w:rPr>
        <w:t>120</w:t>
      </w:r>
      <w:r w:rsidRPr="00592F9A">
        <w:rPr>
          <w:rFonts w:eastAsiaTheme="minorEastAsia"/>
          <w:lang w:val="en-IE"/>
        </w:rPr>
        <w:t xml:space="preserve">) calendar days and the winning bidder(s) will be required to enter into a contract agreement with Self Help Africa.  </w:t>
      </w:r>
    </w:p>
    <w:p w14:paraId="6C329FFD" w14:textId="77777777" w:rsidR="00592F9A" w:rsidRPr="00592F9A" w:rsidRDefault="00592F9A" w:rsidP="00592F9A">
      <w:pPr>
        <w:shd w:val="clear" w:color="auto" w:fill="FFFFFF" w:themeFill="background1"/>
        <w:spacing w:after="160" w:line="256" w:lineRule="auto"/>
        <w:contextualSpacing/>
        <w:rPr>
          <w:rFonts w:eastAsiaTheme="minorEastAsia"/>
          <w:lang w:val="en-IE"/>
        </w:rPr>
      </w:pPr>
    </w:p>
    <w:p w14:paraId="6D30B068" w14:textId="0DA75A5D" w:rsidR="00592F9A" w:rsidRPr="00CE359B" w:rsidRDefault="00592F9A" w:rsidP="00CE359B">
      <w:pPr>
        <w:pStyle w:val="ListParagraph"/>
        <w:keepNext/>
        <w:keepLines/>
        <w:numPr>
          <w:ilvl w:val="1"/>
          <w:numId w:val="26"/>
        </w:numPr>
        <w:spacing w:before="360" w:after="0"/>
        <w:outlineLvl w:val="1"/>
        <w:rPr>
          <w:rFonts w:eastAsiaTheme="majorEastAsia" w:cstheme="majorBidi"/>
          <w:b/>
          <w:bCs/>
          <w:smallCaps/>
          <w:color w:val="000000" w:themeColor="text1"/>
          <w:sz w:val="28"/>
          <w:szCs w:val="28"/>
        </w:rPr>
      </w:pPr>
      <w:bookmarkStart w:id="5" w:name="_Hlk168554380"/>
      <w:r w:rsidRPr="00CE359B">
        <w:rPr>
          <w:rFonts w:eastAsiaTheme="majorEastAsia" w:cstheme="majorBidi"/>
          <w:b/>
          <w:bCs/>
          <w:smallCaps/>
          <w:color w:val="000000" w:themeColor="text1"/>
          <w:sz w:val="28"/>
          <w:szCs w:val="28"/>
        </w:rPr>
        <w:t xml:space="preserve">THE </w:t>
      </w:r>
      <w:r w:rsidR="001659F1">
        <w:rPr>
          <w:rFonts w:eastAsiaTheme="majorEastAsia" w:cstheme="majorBidi"/>
          <w:b/>
          <w:bCs/>
          <w:smallCaps/>
          <w:color w:val="000000" w:themeColor="text1"/>
          <w:sz w:val="28"/>
          <w:szCs w:val="28"/>
        </w:rPr>
        <w:t>CONSTRUCTION WORK</w:t>
      </w:r>
      <w:r w:rsidRPr="00CE359B">
        <w:rPr>
          <w:rFonts w:eastAsiaTheme="majorEastAsia" w:cstheme="majorBidi"/>
          <w:b/>
          <w:bCs/>
          <w:smallCaps/>
          <w:color w:val="000000" w:themeColor="text1"/>
          <w:sz w:val="28"/>
          <w:szCs w:val="28"/>
        </w:rPr>
        <w:t xml:space="preserve"> BEING OFFERED MUST BE IN LINE WITH THE FOLLOWING REQUIREMENTS </w:t>
      </w:r>
    </w:p>
    <w:p w14:paraId="7FEC7D97" w14:textId="77777777" w:rsidR="00592F9A" w:rsidRPr="00592F9A" w:rsidRDefault="00592F9A" w:rsidP="00592F9A">
      <w:pPr>
        <w:shd w:val="clear" w:color="auto" w:fill="FFFFFF" w:themeFill="background1"/>
        <w:spacing w:after="160" w:line="256" w:lineRule="auto"/>
        <w:contextualSpacing/>
        <w:rPr>
          <w:rFonts w:eastAsiaTheme="minorEastAsia"/>
          <w:lang w:val="en-IE"/>
        </w:rPr>
      </w:pPr>
      <w:r w:rsidRPr="00592F9A">
        <w:rPr>
          <w:rFonts w:eastAsiaTheme="minorEastAsia"/>
          <w:lang w:val="en-IE"/>
        </w:rPr>
        <w:t>Self Help Africa would like to see the following issues addressed in the response:</w:t>
      </w:r>
    </w:p>
    <w:p w14:paraId="2E9AF4C8" w14:textId="77777777" w:rsidR="00592F9A" w:rsidRPr="00592F9A" w:rsidRDefault="00592F9A" w:rsidP="00592F9A">
      <w:pPr>
        <w:shd w:val="clear" w:color="auto" w:fill="FFFFFF" w:themeFill="background1"/>
        <w:spacing w:after="160" w:line="256" w:lineRule="auto"/>
        <w:contextualSpacing/>
        <w:rPr>
          <w:rFonts w:eastAsiaTheme="minorEastAsia"/>
          <w:lang w:val="en-IE"/>
        </w:rPr>
      </w:pPr>
      <w:r w:rsidRPr="00592F9A">
        <w:rPr>
          <w:rFonts w:eastAsiaTheme="minorEastAsia"/>
          <w:lang w:val="en-IE"/>
        </w:rPr>
        <w:t>3.2.1.</w:t>
      </w:r>
      <w:r w:rsidRPr="00592F9A">
        <w:rPr>
          <w:rFonts w:eastAsiaTheme="minorEastAsia"/>
          <w:lang w:val="en-IE"/>
        </w:rPr>
        <w:tab/>
        <w:t xml:space="preserve"> Technical proposal</w:t>
      </w:r>
    </w:p>
    <w:p w14:paraId="09AD57EE" w14:textId="77777777" w:rsidR="00592F9A" w:rsidRPr="00592F9A" w:rsidRDefault="00592F9A" w:rsidP="00592F9A">
      <w:pPr>
        <w:shd w:val="clear" w:color="auto" w:fill="FFFFFF" w:themeFill="background1"/>
        <w:spacing w:after="160" w:line="256" w:lineRule="auto"/>
        <w:contextualSpacing/>
        <w:rPr>
          <w:rFonts w:eastAsiaTheme="minorEastAsia"/>
          <w:lang w:val="en-IE"/>
        </w:rPr>
      </w:pPr>
      <w:r w:rsidRPr="00592F9A">
        <w:rPr>
          <w:rFonts w:eastAsiaTheme="minorEastAsia"/>
          <w:lang w:val="en-IE"/>
        </w:rPr>
        <w:t>The bidder is required to show their methodology, equipment, personnel, work schedule and attach related work experience in the technical offer document which will enable them to complete the works with efficiency and time frame. These include the following:</w:t>
      </w:r>
    </w:p>
    <w:p w14:paraId="5A12EC92" w14:textId="77777777" w:rsidR="00592F9A" w:rsidRPr="00592F9A" w:rsidRDefault="00592F9A" w:rsidP="00592F9A">
      <w:pPr>
        <w:shd w:val="clear" w:color="auto" w:fill="FFFFFF" w:themeFill="background1"/>
        <w:spacing w:after="160" w:line="256" w:lineRule="auto"/>
        <w:contextualSpacing/>
        <w:rPr>
          <w:rFonts w:eastAsiaTheme="minorEastAsia"/>
          <w:lang w:val="en-IE"/>
        </w:rPr>
      </w:pPr>
      <w:r w:rsidRPr="00592F9A">
        <w:rPr>
          <w:rFonts w:eastAsiaTheme="minorEastAsia"/>
          <w:lang w:val="en-IE"/>
        </w:rPr>
        <w:t>a)</w:t>
      </w:r>
      <w:r w:rsidRPr="00592F9A">
        <w:rPr>
          <w:rFonts w:eastAsiaTheme="minorEastAsia"/>
          <w:lang w:val="en-IE"/>
        </w:rPr>
        <w:tab/>
        <w:t>Schedule Form 1 – Bidders Visit to Work Sites (SF1)</w:t>
      </w:r>
    </w:p>
    <w:p w14:paraId="230A9633" w14:textId="77777777" w:rsidR="00592F9A" w:rsidRPr="00592F9A" w:rsidRDefault="00592F9A" w:rsidP="00592F9A">
      <w:pPr>
        <w:shd w:val="clear" w:color="auto" w:fill="FFFFFF" w:themeFill="background1"/>
        <w:spacing w:after="160" w:line="256" w:lineRule="auto"/>
        <w:contextualSpacing/>
        <w:rPr>
          <w:rFonts w:eastAsiaTheme="minorEastAsia"/>
          <w:lang w:val="en-IE"/>
        </w:rPr>
      </w:pPr>
      <w:r w:rsidRPr="00592F9A">
        <w:rPr>
          <w:rFonts w:eastAsiaTheme="minorEastAsia"/>
          <w:lang w:val="en-IE"/>
        </w:rPr>
        <w:t>b)</w:t>
      </w:r>
      <w:r w:rsidRPr="00592F9A">
        <w:rPr>
          <w:rFonts w:eastAsiaTheme="minorEastAsia"/>
          <w:lang w:val="en-IE"/>
        </w:rPr>
        <w:tab/>
        <w:t>Schedule Form 2 - Summary of similar works carried out (SF2)</w:t>
      </w:r>
    </w:p>
    <w:p w14:paraId="6830F15A" w14:textId="77777777" w:rsidR="00592F9A" w:rsidRPr="00592F9A" w:rsidRDefault="00592F9A" w:rsidP="00592F9A">
      <w:pPr>
        <w:shd w:val="clear" w:color="auto" w:fill="FFFFFF" w:themeFill="background1"/>
        <w:spacing w:after="160" w:line="256" w:lineRule="auto"/>
        <w:contextualSpacing/>
        <w:rPr>
          <w:rFonts w:eastAsiaTheme="minorEastAsia"/>
          <w:lang w:val="en-IE"/>
        </w:rPr>
      </w:pPr>
      <w:r w:rsidRPr="00592F9A">
        <w:rPr>
          <w:rFonts w:eastAsiaTheme="minorEastAsia"/>
          <w:lang w:val="en-IE"/>
        </w:rPr>
        <w:t>c)</w:t>
      </w:r>
      <w:r w:rsidRPr="00592F9A">
        <w:rPr>
          <w:rFonts w:eastAsiaTheme="minorEastAsia"/>
          <w:lang w:val="en-IE"/>
        </w:rPr>
        <w:tab/>
        <w:t>Schedule Form 3 - Schedule of Intended Work Programme (SF3)</w:t>
      </w:r>
    </w:p>
    <w:p w14:paraId="38A7E6D5" w14:textId="77777777" w:rsidR="00592F9A" w:rsidRPr="00592F9A" w:rsidRDefault="00592F9A" w:rsidP="00592F9A">
      <w:pPr>
        <w:shd w:val="clear" w:color="auto" w:fill="FFFFFF" w:themeFill="background1"/>
        <w:spacing w:after="160" w:line="256" w:lineRule="auto"/>
        <w:contextualSpacing/>
        <w:rPr>
          <w:rFonts w:eastAsiaTheme="minorEastAsia"/>
          <w:lang w:val="en-IE"/>
        </w:rPr>
      </w:pPr>
      <w:r w:rsidRPr="00592F9A">
        <w:rPr>
          <w:rFonts w:eastAsiaTheme="minorEastAsia"/>
          <w:lang w:val="en-IE"/>
        </w:rPr>
        <w:t>d)</w:t>
      </w:r>
      <w:r w:rsidRPr="00592F9A">
        <w:rPr>
          <w:rFonts w:eastAsiaTheme="minorEastAsia"/>
          <w:lang w:val="en-IE"/>
        </w:rPr>
        <w:tab/>
        <w:t>Schedule Form 4 - Methodology of Work – one-page summary (SF4)</w:t>
      </w:r>
    </w:p>
    <w:p w14:paraId="1C4F4AC1" w14:textId="77777777" w:rsidR="00592F9A" w:rsidRPr="00592F9A" w:rsidRDefault="00592F9A" w:rsidP="00B24D5E">
      <w:pPr>
        <w:numPr>
          <w:ilvl w:val="0"/>
          <w:numId w:val="17"/>
        </w:numPr>
        <w:shd w:val="clear" w:color="auto" w:fill="FFFFFF" w:themeFill="background1"/>
        <w:spacing w:after="160" w:line="256" w:lineRule="auto"/>
        <w:contextualSpacing/>
        <w:jc w:val="both"/>
        <w:rPr>
          <w:rFonts w:eastAsiaTheme="minorEastAsia"/>
          <w:lang w:val="en-IE"/>
        </w:rPr>
      </w:pPr>
      <w:r w:rsidRPr="00592F9A">
        <w:rPr>
          <w:rFonts w:eastAsiaTheme="minorEastAsia"/>
          <w:lang w:val="en-IE"/>
        </w:rPr>
        <w:t xml:space="preserve">The bidder shall incorporate in the work methodology the specific sites as well as the type of work he is bidding for. </w:t>
      </w:r>
    </w:p>
    <w:p w14:paraId="28F38BA2" w14:textId="2A88AC07" w:rsidR="00592F9A" w:rsidRPr="00592F9A" w:rsidRDefault="00592F9A" w:rsidP="00B24D5E">
      <w:pPr>
        <w:numPr>
          <w:ilvl w:val="0"/>
          <w:numId w:val="17"/>
        </w:numPr>
        <w:shd w:val="clear" w:color="auto" w:fill="FFFFFF" w:themeFill="background1"/>
        <w:spacing w:after="160" w:line="256" w:lineRule="auto"/>
        <w:contextualSpacing/>
        <w:jc w:val="both"/>
        <w:rPr>
          <w:rFonts w:eastAsiaTheme="minorEastAsia"/>
          <w:lang w:val="en-IE"/>
        </w:rPr>
      </w:pPr>
      <w:r w:rsidRPr="00592F9A">
        <w:rPr>
          <w:rFonts w:eastAsiaTheme="minorEastAsia"/>
          <w:lang w:val="en-IE"/>
        </w:rPr>
        <w:t>The contractor must be aware of the regulations when working with governmental departments/sectors. Please describe in your methodology how you will work in coordination with the government departments as well as the experience you have in working in thus two specified woredas.</w:t>
      </w:r>
    </w:p>
    <w:p w14:paraId="22407E33" w14:textId="1FE87D34" w:rsidR="00592F9A" w:rsidRPr="00FC5D22" w:rsidRDefault="00592F9A" w:rsidP="00592F9A">
      <w:pPr>
        <w:numPr>
          <w:ilvl w:val="0"/>
          <w:numId w:val="17"/>
        </w:numPr>
        <w:shd w:val="clear" w:color="auto" w:fill="FFFFFF" w:themeFill="background1"/>
        <w:spacing w:after="160" w:line="256" w:lineRule="auto"/>
        <w:contextualSpacing/>
        <w:rPr>
          <w:rFonts w:eastAsiaTheme="minorEastAsia"/>
          <w:lang w:val="en-IE"/>
        </w:rPr>
      </w:pPr>
      <w:r w:rsidRPr="00592F9A">
        <w:rPr>
          <w:rFonts w:eastAsiaTheme="minorEastAsia"/>
          <w:lang w:val="en-IE"/>
        </w:rPr>
        <w:t xml:space="preserve">Supply of construction materials for </w:t>
      </w:r>
      <w:r w:rsidR="001659F1">
        <w:rPr>
          <w:rFonts w:eastAsiaTheme="minorEastAsia"/>
          <w:lang w:val="en-IE"/>
        </w:rPr>
        <w:t xml:space="preserve">the </w:t>
      </w:r>
      <w:r w:rsidR="004A6BE5" w:rsidRPr="00FC5D22">
        <w:rPr>
          <w:rFonts w:eastAsiaTheme="minorEastAsia"/>
          <w:lang w:val="en-IE"/>
        </w:rPr>
        <w:t>two Milk Units and four cattle crushes and one hall</w:t>
      </w:r>
      <w:r w:rsidRPr="00FC5D22">
        <w:rPr>
          <w:rFonts w:eastAsiaTheme="minorEastAsia"/>
          <w:lang w:val="en-IE"/>
        </w:rPr>
        <w:t xml:space="preserve">. </w:t>
      </w:r>
    </w:p>
    <w:p w14:paraId="1F3634C9" w14:textId="1CDF7A93" w:rsidR="00592F9A" w:rsidRPr="00592F9A" w:rsidRDefault="00592F9A" w:rsidP="00B24D5E">
      <w:pPr>
        <w:numPr>
          <w:ilvl w:val="0"/>
          <w:numId w:val="17"/>
        </w:numPr>
        <w:shd w:val="clear" w:color="auto" w:fill="FFFFFF" w:themeFill="background1"/>
        <w:spacing w:after="160" w:line="256" w:lineRule="auto"/>
        <w:contextualSpacing/>
        <w:jc w:val="both"/>
        <w:rPr>
          <w:rFonts w:eastAsiaTheme="minorEastAsia"/>
          <w:lang w:val="en-IE"/>
        </w:rPr>
      </w:pPr>
      <w:r w:rsidRPr="00FC5D22">
        <w:rPr>
          <w:rFonts w:eastAsiaTheme="minorEastAsia"/>
          <w:lang w:val="en-IE"/>
        </w:rPr>
        <w:t xml:space="preserve">Methodology of performing construction activities for </w:t>
      </w:r>
      <w:r w:rsidR="004A6BE5" w:rsidRPr="00FC5D22">
        <w:rPr>
          <w:rFonts w:eastAsiaTheme="minorEastAsia"/>
          <w:lang w:val="en-IE"/>
        </w:rPr>
        <w:t>Milk Units and crush construction</w:t>
      </w:r>
      <w:r w:rsidRPr="00FC5D22">
        <w:rPr>
          <w:rFonts w:eastAsiaTheme="minorEastAsia"/>
          <w:lang w:val="en-IE"/>
        </w:rPr>
        <w:t xml:space="preserve"> </w:t>
      </w:r>
      <w:r w:rsidRPr="00592F9A">
        <w:rPr>
          <w:rFonts w:eastAsiaTheme="minorEastAsia"/>
          <w:lang w:val="en-IE"/>
        </w:rPr>
        <w:t>(including</w:t>
      </w:r>
      <w:r w:rsidR="001659F1">
        <w:rPr>
          <w:rFonts w:eastAsiaTheme="minorEastAsia"/>
          <w:lang w:val="en-IE"/>
        </w:rPr>
        <w:t xml:space="preserve"> Excavation &amp; Earth,</w:t>
      </w:r>
      <w:r w:rsidR="00B24D5E">
        <w:rPr>
          <w:rFonts w:eastAsiaTheme="minorEastAsia"/>
          <w:lang w:val="en-IE"/>
        </w:rPr>
        <w:t xml:space="preserve"> </w:t>
      </w:r>
      <w:r w:rsidR="001659F1">
        <w:rPr>
          <w:rFonts w:eastAsiaTheme="minorEastAsia"/>
          <w:lang w:val="en-IE"/>
        </w:rPr>
        <w:t>Concrete,</w:t>
      </w:r>
      <w:r w:rsidR="00B24D5E">
        <w:rPr>
          <w:rFonts w:eastAsiaTheme="minorEastAsia"/>
          <w:lang w:val="en-IE"/>
        </w:rPr>
        <w:t xml:space="preserve"> S</w:t>
      </w:r>
      <w:r w:rsidR="001659F1">
        <w:rPr>
          <w:rFonts w:eastAsiaTheme="minorEastAsia"/>
          <w:lang w:val="en-IE"/>
        </w:rPr>
        <w:t>undry,</w:t>
      </w:r>
      <w:r w:rsidRPr="00592F9A">
        <w:rPr>
          <w:rFonts w:eastAsiaTheme="minorEastAsia"/>
          <w:lang w:val="en-IE"/>
        </w:rPr>
        <w:t xml:space="preserve"> masonry, </w:t>
      </w:r>
      <w:r w:rsidR="00C733A3" w:rsidRPr="00592F9A">
        <w:rPr>
          <w:rFonts w:eastAsiaTheme="minorEastAsia"/>
          <w:lang w:val="en-IE"/>
        </w:rPr>
        <w:t>concrete</w:t>
      </w:r>
      <w:r w:rsidR="001659F1">
        <w:rPr>
          <w:rFonts w:eastAsiaTheme="minorEastAsia"/>
          <w:lang w:val="en-IE"/>
        </w:rPr>
        <w:t xml:space="preserve"> and superstructure work details)</w:t>
      </w:r>
      <w:r w:rsidRPr="00592F9A">
        <w:rPr>
          <w:rFonts w:eastAsiaTheme="minorEastAsia"/>
          <w:lang w:val="en-IE"/>
        </w:rPr>
        <w:t xml:space="preserve">. Please describe how you will perform these activities. </w:t>
      </w:r>
    </w:p>
    <w:p w14:paraId="7D93B6B7" w14:textId="77777777" w:rsidR="00592F9A" w:rsidRPr="00592F9A" w:rsidRDefault="00592F9A" w:rsidP="00B24D5E">
      <w:pPr>
        <w:numPr>
          <w:ilvl w:val="0"/>
          <w:numId w:val="17"/>
        </w:numPr>
        <w:shd w:val="clear" w:color="auto" w:fill="FFFFFF" w:themeFill="background1"/>
        <w:spacing w:after="160" w:line="256" w:lineRule="auto"/>
        <w:contextualSpacing/>
        <w:jc w:val="both"/>
        <w:rPr>
          <w:rFonts w:eastAsiaTheme="minorEastAsia"/>
          <w:lang w:val="en-IE"/>
        </w:rPr>
      </w:pPr>
      <w:r w:rsidRPr="00592F9A">
        <w:rPr>
          <w:rFonts w:eastAsiaTheme="minorEastAsia"/>
          <w:lang w:val="en-IE"/>
        </w:rPr>
        <w:t xml:space="preserve">A short description of the team that will manage these works should be included. Also, the experience of the staff in such construction works should be mentioned as well as their CVs. </w:t>
      </w:r>
    </w:p>
    <w:p w14:paraId="26D5976C" w14:textId="77777777" w:rsidR="00592F9A" w:rsidRPr="00592F9A" w:rsidRDefault="00592F9A" w:rsidP="00592F9A">
      <w:pPr>
        <w:numPr>
          <w:ilvl w:val="0"/>
          <w:numId w:val="17"/>
        </w:numPr>
        <w:shd w:val="clear" w:color="auto" w:fill="FFFFFF" w:themeFill="background1"/>
        <w:spacing w:after="160" w:line="256" w:lineRule="auto"/>
        <w:contextualSpacing/>
        <w:rPr>
          <w:rFonts w:eastAsiaTheme="minorEastAsia"/>
          <w:lang w:val="en-IE"/>
        </w:rPr>
      </w:pPr>
      <w:r w:rsidRPr="00592F9A">
        <w:rPr>
          <w:rFonts w:eastAsiaTheme="minorEastAsia"/>
          <w:lang w:val="en-IE"/>
        </w:rPr>
        <w:t>The methodology should include a description of construction equipment.</w:t>
      </w:r>
    </w:p>
    <w:p w14:paraId="6B1ED755" w14:textId="77777777" w:rsidR="00592F9A" w:rsidRPr="00592F9A" w:rsidRDefault="00592F9A" w:rsidP="00B24D5E">
      <w:pPr>
        <w:numPr>
          <w:ilvl w:val="0"/>
          <w:numId w:val="17"/>
        </w:numPr>
        <w:shd w:val="clear" w:color="auto" w:fill="FFFFFF" w:themeFill="background1"/>
        <w:spacing w:after="160" w:line="256" w:lineRule="auto"/>
        <w:contextualSpacing/>
        <w:jc w:val="both"/>
        <w:rPr>
          <w:rFonts w:eastAsiaTheme="minorEastAsia"/>
          <w:lang w:val="en-IE"/>
        </w:rPr>
      </w:pPr>
      <w:r w:rsidRPr="00592F9A">
        <w:rPr>
          <w:rFonts w:eastAsiaTheme="minorEastAsia"/>
          <w:lang w:val="en-IE"/>
        </w:rPr>
        <w:t>About clearing construction sites after completion of work and disposing of all surplus excavated and waste construction materials in an environmentally friendly manner and contractor should be able to do the work as well as leave a decent place after the works.</w:t>
      </w:r>
    </w:p>
    <w:bookmarkEnd w:id="5"/>
    <w:p w14:paraId="1937D490" w14:textId="77777777" w:rsidR="00592F9A" w:rsidRPr="00592F9A" w:rsidRDefault="00592F9A" w:rsidP="00592F9A">
      <w:pPr>
        <w:spacing w:after="160" w:line="259" w:lineRule="auto"/>
        <w:rPr>
          <w:rFonts w:eastAsiaTheme="minorEastAsia"/>
          <w:lang w:val="en-IE"/>
        </w:rPr>
      </w:pPr>
    </w:p>
    <w:p w14:paraId="0DE25562" w14:textId="77777777" w:rsidR="00592F9A" w:rsidRPr="00CE359B" w:rsidRDefault="00592F9A" w:rsidP="00CE359B">
      <w:pPr>
        <w:pStyle w:val="ListParagraph"/>
        <w:keepNext/>
        <w:keepLines/>
        <w:numPr>
          <w:ilvl w:val="0"/>
          <w:numId w:val="26"/>
        </w:numPr>
        <w:pBdr>
          <w:bottom w:val="single" w:sz="4" w:space="1" w:color="595959" w:themeColor="text1" w:themeTint="A6"/>
        </w:pBdr>
        <w:spacing w:before="360"/>
        <w:outlineLvl w:val="0"/>
        <w:rPr>
          <w:rFonts w:eastAsiaTheme="majorEastAsia" w:cstheme="majorBidi"/>
          <w:b/>
          <w:bCs/>
          <w:smallCaps/>
          <w:color w:val="000000" w:themeColor="text1"/>
          <w:sz w:val="36"/>
          <w:szCs w:val="36"/>
        </w:rPr>
      </w:pPr>
      <w:bookmarkStart w:id="6" w:name="_Toc466022939"/>
      <w:r w:rsidRPr="00CE359B">
        <w:rPr>
          <w:rFonts w:eastAsiaTheme="majorEastAsia" w:cstheme="majorBidi"/>
          <w:b/>
          <w:bCs/>
          <w:smallCaps/>
          <w:color w:val="000000" w:themeColor="text1"/>
          <w:sz w:val="36"/>
          <w:szCs w:val="36"/>
        </w:rPr>
        <w:lastRenderedPageBreak/>
        <w:t xml:space="preserve">Terms of the Procurement </w:t>
      </w:r>
      <w:bookmarkEnd w:id="6"/>
    </w:p>
    <w:p w14:paraId="3EF24580" w14:textId="77777777" w:rsidR="00592F9A" w:rsidRPr="00CE359B" w:rsidRDefault="00CE359B" w:rsidP="00CE359B">
      <w:pPr>
        <w:pStyle w:val="ListParagraph"/>
        <w:keepLines/>
        <w:numPr>
          <w:ilvl w:val="1"/>
          <w:numId w:val="28"/>
        </w:numPr>
        <w:spacing w:before="360" w:after="0"/>
        <w:outlineLvl w:val="1"/>
        <w:rPr>
          <w:rFonts w:eastAsiaTheme="majorEastAsia" w:cstheme="majorBidi"/>
          <w:b/>
          <w:bCs/>
          <w:smallCaps/>
          <w:color w:val="000000" w:themeColor="text1"/>
          <w:sz w:val="28"/>
          <w:szCs w:val="28"/>
        </w:rPr>
      </w:pPr>
      <w:bookmarkStart w:id="7" w:name="_Toc115690175"/>
      <w:bookmarkStart w:id="8" w:name="_Toc118102638"/>
      <w:bookmarkStart w:id="9" w:name="_Toc118102814"/>
      <w:bookmarkStart w:id="10" w:name="_Toc229548505"/>
      <w:bookmarkStart w:id="11" w:name="_Toc231810369"/>
      <w:bookmarkStart w:id="12" w:name="_Toc466022941"/>
      <w:bookmarkEnd w:id="7"/>
      <w:bookmarkEnd w:id="8"/>
      <w:bookmarkEnd w:id="9"/>
      <w:r>
        <w:rPr>
          <w:rFonts w:eastAsiaTheme="majorEastAsia" w:cstheme="majorBidi"/>
          <w:b/>
          <w:bCs/>
          <w:smallCaps/>
          <w:color w:val="000000" w:themeColor="text1"/>
          <w:sz w:val="28"/>
          <w:szCs w:val="28"/>
        </w:rPr>
        <w:t xml:space="preserve"> </w:t>
      </w:r>
      <w:r w:rsidR="00592F9A" w:rsidRPr="00CE359B">
        <w:rPr>
          <w:rFonts w:eastAsiaTheme="majorEastAsia" w:cstheme="majorBidi"/>
          <w:b/>
          <w:bCs/>
          <w:smallCaps/>
          <w:color w:val="000000" w:themeColor="text1"/>
          <w:sz w:val="28"/>
          <w:szCs w:val="28"/>
        </w:rPr>
        <w:t>Procurement Process</w:t>
      </w:r>
      <w:bookmarkEnd w:id="10"/>
      <w:bookmarkEnd w:id="11"/>
      <w:bookmarkEnd w:id="12"/>
    </w:p>
    <w:p w14:paraId="6F61227A" w14:textId="4447C069" w:rsidR="00592F9A" w:rsidRPr="00592F9A" w:rsidRDefault="00592F9A" w:rsidP="00592F9A">
      <w:pPr>
        <w:keepLines/>
        <w:numPr>
          <w:ilvl w:val="2"/>
          <w:numId w:val="0"/>
        </w:numPr>
        <w:spacing w:after="0" w:line="259" w:lineRule="auto"/>
        <w:outlineLvl w:val="2"/>
        <w:rPr>
          <w:rFonts w:eastAsiaTheme="majorEastAsia" w:cstheme="majorBidi"/>
          <w:bCs/>
          <w:color w:val="000000" w:themeColor="text1"/>
          <w:lang w:val="en-IE"/>
        </w:rPr>
      </w:pPr>
      <w:r w:rsidRPr="00592F9A">
        <w:rPr>
          <w:rFonts w:eastAsiaTheme="majorEastAsia" w:cstheme="majorBidi"/>
          <w:bCs/>
          <w:color w:val="000000" w:themeColor="text1"/>
          <w:lang w:val="en-IE"/>
        </w:rPr>
        <w:t xml:space="preserve">This competition is being conducted under SHAs </w:t>
      </w:r>
      <w:r w:rsidR="00C733A3">
        <w:rPr>
          <w:rFonts w:eastAsiaTheme="majorEastAsia" w:cstheme="majorBidi"/>
          <w:bCs/>
          <w:color w:val="000000" w:themeColor="text1"/>
          <w:lang w:val="en-IE"/>
        </w:rPr>
        <w:t>Open</w:t>
      </w:r>
      <w:r w:rsidRPr="00592F9A">
        <w:rPr>
          <w:rFonts w:eastAsiaTheme="majorEastAsia" w:cstheme="majorBidi"/>
          <w:bCs/>
          <w:color w:val="000000" w:themeColor="text1"/>
          <w:lang w:val="en-IE"/>
        </w:rPr>
        <w:t xml:space="preserve"> </w:t>
      </w:r>
      <w:r w:rsidRPr="00592F9A">
        <w:rPr>
          <w:rFonts w:eastAsiaTheme="majorEastAsia" w:cstheme="majorBidi"/>
          <w:bCs/>
          <w:lang w:val="en-IE"/>
        </w:rPr>
        <w:t>Tender Procedure</w:t>
      </w:r>
      <w:r w:rsidRPr="00592F9A">
        <w:rPr>
          <w:rFonts w:eastAsiaTheme="majorEastAsia" w:cstheme="majorBidi"/>
          <w:bCs/>
          <w:color w:val="000000" w:themeColor="text1"/>
          <w:lang w:val="en-IE"/>
        </w:rPr>
        <w:t>.</w:t>
      </w:r>
    </w:p>
    <w:p w14:paraId="7C74A07F" w14:textId="77777777" w:rsidR="00592F9A" w:rsidRPr="00592F9A" w:rsidRDefault="00592F9A" w:rsidP="00592F9A">
      <w:pPr>
        <w:keepLines/>
        <w:numPr>
          <w:ilvl w:val="2"/>
          <w:numId w:val="0"/>
        </w:numPr>
        <w:spacing w:after="0" w:line="259" w:lineRule="auto"/>
        <w:outlineLvl w:val="2"/>
        <w:rPr>
          <w:rFonts w:eastAsiaTheme="majorEastAsia" w:cstheme="majorBidi"/>
          <w:bCs/>
          <w:color w:val="000000" w:themeColor="text1"/>
          <w:lang w:val="en-IE"/>
        </w:rPr>
      </w:pPr>
      <w:r w:rsidRPr="00592F9A">
        <w:rPr>
          <w:rFonts w:eastAsiaTheme="majorEastAsia" w:cstheme="majorBidi"/>
          <w:bCs/>
          <w:color w:val="000000" w:themeColor="text1"/>
          <w:lang w:val="en-IE"/>
        </w:rPr>
        <w:t>The Contracting Authority for this procurement is SHA</w:t>
      </w:r>
    </w:p>
    <w:p w14:paraId="213E23D8" w14:textId="77777777" w:rsidR="00592F9A" w:rsidRPr="00592F9A" w:rsidRDefault="00592F9A" w:rsidP="00592F9A">
      <w:pPr>
        <w:keepNext/>
        <w:keepLines/>
        <w:numPr>
          <w:ilvl w:val="2"/>
          <w:numId w:val="0"/>
        </w:numPr>
        <w:spacing w:after="0" w:line="259" w:lineRule="auto"/>
        <w:outlineLvl w:val="2"/>
        <w:rPr>
          <w:rFonts w:eastAsiaTheme="majorEastAsia" w:cstheme="majorBidi"/>
          <w:bCs/>
          <w:color w:val="000000" w:themeColor="text1"/>
          <w:lang w:val="en-IE"/>
        </w:rPr>
      </w:pPr>
      <w:r w:rsidRPr="00592F9A">
        <w:rPr>
          <w:rFonts w:eastAsiaTheme="majorEastAsia" w:cstheme="majorBidi"/>
          <w:bCs/>
          <w:color w:val="000000" w:themeColor="text1"/>
          <w:lang w:val="en-IE"/>
        </w:rPr>
        <w:t xml:space="preserve">This procurement is funded by SHA and any contracts or agreements that may arise from it are bound by the regulations of this entity. </w:t>
      </w:r>
    </w:p>
    <w:p w14:paraId="67F1EB1C" w14:textId="77777777" w:rsidR="00592F9A" w:rsidRPr="00CE359B" w:rsidRDefault="00CE359B" w:rsidP="00CE359B">
      <w:pPr>
        <w:pStyle w:val="ListParagraph"/>
        <w:keepLines/>
        <w:numPr>
          <w:ilvl w:val="1"/>
          <w:numId w:val="28"/>
        </w:numPr>
        <w:spacing w:before="360" w:after="0"/>
        <w:outlineLvl w:val="1"/>
        <w:rPr>
          <w:rFonts w:eastAsiaTheme="majorEastAsia" w:cstheme="majorBidi"/>
          <w:b/>
          <w:bCs/>
          <w:smallCaps/>
          <w:color w:val="000000" w:themeColor="text1"/>
          <w:sz w:val="28"/>
          <w:szCs w:val="28"/>
        </w:rPr>
      </w:pPr>
      <w:bookmarkStart w:id="13" w:name="_Toc229548506"/>
      <w:bookmarkStart w:id="14" w:name="_Toc231810370"/>
      <w:bookmarkStart w:id="15" w:name="_Toc466022942"/>
      <w:r>
        <w:rPr>
          <w:rFonts w:eastAsiaTheme="majorEastAsia" w:cstheme="majorBidi"/>
          <w:b/>
          <w:bCs/>
          <w:smallCaps/>
          <w:color w:val="000000" w:themeColor="text1"/>
          <w:sz w:val="24"/>
          <w:szCs w:val="24"/>
        </w:rPr>
        <w:t xml:space="preserve"> </w:t>
      </w:r>
      <w:r w:rsidRPr="00CE359B">
        <w:rPr>
          <w:rFonts w:eastAsiaTheme="majorEastAsia" w:cstheme="majorBidi"/>
          <w:b/>
          <w:bCs/>
          <w:smallCaps/>
          <w:color w:val="000000" w:themeColor="text1"/>
          <w:sz w:val="24"/>
          <w:szCs w:val="24"/>
        </w:rPr>
        <w:t xml:space="preserve"> </w:t>
      </w:r>
      <w:r w:rsidR="00592F9A" w:rsidRPr="00CE359B">
        <w:rPr>
          <w:rFonts w:eastAsiaTheme="majorEastAsia" w:cstheme="majorBidi"/>
          <w:b/>
          <w:bCs/>
          <w:smallCaps/>
          <w:color w:val="000000" w:themeColor="text1"/>
          <w:sz w:val="24"/>
          <w:szCs w:val="24"/>
        </w:rPr>
        <w:t>C</w:t>
      </w:r>
      <w:r w:rsidR="00592F9A" w:rsidRPr="00CE359B">
        <w:rPr>
          <w:rFonts w:eastAsiaTheme="majorEastAsia" w:cstheme="majorBidi"/>
          <w:b/>
          <w:bCs/>
          <w:smallCaps/>
          <w:color w:val="000000" w:themeColor="text1"/>
          <w:sz w:val="28"/>
          <w:szCs w:val="28"/>
        </w:rPr>
        <w:t>larifications and Query Handling</w:t>
      </w:r>
      <w:bookmarkEnd w:id="13"/>
      <w:bookmarkEnd w:id="14"/>
      <w:bookmarkEnd w:id="15"/>
    </w:p>
    <w:p w14:paraId="46D5829D" w14:textId="77777777" w:rsidR="00592F9A" w:rsidRPr="00592F9A" w:rsidRDefault="00592F9A" w:rsidP="00592F9A">
      <w:pPr>
        <w:keepLines/>
        <w:numPr>
          <w:ilvl w:val="2"/>
          <w:numId w:val="0"/>
        </w:numPr>
        <w:spacing w:before="200" w:after="0" w:line="259" w:lineRule="auto"/>
        <w:jc w:val="both"/>
        <w:outlineLvl w:val="2"/>
        <w:rPr>
          <w:rFonts w:eastAsiaTheme="majorEastAsia" w:cstheme="majorBidi"/>
          <w:bCs/>
          <w:color w:val="000000" w:themeColor="text1"/>
          <w:lang w:val="en-IE"/>
        </w:rPr>
      </w:pPr>
      <w:r w:rsidRPr="00592F9A">
        <w:rPr>
          <w:rFonts w:eastAsiaTheme="majorEastAsia" w:cstheme="majorBidi"/>
          <w:bCs/>
          <w:color w:val="000000" w:themeColor="text1"/>
          <w:lang w:val="en-IE"/>
        </w:rPr>
        <w:t>SHA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SHA will be final. SHA will not accept responsibility for any misunderstanding of this document or any others relating to this tender.</w:t>
      </w:r>
    </w:p>
    <w:p w14:paraId="08009B07" w14:textId="77777777" w:rsidR="00592F9A" w:rsidRPr="00592F9A" w:rsidRDefault="00592F9A" w:rsidP="00592F9A">
      <w:pPr>
        <w:keepLines/>
        <w:numPr>
          <w:ilvl w:val="2"/>
          <w:numId w:val="0"/>
        </w:numPr>
        <w:spacing w:before="200" w:after="0" w:line="259" w:lineRule="auto"/>
        <w:jc w:val="both"/>
        <w:outlineLvl w:val="2"/>
        <w:rPr>
          <w:rFonts w:eastAsiaTheme="majorEastAsia" w:cstheme="majorBidi"/>
          <w:bCs/>
          <w:color w:val="000000" w:themeColor="text1"/>
          <w:lang w:val="en-IE"/>
        </w:rPr>
      </w:pPr>
      <w:r w:rsidRPr="00592F9A">
        <w:rPr>
          <w:rFonts w:eastAsiaTheme="majorEastAsia" w:cstheme="majorBidi"/>
          <w:bCs/>
          <w:color w:val="000000" w:themeColor="text1"/>
          <w:lang w:val="en-IE"/>
        </w:rPr>
        <w:t xml:space="preserve">Requests for additional information or clarifications can be made up to the deadline noted in section 2 above, and no later.  Any queries about this ITT should be addressed in writing to SHA via email on </w:t>
      </w:r>
      <w:hyperlink r:id="rId10" w:history="1">
        <w:r w:rsidRPr="00592F9A">
          <w:rPr>
            <w:rFonts w:eastAsiaTheme="majorEastAsia" w:cstheme="majorBidi"/>
            <w:color w:val="0000FF"/>
            <w:u w:val="single"/>
            <w:lang w:val="en-IE"/>
          </w:rPr>
          <w:t>tenders@selfhelpafrica.org</w:t>
        </w:r>
      </w:hyperlink>
      <w:r w:rsidRPr="00592F9A">
        <w:rPr>
          <w:rFonts w:eastAsiaTheme="majorEastAsia" w:cstheme="majorBidi"/>
          <w:b/>
          <w:bCs/>
          <w:color w:val="000000" w:themeColor="text1"/>
          <w:lang w:val="en-IE"/>
        </w:rPr>
        <w:t xml:space="preserve"> </w:t>
      </w:r>
      <w:r w:rsidRPr="00592F9A">
        <w:rPr>
          <w:rFonts w:eastAsiaTheme="majorEastAsia" w:cstheme="majorBidi"/>
          <w:bCs/>
          <w:color w:val="000000" w:themeColor="text1"/>
          <w:lang w:val="en-IE"/>
        </w:rPr>
        <w:t xml:space="preserve">and answers shall be collated and published online at </w:t>
      </w:r>
      <w:hyperlink r:id="rId11" w:history="1">
        <w:r w:rsidRPr="00592F9A">
          <w:rPr>
            <w:rFonts w:eastAsiaTheme="majorEastAsia" w:cstheme="majorBidi"/>
            <w:bCs/>
            <w:color w:val="0000FF"/>
            <w:u w:val="single"/>
            <w:lang w:val="en-IE"/>
          </w:rPr>
          <w:t>https://selfhelpafrica.org/ie/category/tenders</w:t>
        </w:r>
      </w:hyperlink>
      <w:r w:rsidRPr="00592F9A">
        <w:rPr>
          <w:rFonts w:eastAsiaTheme="majorEastAsia" w:cstheme="majorBidi"/>
          <w:bCs/>
          <w:color w:val="000000" w:themeColor="text1"/>
          <w:lang w:val="en-IE"/>
        </w:rPr>
        <w:t xml:space="preserve"> in a timely manner</w:t>
      </w:r>
    </w:p>
    <w:p w14:paraId="1A4814CA" w14:textId="77777777" w:rsidR="00CE359B" w:rsidRDefault="00592F9A" w:rsidP="00AA7A8E">
      <w:pPr>
        <w:pStyle w:val="ListParagraph"/>
        <w:keepLines/>
        <w:numPr>
          <w:ilvl w:val="1"/>
          <w:numId w:val="28"/>
        </w:numPr>
        <w:spacing w:before="360" w:after="0" w:line="240" w:lineRule="auto"/>
        <w:outlineLvl w:val="1"/>
        <w:rPr>
          <w:rFonts w:eastAsiaTheme="majorEastAsia" w:cstheme="majorBidi"/>
          <w:b/>
          <w:bCs/>
          <w:smallCaps/>
          <w:color w:val="000000" w:themeColor="text1"/>
          <w:sz w:val="28"/>
          <w:szCs w:val="28"/>
        </w:rPr>
      </w:pPr>
      <w:bookmarkStart w:id="16" w:name="_Toc229548507"/>
      <w:bookmarkStart w:id="17" w:name="_Toc231810371"/>
      <w:bookmarkStart w:id="18" w:name="_Toc466022943"/>
      <w:r w:rsidRPr="00CE359B">
        <w:rPr>
          <w:rFonts w:eastAsiaTheme="majorEastAsia" w:cstheme="majorBidi"/>
          <w:b/>
          <w:bCs/>
          <w:smallCaps/>
          <w:color w:val="000000" w:themeColor="text1"/>
          <w:sz w:val="28"/>
          <w:szCs w:val="28"/>
        </w:rPr>
        <w:t>Conditions of Tender Submission</w:t>
      </w:r>
      <w:bookmarkEnd w:id="16"/>
      <w:bookmarkEnd w:id="17"/>
      <w:bookmarkEnd w:id="18"/>
    </w:p>
    <w:p w14:paraId="5A525A87" w14:textId="77777777" w:rsidR="00CE359B" w:rsidRPr="00CE359B" w:rsidRDefault="00CE359B" w:rsidP="00AA7A8E">
      <w:pPr>
        <w:keepLines/>
        <w:spacing w:before="360" w:after="0" w:line="240" w:lineRule="auto"/>
        <w:outlineLvl w:val="1"/>
        <w:rPr>
          <w:rFonts w:eastAsiaTheme="majorEastAsia"/>
        </w:rPr>
      </w:pPr>
      <w:r>
        <w:t xml:space="preserve"> </w:t>
      </w:r>
      <w:r w:rsidRPr="00CE359B">
        <w:rPr>
          <w:rFonts w:eastAsiaTheme="majorEastAsia"/>
        </w:rPr>
        <w:t>4.3.1</w:t>
      </w:r>
      <w:r w:rsidRPr="00CE359B">
        <w:rPr>
          <w:rFonts w:eastAsiaTheme="majorEastAsia"/>
        </w:rPr>
        <w:tab/>
        <w:t xml:space="preserve">Tenders must be completed in English. </w:t>
      </w:r>
    </w:p>
    <w:p w14:paraId="2467E262"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4.3.2</w:t>
      </w:r>
      <w:r w:rsidRPr="00CE359B">
        <w:rPr>
          <w:rFonts w:eastAsiaTheme="majorEastAsia"/>
        </w:rPr>
        <w:tab/>
        <w:t>Tenderers must respond to all requirements set out in this ITT and complete their offer in the Response Format.</w:t>
      </w:r>
    </w:p>
    <w:p w14:paraId="40648E50"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4.3.3</w:t>
      </w:r>
      <w:r w:rsidRPr="00CE359B">
        <w:rPr>
          <w:rFonts w:eastAsiaTheme="majorEastAsia"/>
        </w:rPr>
        <w:tab/>
        <w:t>Failure to submit tenders in the required format will, in almost all circumstances, result in the rejection of the tender.  Failure to resubmit a correctly formatted tender within 3 (three) working days of such a request will result in disqualification.</w:t>
      </w:r>
    </w:p>
    <w:p w14:paraId="6CB45C31"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4.3.4</w:t>
      </w:r>
      <w:r w:rsidRPr="00CE359B">
        <w:rPr>
          <w:rFonts w:eastAsiaTheme="majorEastAsia"/>
        </w:rPr>
        <w:tab/>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SHA. Any attempt to withhold any information that the tenderer knows to be relevant or to mislead SHA and/or its evaluation team in any way will result in the disqualification of the tender.</w:t>
      </w:r>
    </w:p>
    <w:p w14:paraId="5E41A86E"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4.3.5</w:t>
      </w:r>
      <w:r w:rsidRPr="00CE359B">
        <w:rPr>
          <w:rFonts w:eastAsiaTheme="majorEastAsia"/>
        </w:rPr>
        <w:tab/>
        <w:t>Tenders must detail all costs identified in this ITT.  Additionally, tenders must detail any other costs whatsoever that could be incurred by SHA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17E75BB4"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4.3.6</w:t>
      </w:r>
      <w:r w:rsidRPr="00CE359B">
        <w:rPr>
          <w:rFonts w:eastAsiaTheme="majorEastAsia"/>
        </w:rPr>
        <w:tab/>
        <w:t>Any conflicts of interest (including any family relations to SHA staff) involving a tenderer must be fully disclosed to SHA particularly where there is a conflict of interest in relation to any recommendations or proposals put forward by the tenderer.</w:t>
      </w:r>
    </w:p>
    <w:p w14:paraId="21B5D6C5"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4.3.7</w:t>
      </w:r>
      <w:r w:rsidRPr="00CE359B">
        <w:rPr>
          <w:rFonts w:eastAsiaTheme="majorEastAsia"/>
        </w:rPr>
        <w:tab/>
        <w:t xml:space="preserve">SHA will not be liable in respect of any costs incurred by respondents in the preparation and submission of tenders or any associated work effort. </w:t>
      </w:r>
    </w:p>
    <w:p w14:paraId="57FCF6E4"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lastRenderedPageBreak/>
        <w:t>4.3.8</w:t>
      </w:r>
      <w:r w:rsidRPr="00CE359B">
        <w:rPr>
          <w:rFonts w:eastAsiaTheme="majorEastAsia"/>
        </w:rPr>
        <w:tab/>
        <w:t>SHA will conduct this tender, including the evaluation of responses and final awards in accordance with the detail set out at in the Evaluation process. Tenders will be opened by at least three designated officers of SHA.</w:t>
      </w:r>
    </w:p>
    <w:p w14:paraId="1E9872EE"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4.3.9</w:t>
      </w:r>
      <w:r w:rsidRPr="00CE359B">
        <w:rPr>
          <w:rFonts w:eastAsiaTheme="majorEastAsia"/>
        </w:rPr>
        <w:tab/>
        <w:t xml:space="preserve">SHA is not bound to accept the lowest, or any tender submitted. </w:t>
      </w:r>
    </w:p>
    <w:p w14:paraId="597DCFBA"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4.3.10</w:t>
      </w:r>
      <w:r w:rsidRPr="00CE359B">
        <w:rPr>
          <w:rFonts w:eastAsiaTheme="majorEastAsia"/>
        </w:rPr>
        <w:tab/>
        <w:t>SHA reserves the right to split the award of this contract between different bidders in any combination it deems appropriate, at its sole discretion.</w:t>
      </w:r>
    </w:p>
    <w:p w14:paraId="4A970669"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4.3.11</w:t>
      </w:r>
      <w:r w:rsidRPr="00CE359B">
        <w:rPr>
          <w:rFonts w:eastAsiaTheme="majorEastAsia"/>
        </w:rPr>
        <w:tab/>
        <w:t>The Supplier shall seek written approval from SHA before entering any sub-contracts for the purpose of fulfilling this contract. Full details of the proposed subcontracting company and the nature of their services shall be included in the written request for approval. Written requests for approval must be submitted to SHA.</w:t>
      </w:r>
    </w:p>
    <w:p w14:paraId="1EDDBCF1"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4.3.12</w:t>
      </w:r>
      <w:r w:rsidRPr="00CE359B">
        <w:rPr>
          <w:rFonts w:eastAsiaTheme="majorEastAsia"/>
        </w:rPr>
        <w:tab/>
        <w:t>SHA reserves the right to refuse any subcontractor that is proposed by the Supplier.</w:t>
      </w:r>
    </w:p>
    <w:p w14:paraId="3BA63860"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4.3.13</w:t>
      </w:r>
      <w:r w:rsidRPr="00CE359B">
        <w:rPr>
          <w:rFonts w:eastAsiaTheme="majorEastAsia"/>
        </w:rPr>
        <w:tab/>
        <w:t xml:space="preserve">SHA reserves the right to negotiate with the Supplier who has submitted the lowest Bid that fully meets the technical requirements, for the purpose of seeking revisions of such Bid to enhance its technical aspects and/or to reduce the price. </w:t>
      </w:r>
    </w:p>
    <w:p w14:paraId="72CD9802"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4.3.14</w:t>
      </w:r>
      <w:r w:rsidRPr="00CE359B">
        <w:rPr>
          <w:rFonts w:eastAsiaTheme="majorEastAsia"/>
        </w:rPr>
        <w:tab/>
        <w:t xml:space="preserve">Information supplied by respondents will be treated as contractually binding.  However, SHA reserves the right to seek clarification or verification of any such information. </w:t>
      </w:r>
    </w:p>
    <w:p w14:paraId="3BAC9EE6" w14:textId="0FAD5443" w:rsidR="00CE359B" w:rsidRPr="00CE359B" w:rsidRDefault="00CE359B" w:rsidP="00AA7A8E">
      <w:pPr>
        <w:keepLines/>
        <w:spacing w:before="360" w:after="0" w:line="240" w:lineRule="auto"/>
        <w:outlineLvl w:val="1"/>
        <w:rPr>
          <w:rFonts w:eastAsiaTheme="majorEastAsia"/>
        </w:rPr>
      </w:pPr>
      <w:r w:rsidRPr="00CE359B">
        <w:rPr>
          <w:rFonts w:eastAsiaTheme="majorEastAsia"/>
        </w:rPr>
        <w:t>4.3.15</w:t>
      </w:r>
      <w:r w:rsidRPr="00CE359B">
        <w:rPr>
          <w:rFonts w:eastAsiaTheme="majorEastAsia"/>
        </w:rPr>
        <w:tab/>
        <w:t>SHA reserves the right to terminate this competition at any stage.</w:t>
      </w:r>
    </w:p>
    <w:p w14:paraId="6858A3D6"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4.3.16</w:t>
      </w:r>
      <w:r w:rsidRPr="00CE359B">
        <w:rPr>
          <w:rFonts w:eastAsiaTheme="majorEastAsia"/>
        </w:rPr>
        <w:tab/>
        <w:t xml:space="preserve">Unsuccessful tenderers will be notified.  </w:t>
      </w:r>
    </w:p>
    <w:p w14:paraId="2B92311E"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4.3.17</w:t>
      </w:r>
      <w:r w:rsidRPr="00CE359B">
        <w:rPr>
          <w:rFonts w:eastAsiaTheme="majorEastAsia"/>
        </w:rPr>
        <w:tab/>
        <w:t>SHA’s standard payment terms are by bank transfer within 30 days after satisfactory implementation and receipt of documents in order. Satisfactory implementation is decided solely by SHA.</w:t>
      </w:r>
    </w:p>
    <w:p w14:paraId="227326B7"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4.3.18</w:t>
      </w:r>
      <w:r w:rsidRPr="00CE359B">
        <w:rPr>
          <w:rFonts w:eastAsiaTheme="majorEastAsia"/>
        </w:rPr>
        <w:tab/>
        <w:t>This document is not construed in any way as an offer to contract.</w:t>
      </w:r>
    </w:p>
    <w:p w14:paraId="36A0F3A7" w14:textId="77777777" w:rsidR="00CE359B" w:rsidRPr="00CE359B" w:rsidRDefault="00CE359B" w:rsidP="00AA7A8E">
      <w:pPr>
        <w:keepLines/>
        <w:spacing w:before="360" w:after="0" w:line="240" w:lineRule="auto"/>
        <w:outlineLvl w:val="1"/>
        <w:rPr>
          <w:rFonts w:eastAsiaTheme="majorEastAsia"/>
        </w:rPr>
      </w:pPr>
      <w:r w:rsidRPr="00CE359B">
        <w:rPr>
          <w:rFonts w:eastAsiaTheme="majorEastAsia"/>
        </w:rPr>
        <w:t>4.3.19</w:t>
      </w:r>
      <w:r w:rsidRPr="00CE359B">
        <w:rPr>
          <w:rFonts w:eastAsiaTheme="majorEastAsia"/>
        </w:rPr>
        <w:tab/>
        <w:t xml:space="preserve">SHA and all contracted suppliers must act in all its procurement and other activities in full compliance with donor requirements. Any contract(s) that arise from this ITT may be financed by multiple donors and those donors and/or their agents have rights of access to SHA and/or any of its suppliers or contractors for audit purposes. These donors may also have additional regulations that it is not practical to list here. Submission of an offer under this ITT assumes Service Provider acceptance of these conditions. </w:t>
      </w:r>
    </w:p>
    <w:p w14:paraId="57B017D9" w14:textId="77777777" w:rsidR="00592F9A" w:rsidRPr="00592F9A" w:rsidRDefault="00CE359B" w:rsidP="00CE359B">
      <w:pPr>
        <w:keepLines/>
        <w:spacing w:before="360" w:after="0"/>
        <w:outlineLvl w:val="1"/>
        <w:rPr>
          <w:rFonts w:eastAsiaTheme="minorEastAsia"/>
          <w:lang w:val="en-GB"/>
        </w:rPr>
      </w:pPr>
      <w:r w:rsidRPr="00CE359B">
        <w:rPr>
          <w:rFonts w:eastAsiaTheme="majorEastAsia"/>
        </w:rPr>
        <w:t>4.3.20</w:t>
      </w:r>
      <w:r w:rsidRPr="00CE359B">
        <w:rPr>
          <w:rFonts w:eastAsiaTheme="majorEastAsia"/>
        </w:rPr>
        <w:tab/>
        <w:t>Terrorism and Sanctions:  SHA does not engage in transactions with any terrorist group or individual or entity involved with or associated with terrorism or individuals or entities that have active exclusion orders and/or sanctions against them.  SHA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198FB2EE" w14:textId="77777777" w:rsidR="00592F9A" w:rsidRPr="00592F9A" w:rsidRDefault="00592F9A" w:rsidP="00592F9A">
      <w:pPr>
        <w:spacing w:after="160" w:line="259" w:lineRule="auto"/>
        <w:rPr>
          <w:rFonts w:eastAsiaTheme="minorEastAsia"/>
          <w:lang w:val="en-GB"/>
        </w:rPr>
      </w:pPr>
      <w:r w:rsidRPr="00592F9A">
        <w:rPr>
          <w:rFonts w:eastAsiaTheme="minorEastAsia"/>
          <w:b/>
          <w:bCs/>
          <w:u w:val="single"/>
          <w:lang w:val="en-GB"/>
        </w:rPr>
        <w:t>Safeguarding</w:t>
      </w:r>
      <w:r w:rsidRPr="00592F9A">
        <w:rPr>
          <w:rFonts w:eastAsiaTheme="minorEastAsia"/>
          <w:b/>
          <w:bCs/>
          <w:lang w:val="en-GB"/>
        </w:rPr>
        <w:t>:</w:t>
      </w:r>
    </w:p>
    <w:p w14:paraId="38D018CC" w14:textId="77777777" w:rsidR="00592F9A" w:rsidRPr="00592F9A" w:rsidRDefault="00592F9A" w:rsidP="00592F9A">
      <w:pPr>
        <w:spacing w:after="160" w:line="259" w:lineRule="auto"/>
        <w:rPr>
          <w:rFonts w:eastAsiaTheme="minorEastAsia"/>
          <w:lang w:val="en-GB"/>
        </w:rPr>
      </w:pPr>
      <w:r w:rsidRPr="00592F9A">
        <w:rPr>
          <w:rFonts w:eastAsiaTheme="minorEastAsia"/>
          <w:lang w:val="en-GB"/>
        </w:rPr>
        <w:t> The service provider and relevant suppliers who may have access to SHA programme participants on account of their involvement with SHA] shall:</w:t>
      </w:r>
    </w:p>
    <w:p w14:paraId="225416C3" w14:textId="55519385" w:rsidR="00592F9A" w:rsidRPr="00592F9A" w:rsidRDefault="00592F9A" w:rsidP="00592F9A">
      <w:pPr>
        <w:spacing w:after="160" w:line="259" w:lineRule="auto"/>
        <w:jc w:val="both"/>
        <w:rPr>
          <w:rFonts w:eastAsiaTheme="minorEastAsia"/>
          <w:lang w:val="en-GB"/>
        </w:rPr>
      </w:pPr>
      <w:r w:rsidRPr="00592F9A">
        <w:rPr>
          <w:rFonts w:eastAsiaTheme="minorEastAsia"/>
          <w:lang w:val="en-GB"/>
        </w:rPr>
        <w:lastRenderedPageBreak/>
        <w:t xml:space="preserve">(a)     Take all appropriate measures to prohibit and prevent actual, attempted and threatened harm, exploitation and abuse, particularly sexual exploitation and abuse (SEA) by its employees or any other persons engaged and controlled by it to perform activities under this Agreement </w:t>
      </w:r>
      <w:r w:rsidR="00FA7B8C" w:rsidRPr="00592F9A">
        <w:rPr>
          <w:rFonts w:eastAsiaTheme="minorEastAsia"/>
          <w:lang w:val="en-GB"/>
        </w:rPr>
        <w:t>(“</w:t>
      </w:r>
      <w:r w:rsidRPr="00592F9A">
        <w:rPr>
          <w:rFonts w:eastAsiaTheme="minorEastAsia"/>
          <w:lang w:val="en-GB"/>
        </w:rPr>
        <w:t>other personnel”). For the purpose of this Agreement, SEA shall include:</w:t>
      </w:r>
    </w:p>
    <w:p w14:paraId="0EFA09B7" w14:textId="77777777" w:rsidR="00592F9A" w:rsidRPr="00592F9A" w:rsidRDefault="00592F9A" w:rsidP="00592F9A">
      <w:pPr>
        <w:numPr>
          <w:ilvl w:val="0"/>
          <w:numId w:val="15"/>
        </w:numPr>
        <w:spacing w:after="160" w:line="259" w:lineRule="auto"/>
        <w:contextualSpacing/>
        <w:jc w:val="both"/>
        <w:rPr>
          <w:rFonts w:eastAsiaTheme="minorEastAsia"/>
          <w:lang w:val="en-GB"/>
        </w:rPr>
      </w:pPr>
      <w:r w:rsidRPr="00592F9A">
        <w:rPr>
          <w:rFonts w:eastAsiaTheme="minorEastAsia"/>
          <w:lang w:val="en-GB"/>
        </w:rPr>
        <w:t>Exchanging any money, goods, services, preferential treatment, job opportunities or other advantages for sexual favour or activities, including humiliating or degrading treatment of a sexual nature; abusing a position of vulnerability, differential power or trust for sexual purposes, and physical intrusion of a sexual nature whether by force or under unequal or coercive conditions.</w:t>
      </w:r>
    </w:p>
    <w:p w14:paraId="295360E9" w14:textId="77777777" w:rsidR="00592F9A" w:rsidRPr="00592F9A" w:rsidRDefault="00592F9A" w:rsidP="00592F9A">
      <w:pPr>
        <w:numPr>
          <w:ilvl w:val="0"/>
          <w:numId w:val="15"/>
        </w:numPr>
        <w:spacing w:after="160" w:line="259" w:lineRule="auto"/>
        <w:contextualSpacing/>
        <w:jc w:val="both"/>
        <w:rPr>
          <w:rFonts w:eastAsiaTheme="minorEastAsia"/>
          <w:lang w:val="en-GB"/>
        </w:rPr>
      </w:pPr>
      <w:r w:rsidRPr="00592F9A">
        <w:rPr>
          <w:rFonts w:eastAsiaTheme="minorEastAsia"/>
          <w:lang w:val="en-GB"/>
        </w:rPr>
        <w:t>Engaging in sexual activity with a person under the age of 18 (“child”).</w:t>
      </w:r>
    </w:p>
    <w:p w14:paraId="7EB9A3A8" w14:textId="77777777" w:rsidR="00592F9A" w:rsidRPr="00592F9A" w:rsidRDefault="00592F9A" w:rsidP="00592F9A">
      <w:pPr>
        <w:spacing w:after="160" w:line="259" w:lineRule="auto"/>
        <w:jc w:val="both"/>
        <w:rPr>
          <w:rFonts w:eastAsiaTheme="minorEastAsia"/>
          <w:lang w:val="en-GB"/>
        </w:rPr>
      </w:pPr>
      <w:r w:rsidRPr="00592F9A">
        <w:rPr>
          <w:rFonts w:eastAsiaTheme="minorEastAsia"/>
          <w:lang w:val="en-GB"/>
        </w:rPr>
        <w:t>(b)    Prohibit its employees or other personnel having sexual relationships with Self Help Africa programme participants.</w:t>
      </w:r>
    </w:p>
    <w:p w14:paraId="32C85C24" w14:textId="77777777" w:rsidR="00592F9A" w:rsidRPr="00592F9A" w:rsidRDefault="00592F9A" w:rsidP="00592F9A">
      <w:pPr>
        <w:spacing w:after="160" w:line="259" w:lineRule="auto"/>
        <w:jc w:val="both"/>
        <w:rPr>
          <w:rFonts w:eastAsiaTheme="minorEastAsia"/>
          <w:lang w:val="en-GB"/>
        </w:rPr>
      </w:pPr>
      <w:r w:rsidRPr="00592F9A">
        <w:rPr>
          <w:rFonts w:eastAsiaTheme="minorEastAsia"/>
          <w:lang w:val="en-GB"/>
        </w:rPr>
        <w:t>(c)     Report in a timely manner to Self Help Africa any allegations or suspicions of SEA, and investigate and take appropriate corrective measures, including imposing disciplinary measures on the person who has committed SEA.</w:t>
      </w:r>
    </w:p>
    <w:p w14:paraId="4B83B183" w14:textId="77777777" w:rsidR="00592F9A" w:rsidRPr="00592F9A" w:rsidRDefault="00592F9A" w:rsidP="00592F9A">
      <w:pPr>
        <w:spacing w:after="160" w:line="259" w:lineRule="auto"/>
        <w:rPr>
          <w:rFonts w:eastAsiaTheme="minorEastAsia"/>
          <w:lang w:val="en-GB"/>
        </w:rPr>
      </w:pPr>
      <w:r w:rsidRPr="00592F9A">
        <w:rPr>
          <w:rFonts w:eastAsiaTheme="minorEastAsia"/>
          <w:lang w:val="en-GB"/>
        </w:rPr>
        <w:t>(d)    Ensure that the SEA provisions are included in all subcontracts.</w:t>
      </w:r>
    </w:p>
    <w:p w14:paraId="163DBFAA" w14:textId="77777777" w:rsidR="00592F9A" w:rsidRPr="00592F9A" w:rsidRDefault="00592F9A" w:rsidP="00592F9A">
      <w:pPr>
        <w:spacing w:after="160" w:line="259" w:lineRule="auto"/>
        <w:jc w:val="both"/>
        <w:rPr>
          <w:rFonts w:eastAsiaTheme="minorEastAsia"/>
          <w:lang w:val="en-GB"/>
        </w:rPr>
      </w:pPr>
      <w:r w:rsidRPr="00592F9A">
        <w:rPr>
          <w:rFonts w:eastAsiaTheme="minorEastAsia"/>
          <w:lang w:val="en-GB"/>
        </w:rPr>
        <w:t>(e)     Adhere to above commitments at all times. Failure to comply with (a)-(d) shall constitute grounds for immediate termination of this Agreement.</w:t>
      </w:r>
    </w:p>
    <w:p w14:paraId="59EEA4C3" w14:textId="77777777" w:rsidR="00592F9A" w:rsidRPr="00592F9A" w:rsidRDefault="00CE359B" w:rsidP="00592F9A">
      <w:pPr>
        <w:keepNext/>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bookmarkStart w:id="19" w:name="_Toc466022938"/>
      <w:r>
        <w:rPr>
          <w:rFonts w:eastAsiaTheme="majorEastAsia" w:cstheme="majorBidi"/>
          <w:b/>
          <w:bCs/>
          <w:smallCaps/>
          <w:color w:val="000000" w:themeColor="text1"/>
          <w:sz w:val="28"/>
          <w:szCs w:val="28"/>
          <w:lang w:val="en-IE"/>
        </w:rPr>
        <w:t xml:space="preserve">4.4 </w:t>
      </w:r>
      <w:r w:rsidR="00592F9A" w:rsidRPr="00592F9A">
        <w:rPr>
          <w:rFonts w:eastAsiaTheme="majorEastAsia" w:cstheme="majorBidi"/>
          <w:b/>
          <w:bCs/>
          <w:smallCaps/>
          <w:color w:val="000000" w:themeColor="text1"/>
          <w:sz w:val="28"/>
          <w:szCs w:val="28"/>
          <w:lang w:val="en-IE"/>
        </w:rPr>
        <w:t>Quality Control</w:t>
      </w:r>
      <w:bookmarkEnd w:id="19"/>
    </w:p>
    <w:p w14:paraId="3333BC09" w14:textId="77777777" w:rsidR="00592F9A" w:rsidRPr="00592F9A" w:rsidRDefault="00592F9A" w:rsidP="00592F9A">
      <w:pPr>
        <w:spacing w:after="160" w:line="259" w:lineRule="auto"/>
        <w:jc w:val="both"/>
        <w:rPr>
          <w:rFonts w:eastAsiaTheme="minorEastAsia"/>
          <w:lang w:val="en-IE"/>
        </w:rPr>
      </w:pPr>
      <w:r w:rsidRPr="00592F9A">
        <w:rPr>
          <w:rFonts w:eastAsiaTheme="minorEastAsia"/>
          <w:lang w:val="en-IE"/>
        </w:rPr>
        <w:t>3</w:t>
      </w:r>
      <w:r w:rsidRPr="00592F9A">
        <w:rPr>
          <w:rFonts w:eastAsiaTheme="minorEastAsia"/>
          <w:vertAlign w:val="superscript"/>
          <w:lang w:val="en-IE"/>
        </w:rPr>
        <w:t>rd</w:t>
      </w:r>
      <w:r w:rsidRPr="00592F9A">
        <w:rPr>
          <w:rFonts w:eastAsiaTheme="minorEastAsia"/>
          <w:lang w:val="en-IE"/>
        </w:rPr>
        <w:t xml:space="preserve"> party companies may be contracted by SHA to carry out random quality inspections of supplies delivered/supplied by the contracted party. The cost of the quality control inspections will be covered by SHA.</w:t>
      </w:r>
    </w:p>
    <w:p w14:paraId="62C16E06" w14:textId="77777777" w:rsidR="00592F9A" w:rsidRPr="00592F9A" w:rsidRDefault="00CE359B" w:rsidP="00592F9A">
      <w:pPr>
        <w:keepNext/>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bookmarkStart w:id="20" w:name="_Toc466022944"/>
      <w:bookmarkEnd w:id="20"/>
      <w:r>
        <w:rPr>
          <w:rFonts w:eastAsiaTheme="majorEastAsia" w:cstheme="majorBidi"/>
          <w:b/>
          <w:bCs/>
          <w:smallCaps/>
          <w:color w:val="000000" w:themeColor="text1"/>
          <w:sz w:val="28"/>
          <w:szCs w:val="28"/>
          <w:lang w:val="en-IE"/>
        </w:rPr>
        <w:t xml:space="preserve">4.5 </w:t>
      </w:r>
      <w:r w:rsidR="00592F9A" w:rsidRPr="00592F9A">
        <w:rPr>
          <w:rFonts w:eastAsiaTheme="majorEastAsia" w:cstheme="majorBidi"/>
          <w:b/>
          <w:bCs/>
          <w:smallCaps/>
          <w:color w:val="000000" w:themeColor="text1"/>
          <w:sz w:val="28"/>
          <w:szCs w:val="28"/>
          <w:lang w:val="en-IE"/>
        </w:rPr>
        <w:t>Submission of Tenders</w:t>
      </w:r>
    </w:p>
    <w:p w14:paraId="31A6C455" w14:textId="77777777" w:rsidR="00592F9A" w:rsidRPr="00592F9A" w:rsidRDefault="00592F9A" w:rsidP="00592F9A">
      <w:pPr>
        <w:spacing w:after="160" w:line="259" w:lineRule="auto"/>
        <w:rPr>
          <w:rFonts w:eastAsiaTheme="minorEastAsia"/>
          <w:lang w:val="en-IE"/>
        </w:rPr>
      </w:pPr>
      <w:bookmarkStart w:id="21" w:name="_Toc465864399"/>
      <w:bookmarkStart w:id="22" w:name="_Toc465869570"/>
      <w:bookmarkStart w:id="23" w:name="_Toc466022946"/>
      <w:r w:rsidRPr="00592F9A">
        <w:rPr>
          <w:rFonts w:eastAsiaTheme="minorEastAsia"/>
          <w:lang w:val="en-IE"/>
        </w:rPr>
        <w:t>Tenders must be delivered in one of the following two ways:</w:t>
      </w:r>
    </w:p>
    <w:p w14:paraId="65C6B6C9" w14:textId="77777777" w:rsidR="00592F9A" w:rsidRPr="00592F9A" w:rsidRDefault="00592F9A" w:rsidP="00592F9A">
      <w:pPr>
        <w:numPr>
          <w:ilvl w:val="0"/>
          <w:numId w:val="4"/>
        </w:numPr>
        <w:spacing w:after="160" w:line="259" w:lineRule="auto"/>
        <w:contextualSpacing/>
        <w:rPr>
          <w:rFonts w:eastAsiaTheme="minorEastAsia"/>
          <w:b/>
          <w:bCs/>
          <w:smallCaps/>
          <w:lang w:val="en-IE"/>
        </w:rPr>
      </w:pPr>
      <w:r w:rsidRPr="00592F9A">
        <w:rPr>
          <w:rFonts w:eastAsiaTheme="minorEastAsia"/>
          <w:lang w:val="en-IE"/>
        </w:rPr>
        <w:t xml:space="preserve">Electronically </w:t>
      </w:r>
      <w:r w:rsidRPr="00592F9A">
        <w:rPr>
          <w:rFonts w:eastAsiaTheme="minorEastAsia"/>
          <w:u w:val="single"/>
          <w:lang w:val="en-IE"/>
        </w:rPr>
        <w:t>with your financial and technical offers in separate emails</w:t>
      </w:r>
      <w:r w:rsidRPr="00592F9A">
        <w:rPr>
          <w:rFonts w:eastAsiaTheme="minorEastAsia"/>
          <w:lang w:val="en-IE"/>
        </w:rPr>
        <w:t xml:space="preserve"> to </w:t>
      </w:r>
      <w:hyperlink r:id="rId12" w:history="1">
        <w:r w:rsidRPr="00592F9A">
          <w:rPr>
            <w:rFonts w:eastAsiaTheme="minorEastAsia"/>
            <w:color w:val="0000FF"/>
            <w:u w:val="single"/>
            <w:lang w:val="en-IE"/>
          </w:rPr>
          <w:t>tenders@selfhelpafrica.org</w:t>
        </w:r>
      </w:hyperlink>
      <w:r w:rsidRPr="00592F9A">
        <w:rPr>
          <w:rFonts w:eastAsiaTheme="minorEastAsia"/>
          <w:lang w:val="en-IE"/>
        </w:rPr>
        <w:t xml:space="preserve"> and in the subject field state:</w:t>
      </w:r>
      <w:bookmarkEnd w:id="21"/>
      <w:bookmarkEnd w:id="22"/>
      <w:bookmarkEnd w:id="23"/>
    </w:p>
    <w:p w14:paraId="135F28EB" w14:textId="6AAF237D" w:rsidR="00592F9A" w:rsidRPr="00962E0B" w:rsidRDefault="00592F9A" w:rsidP="00592F9A">
      <w:pPr>
        <w:numPr>
          <w:ilvl w:val="1"/>
          <w:numId w:val="4"/>
        </w:numPr>
        <w:spacing w:after="160" w:line="259" w:lineRule="auto"/>
        <w:contextualSpacing/>
        <w:jc w:val="both"/>
        <w:rPr>
          <w:rFonts w:eastAsiaTheme="minorEastAsia"/>
          <w:b/>
          <w:bCs/>
          <w:i/>
          <w:iCs/>
          <w:lang w:val="en-IE"/>
        </w:rPr>
      </w:pPr>
      <w:r w:rsidRPr="001E2253">
        <w:rPr>
          <w:rFonts w:eastAsiaTheme="minorEastAsia"/>
          <w:b/>
          <w:bCs/>
          <w:i/>
          <w:iCs/>
          <w:lang w:val="en-IE"/>
        </w:rPr>
        <w:t>CBA Q-</w:t>
      </w:r>
      <w:r w:rsidR="001E2253">
        <w:rPr>
          <w:rFonts w:eastAsiaTheme="minorEastAsia"/>
          <w:b/>
          <w:bCs/>
          <w:i/>
          <w:iCs/>
          <w:lang w:val="en-IE"/>
        </w:rPr>
        <w:t>4420</w:t>
      </w:r>
      <w:r w:rsidR="00C733A3" w:rsidRPr="00962E0B">
        <w:rPr>
          <w:rFonts w:eastAsiaTheme="minorEastAsia"/>
          <w:b/>
          <w:bCs/>
          <w:i/>
          <w:iCs/>
          <w:lang w:val="en-IE"/>
        </w:rPr>
        <w:t>.</w:t>
      </w:r>
    </w:p>
    <w:p w14:paraId="44B1886D" w14:textId="77777777" w:rsidR="00592F9A" w:rsidRPr="00592F9A" w:rsidRDefault="00592F9A" w:rsidP="00592F9A">
      <w:pPr>
        <w:numPr>
          <w:ilvl w:val="1"/>
          <w:numId w:val="4"/>
        </w:numPr>
        <w:spacing w:after="160" w:line="259" w:lineRule="auto"/>
        <w:contextualSpacing/>
        <w:jc w:val="both"/>
        <w:rPr>
          <w:rFonts w:eastAsiaTheme="minorEastAsia"/>
          <w:b/>
          <w:bCs/>
          <w:lang w:val="en-IE"/>
        </w:rPr>
      </w:pPr>
      <w:r w:rsidRPr="00592F9A">
        <w:rPr>
          <w:rFonts w:eastAsiaTheme="minorEastAsia"/>
          <w:b/>
          <w:bCs/>
          <w:i/>
          <w:iCs/>
          <w:lang w:val="en-IE"/>
        </w:rPr>
        <w:t>Name of your firm with the title of the attachment</w:t>
      </w:r>
    </w:p>
    <w:p w14:paraId="69CB9B41" w14:textId="77777777" w:rsidR="00592F9A" w:rsidRPr="00592F9A" w:rsidRDefault="00592F9A" w:rsidP="00592F9A">
      <w:pPr>
        <w:numPr>
          <w:ilvl w:val="1"/>
          <w:numId w:val="4"/>
        </w:numPr>
        <w:spacing w:after="160" w:line="259" w:lineRule="auto"/>
        <w:contextualSpacing/>
        <w:jc w:val="both"/>
        <w:rPr>
          <w:rFonts w:eastAsiaTheme="minorEastAsia"/>
          <w:b/>
          <w:bCs/>
          <w:i/>
          <w:iCs/>
          <w:lang w:val="en-IE"/>
        </w:rPr>
      </w:pPr>
      <w:r w:rsidRPr="00592F9A">
        <w:rPr>
          <w:rFonts w:eastAsiaTheme="minorEastAsia"/>
          <w:b/>
          <w:bCs/>
          <w:i/>
          <w:iCs/>
          <w:lang w:val="en-IE"/>
        </w:rPr>
        <w:t>Number of emails that are sent e.g. 1 of 3, 2 of 3, 3 of 3.</w:t>
      </w:r>
    </w:p>
    <w:p w14:paraId="43100EC4" w14:textId="73124378" w:rsidR="00592F9A" w:rsidRPr="00592F9A" w:rsidRDefault="00592F9A" w:rsidP="00592F9A">
      <w:pPr>
        <w:tabs>
          <w:tab w:val="left" w:pos="7722"/>
        </w:tabs>
        <w:adjustRightInd w:val="0"/>
        <w:spacing w:after="0" w:line="240" w:lineRule="auto"/>
        <w:ind w:left="1440"/>
        <w:jc w:val="both"/>
        <w:rPr>
          <w:rFonts w:eastAsia="Times New Roman" w:cstheme="minorHAnsi"/>
          <w:lang w:val="en-IE"/>
        </w:rPr>
      </w:pPr>
      <w:r w:rsidRPr="00592F9A">
        <w:rPr>
          <w:rFonts w:eastAsia="Times New Roman" w:cstheme="minorHAnsi"/>
          <w:lang w:val="en-IE"/>
        </w:rPr>
        <w:t xml:space="preserve">If </w:t>
      </w:r>
      <w:r w:rsidRPr="00A96EC0">
        <w:rPr>
          <w:rFonts w:eastAsia="Times New Roman" w:cstheme="minorHAnsi"/>
          <w:lang w:val="en-IE"/>
        </w:rPr>
        <w:t xml:space="preserve">electronic bid submission is not possible please submit in a sealed envelope marked for the </w:t>
      </w:r>
      <w:r w:rsidR="00EC5AA2" w:rsidRPr="00A96EC0">
        <w:rPr>
          <w:rFonts w:eastAsia="Times New Roman" w:cstheme="minorHAnsi"/>
          <w:lang w:val="en-IE"/>
        </w:rPr>
        <w:t xml:space="preserve">construction of milk processing unit, cattle crush and farmer Training </w:t>
      </w:r>
      <w:r w:rsidR="006741F5" w:rsidRPr="00A96EC0">
        <w:rPr>
          <w:rFonts w:eastAsia="Times New Roman" w:cstheme="minorHAnsi"/>
          <w:lang w:val="en-IE"/>
        </w:rPr>
        <w:t>centre</w:t>
      </w:r>
      <w:r w:rsidRPr="00A96EC0">
        <w:rPr>
          <w:rFonts w:eastAsia="Times New Roman" w:cstheme="minorHAnsi"/>
          <w:lang w:val="en-IE"/>
        </w:rPr>
        <w:t xml:space="preserve"> under the restricted  Competitive Bidding  (RCB) REF: </w:t>
      </w:r>
      <w:r w:rsidRPr="0099352A">
        <w:rPr>
          <w:rFonts w:eastAsia="Times New Roman" w:cstheme="minorHAnsi"/>
          <w:lang w:val="en-IE"/>
        </w:rPr>
        <w:t xml:space="preserve">PR </w:t>
      </w:r>
      <w:r w:rsidR="006741F5" w:rsidRPr="0099352A">
        <w:rPr>
          <w:rFonts w:eastAsia="Times New Roman" w:cstheme="minorHAnsi"/>
          <w:lang w:val="en-IE"/>
        </w:rPr>
        <w:t>1028</w:t>
      </w:r>
      <w:r w:rsidRPr="00A96EC0">
        <w:rPr>
          <w:rFonts w:eastAsia="Times New Roman" w:cstheme="minorHAnsi"/>
          <w:b/>
          <w:bCs/>
          <w:i/>
          <w:iCs/>
          <w:lang w:val="en-IE"/>
        </w:rPr>
        <w:t xml:space="preserve">, </w:t>
      </w:r>
      <w:r w:rsidRPr="00A96EC0">
        <w:rPr>
          <w:rFonts w:eastAsia="Times New Roman" w:cstheme="minorHAnsi"/>
          <w:lang w:val="en-IE"/>
        </w:rPr>
        <w:t>with the words ‘</w:t>
      </w:r>
      <w:r w:rsidRPr="00A96EC0">
        <w:rPr>
          <w:rFonts w:eastAsia="Times New Roman" w:cstheme="minorHAnsi"/>
          <w:i/>
          <w:iCs/>
          <w:lang w:val="en-IE"/>
        </w:rPr>
        <w:t xml:space="preserve">not be opened before the deadline </w:t>
      </w:r>
      <w:r w:rsidR="006741F5" w:rsidRPr="00A96EC0">
        <w:rPr>
          <w:rFonts w:eastAsia="Times New Roman" w:cstheme="minorHAnsi"/>
          <w:i/>
          <w:iCs/>
          <w:lang w:val="en-IE"/>
        </w:rPr>
        <w:t>1</w:t>
      </w:r>
      <w:r w:rsidR="00A96EC0" w:rsidRPr="00A96EC0">
        <w:rPr>
          <w:rFonts w:eastAsia="Times New Roman" w:cstheme="minorHAnsi"/>
          <w:i/>
          <w:iCs/>
          <w:lang w:val="en-IE"/>
        </w:rPr>
        <w:t>6</w:t>
      </w:r>
      <w:r w:rsidRPr="00A96EC0">
        <w:rPr>
          <w:rFonts w:eastAsia="Times New Roman" w:cstheme="minorHAnsi"/>
          <w:i/>
          <w:iCs/>
          <w:vertAlign w:val="superscript"/>
          <w:lang w:val="en-IE"/>
        </w:rPr>
        <w:t>th</w:t>
      </w:r>
      <w:r w:rsidRPr="00A96EC0">
        <w:rPr>
          <w:rFonts w:eastAsia="Times New Roman" w:cstheme="minorHAnsi"/>
          <w:i/>
          <w:iCs/>
          <w:lang w:val="en-IE"/>
        </w:rPr>
        <w:t xml:space="preserve"> </w:t>
      </w:r>
      <w:r w:rsidRPr="00A96EC0">
        <w:rPr>
          <w:rFonts w:eastAsia="Times New Roman" w:cstheme="minorHAnsi"/>
          <w:i/>
          <w:iCs/>
          <w:u w:val="single"/>
          <w:lang w:val="en-IE"/>
        </w:rPr>
        <w:t xml:space="preserve"> </w:t>
      </w:r>
      <w:r w:rsidRPr="00A96EC0">
        <w:rPr>
          <w:rFonts w:ascii="Calibri" w:eastAsia="Times New Roman" w:hAnsi="Calibri" w:cs="Times New Roman"/>
          <w:b/>
          <w:bCs/>
          <w:color w:val="000000"/>
          <w:u w:val="single"/>
          <w:lang w:val="en-GB" w:eastAsia="en-GB"/>
        </w:rPr>
        <w:t xml:space="preserve">of </w:t>
      </w:r>
      <w:r w:rsidR="006741F5" w:rsidRPr="00A96EC0">
        <w:rPr>
          <w:rFonts w:ascii="Calibri" w:eastAsia="Times New Roman" w:hAnsi="Calibri" w:cs="Times New Roman"/>
          <w:b/>
          <w:bCs/>
          <w:color w:val="000000"/>
          <w:u w:val="single"/>
          <w:lang w:val="en-GB" w:eastAsia="en-GB"/>
        </w:rPr>
        <w:t xml:space="preserve">September </w:t>
      </w:r>
      <w:r w:rsidRPr="00A96EC0">
        <w:rPr>
          <w:rFonts w:ascii="Calibri" w:eastAsia="Times New Roman" w:hAnsi="Calibri" w:cs="Times New Roman"/>
          <w:b/>
          <w:bCs/>
          <w:color w:val="000000"/>
          <w:u w:val="single"/>
          <w:lang w:val="en-GB" w:eastAsia="en-GB"/>
        </w:rPr>
        <w:t xml:space="preserve"> 2024 at </w:t>
      </w:r>
      <w:r w:rsidR="006741F5" w:rsidRPr="00A96EC0">
        <w:rPr>
          <w:rFonts w:ascii="Calibri" w:eastAsia="Times New Roman" w:hAnsi="Calibri" w:cs="Times New Roman"/>
          <w:b/>
          <w:bCs/>
          <w:color w:val="000000"/>
          <w:u w:val="single"/>
          <w:lang w:val="en-GB" w:eastAsia="en-GB"/>
        </w:rPr>
        <w:t>10</w:t>
      </w:r>
      <w:r w:rsidRPr="00A96EC0">
        <w:rPr>
          <w:rFonts w:ascii="Calibri" w:eastAsia="Times New Roman" w:hAnsi="Calibri" w:cs="Times New Roman"/>
          <w:b/>
          <w:bCs/>
          <w:color w:val="000000"/>
          <w:u w:val="single"/>
          <w:lang w:val="en-GB" w:eastAsia="en-GB"/>
        </w:rPr>
        <w:t>.</w:t>
      </w:r>
      <w:r w:rsidR="006741F5" w:rsidRPr="00A96EC0">
        <w:rPr>
          <w:rFonts w:ascii="Calibri" w:eastAsia="Times New Roman" w:hAnsi="Calibri" w:cs="Times New Roman"/>
          <w:b/>
          <w:bCs/>
          <w:color w:val="000000"/>
          <w:u w:val="single"/>
          <w:lang w:val="en-GB" w:eastAsia="en-GB"/>
        </w:rPr>
        <w:t>3</w:t>
      </w:r>
      <w:r w:rsidRPr="00A96EC0">
        <w:rPr>
          <w:rFonts w:ascii="Calibri" w:eastAsia="Times New Roman" w:hAnsi="Calibri" w:cs="Times New Roman"/>
          <w:b/>
          <w:bCs/>
          <w:color w:val="000000"/>
          <w:u w:val="single"/>
          <w:lang w:val="en-GB" w:eastAsia="en-GB"/>
        </w:rPr>
        <w:t xml:space="preserve">0 AM </w:t>
      </w:r>
      <w:r w:rsidRPr="00A96EC0">
        <w:rPr>
          <w:rFonts w:ascii="Calibri" w:eastAsia="Times New Roman" w:hAnsi="Calibri" w:cs="Times New Roman"/>
          <w:b/>
          <w:bCs/>
          <w:u w:val="single"/>
          <w:lang w:val="en-IE" w:eastAsia="en-GB"/>
        </w:rPr>
        <w:t>East African Time</w:t>
      </w:r>
      <w:r w:rsidRPr="00A96EC0">
        <w:rPr>
          <w:rFonts w:eastAsia="Times New Roman" w:cstheme="minorHAnsi"/>
          <w:b/>
          <w:bCs/>
          <w:color w:val="000000"/>
          <w:u w:val="single"/>
          <w:lang w:val="en-GB" w:eastAsia="en-GB"/>
        </w:rPr>
        <w:t xml:space="preserve"> </w:t>
      </w:r>
      <w:r w:rsidRPr="00A96EC0">
        <w:rPr>
          <w:rFonts w:eastAsia="Times New Roman" w:cstheme="minorHAnsi"/>
          <w:i/>
          <w:iCs/>
          <w:lang w:val="en-IE"/>
        </w:rPr>
        <w:t>by</w:t>
      </w:r>
      <w:r w:rsidRPr="00592F9A">
        <w:rPr>
          <w:rFonts w:eastAsia="Times New Roman" w:cstheme="minorHAnsi"/>
          <w:i/>
          <w:iCs/>
          <w:lang w:val="en-IE"/>
        </w:rPr>
        <w:t xml:space="preserve"> the tender committee’ </w:t>
      </w:r>
      <w:r w:rsidRPr="00592F9A">
        <w:rPr>
          <w:rFonts w:eastAsia="Times New Roman" w:cstheme="minorHAnsi"/>
          <w:u w:val="single"/>
          <w:lang w:val="en-IE"/>
        </w:rPr>
        <w:t>with your financial and technical offers inside in two separate envelopes marked as Financial Offer and Technical Offer</w:t>
      </w:r>
      <w:r w:rsidRPr="00592F9A">
        <w:rPr>
          <w:rFonts w:eastAsia="Times New Roman" w:cstheme="minorHAnsi"/>
          <w:lang w:val="en-IE"/>
        </w:rPr>
        <w:t xml:space="preserve"> and drop into the Tender Box at the Self Help Ethiopia Addis Ababa office which is located at: </w:t>
      </w:r>
      <w:bookmarkStart w:id="24" w:name="_Toc465864398"/>
      <w:bookmarkStart w:id="25" w:name="_Toc465869569"/>
      <w:bookmarkStart w:id="26" w:name="_Toc466022945"/>
      <w:bookmarkEnd w:id="24"/>
      <w:bookmarkEnd w:id="25"/>
      <w:bookmarkEnd w:id="26"/>
    </w:p>
    <w:p w14:paraId="5A133C3C" w14:textId="77777777" w:rsidR="00592F9A" w:rsidRPr="00592F9A" w:rsidRDefault="00592F9A" w:rsidP="00592F9A">
      <w:pPr>
        <w:tabs>
          <w:tab w:val="left" w:pos="7722"/>
        </w:tabs>
        <w:adjustRightInd w:val="0"/>
        <w:spacing w:after="0" w:line="240" w:lineRule="auto"/>
        <w:rPr>
          <w:rFonts w:eastAsia="Times New Roman" w:cstheme="minorHAnsi"/>
          <w:b/>
          <w:bCs/>
          <w:color w:val="000000"/>
          <w:u w:val="single"/>
          <w:lang w:val="en-GB" w:eastAsia="en-GB"/>
        </w:rPr>
      </w:pPr>
    </w:p>
    <w:p w14:paraId="2EFAAB21" w14:textId="41534F35" w:rsidR="00592F9A" w:rsidRPr="00592F9A" w:rsidRDefault="00592F9A" w:rsidP="00592F9A">
      <w:pPr>
        <w:spacing w:after="160" w:line="259" w:lineRule="auto"/>
        <w:ind w:left="360"/>
        <w:contextualSpacing/>
        <w:jc w:val="center"/>
        <w:rPr>
          <w:rFonts w:eastAsia="Times New Roman" w:cstheme="minorHAnsi"/>
          <w:b/>
          <w:lang w:val="en-GB"/>
        </w:rPr>
      </w:pPr>
      <w:r w:rsidRPr="00592F9A">
        <w:rPr>
          <w:rFonts w:eastAsia="Times New Roman" w:cstheme="minorHAnsi"/>
          <w:b/>
          <w:lang w:val="en-GB"/>
        </w:rPr>
        <w:t xml:space="preserve">Yeka Sub City, Kebele 08, House No 912 (Next to Afropolitan Hotel near 22 </w:t>
      </w:r>
      <w:r w:rsidR="004A6BE5" w:rsidRPr="00592F9A">
        <w:rPr>
          <w:rFonts w:eastAsia="Times New Roman" w:cstheme="minorHAnsi"/>
          <w:b/>
          <w:lang w:val="en-GB"/>
        </w:rPr>
        <w:t>rounds</w:t>
      </w:r>
      <w:r w:rsidRPr="00592F9A">
        <w:rPr>
          <w:rFonts w:eastAsia="Times New Roman" w:cstheme="minorHAnsi"/>
          <w:b/>
          <w:lang w:val="en-GB"/>
        </w:rPr>
        <w:t xml:space="preserve"> about), Addis Ababa Ethiopia. Or</w:t>
      </w:r>
    </w:p>
    <w:p w14:paraId="6183E8F4" w14:textId="090AF431" w:rsidR="00592F9A" w:rsidRPr="00592F9A" w:rsidRDefault="004A6BE5" w:rsidP="00592F9A">
      <w:pPr>
        <w:spacing w:after="160" w:line="259" w:lineRule="auto"/>
        <w:ind w:left="360"/>
        <w:contextualSpacing/>
        <w:jc w:val="center"/>
        <w:rPr>
          <w:rFonts w:eastAsia="Times New Roman" w:cstheme="minorHAnsi"/>
          <w:b/>
          <w:lang w:val="en-GB"/>
        </w:rPr>
      </w:pPr>
      <w:bookmarkStart w:id="27" w:name="_Hlk175046861"/>
      <w:bookmarkStart w:id="28" w:name="_Hlk168380774"/>
      <w:r w:rsidRPr="008040FE">
        <w:rPr>
          <w:rFonts w:eastAsia="Times New Roman" w:cstheme="minorHAnsi"/>
          <w:b/>
          <w:lang w:val="en-GB"/>
        </w:rPr>
        <w:t xml:space="preserve">Abichu woreda agriculture and Siya </w:t>
      </w:r>
      <w:proofErr w:type="spellStart"/>
      <w:r w:rsidRPr="008040FE">
        <w:rPr>
          <w:rFonts w:eastAsia="Times New Roman" w:cstheme="minorHAnsi"/>
          <w:b/>
          <w:lang w:val="en-GB"/>
        </w:rPr>
        <w:t>Deberna</w:t>
      </w:r>
      <w:proofErr w:type="spellEnd"/>
      <w:r w:rsidRPr="008040FE">
        <w:rPr>
          <w:rFonts w:eastAsia="Times New Roman" w:cstheme="minorHAnsi"/>
          <w:b/>
          <w:lang w:val="en-GB"/>
        </w:rPr>
        <w:t xml:space="preserve"> </w:t>
      </w:r>
      <w:proofErr w:type="spellStart"/>
      <w:r w:rsidRPr="008040FE">
        <w:rPr>
          <w:rFonts w:eastAsia="Times New Roman" w:cstheme="minorHAnsi"/>
          <w:b/>
          <w:lang w:val="en-GB"/>
        </w:rPr>
        <w:t>Wayu</w:t>
      </w:r>
      <w:proofErr w:type="spellEnd"/>
      <w:r w:rsidRPr="008040FE">
        <w:rPr>
          <w:rFonts w:eastAsia="Times New Roman" w:cstheme="minorHAnsi"/>
          <w:b/>
          <w:lang w:val="en-GB"/>
        </w:rPr>
        <w:t xml:space="preserve"> Agriculture</w:t>
      </w:r>
      <w:r w:rsidR="00AA7A8E" w:rsidRPr="008040FE">
        <w:rPr>
          <w:rFonts w:eastAsia="Times New Roman" w:cstheme="minorHAnsi"/>
          <w:b/>
          <w:lang w:val="en-GB"/>
        </w:rPr>
        <w:t xml:space="preserve"> </w:t>
      </w:r>
      <w:r w:rsidR="00592F9A" w:rsidRPr="008040FE">
        <w:rPr>
          <w:rFonts w:eastAsia="Times New Roman" w:cstheme="minorHAnsi"/>
          <w:b/>
          <w:lang w:val="en-GB"/>
        </w:rPr>
        <w:t>Office,</w:t>
      </w:r>
      <w:bookmarkEnd w:id="27"/>
      <w:r w:rsidR="00592F9A" w:rsidRPr="00592F9A">
        <w:rPr>
          <w:rFonts w:eastAsia="Times New Roman" w:cstheme="minorHAnsi"/>
          <w:b/>
          <w:lang w:val="en-GB"/>
        </w:rPr>
        <w:t xml:space="preserve"> </w:t>
      </w:r>
    </w:p>
    <w:bookmarkEnd w:id="28"/>
    <w:p w14:paraId="1C8CBBEC" w14:textId="77777777" w:rsidR="00592F9A" w:rsidRPr="00592F9A" w:rsidRDefault="00592F9A" w:rsidP="00592F9A">
      <w:pPr>
        <w:spacing w:after="160" w:line="259" w:lineRule="auto"/>
        <w:ind w:left="360"/>
        <w:contextualSpacing/>
        <w:rPr>
          <w:rFonts w:eastAsiaTheme="minorEastAsia" w:cstheme="minorHAnsi"/>
          <w:lang w:val="en-GB"/>
        </w:rPr>
      </w:pPr>
    </w:p>
    <w:p w14:paraId="5E121A0F" w14:textId="77777777" w:rsidR="00592F9A" w:rsidRPr="00592F9A" w:rsidRDefault="00592F9A" w:rsidP="00962E0B">
      <w:pPr>
        <w:spacing w:after="160" w:line="259" w:lineRule="auto"/>
        <w:ind w:left="360"/>
        <w:contextualSpacing/>
        <w:jc w:val="both"/>
        <w:rPr>
          <w:rFonts w:eastAsiaTheme="minorEastAsia" w:cstheme="minorHAnsi"/>
          <w:lang w:val="en-IE"/>
        </w:rPr>
      </w:pPr>
      <w:r w:rsidRPr="00592F9A">
        <w:rPr>
          <w:rFonts w:eastAsiaTheme="minorEastAsia" w:cstheme="minorHAnsi"/>
          <w:lang w:val="en-IE"/>
        </w:rPr>
        <w:t>Envelopes may be sent through courier services or delivered by hand; and will be accepted during normal working hours for the country of submission. Please note that the SHA office will not be open during weekends or public holidays.</w:t>
      </w:r>
    </w:p>
    <w:p w14:paraId="777E9CAB" w14:textId="77777777" w:rsidR="00592F9A" w:rsidRPr="00592F9A" w:rsidRDefault="00592F9A" w:rsidP="00592F9A">
      <w:pPr>
        <w:spacing w:after="160" w:line="259" w:lineRule="auto"/>
        <w:ind w:left="360"/>
        <w:contextualSpacing/>
        <w:rPr>
          <w:rFonts w:eastAsiaTheme="minorEastAsia"/>
          <w:lang w:val="en-IE"/>
        </w:rPr>
      </w:pPr>
    </w:p>
    <w:p w14:paraId="4F4D498D" w14:textId="77777777" w:rsidR="00592F9A" w:rsidRPr="00592F9A" w:rsidRDefault="00592F9A" w:rsidP="00592F9A">
      <w:pPr>
        <w:spacing w:after="160" w:line="259" w:lineRule="auto"/>
        <w:ind w:left="360"/>
        <w:contextualSpacing/>
        <w:rPr>
          <w:rFonts w:eastAsiaTheme="minorEastAsia"/>
          <w:lang w:val="en-IE"/>
        </w:rPr>
      </w:pPr>
      <w:r w:rsidRPr="00592F9A">
        <w:rPr>
          <w:rFonts w:eastAsiaTheme="minorEastAsia"/>
          <w:lang w:val="en-IE"/>
        </w:rPr>
        <w:t xml:space="preserve">Proof of sending is not proof of reception. Late delivery will result in your bid being rejected. Envelopes found open at the tender opening will be rejected. All information provided must be perfectly legible. All documents attached to email must be in PDF or scan format. Offers submitted with technical or financial offers in soft copy (word, excel or similar) will be rejected. </w:t>
      </w:r>
    </w:p>
    <w:p w14:paraId="630B82C2" w14:textId="77777777" w:rsidR="00592F9A" w:rsidRPr="00592F9A" w:rsidRDefault="00CE359B" w:rsidP="00592F9A">
      <w:pPr>
        <w:keepNext/>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r>
        <w:rPr>
          <w:rFonts w:eastAsiaTheme="majorEastAsia" w:cstheme="majorBidi"/>
          <w:b/>
          <w:bCs/>
          <w:smallCaps/>
          <w:color w:val="000000" w:themeColor="text1"/>
          <w:sz w:val="28"/>
          <w:szCs w:val="28"/>
          <w:lang w:val="en-IE"/>
        </w:rPr>
        <w:lastRenderedPageBreak/>
        <w:t xml:space="preserve">4.6 </w:t>
      </w:r>
      <w:r w:rsidR="00592F9A" w:rsidRPr="00592F9A">
        <w:rPr>
          <w:rFonts w:eastAsiaTheme="majorEastAsia" w:cstheme="majorBidi"/>
          <w:b/>
          <w:bCs/>
          <w:smallCaps/>
          <w:color w:val="000000" w:themeColor="text1"/>
          <w:sz w:val="28"/>
          <w:szCs w:val="28"/>
          <w:lang w:val="en-IE"/>
        </w:rPr>
        <w:t>Tender Opening Meeting</w:t>
      </w:r>
    </w:p>
    <w:p w14:paraId="4BA432D4" w14:textId="77777777" w:rsidR="00592F9A" w:rsidRPr="00592F9A" w:rsidRDefault="00592F9A" w:rsidP="00592F9A">
      <w:pPr>
        <w:tabs>
          <w:tab w:val="left" w:pos="-142"/>
        </w:tabs>
        <w:spacing w:before="100" w:beforeAutospacing="1" w:after="120" w:line="259" w:lineRule="auto"/>
        <w:jc w:val="both"/>
        <w:rPr>
          <w:rFonts w:eastAsiaTheme="minorEastAsia"/>
          <w:lang w:val="en-IE"/>
        </w:rPr>
      </w:pPr>
      <w:r w:rsidRPr="00592F9A">
        <w:rPr>
          <w:rFonts w:eastAsiaTheme="minorEastAsia"/>
          <w:lang w:val="en-IE"/>
        </w:rPr>
        <w:t>Tenders will be opened as per section 2 above, the following location:</w:t>
      </w:r>
    </w:p>
    <w:p w14:paraId="753ECD7F" w14:textId="77777777" w:rsidR="00592F9A" w:rsidRPr="00592F9A" w:rsidRDefault="00592F9A" w:rsidP="00592F9A">
      <w:pPr>
        <w:pBdr>
          <w:top w:val="single" w:sz="6" w:space="0" w:color="auto"/>
          <w:left w:val="single" w:sz="6" w:space="1" w:color="auto"/>
          <w:bottom w:val="single" w:sz="6" w:space="0" w:color="auto"/>
          <w:right w:val="single" w:sz="6" w:space="1" w:color="auto"/>
        </w:pBdr>
        <w:tabs>
          <w:tab w:val="left" w:pos="-142"/>
        </w:tabs>
        <w:spacing w:after="160" w:line="259" w:lineRule="auto"/>
        <w:jc w:val="center"/>
        <w:rPr>
          <w:rFonts w:eastAsiaTheme="minorEastAsia"/>
          <w:b/>
          <w:bCs/>
          <w:lang w:val="en-IE"/>
        </w:rPr>
      </w:pPr>
      <w:r w:rsidRPr="00592F9A">
        <w:rPr>
          <w:rFonts w:eastAsiaTheme="minorEastAsia"/>
          <w:b/>
          <w:bCs/>
          <w:lang w:val="en-IE"/>
        </w:rPr>
        <w:t>SHA ETHIOPIA</w:t>
      </w:r>
    </w:p>
    <w:p w14:paraId="055E8337" w14:textId="4639E6E3" w:rsidR="00592F9A" w:rsidRPr="00592F9A" w:rsidRDefault="005B7800" w:rsidP="00592F9A">
      <w:pPr>
        <w:pBdr>
          <w:top w:val="single" w:sz="6" w:space="0" w:color="auto"/>
          <w:left w:val="single" w:sz="6" w:space="1" w:color="auto"/>
          <w:bottom w:val="single" w:sz="6" w:space="0" w:color="auto"/>
          <w:right w:val="single" w:sz="6" w:space="1" w:color="auto"/>
        </w:pBdr>
        <w:tabs>
          <w:tab w:val="left" w:pos="-142"/>
        </w:tabs>
        <w:spacing w:after="160" w:line="259" w:lineRule="auto"/>
        <w:jc w:val="center"/>
        <w:rPr>
          <w:rFonts w:eastAsiaTheme="minorEastAsia"/>
          <w:b/>
          <w:bCs/>
          <w:lang w:val="en-IE"/>
        </w:rPr>
      </w:pPr>
      <w:r>
        <w:rPr>
          <w:rFonts w:eastAsiaTheme="minorEastAsia"/>
          <w:b/>
          <w:bCs/>
          <w:lang w:val="en-IE"/>
        </w:rPr>
        <w:t>(</w:t>
      </w:r>
      <w:r w:rsidR="00592F9A" w:rsidRPr="00592F9A">
        <w:rPr>
          <w:rFonts w:ascii="Tahoma" w:eastAsiaTheme="minorEastAsia" w:hAnsi="Tahoma" w:cs="Tahoma"/>
          <w:b/>
          <w:bCs/>
          <w:lang w:val="en-IE"/>
        </w:rPr>
        <w:t xml:space="preserve">Yeka Sub City, Kebele 08, House No 912 (Next to Afropolitan Hotel near 22 </w:t>
      </w:r>
      <w:r w:rsidR="00FC5D22" w:rsidRPr="00592F9A">
        <w:rPr>
          <w:rFonts w:ascii="Tahoma" w:eastAsiaTheme="minorEastAsia" w:hAnsi="Tahoma" w:cs="Tahoma"/>
          <w:b/>
          <w:bCs/>
          <w:lang w:val="en-IE"/>
        </w:rPr>
        <w:t>rounds</w:t>
      </w:r>
      <w:r w:rsidR="00592F9A" w:rsidRPr="00592F9A">
        <w:rPr>
          <w:rFonts w:ascii="Tahoma" w:eastAsiaTheme="minorEastAsia" w:hAnsi="Tahoma" w:cs="Tahoma"/>
          <w:b/>
          <w:bCs/>
          <w:lang w:val="en-IE"/>
        </w:rPr>
        <w:t xml:space="preserve"> about), Addis Ababa Ethiopia, TEL. 011-6-62-06-59/0118182556, FAX 011-6-619724</w:t>
      </w:r>
      <w:r w:rsidR="00592F9A" w:rsidRPr="00592F9A">
        <w:rPr>
          <w:rFonts w:eastAsiaTheme="minorEastAsia"/>
          <w:b/>
          <w:bCs/>
          <w:lang w:val="en-IE"/>
        </w:rPr>
        <w:t xml:space="preserve">]  </w:t>
      </w:r>
    </w:p>
    <w:p w14:paraId="15DC950C" w14:textId="77777777" w:rsidR="00592F9A" w:rsidRPr="00592F9A" w:rsidRDefault="00592F9A" w:rsidP="00592F9A">
      <w:pPr>
        <w:pBdr>
          <w:top w:val="single" w:sz="6" w:space="0" w:color="auto"/>
          <w:left w:val="single" w:sz="6" w:space="1" w:color="auto"/>
          <w:bottom w:val="single" w:sz="6" w:space="0" w:color="auto"/>
          <w:right w:val="single" w:sz="6" w:space="1" w:color="auto"/>
        </w:pBdr>
        <w:tabs>
          <w:tab w:val="left" w:pos="-142"/>
        </w:tabs>
        <w:spacing w:after="160" w:line="259" w:lineRule="auto"/>
        <w:jc w:val="center"/>
        <w:rPr>
          <w:rFonts w:eastAsiaTheme="minorEastAsia"/>
          <w:b/>
          <w:bCs/>
          <w:lang w:val="en-IE"/>
        </w:rPr>
      </w:pPr>
      <w:r w:rsidRPr="00592F9A">
        <w:rPr>
          <w:rFonts w:eastAsiaTheme="minorEastAsia"/>
          <w:b/>
          <w:bCs/>
          <w:lang w:val="en-IE"/>
        </w:rPr>
        <w:t>OR</w:t>
      </w:r>
    </w:p>
    <w:p w14:paraId="473A8F5E" w14:textId="220B2BFA" w:rsidR="00592F9A" w:rsidRPr="00592F9A" w:rsidRDefault="004A6BE5" w:rsidP="00592F9A">
      <w:pPr>
        <w:pBdr>
          <w:top w:val="single" w:sz="6" w:space="0" w:color="auto"/>
          <w:left w:val="single" w:sz="6" w:space="1" w:color="auto"/>
          <w:bottom w:val="single" w:sz="6" w:space="0" w:color="auto"/>
          <w:right w:val="single" w:sz="6" w:space="1" w:color="auto"/>
        </w:pBdr>
        <w:tabs>
          <w:tab w:val="left" w:pos="-142"/>
        </w:tabs>
        <w:spacing w:after="160" w:line="259" w:lineRule="auto"/>
        <w:jc w:val="center"/>
        <w:rPr>
          <w:rFonts w:eastAsiaTheme="minorEastAsia"/>
          <w:b/>
          <w:bCs/>
          <w:color w:val="0000FF"/>
          <w:lang w:val="en-IE"/>
        </w:rPr>
      </w:pPr>
      <w:r w:rsidRPr="008040FE">
        <w:rPr>
          <w:rFonts w:ascii="Tahoma" w:eastAsiaTheme="minorEastAsia" w:hAnsi="Tahoma" w:cs="Tahoma"/>
          <w:b/>
          <w:bCs/>
          <w:lang w:val="en-IE"/>
        </w:rPr>
        <w:t xml:space="preserve">Abichu woreda agriculture and Siya </w:t>
      </w:r>
      <w:proofErr w:type="spellStart"/>
      <w:r w:rsidRPr="008040FE">
        <w:rPr>
          <w:rFonts w:ascii="Tahoma" w:eastAsiaTheme="minorEastAsia" w:hAnsi="Tahoma" w:cs="Tahoma"/>
          <w:b/>
          <w:bCs/>
          <w:lang w:val="en-IE"/>
        </w:rPr>
        <w:t>Deberna</w:t>
      </w:r>
      <w:proofErr w:type="spellEnd"/>
      <w:r w:rsidRPr="008040FE">
        <w:rPr>
          <w:rFonts w:ascii="Tahoma" w:eastAsiaTheme="minorEastAsia" w:hAnsi="Tahoma" w:cs="Tahoma"/>
          <w:b/>
          <w:bCs/>
          <w:lang w:val="en-IE"/>
        </w:rPr>
        <w:t xml:space="preserve"> </w:t>
      </w:r>
      <w:proofErr w:type="spellStart"/>
      <w:r w:rsidRPr="008040FE">
        <w:rPr>
          <w:rFonts w:ascii="Tahoma" w:eastAsiaTheme="minorEastAsia" w:hAnsi="Tahoma" w:cs="Tahoma"/>
          <w:b/>
          <w:bCs/>
          <w:lang w:val="en-IE"/>
        </w:rPr>
        <w:t>Wayu</w:t>
      </w:r>
      <w:proofErr w:type="spellEnd"/>
      <w:r w:rsidRPr="008040FE">
        <w:rPr>
          <w:rFonts w:ascii="Tahoma" w:eastAsiaTheme="minorEastAsia" w:hAnsi="Tahoma" w:cs="Tahoma"/>
          <w:b/>
          <w:bCs/>
          <w:lang w:val="en-IE"/>
        </w:rPr>
        <w:t xml:space="preserve"> Agriculture Office,</w:t>
      </w:r>
    </w:p>
    <w:p w14:paraId="2C9AEFF4" w14:textId="77777777" w:rsidR="00592F9A" w:rsidRPr="00592F9A" w:rsidRDefault="00592F9A" w:rsidP="00592F9A">
      <w:pPr>
        <w:spacing w:after="160" w:line="259" w:lineRule="auto"/>
        <w:jc w:val="both"/>
        <w:rPr>
          <w:rFonts w:eastAsiaTheme="minorEastAsia"/>
          <w:lang w:val="en-IE"/>
        </w:rPr>
      </w:pPr>
      <w:r w:rsidRPr="00592F9A">
        <w:rPr>
          <w:rFonts w:eastAsiaTheme="minorEastAsia"/>
          <w:lang w:val="en-IE"/>
        </w:rPr>
        <w:t xml:space="preserve">One </w:t>
      </w:r>
      <w:r w:rsidRPr="00592F9A">
        <w:rPr>
          <w:rFonts w:eastAsiaTheme="minorEastAsia"/>
          <w:b/>
          <w:bCs/>
          <w:lang w:val="en-IE"/>
        </w:rPr>
        <w:t>authorised representative</w:t>
      </w:r>
      <w:r w:rsidRPr="00592F9A">
        <w:rPr>
          <w:rFonts w:eastAsiaTheme="minorEastAsia"/>
          <w:lang w:val="en-IE"/>
        </w:rPr>
        <w:t xml:space="preserve"> of each tenderer may attend the opening of the bids.</w:t>
      </w:r>
      <w:r w:rsidRPr="00592F9A">
        <w:rPr>
          <w:rFonts w:eastAsiaTheme="minorEastAsia"/>
          <w:color w:val="000000" w:themeColor="text1"/>
          <w:lang w:val="en-IE"/>
        </w:rPr>
        <w:t xml:space="preserve"> </w:t>
      </w:r>
      <w:r w:rsidRPr="00592F9A">
        <w:rPr>
          <w:rFonts w:eastAsiaTheme="minorEastAsia"/>
          <w:lang w:val="en-IE"/>
        </w:rPr>
        <w:t xml:space="preserve">Companies wishing to attend are requested to notify their intention by sending an e-mail at least 48 hours in advance to the following e-mail address: </w:t>
      </w:r>
      <w:hyperlink r:id="rId13" w:history="1">
        <w:r w:rsidRPr="00592F9A">
          <w:rPr>
            <w:rFonts w:eastAsiaTheme="minorEastAsia"/>
            <w:bCs/>
            <w:color w:val="0000FF"/>
            <w:u w:val="single"/>
            <w:lang w:val="en-IE"/>
          </w:rPr>
          <w:t>tenders@selfhelpafrica.org</w:t>
        </w:r>
      </w:hyperlink>
      <w:r w:rsidRPr="00592F9A">
        <w:rPr>
          <w:rFonts w:eastAsiaTheme="minorEastAsia"/>
          <w:color w:val="0000FF"/>
          <w:u w:val="single"/>
          <w:lang w:val="en-IE"/>
        </w:rPr>
        <w:t xml:space="preserve"> </w:t>
      </w:r>
      <w:r w:rsidRPr="00592F9A">
        <w:rPr>
          <w:rFonts w:eastAsiaTheme="minorEastAsia"/>
          <w:lang w:val="en-IE"/>
        </w:rPr>
        <w:t xml:space="preserve">This notification must be signed by an authorised officer of the tenderer and specify the name of the person who will attend the opening of the bids on the tenderer's behalf. Suppliers are invited to attend the Tender Opening Meeting at their own cost. </w:t>
      </w:r>
    </w:p>
    <w:p w14:paraId="4EF41F35" w14:textId="77777777" w:rsidR="00592F9A" w:rsidRPr="00CE359B" w:rsidRDefault="00592F9A" w:rsidP="00CE359B">
      <w:pPr>
        <w:pStyle w:val="ListParagraph"/>
        <w:keepLines/>
        <w:numPr>
          <w:ilvl w:val="0"/>
          <w:numId w:val="26"/>
        </w:numPr>
        <w:pBdr>
          <w:bottom w:val="single" w:sz="4" w:space="1" w:color="595959" w:themeColor="text1" w:themeTint="A6"/>
        </w:pBdr>
        <w:spacing w:before="360"/>
        <w:outlineLvl w:val="0"/>
        <w:rPr>
          <w:rFonts w:eastAsiaTheme="majorEastAsia" w:cstheme="majorBidi"/>
          <w:b/>
          <w:bCs/>
          <w:smallCaps/>
          <w:color w:val="000000" w:themeColor="text1"/>
          <w:sz w:val="36"/>
          <w:szCs w:val="36"/>
        </w:rPr>
      </w:pPr>
      <w:bookmarkStart w:id="29" w:name="_Toc466022947"/>
      <w:r w:rsidRPr="00CE359B">
        <w:rPr>
          <w:rFonts w:eastAsiaTheme="majorEastAsia" w:cstheme="majorBidi"/>
          <w:b/>
          <w:bCs/>
          <w:smallCaps/>
          <w:color w:val="000000" w:themeColor="text1"/>
          <w:sz w:val="36"/>
          <w:szCs w:val="36"/>
        </w:rPr>
        <w:t xml:space="preserve">Evaluation Process </w:t>
      </w:r>
      <w:bookmarkEnd w:id="29"/>
    </w:p>
    <w:p w14:paraId="065E1D9B" w14:textId="77777777" w:rsidR="00592F9A" w:rsidRPr="00592F9A" w:rsidRDefault="00CE359B" w:rsidP="00592F9A">
      <w:pPr>
        <w:keepNext/>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r>
        <w:rPr>
          <w:rFonts w:eastAsiaTheme="majorEastAsia" w:cstheme="majorBidi"/>
          <w:b/>
          <w:bCs/>
          <w:smallCaps/>
          <w:color w:val="000000" w:themeColor="text1"/>
          <w:sz w:val="28"/>
          <w:szCs w:val="28"/>
          <w:lang w:val="en-IE"/>
        </w:rPr>
        <w:t xml:space="preserve">5.1 </w:t>
      </w:r>
      <w:r w:rsidR="00592F9A" w:rsidRPr="00592F9A">
        <w:rPr>
          <w:rFonts w:eastAsiaTheme="majorEastAsia" w:cstheme="majorBidi"/>
          <w:b/>
          <w:bCs/>
          <w:smallCaps/>
          <w:color w:val="000000" w:themeColor="text1"/>
          <w:sz w:val="28"/>
          <w:szCs w:val="28"/>
          <w:lang w:val="en-IE"/>
        </w:rPr>
        <w:t>Evaluation stages</w:t>
      </w:r>
    </w:p>
    <w:p w14:paraId="63A2859E"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 xml:space="preserve">Tenderers will be considered for participation in the Contract subject to the following qualification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117"/>
        <w:gridCol w:w="7308"/>
      </w:tblGrid>
      <w:tr w:rsidR="00592F9A" w:rsidRPr="00592F9A" w14:paraId="0BCB9ABB" w14:textId="77777777" w:rsidTr="00CE359B">
        <w:tc>
          <w:tcPr>
            <w:tcW w:w="759" w:type="dxa"/>
            <w:shd w:val="clear" w:color="auto" w:fill="D9D9D9" w:themeFill="background1" w:themeFillShade="D9"/>
          </w:tcPr>
          <w:p w14:paraId="6CECF515" w14:textId="77777777" w:rsidR="00592F9A" w:rsidRPr="00592F9A" w:rsidRDefault="00592F9A" w:rsidP="00592F9A">
            <w:pPr>
              <w:rPr>
                <w:b/>
                <w:bCs/>
              </w:rPr>
            </w:pPr>
            <w:r w:rsidRPr="00592F9A">
              <w:rPr>
                <w:b/>
                <w:bCs/>
              </w:rPr>
              <w:t>Phase #</w:t>
            </w:r>
          </w:p>
        </w:tc>
        <w:tc>
          <w:tcPr>
            <w:tcW w:w="2117" w:type="dxa"/>
            <w:shd w:val="clear" w:color="auto" w:fill="D9D9D9" w:themeFill="background1" w:themeFillShade="D9"/>
          </w:tcPr>
          <w:p w14:paraId="59831C0A" w14:textId="77777777" w:rsidR="00592F9A" w:rsidRPr="00592F9A" w:rsidRDefault="00592F9A" w:rsidP="00592F9A">
            <w:pPr>
              <w:rPr>
                <w:b/>
                <w:bCs/>
              </w:rPr>
            </w:pPr>
            <w:r w:rsidRPr="00592F9A">
              <w:rPr>
                <w:b/>
                <w:bCs/>
              </w:rPr>
              <w:t xml:space="preserve">Evaluation Process Stage </w:t>
            </w:r>
          </w:p>
        </w:tc>
        <w:tc>
          <w:tcPr>
            <w:tcW w:w="7308" w:type="dxa"/>
            <w:shd w:val="clear" w:color="auto" w:fill="D9D9D9" w:themeFill="background1" w:themeFillShade="D9"/>
          </w:tcPr>
          <w:p w14:paraId="15D79DC0" w14:textId="77777777" w:rsidR="00592F9A" w:rsidRPr="00592F9A" w:rsidRDefault="00592F9A" w:rsidP="00592F9A">
            <w:pPr>
              <w:rPr>
                <w:b/>
                <w:bCs/>
              </w:rPr>
            </w:pPr>
            <w:r w:rsidRPr="00592F9A">
              <w:rPr>
                <w:rFonts w:ascii="Calibri" w:hAnsi="Calibri"/>
                <w:b/>
                <w:bCs/>
              </w:rPr>
              <w:t>The basic requirements with which proposals must comply with</w:t>
            </w:r>
          </w:p>
        </w:tc>
      </w:tr>
      <w:tr w:rsidR="00592F9A" w:rsidRPr="00592F9A" w14:paraId="7EF9E0A8" w14:textId="77777777" w:rsidTr="00CE359B">
        <w:tc>
          <w:tcPr>
            <w:tcW w:w="10184" w:type="dxa"/>
            <w:gridSpan w:val="3"/>
            <w:shd w:val="clear" w:color="auto" w:fill="D9D9D9" w:themeFill="background1" w:themeFillShade="D9"/>
          </w:tcPr>
          <w:p w14:paraId="1CFBB274" w14:textId="77777777" w:rsidR="00592F9A" w:rsidRPr="00592F9A" w:rsidRDefault="00592F9A" w:rsidP="00592F9A">
            <w:pPr>
              <w:rPr>
                <w:rFonts w:ascii="Calibri" w:hAnsi="Calibri"/>
                <w:b/>
                <w:bCs/>
                <w:i/>
                <w:iCs/>
              </w:rPr>
            </w:pPr>
            <w:r w:rsidRPr="00592F9A">
              <w:rPr>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592F9A" w:rsidRPr="00592F9A" w14:paraId="256D9A94" w14:textId="77777777" w:rsidTr="00CE359B">
        <w:tc>
          <w:tcPr>
            <w:tcW w:w="759" w:type="dxa"/>
            <w:shd w:val="clear" w:color="auto" w:fill="D9D9D9" w:themeFill="background1" w:themeFillShade="D9"/>
          </w:tcPr>
          <w:p w14:paraId="532C8909" w14:textId="77777777" w:rsidR="00592F9A" w:rsidRPr="00592F9A" w:rsidRDefault="00592F9A" w:rsidP="00592F9A">
            <w:pPr>
              <w:rPr>
                <w:iCs/>
                <w:shd w:val="clear" w:color="auto" w:fill="D9D9D9" w:themeFill="background1" w:themeFillShade="D9"/>
              </w:rPr>
            </w:pPr>
            <w:r w:rsidRPr="00592F9A">
              <w:rPr>
                <w:shd w:val="clear" w:color="auto" w:fill="D9D9D9" w:themeFill="background1" w:themeFillShade="D9"/>
              </w:rPr>
              <w:t>1</w:t>
            </w:r>
          </w:p>
        </w:tc>
        <w:tc>
          <w:tcPr>
            <w:tcW w:w="2117" w:type="dxa"/>
            <w:shd w:val="clear" w:color="auto" w:fill="F2F2F2" w:themeFill="background1" w:themeFillShade="F2"/>
          </w:tcPr>
          <w:p w14:paraId="6E920FC9" w14:textId="77777777" w:rsidR="00592F9A" w:rsidRPr="00592F9A" w:rsidRDefault="00592F9A" w:rsidP="00592F9A">
            <w:pPr>
              <w:rPr>
                <w:b/>
                <w:bCs/>
              </w:rPr>
            </w:pPr>
            <w:r w:rsidRPr="00592F9A">
              <w:rPr>
                <w:b/>
                <w:bCs/>
                <w:shd w:val="clear" w:color="auto" w:fill="D9D9D9" w:themeFill="background1" w:themeFillShade="D9"/>
              </w:rPr>
              <w:t>Administrative instructions</w:t>
            </w:r>
          </w:p>
        </w:tc>
        <w:tc>
          <w:tcPr>
            <w:tcW w:w="7308" w:type="dxa"/>
            <w:shd w:val="clear" w:color="auto" w:fill="F2F2F2" w:themeFill="background1" w:themeFillShade="F2"/>
          </w:tcPr>
          <w:p w14:paraId="747472F9" w14:textId="77777777" w:rsidR="00592F9A" w:rsidRPr="00592F9A" w:rsidRDefault="00592F9A" w:rsidP="00592F9A">
            <w:pPr>
              <w:numPr>
                <w:ilvl w:val="0"/>
                <w:numId w:val="7"/>
              </w:numPr>
              <w:ind w:left="318"/>
              <w:contextualSpacing/>
              <w:rPr>
                <w:b/>
                <w:bCs/>
              </w:rPr>
            </w:pPr>
            <w:r w:rsidRPr="00592F9A">
              <w:rPr>
                <w:b/>
                <w:bCs/>
              </w:rPr>
              <w:t xml:space="preserve">Closing Date: </w:t>
            </w:r>
          </w:p>
          <w:p w14:paraId="326BBC75" w14:textId="77777777" w:rsidR="00592F9A" w:rsidRPr="00592F9A" w:rsidRDefault="00592F9A" w:rsidP="00592F9A">
            <w:pPr>
              <w:ind w:left="318"/>
            </w:pPr>
            <w:r w:rsidRPr="00592F9A">
              <w:t>Proposals must have met the deadline stated in section 2 of these Instructions to Tenderers, or such revised deadline as may be notified to Tenderers by SHA. Tenderers must note that SHA is prohibited from accepting any proposals after that deadline.</w:t>
            </w:r>
          </w:p>
          <w:p w14:paraId="6A29B409" w14:textId="77777777" w:rsidR="00592F9A" w:rsidRPr="00592F9A" w:rsidRDefault="00592F9A" w:rsidP="00592F9A">
            <w:pPr>
              <w:numPr>
                <w:ilvl w:val="0"/>
                <w:numId w:val="7"/>
              </w:numPr>
              <w:ind w:left="318"/>
              <w:contextualSpacing/>
              <w:rPr>
                <w:b/>
                <w:bCs/>
              </w:rPr>
            </w:pPr>
            <w:r w:rsidRPr="00592F9A">
              <w:rPr>
                <w:b/>
                <w:bCs/>
              </w:rPr>
              <w:t xml:space="preserve">Submission Method: </w:t>
            </w:r>
          </w:p>
          <w:p w14:paraId="5CECADCF" w14:textId="77777777" w:rsidR="00592F9A" w:rsidRPr="00592F9A" w:rsidRDefault="00592F9A" w:rsidP="00592F9A">
            <w:pPr>
              <w:ind w:left="318"/>
            </w:pPr>
            <w:r w:rsidRPr="00592F9A">
              <w:t>Proposals must be delivered in the method specified in section 4.5 of this document. SHA will not accept responsibility for tenders delivered by any other method. Responses delivered in any other method may be rejected.</w:t>
            </w:r>
          </w:p>
          <w:p w14:paraId="7ED4D7A8" w14:textId="77777777" w:rsidR="00592F9A" w:rsidRPr="00592F9A" w:rsidRDefault="00592F9A" w:rsidP="00592F9A">
            <w:pPr>
              <w:numPr>
                <w:ilvl w:val="0"/>
                <w:numId w:val="7"/>
              </w:numPr>
              <w:ind w:left="318"/>
              <w:contextualSpacing/>
              <w:rPr>
                <w:b/>
                <w:bCs/>
              </w:rPr>
            </w:pPr>
            <w:r w:rsidRPr="00592F9A">
              <w:rPr>
                <w:b/>
                <w:bCs/>
              </w:rPr>
              <w:t xml:space="preserve">Format and Structure of the Proposals: </w:t>
            </w:r>
          </w:p>
          <w:p w14:paraId="466232BB" w14:textId="77777777" w:rsidR="00592F9A" w:rsidRPr="00592F9A" w:rsidRDefault="00592F9A" w:rsidP="00592F9A">
            <w:pPr>
              <w:ind w:left="318"/>
              <w:rPr>
                <w:rFonts w:ascii="Calibri" w:hAnsi="Calibri"/>
                <w:sz w:val="24"/>
                <w:szCs w:val="24"/>
              </w:rPr>
            </w:pPr>
            <w:r w:rsidRPr="00592F9A">
              <w:t xml:space="preserve">Proposals must conform to the Response Format laid out in section 6 of these Instructions to Tenderers or such revised format and structure as may be notified to Tenderers by SHA. </w:t>
            </w:r>
            <w:r w:rsidRPr="00592F9A">
              <w:rPr>
                <w:b/>
                <w:bCs/>
                <w:u w:val="single"/>
              </w:rPr>
              <w:t>Failure to comply with the prescribed format and structure may result in your response being rejected at this stage</w:t>
            </w:r>
            <w:r w:rsidRPr="00592F9A">
              <w:rPr>
                <w:rFonts w:ascii="Calibri" w:hAnsi="Calibri"/>
                <w:b/>
                <w:bCs/>
                <w:sz w:val="24"/>
                <w:szCs w:val="24"/>
                <w:u w:val="single"/>
              </w:rPr>
              <w:t>.</w:t>
            </w:r>
            <w:r w:rsidRPr="00592F9A">
              <w:rPr>
                <w:rFonts w:ascii="Calibri" w:hAnsi="Calibri"/>
                <w:sz w:val="24"/>
                <w:szCs w:val="24"/>
              </w:rPr>
              <w:t xml:space="preserve"> </w:t>
            </w:r>
          </w:p>
          <w:p w14:paraId="4040FC96" w14:textId="77777777" w:rsidR="00592F9A" w:rsidRPr="00592F9A" w:rsidRDefault="00592F9A" w:rsidP="00592F9A">
            <w:pPr>
              <w:numPr>
                <w:ilvl w:val="0"/>
                <w:numId w:val="7"/>
              </w:numPr>
              <w:ind w:left="318"/>
              <w:contextualSpacing/>
              <w:rPr>
                <w:b/>
                <w:bCs/>
              </w:rPr>
            </w:pPr>
            <w:r w:rsidRPr="00592F9A">
              <w:rPr>
                <w:b/>
                <w:bCs/>
              </w:rPr>
              <w:t xml:space="preserve">Confirmation of validity of your proposal: </w:t>
            </w:r>
          </w:p>
          <w:p w14:paraId="1826D95E" w14:textId="576982EF" w:rsidR="00592F9A" w:rsidRPr="00592F9A" w:rsidRDefault="00592F9A" w:rsidP="00592F9A">
            <w:pPr>
              <w:ind w:left="318"/>
              <w:rPr>
                <w:rFonts w:ascii="Calibri" w:hAnsi="Calibri"/>
                <w:lang w:val="en-GB"/>
              </w:rPr>
            </w:pPr>
            <w:r w:rsidRPr="00592F9A">
              <w:rPr>
                <w:rFonts w:ascii="Calibri" w:hAnsi="Calibri"/>
                <w:lang w:val="en-GB"/>
              </w:rPr>
              <w:lastRenderedPageBreak/>
              <w:t xml:space="preserve">The Tenderers must confirm that the period of validity of their proposal is not less than </w:t>
            </w:r>
            <w:r w:rsidR="00FC5D22">
              <w:rPr>
                <w:rFonts w:ascii="Calibri" w:hAnsi="Calibri"/>
                <w:lang w:val="en-GB"/>
              </w:rPr>
              <w:t>120</w:t>
            </w:r>
            <w:r w:rsidRPr="00592F9A">
              <w:rPr>
                <w:rFonts w:ascii="Calibri" w:hAnsi="Calibri"/>
                <w:b/>
                <w:bCs/>
                <w:lang w:val="en-GB"/>
              </w:rPr>
              <w:t xml:space="preserve"> (</w:t>
            </w:r>
            <w:r w:rsidR="00FC5D22">
              <w:rPr>
                <w:rFonts w:ascii="Calibri" w:hAnsi="Calibri"/>
                <w:b/>
                <w:bCs/>
                <w:lang w:val="en-GB"/>
              </w:rPr>
              <w:t>one hundred twenty</w:t>
            </w:r>
            <w:r w:rsidRPr="00592F9A">
              <w:rPr>
                <w:rFonts w:ascii="Calibri" w:hAnsi="Calibri"/>
                <w:b/>
                <w:bCs/>
                <w:lang w:val="en-GB"/>
              </w:rPr>
              <w:t>) days</w:t>
            </w:r>
            <w:r w:rsidRPr="00592F9A">
              <w:rPr>
                <w:rFonts w:ascii="Calibri" w:hAnsi="Calibri"/>
                <w:lang w:val="en-GB"/>
              </w:rPr>
              <w:t>.</w:t>
            </w:r>
          </w:p>
        </w:tc>
      </w:tr>
      <w:tr w:rsidR="00592F9A" w:rsidRPr="00592F9A" w14:paraId="204050E0" w14:textId="77777777" w:rsidTr="00CE359B">
        <w:tc>
          <w:tcPr>
            <w:tcW w:w="759" w:type="dxa"/>
            <w:shd w:val="clear" w:color="auto" w:fill="D9D9D9" w:themeFill="background1" w:themeFillShade="D9"/>
          </w:tcPr>
          <w:p w14:paraId="78CFF8C7" w14:textId="77777777" w:rsidR="00592F9A" w:rsidRPr="00592F9A" w:rsidRDefault="00592F9A" w:rsidP="00592F9A">
            <w:pPr>
              <w:rPr>
                <w:b/>
                <w:bCs/>
              </w:rPr>
            </w:pPr>
            <w:r w:rsidRPr="00592F9A">
              <w:rPr>
                <w:b/>
                <w:bCs/>
              </w:rPr>
              <w:lastRenderedPageBreak/>
              <w:t>2</w:t>
            </w:r>
          </w:p>
        </w:tc>
        <w:tc>
          <w:tcPr>
            <w:tcW w:w="2117" w:type="dxa"/>
            <w:shd w:val="clear" w:color="auto" w:fill="F2F2F2" w:themeFill="background1" w:themeFillShade="F2"/>
          </w:tcPr>
          <w:p w14:paraId="5D87E267" w14:textId="77777777" w:rsidR="00592F9A" w:rsidRPr="00592F9A" w:rsidRDefault="00592F9A" w:rsidP="00592F9A">
            <w:pPr>
              <w:keepNext/>
              <w:keepLines/>
              <w:numPr>
                <w:ilvl w:val="3"/>
                <w:numId w:val="0"/>
              </w:numPr>
              <w:spacing w:after="0"/>
              <w:ind w:left="864" w:hanging="864"/>
              <w:outlineLvl w:val="3"/>
              <w:rPr>
                <w:rFonts w:eastAsiaTheme="majorEastAsia" w:cstheme="majorBidi"/>
                <w:b/>
                <w:bCs/>
                <w:iCs/>
                <w:color w:val="000000" w:themeColor="text1"/>
              </w:rPr>
            </w:pPr>
            <w:r w:rsidRPr="00592F9A">
              <w:rPr>
                <w:rFonts w:eastAsiaTheme="majorEastAsia" w:cstheme="majorBidi"/>
                <w:b/>
                <w:bCs/>
                <w:iCs/>
                <w:color w:val="000000" w:themeColor="text1"/>
              </w:rPr>
              <w:t>Essential Criteria</w:t>
            </w:r>
          </w:p>
          <w:p w14:paraId="410569DA" w14:textId="77777777" w:rsidR="00592F9A" w:rsidRPr="00592F9A" w:rsidRDefault="00592F9A" w:rsidP="00592F9A"/>
        </w:tc>
        <w:tc>
          <w:tcPr>
            <w:tcW w:w="7308" w:type="dxa"/>
            <w:shd w:val="clear" w:color="auto" w:fill="F2F2F2" w:themeFill="background1" w:themeFillShade="F2"/>
          </w:tcPr>
          <w:p w14:paraId="07BAA146" w14:textId="0BC4E9B6" w:rsidR="00592F9A" w:rsidRPr="00962E0B" w:rsidRDefault="00592F9A" w:rsidP="00E05428">
            <w:pPr>
              <w:pStyle w:val="ListParagraph"/>
              <w:numPr>
                <w:ilvl w:val="0"/>
                <w:numId w:val="32"/>
              </w:numPr>
              <w:shd w:val="clear" w:color="auto" w:fill="F2F2F2" w:themeFill="background1" w:themeFillShade="F2"/>
              <w:spacing w:after="100"/>
              <w:rPr>
                <w:rFonts w:ascii="Calibri" w:hAnsi="Calibri"/>
                <w:bCs/>
                <w:lang w:val="en-GB"/>
              </w:rPr>
            </w:pPr>
            <w:bookmarkStart w:id="30" w:name="_Hlk33164646"/>
            <w:r w:rsidRPr="00962E0B">
              <w:rPr>
                <w:rFonts w:ascii="Calibri" w:hAnsi="Calibri"/>
                <w:bCs/>
                <w:lang w:val="en-GB"/>
              </w:rPr>
              <w:t>Attach a certificate of competency for similar work types for GC</w:t>
            </w:r>
            <w:r w:rsidR="00FC5D22">
              <w:rPr>
                <w:rFonts w:ascii="Calibri" w:hAnsi="Calibri"/>
                <w:bCs/>
                <w:lang w:val="en-GB"/>
              </w:rPr>
              <w:t xml:space="preserve"> </w:t>
            </w:r>
            <w:r w:rsidR="0053337A" w:rsidRPr="00962E0B">
              <w:rPr>
                <w:rFonts w:ascii="Calibri" w:hAnsi="Calibri"/>
                <w:bCs/>
                <w:lang w:val="en-GB"/>
              </w:rPr>
              <w:t>Grade Five</w:t>
            </w:r>
            <w:r w:rsidRPr="00962E0B">
              <w:rPr>
                <w:rFonts w:ascii="Calibri" w:hAnsi="Calibri"/>
                <w:bCs/>
                <w:lang w:val="en-GB"/>
              </w:rPr>
              <w:t xml:space="preserve"> (</w:t>
            </w:r>
            <w:r w:rsidR="0053337A" w:rsidRPr="00962E0B">
              <w:rPr>
                <w:rFonts w:ascii="Calibri" w:hAnsi="Calibri"/>
                <w:bCs/>
                <w:lang w:val="en-GB"/>
              </w:rPr>
              <w:t>5</w:t>
            </w:r>
            <w:r w:rsidRPr="00962E0B">
              <w:rPr>
                <w:rFonts w:ascii="Calibri" w:hAnsi="Calibri"/>
                <w:bCs/>
                <w:lang w:val="en-GB"/>
              </w:rPr>
              <w:t>) and above.</w:t>
            </w:r>
          </w:p>
          <w:p w14:paraId="1DC99C13" w14:textId="77777777" w:rsidR="00592F9A" w:rsidRPr="00E05428" w:rsidRDefault="00592F9A" w:rsidP="00E05428">
            <w:pPr>
              <w:pStyle w:val="ListParagraph"/>
              <w:numPr>
                <w:ilvl w:val="0"/>
                <w:numId w:val="32"/>
              </w:numPr>
              <w:shd w:val="clear" w:color="auto" w:fill="F2F2F2" w:themeFill="background1" w:themeFillShade="F2"/>
              <w:spacing w:after="100"/>
              <w:rPr>
                <w:rFonts w:ascii="Calibri" w:hAnsi="Calibri"/>
                <w:bCs/>
                <w:lang w:val="en-GB"/>
              </w:rPr>
            </w:pPr>
            <w:r w:rsidRPr="00E05428">
              <w:rPr>
                <w:rFonts w:ascii="Calibri" w:hAnsi="Calibri"/>
                <w:bCs/>
                <w:lang w:val="en-GB"/>
              </w:rPr>
              <w:t>Include bid security in the form of a certified payment order (CPO) amounting to 1% of the bid offer for the works, made payable to Self Help Africa from a recognized bank.</w:t>
            </w:r>
          </w:p>
          <w:p w14:paraId="5A754DBB" w14:textId="2D8CACC0" w:rsidR="00592F9A" w:rsidRPr="00E05428" w:rsidRDefault="00592F9A" w:rsidP="00E05428">
            <w:pPr>
              <w:pStyle w:val="ListParagraph"/>
              <w:numPr>
                <w:ilvl w:val="0"/>
                <w:numId w:val="32"/>
              </w:numPr>
              <w:shd w:val="clear" w:color="auto" w:fill="F2F2F2" w:themeFill="background1" w:themeFillShade="F2"/>
              <w:spacing w:after="100"/>
              <w:rPr>
                <w:rFonts w:ascii="Calibri" w:hAnsi="Calibri"/>
                <w:bCs/>
                <w:lang w:val="en-GB"/>
              </w:rPr>
            </w:pPr>
            <w:r w:rsidRPr="00E05428">
              <w:rPr>
                <w:rFonts w:ascii="Calibri" w:hAnsi="Calibri"/>
                <w:bCs/>
                <w:lang w:val="en-GB"/>
              </w:rPr>
              <w:t xml:space="preserve">Contractors must provide at </w:t>
            </w:r>
            <w:r w:rsidRPr="005B7800">
              <w:rPr>
                <w:rFonts w:ascii="Calibri" w:hAnsi="Calibri"/>
                <w:bCs/>
                <w:lang w:val="en-GB"/>
              </w:rPr>
              <w:t xml:space="preserve">least </w:t>
            </w:r>
            <w:r w:rsidR="00CA0099" w:rsidRPr="005B7800">
              <w:rPr>
                <w:rFonts w:ascii="Calibri" w:hAnsi="Calibri"/>
                <w:bCs/>
                <w:lang w:val="en-GB"/>
              </w:rPr>
              <w:t>three</w:t>
            </w:r>
            <w:r w:rsidRPr="005B7800">
              <w:rPr>
                <w:rFonts w:ascii="Calibri" w:hAnsi="Calibri"/>
                <w:bCs/>
                <w:lang w:val="en-GB"/>
              </w:rPr>
              <w:t xml:space="preserve"> letters</w:t>
            </w:r>
            <w:r w:rsidRPr="00E05428">
              <w:rPr>
                <w:rFonts w:ascii="Calibri" w:hAnsi="Calibri"/>
                <w:bCs/>
                <w:lang w:val="en-GB"/>
              </w:rPr>
              <w:t xml:space="preserve"> of previous good work performance from government or non-government organizations for similar types of work.</w:t>
            </w:r>
          </w:p>
          <w:p w14:paraId="6133EE0D" w14:textId="77777777" w:rsidR="00592F9A" w:rsidRPr="00E05428" w:rsidRDefault="00592F9A" w:rsidP="00E05428">
            <w:pPr>
              <w:pStyle w:val="ListParagraph"/>
              <w:numPr>
                <w:ilvl w:val="0"/>
                <w:numId w:val="32"/>
              </w:numPr>
              <w:shd w:val="clear" w:color="auto" w:fill="F2F2F2" w:themeFill="background1" w:themeFillShade="F2"/>
              <w:spacing w:after="100"/>
              <w:rPr>
                <w:rFonts w:ascii="Calibri" w:hAnsi="Calibri"/>
                <w:b/>
                <w:bCs/>
                <w:lang w:val="en-GB"/>
              </w:rPr>
            </w:pPr>
            <w:r w:rsidRPr="00E05428">
              <w:rPr>
                <w:rFonts w:ascii="Calibri" w:hAnsi="Calibri"/>
                <w:bCs/>
                <w:lang w:val="en-GB"/>
              </w:rPr>
              <w:t>A confirmation letter about the site visit, verified by SHA field staff, must also be attached.</w:t>
            </w:r>
            <w:bookmarkEnd w:id="30"/>
          </w:p>
        </w:tc>
      </w:tr>
      <w:tr w:rsidR="00592F9A" w:rsidRPr="00592F9A" w14:paraId="5966210D" w14:textId="77777777" w:rsidTr="00CE359B">
        <w:tc>
          <w:tcPr>
            <w:tcW w:w="10184" w:type="dxa"/>
            <w:gridSpan w:val="3"/>
            <w:shd w:val="clear" w:color="auto" w:fill="D9D9D9" w:themeFill="background1" w:themeFillShade="D9"/>
          </w:tcPr>
          <w:p w14:paraId="5E6B6748" w14:textId="77777777" w:rsidR="00592F9A" w:rsidRPr="00592F9A" w:rsidRDefault="00592F9A" w:rsidP="00592F9A">
            <w:pPr>
              <w:rPr>
                <w:i/>
                <w:iCs/>
              </w:rPr>
            </w:pPr>
            <w:r w:rsidRPr="00592F9A">
              <w:rPr>
                <w:i/>
                <w:iCs/>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592F9A" w:rsidRPr="00592F9A" w14:paraId="4AFCB012" w14:textId="77777777" w:rsidTr="00CE359B">
        <w:tc>
          <w:tcPr>
            <w:tcW w:w="759" w:type="dxa"/>
            <w:shd w:val="clear" w:color="auto" w:fill="D9D9D9" w:themeFill="background1" w:themeFillShade="D9"/>
          </w:tcPr>
          <w:p w14:paraId="3E0EDF24" w14:textId="77777777" w:rsidR="00592F9A" w:rsidRPr="00592F9A" w:rsidRDefault="00592F9A" w:rsidP="00592F9A">
            <w:pPr>
              <w:rPr>
                <w:b/>
                <w:bCs/>
              </w:rPr>
            </w:pPr>
            <w:r w:rsidRPr="00592F9A">
              <w:rPr>
                <w:b/>
                <w:bCs/>
              </w:rPr>
              <w:t>3</w:t>
            </w:r>
          </w:p>
        </w:tc>
        <w:tc>
          <w:tcPr>
            <w:tcW w:w="2117" w:type="dxa"/>
            <w:shd w:val="clear" w:color="auto" w:fill="F2F2F2" w:themeFill="background1" w:themeFillShade="F2"/>
          </w:tcPr>
          <w:p w14:paraId="5B9345BD" w14:textId="77777777" w:rsidR="00592F9A" w:rsidRPr="00592F9A" w:rsidRDefault="00592F9A" w:rsidP="00592F9A">
            <w:pPr>
              <w:rPr>
                <w:b/>
                <w:bCs/>
              </w:rPr>
            </w:pPr>
            <w:r w:rsidRPr="00592F9A">
              <w:rPr>
                <w:b/>
                <w:bCs/>
              </w:rPr>
              <w:t>Legal, Economic &amp; Financial Criteria</w:t>
            </w:r>
          </w:p>
          <w:p w14:paraId="3BE73F73" w14:textId="77777777" w:rsidR="00592F9A" w:rsidRPr="00592F9A" w:rsidRDefault="00592F9A" w:rsidP="00592F9A"/>
        </w:tc>
        <w:tc>
          <w:tcPr>
            <w:tcW w:w="7308" w:type="dxa"/>
            <w:shd w:val="clear" w:color="auto" w:fill="F2F2F2" w:themeFill="background1" w:themeFillShade="F2"/>
          </w:tcPr>
          <w:p w14:paraId="2C721788" w14:textId="08CBFE72" w:rsidR="00592F9A" w:rsidRPr="00592F9A" w:rsidRDefault="00592F9A" w:rsidP="00592F9A">
            <w:pPr>
              <w:rPr>
                <w:sz w:val="20"/>
                <w:szCs w:val="20"/>
              </w:rPr>
            </w:pPr>
            <w:r w:rsidRPr="00592F9A">
              <w:rPr>
                <w:sz w:val="20"/>
                <w:szCs w:val="20"/>
              </w:rPr>
              <w:t xml:space="preserve">In-depth review of financial accounts and other documents submitted; tenderer is judged to have requisite financial stability. </w:t>
            </w:r>
          </w:p>
          <w:p w14:paraId="2FFD9460" w14:textId="3C853C2D" w:rsidR="00592F9A" w:rsidRPr="00592F9A" w:rsidRDefault="00592F9A" w:rsidP="00592F9A">
            <w:pPr>
              <w:numPr>
                <w:ilvl w:val="0"/>
                <w:numId w:val="11"/>
              </w:numPr>
              <w:contextualSpacing/>
            </w:pPr>
            <w:r w:rsidRPr="00592F9A">
              <w:rPr>
                <w:sz w:val="20"/>
                <w:szCs w:val="20"/>
              </w:rPr>
              <w:t xml:space="preserve">Copies of AUDITED financial accounts for the </w:t>
            </w:r>
            <w:r w:rsidRPr="005B7800">
              <w:rPr>
                <w:sz w:val="20"/>
                <w:szCs w:val="20"/>
              </w:rPr>
              <w:t xml:space="preserve">last </w:t>
            </w:r>
            <w:r w:rsidR="00CA0099" w:rsidRPr="005B7800">
              <w:rPr>
                <w:sz w:val="20"/>
                <w:szCs w:val="20"/>
              </w:rPr>
              <w:t>three</w:t>
            </w:r>
            <w:r w:rsidRPr="005B7800">
              <w:rPr>
                <w:sz w:val="20"/>
                <w:szCs w:val="20"/>
              </w:rPr>
              <w:t xml:space="preserve"> years</w:t>
            </w:r>
            <w:r w:rsidRPr="00592F9A">
              <w:rPr>
                <w:sz w:val="20"/>
                <w:szCs w:val="20"/>
              </w:rPr>
              <w:t>, including details of profit and loss and cash flow, as deemed necessary.</w:t>
            </w:r>
          </w:p>
          <w:p w14:paraId="2E31E3CB" w14:textId="77777777" w:rsidR="00592F9A" w:rsidRPr="00592F9A" w:rsidRDefault="00592F9A" w:rsidP="00592F9A">
            <w:pPr>
              <w:numPr>
                <w:ilvl w:val="0"/>
                <w:numId w:val="11"/>
              </w:numPr>
              <w:contextualSpacing/>
            </w:pPr>
            <w:r w:rsidRPr="00592F9A">
              <w:rPr>
                <w:sz w:val="20"/>
                <w:szCs w:val="20"/>
              </w:rPr>
              <w:t>Bank statement of last six months.</w:t>
            </w:r>
          </w:p>
        </w:tc>
      </w:tr>
      <w:tr w:rsidR="00592F9A" w:rsidRPr="00592F9A" w14:paraId="7F7A48E7" w14:textId="77777777" w:rsidTr="00CE359B">
        <w:tc>
          <w:tcPr>
            <w:tcW w:w="10184" w:type="dxa"/>
            <w:gridSpan w:val="3"/>
            <w:shd w:val="clear" w:color="auto" w:fill="D9D9D9" w:themeFill="background1" w:themeFillShade="D9"/>
          </w:tcPr>
          <w:p w14:paraId="5AFB8DC3" w14:textId="77777777" w:rsidR="00592F9A" w:rsidRPr="00592F9A" w:rsidRDefault="00592F9A" w:rsidP="00592F9A">
            <w:pPr>
              <w:rPr>
                <w:i/>
                <w:iCs/>
              </w:rPr>
            </w:pPr>
            <w:r w:rsidRPr="00592F9A">
              <w:rPr>
                <w:i/>
                <w:iCs/>
              </w:rPr>
              <w:t xml:space="preserve">Each proposal that conforms to the Essential and Qualification Criteria will be evaluated according to the Award Criteria given below by SHA. </w:t>
            </w:r>
          </w:p>
        </w:tc>
      </w:tr>
      <w:tr w:rsidR="00592F9A" w:rsidRPr="00592F9A" w14:paraId="04718A97" w14:textId="77777777" w:rsidTr="00CE359B">
        <w:tc>
          <w:tcPr>
            <w:tcW w:w="759" w:type="dxa"/>
            <w:shd w:val="clear" w:color="auto" w:fill="D9D9D9" w:themeFill="background1" w:themeFillShade="D9"/>
          </w:tcPr>
          <w:p w14:paraId="114BC8AC" w14:textId="77777777" w:rsidR="00592F9A" w:rsidRPr="00592F9A" w:rsidRDefault="00592F9A" w:rsidP="00592F9A">
            <w:pPr>
              <w:rPr>
                <w:b/>
                <w:bCs/>
              </w:rPr>
            </w:pPr>
            <w:r w:rsidRPr="00592F9A">
              <w:rPr>
                <w:b/>
                <w:bCs/>
              </w:rPr>
              <w:t>4</w:t>
            </w:r>
          </w:p>
        </w:tc>
        <w:tc>
          <w:tcPr>
            <w:tcW w:w="2117" w:type="dxa"/>
            <w:shd w:val="clear" w:color="auto" w:fill="F2F2F2" w:themeFill="background1" w:themeFillShade="F2"/>
          </w:tcPr>
          <w:p w14:paraId="235E209D" w14:textId="77777777" w:rsidR="00592F9A" w:rsidRPr="00592F9A" w:rsidRDefault="00592F9A" w:rsidP="00592F9A">
            <w:pPr>
              <w:rPr>
                <w:b/>
                <w:bCs/>
              </w:rPr>
            </w:pPr>
            <w:r w:rsidRPr="00592F9A">
              <w:rPr>
                <w:b/>
                <w:bCs/>
              </w:rPr>
              <w:t>Award Criteria</w:t>
            </w:r>
          </w:p>
        </w:tc>
        <w:tc>
          <w:tcPr>
            <w:tcW w:w="7308" w:type="dxa"/>
            <w:shd w:val="clear" w:color="auto" w:fill="F2F2F2" w:themeFill="background1" w:themeFillShade="F2"/>
          </w:tcPr>
          <w:p w14:paraId="6D15EE5D" w14:textId="77777777" w:rsidR="00592F9A" w:rsidRPr="00592F9A" w:rsidRDefault="00592F9A" w:rsidP="00592F9A">
            <w:r w:rsidRPr="00592F9A">
              <w:t>Tenders will be awarded marks under each of the award criteria listed in this section to determine the most economically advantageous tenders</w:t>
            </w:r>
            <w:bookmarkStart w:id="31" w:name="_Ref74808638"/>
            <w:bookmarkStart w:id="32" w:name="_Hlk33164674"/>
          </w:p>
          <w:p w14:paraId="7D6662FD" w14:textId="77777777" w:rsidR="00592F9A" w:rsidRPr="00592F9A" w:rsidRDefault="00592F9A" w:rsidP="00592F9A">
            <w:r w:rsidRPr="00592F9A">
              <w:t xml:space="preserve">1. </w:t>
            </w:r>
            <w:r w:rsidRPr="005B7800">
              <w:t>Price (40%) - The cost component</w:t>
            </w:r>
            <w:r w:rsidRPr="00592F9A">
              <w:t xml:space="preserve"> of the bid will account for 40% of the total score.</w:t>
            </w:r>
          </w:p>
          <w:p w14:paraId="5BF071D4" w14:textId="77777777" w:rsidR="00592F9A" w:rsidRPr="00592F9A" w:rsidRDefault="00592F9A" w:rsidP="00592F9A">
            <w:r w:rsidRPr="00592F9A">
              <w:t>2. Technical/</w:t>
            </w:r>
            <w:r w:rsidRPr="005B7800">
              <w:t>Quality (60%)</w:t>
            </w:r>
            <w:r w:rsidRPr="00592F9A">
              <w:t xml:space="preserve"> </w:t>
            </w:r>
          </w:p>
          <w:p w14:paraId="324BBDD7" w14:textId="77777777" w:rsidR="00592F9A" w:rsidRPr="00592F9A" w:rsidRDefault="00592F9A" w:rsidP="00592F9A">
            <w:r w:rsidRPr="00592F9A">
              <w:t>This component will be assessed based on the following sub-criteria:</w:t>
            </w:r>
          </w:p>
          <w:p w14:paraId="0ECE9936" w14:textId="77777777" w:rsidR="00CA0099" w:rsidRDefault="00592F9A" w:rsidP="00592F9A">
            <w:r w:rsidRPr="00592F9A">
              <w:t>a) Work Plan (Implementation Plan</w:t>
            </w:r>
            <w:r w:rsidR="0025595C" w:rsidRPr="00592F9A">
              <w:t>) Bidders</w:t>
            </w:r>
            <w:r w:rsidRPr="00592F9A">
              <w:t xml:space="preserve"> must complete the SF3 form, outlining a detailed work plan.</w:t>
            </w:r>
          </w:p>
          <w:p w14:paraId="70F6DF8A" w14:textId="68C5FED8" w:rsidR="00592F9A" w:rsidRPr="00592F9A" w:rsidRDefault="00592F9A" w:rsidP="00592F9A">
            <w:r w:rsidRPr="00592F9A">
              <w:t xml:space="preserve"> b) Proposed Methodology for the Works </w:t>
            </w:r>
          </w:p>
          <w:p w14:paraId="49EAA20D" w14:textId="26D85FF2" w:rsidR="00592F9A" w:rsidRPr="00592F9A" w:rsidRDefault="00592F9A" w:rsidP="00592F9A">
            <w:r w:rsidRPr="00592F9A">
              <w:t>Bidders must provide at least one page detailing their methodology for the construction activities.</w:t>
            </w:r>
          </w:p>
          <w:p w14:paraId="49579C5F" w14:textId="77777777" w:rsidR="00592F9A" w:rsidRPr="00592F9A" w:rsidRDefault="00592F9A" w:rsidP="00592F9A">
            <w:r w:rsidRPr="00592F9A">
              <w:t>This should include:</w:t>
            </w:r>
          </w:p>
          <w:p w14:paraId="4116C593" w14:textId="5F277D65" w:rsidR="00592F9A" w:rsidRPr="00592F9A" w:rsidRDefault="00592F9A" w:rsidP="00592F9A">
            <w:pPr>
              <w:numPr>
                <w:ilvl w:val="0"/>
                <w:numId w:val="21"/>
              </w:numPr>
              <w:contextualSpacing/>
            </w:pPr>
            <w:r w:rsidRPr="00592F9A">
              <w:t xml:space="preserve">A detailed description of the construction activities such as </w:t>
            </w:r>
            <w:r w:rsidR="00FC5D22" w:rsidRPr="00592F9A">
              <w:t>masonry,</w:t>
            </w:r>
            <w:r w:rsidRPr="00592F9A">
              <w:t xml:space="preserve"> </w:t>
            </w:r>
            <w:proofErr w:type="gramStart"/>
            <w:r w:rsidRPr="00592F9A">
              <w:t>concrete ,</w:t>
            </w:r>
            <w:proofErr w:type="gramEnd"/>
            <w:r w:rsidRPr="00592F9A">
              <w:t xml:space="preserve"> </w:t>
            </w:r>
            <w:r w:rsidR="00CA0099">
              <w:t>block ,roofing and cladding, joinery, metal works ,finishing, glazing, electricity works)</w:t>
            </w:r>
          </w:p>
          <w:p w14:paraId="21A662CF" w14:textId="77777777" w:rsidR="00592F9A" w:rsidRPr="00592F9A" w:rsidRDefault="00592F9A" w:rsidP="00592F9A">
            <w:pPr>
              <w:numPr>
                <w:ilvl w:val="0"/>
                <w:numId w:val="21"/>
              </w:numPr>
              <w:contextualSpacing/>
            </w:pPr>
            <w:r w:rsidRPr="00592F9A">
              <w:t>A step-by-step explanation of how these activities will be performed, including the process for clearing the construction site. This should be documented in the SF4 form.</w:t>
            </w:r>
          </w:p>
          <w:p w14:paraId="072960D7" w14:textId="77777777" w:rsidR="00592F9A" w:rsidRPr="00592F9A" w:rsidRDefault="00592F9A" w:rsidP="00592F9A">
            <w:pPr>
              <w:numPr>
                <w:ilvl w:val="0"/>
                <w:numId w:val="21"/>
              </w:numPr>
              <w:contextualSpacing/>
            </w:pPr>
            <w:r w:rsidRPr="00592F9A">
              <w:t>A brief description of the team that will manage these works, highlighting their roles and responsibilities.</w:t>
            </w:r>
          </w:p>
          <w:p w14:paraId="5974D013" w14:textId="77777777" w:rsidR="00592F9A" w:rsidRDefault="00592F9A" w:rsidP="00592F9A">
            <w:pPr>
              <w:numPr>
                <w:ilvl w:val="0"/>
                <w:numId w:val="21"/>
              </w:numPr>
              <w:contextualSpacing/>
            </w:pPr>
            <w:r w:rsidRPr="00592F9A">
              <w:lastRenderedPageBreak/>
              <w:t>An explanation of how the bidder will collaborate with relevant government departments during the project.</w:t>
            </w:r>
          </w:p>
          <w:p w14:paraId="3CF23916" w14:textId="514A3C01" w:rsidR="00FC5D22" w:rsidRPr="00592F9A" w:rsidRDefault="00FC5D22" w:rsidP="00592F9A">
            <w:pPr>
              <w:numPr>
                <w:ilvl w:val="0"/>
                <w:numId w:val="21"/>
              </w:numPr>
              <w:contextualSpacing/>
            </w:pPr>
            <w:r w:rsidRPr="00592F9A">
              <w:rPr>
                <w:rFonts w:eastAsiaTheme="minorEastAsia"/>
                <w:lang w:val="en-IE"/>
              </w:rPr>
              <w:t>The methodology should include a description of construction equipment</w:t>
            </w:r>
            <w:r>
              <w:rPr>
                <w:rFonts w:eastAsiaTheme="minorEastAsia"/>
                <w:lang w:val="en-IE"/>
              </w:rPr>
              <w:t>.</w:t>
            </w:r>
          </w:p>
          <w:p w14:paraId="7281374D" w14:textId="77777777" w:rsidR="00592F9A" w:rsidRPr="00592F9A" w:rsidRDefault="00592F9A" w:rsidP="00CA0099">
            <w:pPr>
              <w:contextualSpacing/>
            </w:pPr>
            <w:r w:rsidRPr="00592F9A">
              <w:t xml:space="preserve">  c) Previous Work Experience</w:t>
            </w:r>
          </w:p>
          <w:p w14:paraId="187CBD29" w14:textId="0FE15517" w:rsidR="00592F9A" w:rsidRPr="00592F9A" w:rsidRDefault="00592F9A" w:rsidP="00CA0099">
            <w:bookmarkStart w:id="33" w:name="_Hlk168566101"/>
            <w:r w:rsidRPr="00592F9A">
              <w:t xml:space="preserve">Bidders are encouraged to submit multiple reference letters. Bidders providing more than </w:t>
            </w:r>
            <w:r w:rsidR="00FC5D22">
              <w:t>three</w:t>
            </w:r>
            <w:r w:rsidRPr="00592F9A">
              <w:t xml:space="preserve"> reference </w:t>
            </w:r>
            <w:r w:rsidR="00FC5D22" w:rsidRPr="00592F9A">
              <w:t>letters</w:t>
            </w:r>
            <w:r w:rsidRPr="00592F9A">
              <w:t xml:space="preserve"> will be awarded </w:t>
            </w:r>
            <w:r w:rsidR="00FC5D22">
              <w:t>full mark</w:t>
            </w:r>
            <w:r w:rsidRPr="00592F9A">
              <w:t xml:space="preserve"> for their previous work experience</w:t>
            </w:r>
            <w:bookmarkEnd w:id="33"/>
            <w:r w:rsidRPr="00592F9A">
              <w:t>.</w:t>
            </w:r>
            <w:bookmarkEnd w:id="31"/>
            <w:bookmarkEnd w:id="32"/>
          </w:p>
        </w:tc>
      </w:tr>
      <w:tr w:rsidR="00592F9A" w:rsidRPr="00592F9A" w14:paraId="2C298351" w14:textId="77777777" w:rsidTr="00CE359B">
        <w:tc>
          <w:tcPr>
            <w:tcW w:w="759" w:type="dxa"/>
            <w:shd w:val="clear" w:color="auto" w:fill="D9D9D9" w:themeFill="background1" w:themeFillShade="D9"/>
          </w:tcPr>
          <w:p w14:paraId="12DE7B48" w14:textId="77777777" w:rsidR="00592F9A" w:rsidRPr="00592F9A" w:rsidRDefault="00592F9A" w:rsidP="00592F9A">
            <w:pPr>
              <w:rPr>
                <w:b/>
                <w:bCs/>
              </w:rPr>
            </w:pPr>
            <w:r w:rsidRPr="00592F9A">
              <w:rPr>
                <w:b/>
                <w:bCs/>
              </w:rPr>
              <w:lastRenderedPageBreak/>
              <w:t>5</w:t>
            </w:r>
          </w:p>
        </w:tc>
        <w:tc>
          <w:tcPr>
            <w:tcW w:w="2117" w:type="dxa"/>
            <w:shd w:val="clear" w:color="auto" w:fill="F2F2F2" w:themeFill="background1" w:themeFillShade="F2"/>
          </w:tcPr>
          <w:p w14:paraId="7C2C2403" w14:textId="77777777" w:rsidR="00592F9A" w:rsidRPr="00592F9A" w:rsidRDefault="00592F9A" w:rsidP="00592F9A">
            <w:pPr>
              <w:rPr>
                <w:b/>
                <w:bCs/>
              </w:rPr>
            </w:pPr>
            <w:r w:rsidRPr="00592F9A">
              <w:rPr>
                <w:b/>
                <w:bCs/>
              </w:rPr>
              <w:t xml:space="preserve">Post selection </w:t>
            </w:r>
          </w:p>
        </w:tc>
        <w:tc>
          <w:tcPr>
            <w:tcW w:w="7308" w:type="dxa"/>
            <w:shd w:val="clear" w:color="auto" w:fill="F2F2F2" w:themeFill="background1" w:themeFillShade="F2"/>
          </w:tcPr>
          <w:p w14:paraId="5EB3A0B7" w14:textId="26D8A5B1" w:rsidR="00592F9A" w:rsidRPr="00592F9A" w:rsidRDefault="00592F9A" w:rsidP="00592F9A">
            <w:r w:rsidRPr="00592F9A">
              <w:t>References and other checks are found to be clear and quality is assessed.</w:t>
            </w:r>
          </w:p>
        </w:tc>
      </w:tr>
    </w:tbl>
    <w:p w14:paraId="4F9F9769" w14:textId="77777777" w:rsidR="00592F9A" w:rsidRPr="00592F9A" w:rsidRDefault="00CE359B" w:rsidP="00592F9A">
      <w:pPr>
        <w:keepNext/>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r>
        <w:rPr>
          <w:rFonts w:eastAsiaTheme="majorEastAsia" w:cstheme="majorBidi"/>
          <w:b/>
          <w:bCs/>
          <w:smallCaps/>
          <w:color w:val="000000" w:themeColor="text1"/>
          <w:sz w:val="28"/>
          <w:szCs w:val="28"/>
          <w:lang w:val="en-IE"/>
        </w:rPr>
        <w:t xml:space="preserve">5.2 </w:t>
      </w:r>
      <w:r w:rsidR="00592F9A" w:rsidRPr="00592F9A">
        <w:rPr>
          <w:rFonts w:eastAsiaTheme="majorEastAsia" w:cstheme="majorBidi"/>
          <w:b/>
          <w:bCs/>
          <w:smallCaps/>
          <w:color w:val="000000" w:themeColor="text1"/>
          <w:sz w:val="28"/>
          <w:szCs w:val="28"/>
          <w:lang w:val="en-IE"/>
        </w:rPr>
        <w:t>Tender Evaluation</w:t>
      </w:r>
    </w:p>
    <w:p w14:paraId="388080F2"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 xml:space="preserve">SHA will convene an evaluation team which may include members of the Finance, Logistics, Programmes. </w:t>
      </w:r>
    </w:p>
    <w:p w14:paraId="34DF89AC" w14:textId="77777777" w:rsidR="00592F9A" w:rsidRPr="00592F9A" w:rsidRDefault="00592F9A" w:rsidP="00592F9A">
      <w:pPr>
        <w:spacing w:after="160" w:line="259" w:lineRule="auto"/>
        <w:jc w:val="both"/>
        <w:rPr>
          <w:rFonts w:eastAsiaTheme="minorEastAsia"/>
          <w:lang w:val="en-IE"/>
        </w:rPr>
      </w:pPr>
      <w:r w:rsidRPr="00592F9A">
        <w:rPr>
          <w:rFonts w:eastAsiaTheme="minorEastAsia"/>
          <w:lang w:val="en-IE"/>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14:paraId="7EB16971" w14:textId="5354D700" w:rsidR="00592F9A" w:rsidRPr="00592F9A" w:rsidRDefault="00592F9A" w:rsidP="00592F9A">
      <w:pPr>
        <w:spacing w:after="160" w:line="259" w:lineRule="auto"/>
        <w:rPr>
          <w:rFonts w:eastAsiaTheme="minorEastAsia"/>
          <w:lang w:val="en-IE"/>
        </w:rPr>
      </w:pPr>
      <w:r w:rsidRPr="00592F9A">
        <w:rPr>
          <w:rFonts w:eastAsiaTheme="minorEastAsia"/>
          <w:lang w:val="en-IE"/>
        </w:rPr>
        <w:t xml:space="preserve">Bid validity: All offers submitted must be valid for </w:t>
      </w:r>
      <w:r w:rsidR="00D87476">
        <w:rPr>
          <w:rFonts w:eastAsiaTheme="minorEastAsia"/>
          <w:lang w:val="en-IE"/>
        </w:rPr>
        <w:t>12</w:t>
      </w:r>
      <w:r w:rsidRPr="00592F9A">
        <w:rPr>
          <w:rFonts w:eastAsiaTheme="minorEastAsia"/>
          <w:lang w:val="en-IE"/>
        </w:rPr>
        <w:t>0 days</w:t>
      </w:r>
    </w:p>
    <w:p w14:paraId="77270BB5" w14:textId="77777777" w:rsidR="00592F9A" w:rsidRPr="00592F9A" w:rsidRDefault="00592F9A" w:rsidP="00592F9A">
      <w:pPr>
        <w:spacing w:after="160" w:line="259" w:lineRule="auto"/>
        <w:rPr>
          <w:rFonts w:eastAsiaTheme="minorEastAsia"/>
          <w:b/>
          <w:bCs/>
          <w:lang w:val="en-IE"/>
        </w:rPr>
      </w:pPr>
      <w:r w:rsidRPr="00592F9A">
        <w:rPr>
          <w:rFonts w:eastAsiaTheme="minorEastAsia"/>
          <w:b/>
          <w:bCs/>
          <w:lang w:val="en-IE"/>
        </w:rPr>
        <w:t xml:space="preserve">Currency: All prices must be in birr, where applicable  </w:t>
      </w:r>
    </w:p>
    <w:p w14:paraId="697C4EFD" w14:textId="77777777" w:rsidR="006741F5" w:rsidRDefault="00592F9A" w:rsidP="00592F9A">
      <w:pPr>
        <w:tabs>
          <w:tab w:val="left" w:pos="-142"/>
        </w:tabs>
        <w:spacing w:after="160" w:line="259" w:lineRule="auto"/>
        <w:jc w:val="both"/>
        <w:rPr>
          <w:rFonts w:eastAsiaTheme="minorEastAsia"/>
          <w:lang w:val="en-IE"/>
        </w:rPr>
      </w:pPr>
      <w:r w:rsidRPr="00592F9A">
        <w:rPr>
          <w:rFonts w:eastAsiaTheme="minorEastAsia"/>
          <w:b/>
          <w:bCs/>
          <w:lang w:val="en-IE"/>
        </w:rPr>
        <w:t xml:space="preserve">Delivery address </w:t>
      </w:r>
      <w:r w:rsidRPr="00592F9A">
        <w:rPr>
          <w:rFonts w:eastAsiaTheme="minorEastAsia"/>
          <w:b/>
          <w:bCs/>
          <w:sz w:val="24"/>
          <w:szCs w:val="24"/>
          <w:lang w:val="en-IE"/>
        </w:rPr>
        <w:t xml:space="preserve">Self Help Africa ETHIOPIA </w:t>
      </w:r>
      <w:r w:rsidRPr="00592F9A">
        <w:rPr>
          <w:rFonts w:ascii="Tahoma" w:eastAsiaTheme="minorEastAsia" w:hAnsi="Tahoma" w:cs="Tahoma"/>
          <w:b/>
          <w:bCs/>
          <w:lang w:val="en-IE"/>
        </w:rPr>
        <w:t xml:space="preserve">Yeka Sub City, Kebele 08, House No 912 (Next to Afropolitan Hotel near 22 round about), Addis Ababa </w:t>
      </w:r>
      <w:r w:rsidR="00E05428" w:rsidRPr="00592F9A">
        <w:rPr>
          <w:rFonts w:ascii="Tahoma" w:eastAsiaTheme="minorEastAsia" w:hAnsi="Tahoma" w:cs="Tahoma"/>
          <w:b/>
          <w:bCs/>
          <w:lang w:val="en-IE"/>
        </w:rPr>
        <w:t>Ethiopia</w:t>
      </w:r>
      <w:r w:rsidR="00E05428" w:rsidRPr="00592F9A">
        <w:rPr>
          <w:rFonts w:eastAsiaTheme="minorEastAsia"/>
          <w:lang w:val="en-IE"/>
        </w:rPr>
        <w:t xml:space="preserve"> </w:t>
      </w:r>
    </w:p>
    <w:p w14:paraId="53116603" w14:textId="4B9C47B7" w:rsidR="006741F5" w:rsidRDefault="006741F5" w:rsidP="00592F9A">
      <w:pPr>
        <w:tabs>
          <w:tab w:val="left" w:pos="-142"/>
        </w:tabs>
        <w:spacing w:after="160" w:line="259" w:lineRule="auto"/>
        <w:jc w:val="both"/>
        <w:rPr>
          <w:rFonts w:ascii="Tahoma" w:eastAsiaTheme="minorEastAsia" w:hAnsi="Tahoma" w:cs="Tahoma"/>
          <w:b/>
          <w:bCs/>
          <w:lang w:val="en-IE"/>
        </w:rPr>
      </w:pPr>
      <w:r>
        <w:rPr>
          <w:rFonts w:eastAsiaTheme="minorEastAsia"/>
          <w:b/>
          <w:bCs/>
          <w:lang w:val="en-IE"/>
        </w:rPr>
        <w:t xml:space="preserve">                                                                                                  </w:t>
      </w:r>
      <w:r w:rsidR="00E05428" w:rsidRPr="00592F9A">
        <w:rPr>
          <w:rFonts w:eastAsiaTheme="minorEastAsia"/>
          <w:b/>
          <w:bCs/>
          <w:lang w:val="en-IE"/>
        </w:rPr>
        <w:t>OR</w:t>
      </w:r>
      <w:r w:rsidR="00592F9A" w:rsidRPr="00592F9A">
        <w:rPr>
          <w:rFonts w:ascii="Tahoma" w:eastAsiaTheme="minorEastAsia" w:hAnsi="Tahoma" w:cs="Tahoma"/>
          <w:b/>
          <w:bCs/>
          <w:lang w:val="en-IE"/>
        </w:rPr>
        <w:t xml:space="preserve"> </w:t>
      </w:r>
    </w:p>
    <w:p w14:paraId="2FF9221B" w14:textId="60EF3000" w:rsidR="00592F9A" w:rsidRPr="00592F9A" w:rsidRDefault="006741F5" w:rsidP="00592F9A">
      <w:pPr>
        <w:tabs>
          <w:tab w:val="left" w:pos="-142"/>
        </w:tabs>
        <w:spacing w:after="160" w:line="259" w:lineRule="auto"/>
        <w:jc w:val="both"/>
        <w:rPr>
          <w:rFonts w:ascii="Tahoma" w:eastAsiaTheme="minorEastAsia" w:hAnsi="Tahoma" w:cs="Tahoma"/>
          <w:b/>
          <w:bCs/>
          <w:lang w:val="en-IE"/>
        </w:rPr>
      </w:pPr>
      <w:r w:rsidRPr="006741F5">
        <w:rPr>
          <w:rFonts w:ascii="Tahoma" w:eastAsiaTheme="minorEastAsia" w:hAnsi="Tahoma" w:cs="Tahoma"/>
          <w:b/>
          <w:bCs/>
          <w:lang w:val="en-IE"/>
        </w:rPr>
        <w:t xml:space="preserve">Abichu woreda agriculture and Siya </w:t>
      </w:r>
      <w:proofErr w:type="spellStart"/>
      <w:r w:rsidRPr="006741F5">
        <w:rPr>
          <w:rFonts w:ascii="Tahoma" w:eastAsiaTheme="minorEastAsia" w:hAnsi="Tahoma" w:cs="Tahoma"/>
          <w:b/>
          <w:bCs/>
          <w:lang w:val="en-IE"/>
        </w:rPr>
        <w:t>Deberna</w:t>
      </w:r>
      <w:proofErr w:type="spellEnd"/>
      <w:r w:rsidRPr="006741F5">
        <w:rPr>
          <w:rFonts w:ascii="Tahoma" w:eastAsiaTheme="minorEastAsia" w:hAnsi="Tahoma" w:cs="Tahoma"/>
          <w:b/>
          <w:bCs/>
          <w:lang w:val="en-IE"/>
        </w:rPr>
        <w:t xml:space="preserve"> </w:t>
      </w:r>
      <w:proofErr w:type="spellStart"/>
      <w:r w:rsidRPr="006741F5">
        <w:rPr>
          <w:rFonts w:ascii="Tahoma" w:eastAsiaTheme="minorEastAsia" w:hAnsi="Tahoma" w:cs="Tahoma"/>
          <w:b/>
          <w:bCs/>
          <w:lang w:val="en-IE"/>
        </w:rPr>
        <w:t>Wayu</w:t>
      </w:r>
      <w:proofErr w:type="spellEnd"/>
      <w:r w:rsidRPr="006741F5">
        <w:rPr>
          <w:rFonts w:ascii="Tahoma" w:eastAsiaTheme="minorEastAsia" w:hAnsi="Tahoma" w:cs="Tahoma"/>
          <w:b/>
          <w:bCs/>
          <w:lang w:val="en-IE"/>
        </w:rPr>
        <w:t xml:space="preserve"> Agriculture Office,</w:t>
      </w:r>
    </w:p>
    <w:p w14:paraId="039E2953" w14:textId="77777777" w:rsidR="00592F9A" w:rsidRPr="00592F9A" w:rsidRDefault="00592F9A" w:rsidP="00592F9A">
      <w:pPr>
        <w:shd w:val="clear" w:color="auto" w:fill="F2F2F2" w:themeFill="background1" w:themeFillShade="F2"/>
        <w:spacing w:after="160" w:line="259" w:lineRule="auto"/>
        <w:rPr>
          <w:rFonts w:eastAsiaTheme="minorEastAsia"/>
          <w:b/>
          <w:bCs/>
          <w:i/>
          <w:iCs/>
          <w:lang w:val="en-IE"/>
        </w:rPr>
      </w:pPr>
      <w:r w:rsidRPr="00592F9A">
        <w:rPr>
          <w:rFonts w:eastAsiaTheme="minorEastAsia"/>
          <w:b/>
          <w:bCs/>
          <w:i/>
          <w:iCs/>
          <w:lang w:val="en-IE"/>
        </w:rPr>
        <w:t>Contact name: Getachew Mulu, email getachew.mulu@selfhelpafrica.org</w:t>
      </w:r>
    </w:p>
    <w:p w14:paraId="65A3FB83" w14:textId="77777777" w:rsidR="00592F9A" w:rsidRPr="00592F9A" w:rsidRDefault="00592F9A" w:rsidP="00592F9A">
      <w:pPr>
        <w:tabs>
          <w:tab w:val="left" w:pos="-142"/>
        </w:tabs>
        <w:spacing w:after="160" w:line="259" w:lineRule="auto"/>
        <w:rPr>
          <w:rFonts w:eastAsiaTheme="minorEastAsia"/>
          <w:lang w:val="en-IE"/>
        </w:rPr>
      </w:pPr>
      <w:r w:rsidRPr="00592F9A">
        <w:rPr>
          <w:rFonts w:eastAsiaTheme="minorEastAsia"/>
          <w:b/>
          <w:bCs/>
          <w:i/>
          <w:iCs/>
          <w:lang w:val="en-IE"/>
        </w:rPr>
        <w:t>Mobile +251(0)</w:t>
      </w:r>
      <w:r w:rsidRPr="00592F9A">
        <w:rPr>
          <w:rFonts w:eastAsiaTheme="minorEastAsia"/>
          <w:lang w:val="en-IE"/>
        </w:rPr>
        <w:t xml:space="preserve"> </w:t>
      </w:r>
      <w:r w:rsidRPr="00592F9A">
        <w:rPr>
          <w:rFonts w:eastAsiaTheme="minorEastAsia"/>
          <w:b/>
          <w:bCs/>
          <w:i/>
          <w:iCs/>
          <w:lang w:val="en-IE"/>
        </w:rPr>
        <w:t>911357188, Office +251116620659</w:t>
      </w:r>
    </w:p>
    <w:p w14:paraId="5EF4D0CA" w14:textId="77777777" w:rsidR="00592F9A" w:rsidRPr="00592F9A" w:rsidRDefault="00CE359B" w:rsidP="00592F9A">
      <w:pPr>
        <w:keepNext/>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bookmarkStart w:id="34" w:name="_Toc118102667"/>
      <w:bookmarkStart w:id="35" w:name="_Toc118102843"/>
      <w:bookmarkStart w:id="36" w:name="_Toc231810399"/>
      <w:bookmarkStart w:id="37" w:name="_Toc466022951"/>
      <w:r>
        <w:rPr>
          <w:rFonts w:eastAsiaTheme="majorEastAsia" w:cstheme="majorBidi"/>
          <w:b/>
          <w:bCs/>
          <w:smallCaps/>
          <w:color w:val="000000" w:themeColor="text1"/>
          <w:sz w:val="28"/>
          <w:szCs w:val="28"/>
          <w:lang w:val="en-IE"/>
        </w:rPr>
        <w:t xml:space="preserve">5.3 </w:t>
      </w:r>
      <w:r w:rsidR="00592F9A" w:rsidRPr="00592F9A">
        <w:rPr>
          <w:rFonts w:eastAsiaTheme="majorEastAsia" w:cstheme="majorBidi"/>
          <w:b/>
          <w:bCs/>
          <w:smallCaps/>
          <w:color w:val="000000" w:themeColor="text1"/>
          <w:sz w:val="28"/>
          <w:szCs w:val="28"/>
          <w:lang w:val="en-IE"/>
        </w:rPr>
        <w:t>Award Criteria</w:t>
      </w:r>
      <w:bookmarkEnd w:id="34"/>
      <w:bookmarkEnd w:id="35"/>
      <w:bookmarkEnd w:id="36"/>
      <w:bookmarkEnd w:id="37"/>
    </w:p>
    <w:p w14:paraId="70FACD6A"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 xml:space="preserve">A comprehensive and clear breakdown of prices must be shown as part of the financial offer as per the Bill of Quantity document – any transport fees, taxes, customs charges, component parts, packing fees etc. must be shown separately. </w:t>
      </w:r>
    </w:p>
    <w:p w14:paraId="60A75B42"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Prices offered will be evaluated on full cost basis (including all fees and taxes).</w:t>
      </w:r>
    </w:p>
    <w:p w14:paraId="0F64E7A5"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Marks for cost will be awarded on the inverse proportion principle (shown below):</w:t>
      </w:r>
    </w:p>
    <w:p w14:paraId="2D17514D" w14:textId="77777777" w:rsidR="00592F9A" w:rsidRPr="00592F9A" w:rsidRDefault="00592F9A" w:rsidP="00592F9A">
      <w:pPr>
        <w:spacing w:after="160" w:line="259" w:lineRule="auto"/>
        <w:rPr>
          <w:rFonts w:eastAsiaTheme="minorEastAsia"/>
          <w:b/>
          <w:bCs/>
          <w:lang w:val="en-IE"/>
        </w:rPr>
      </w:pPr>
      <w:r w:rsidRPr="00EE22CD">
        <w:rPr>
          <w:rFonts w:ascii="Calibri" w:eastAsiaTheme="minorEastAsia" w:hAnsi="Calibri"/>
          <w:b/>
          <w:bCs/>
          <w:highlight w:val="green"/>
          <w:lang w:val="en-IE"/>
        </w:rPr>
        <w:t>Score</w:t>
      </w:r>
      <w:r w:rsidRPr="00EE22CD">
        <w:rPr>
          <w:rFonts w:eastAsiaTheme="minorEastAsia"/>
          <w:b/>
          <w:bCs/>
          <w:sz w:val="18"/>
          <w:szCs w:val="18"/>
          <w:highlight w:val="green"/>
          <w:vertAlign w:val="superscript"/>
          <w:lang w:val="en-IE"/>
        </w:rPr>
        <w:t>vendor</w:t>
      </w:r>
      <w:r w:rsidRPr="00EE22CD">
        <w:rPr>
          <w:rFonts w:ascii="Calibri" w:eastAsiaTheme="minorEastAsia" w:hAnsi="Calibri"/>
          <w:b/>
          <w:bCs/>
          <w:highlight w:val="green"/>
          <w:lang w:val="en-IE"/>
        </w:rPr>
        <w:t xml:space="preserve"> = 40 x (</w:t>
      </w:r>
      <w:r w:rsidRPr="00EE22CD">
        <w:rPr>
          <w:rFonts w:eastAsiaTheme="minorEastAsia"/>
          <w:b/>
          <w:bCs/>
          <w:highlight w:val="green"/>
          <w:lang w:val="en-IE"/>
        </w:rPr>
        <w:t>price</w:t>
      </w:r>
      <w:r w:rsidRPr="00EE22CD">
        <w:rPr>
          <w:rFonts w:eastAsiaTheme="minorEastAsia"/>
          <w:b/>
          <w:bCs/>
          <w:sz w:val="18"/>
          <w:szCs w:val="18"/>
          <w:highlight w:val="green"/>
          <w:vertAlign w:val="superscript"/>
          <w:lang w:val="en-IE"/>
        </w:rPr>
        <w:t>min</w:t>
      </w:r>
      <w:r w:rsidRPr="00EE22CD">
        <w:rPr>
          <w:rFonts w:ascii="Calibri" w:eastAsiaTheme="minorEastAsia" w:hAnsi="Calibri"/>
          <w:b/>
          <w:bCs/>
          <w:highlight w:val="green"/>
          <w:lang w:val="en-IE"/>
        </w:rPr>
        <w:t xml:space="preserve"> / </w:t>
      </w:r>
      <w:r w:rsidRPr="00EE22CD">
        <w:rPr>
          <w:rFonts w:eastAsiaTheme="minorEastAsia"/>
          <w:b/>
          <w:bCs/>
          <w:highlight w:val="green"/>
          <w:lang w:val="en-IE"/>
        </w:rPr>
        <w:t>price</w:t>
      </w:r>
      <w:r w:rsidRPr="00EE22CD">
        <w:rPr>
          <w:rFonts w:eastAsiaTheme="minorEastAsia"/>
          <w:b/>
          <w:bCs/>
          <w:sz w:val="18"/>
          <w:szCs w:val="18"/>
          <w:highlight w:val="green"/>
          <w:vertAlign w:val="superscript"/>
          <w:lang w:val="en-IE"/>
        </w:rPr>
        <w:t>vendor</w:t>
      </w:r>
      <w:r w:rsidRPr="00EE22CD">
        <w:rPr>
          <w:rFonts w:ascii="Calibri" w:eastAsiaTheme="minorEastAsia" w:hAnsi="Calibri"/>
          <w:b/>
          <w:bCs/>
          <w:highlight w:val="green"/>
          <w:lang w:val="en-IE"/>
        </w:rPr>
        <w:t>)</w:t>
      </w:r>
    </w:p>
    <w:p w14:paraId="7296BED3"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Scores for the Financial Offer will be calculated by comprising maximum available marks (30) by inverse proportion: Offered by Tenderer price divided by the minimu</w:t>
      </w:r>
      <w:r w:rsidR="00CE359B">
        <w:rPr>
          <w:rFonts w:eastAsiaTheme="minorEastAsia"/>
          <w:lang w:val="en-IE"/>
        </w:rPr>
        <w:t>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5"/>
        <w:gridCol w:w="5760"/>
        <w:gridCol w:w="2520"/>
      </w:tblGrid>
      <w:tr w:rsidR="00592F9A" w:rsidRPr="00592F9A" w14:paraId="033B63BD" w14:textId="77777777" w:rsidTr="00592F9A">
        <w:trPr>
          <w:cantSplit/>
          <w:jc w:val="center"/>
        </w:trPr>
        <w:tc>
          <w:tcPr>
            <w:tcW w:w="1065" w:type="dxa"/>
            <w:tcBorders>
              <w:top w:val="double" w:sz="6" w:space="0" w:color="auto"/>
              <w:left w:val="double" w:sz="6" w:space="0" w:color="auto"/>
              <w:bottom w:val="nil"/>
            </w:tcBorders>
            <w:shd w:val="clear" w:color="auto" w:fill="auto"/>
          </w:tcPr>
          <w:p w14:paraId="1C23AC46" w14:textId="77777777" w:rsidR="00592F9A" w:rsidRPr="00592F9A" w:rsidRDefault="00592F9A" w:rsidP="00592F9A">
            <w:pPr>
              <w:keepNext/>
              <w:keepLines/>
              <w:tabs>
                <w:tab w:val="left" w:pos="-142"/>
                <w:tab w:val="num" w:pos="720"/>
              </w:tabs>
              <w:spacing w:before="100" w:beforeAutospacing="1" w:after="120" w:line="259" w:lineRule="auto"/>
              <w:jc w:val="both"/>
              <w:rPr>
                <w:rFonts w:eastAsiaTheme="minorEastAsia"/>
                <w:b/>
                <w:bCs/>
                <w:lang w:val="en-IE"/>
              </w:rPr>
            </w:pPr>
            <w:bookmarkStart w:id="38" w:name="_Hlk33164688"/>
            <w:r w:rsidRPr="00592F9A">
              <w:rPr>
                <w:rFonts w:eastAsiaTheme="minorEastAsia"/>
                <w:b/>
                <w:bCs/>
                <w:lang w:val="en-IE"/>
              </w:rPr>
              <w:lastRenderedPageBreak/>
              <w:t>No</w:t>
            </w:r>
          </w:p>
        </w:tc>
        <w:tc>
          <w:tcPr>
            <w:tcW w:w="5760" w:type="dxa"/>
            <w:tcBorders>
              <w:top w:val="double" w:sz="6" w:space="0" w:color="auto"/>
              <w:bottom w:val="nil"/>
            </w:tcBorders>
            <w:shd w:val="clear" w:color="auto" w:fill="auto"/>
          </w:tcPr>
          <w:p w14:paraId="1F94CA94" w14:textId="77777777" w:rsidR="00592F9A" w:rsidRPr="00592F9A" w:rsidRDefault="00592F9A" w:rsidP="00592F9A">
            <w:pPr>
              <w:keepNext/>
              <w:keepLines/>
              <w:tabs>
                <w:tab w:val="left" w:pos="-142"/>
              </w:tabs>
              <w:spacing w:before="100" w:beforeAutospacing="1" w:after="120" w:line="259" w:lineRule="auto"/>
              <w:jc w:val="center"/>
              <w:rPr>
                <w:rFonts w:eastAsiaTheme="minorEastAsia"/>
                <w:b/>
                <w:bCs/>
                <w:lang w:val="en-IE"/>
              </w:rPr>
            </w:pPr>
            <w:r w:rsidRPr="00592F9A">
              <w:rPr>
                <w:rFonts w:eastAsiaTheme="minorEastAsia"/>
                <w:b/>
                <w:bCs/>
                <w:lang w:val="en-IE"/>
              </w:rPr>
              <w:t>Qualitative award criteria</w:t>
            </w:r>
          </w:p>
        </w:tc>
        <w:tc>
          <w:tcPr>
            <w:tcW w:w="2520" w:type="dxa"/>
            <w:tcBorders>
              <w:top w:val="double" w:sz="6" w:space="0" w:color="auto"/>
              <w:bottom w:val="nil"/>
              <w:right w:val="double" w:sz="6" w:space="0" w:color="auto"/>
            </w:tcBorders>
            <w:shd w:val="clear" w:color="auto" w:fill="auto"/>
          </w:tcPr>
          <w:p w14:paraId="2A2C5EBE" w14:textId="77777777" w:rsidR="00592F9A" w:rsidRPr="00592F9A" w:rsidRDefault="00592F9A" w:rsidP="00592F9A">
            <w:pPr>
              <w:keepNext/>
              <w:keepLines/>
              <w:tabs>
                <w:tab w:val="left" w:pos="-142"/>
              </w:tabs>
              <w:spacing w:before="100" w:beforeAutospacing="1" w:after="120" w:line="259" w:lineRule="auto"/>
              <w:ind w:left="36"/>
              <w:jc w:val="center"/>
              <w:rPr>
                <w:rFonts w:eastAsiaTheme="minorEastAsia"/>
                <w:b/>
                <w:bCs/>
                <w:lang w:val="en-IE"/>
              </w:rPr>
            </w:pPr>
            <w:r w:rsidRPr="00592F9A">
              <w:rPr>
                <w:rFonts w:eastAsiaTheme="minorEastAsia"/>
                <w:b/>
                <w:bCs/>
                <w:lang w:val="en-IE"/>
              </w:rPr>
              <w:t>Weighting (maximum points)</w:t>
            </w:r>
          </w:p>
        </w:tc>
      </w:tr>
      <w:tr w:rsidR="00592F9A" w:rsidRPr="00592F9A" w14:paraId="29E8205E" w14:textId="77777777" w:rsidTr="00592F9A">
        <w:trPr>
          <w:cantSplit/>
          <w:jc w:val="center"/>
        </w:trPr>
        <w:tc>
          <w:tcPr>
            <w:tcW w:w="1065" w:type="dxa"/>
            <w:tcBorders>
              <w:top w:val="double" w:sz="6" w:space="0" w:color="auto"/>
              <w:left w:val="double" w:sz="6" w:space="0" w:color="auto"/>
              <w:bottom w:val="nil"/>
            </w:tcBorders>
            <w:shd w:val="clear" w:color="auto" w:fill="auto"/>
          </w:tcPr>
          <w:p w14:paraId="186DEC6E" w14:textId="77777777" w:rsidR="00592F9A" w:rsidRPr="00592F9A" w:rsidRDefault="00592F9A" w:rsidP="00592F9A">
            <w:pPr>
              <w:keepNext/>
              <w:keepLines/>
              <w:tabs>
                <w:tab w:val="left" w:pos="-142"/>
                <w:tab w:val="num" w:pos="720"/>
              </w:tabs>
              <w:spacing w:before="100" w:beforeAutospacing="1" w:after="120" w:line="259" w:lineRule="auto"/>
              <w:jc w:val="both"/>
              <w:rPr>
                <w:rFonts w:eastAsiaTheme="minorEastAsia"/>
                <w:lang w:val="en-IE"/>
              </w:rPr>
            </w:pPr>
            <w:r w:rsidRPr="00592F9A">
              <w:rPr>
                <w:rFonts w:eastAsiaTheme="minorEastAsia"/>
                <w:lang w:val="en-IE"/>
              </w:rPr>
              <w:t>1.</w:t>
            </w:r>
          </w:p>
        </w:tc>
        <w:tc>
          <w:tcPr>
            <w:tcW w:w="5760" w:type="dxa"/>
            <w:tcBorders>
              <w:top w:val="double" w:sz="6" w:space="0" w:color="auto"/>
              <w:bottom w:val="nil"/>
            </w:tcBorders>
            <w:shd w:val="clear" w:color="auto" w:fill="auto"/>
          </w:tcPr>
          <w:p w14:paraId="4C13F63A" w14:textId="77777777" w:rsidR="00592F9A" w:rsidRPr="00592F9A" w:rsidRDefault="00592F9A" w:rsidP="00592F9A">
            <w:pPr>
              <w:keepNext/>
              <w:keepLines/>
              <w:tabs>
                <w:tab w:val="left" w:pos="-142"/>
              </w:tabs>
              <w:spacing w:before="100" w:beforeAutospacing="1" w:after="120" w:line="259" w:lineRule="auto"/>
              <w:rPr>
                <w:rFonts w:eastAsiaTheme="minorEastAsia"/>
                <w:b/>
                <w:bCs/>
                <w:lang w:val="en-IE"/>
              </w:rPr>
            </w:pPr>
            <w:r w:rsidRPr="00592F9A">
              <w:rPr>
                <w:rFonts w:eastAsiaTheme="minorEastAsia"/>
                <w:b/>
                <w:bCs/>
                <w:lang w:val="en-IE"/>
              </w:rPr>
              <w:t>Technical offer:</w:t>
            </w:r>
          </w:p>
        </w:tc>
        <w:tc>
          <w:tcPr>
            <w:tcW w:w="2520" w:type="dxa"/>
            <w:tcBorders>
              <w:top w:val="double" w:sz="6" w:space="0" w:color="auto"/>
              <w:bottom w:val="nil"/>
              <w:right w:val="double" w:sz="6" w:space="0" w:color="auto"/>
            </w:tcBorders>
            <w:shd w:val="clear" w:color="auto" w:fill="auto"/>
          </w:tcPr>
          <w:p w14:paraId="34D9FDBE" w14:textId="77777777" w:rsidR="00592F9A" w:rsidRPr="00592F9A" w:rsidRDefault="00592F9A" w:rsidP="00592F9A">
            <w:pPr>
              <w:keepNext/>
              <w:keepLines/>
              <w:tabs>
                <w:tab w:val="left" w:pos="-142"/>
              </w:tabs>
              <w:spacing w:before="100" w:beforeAutospacing="1" w:after="120" w:line="259" w:lineRule="auto"/>
              <w:ind w:left="36"/>
              <w:jc w:val="center"/>
              <w:rPr>
                <w:rFonts w:eastAsiaTheme="minorEastAsia"/>
                <w:b/>
                <w:bCs/>
                <w:lang w:val="en-IE"/>
              </w:rPr>
            </w:pPr>
            <w:r w:rsidRPr="00592F9A">
              <w:rPr>
                <w:rFonts w:eastAsiaTheme="minorEastAsia"/>
                <w:b/>
                <w:bCs/>
                <w:lang w:val="en-IE"/>
              </w:rPr>
              <w:t>60</w:t>
            </w:r>
          </w:p>
        </w:tc>
      </w:tr>
      <w:tr w:rsidR="00592F9A" w:rsidRPr="00592F9A" w14:paraId="688E58B3" w14:textId="77777777" w:rsidTr="00592F9A">
        <w:trPr>
          <w:cantSplit/>
          <w:jc w:val="center"/>
        </w:trPr>
        <w:tc>
          <w:tcPr>
            <w:tcW w:w="1065" w:type="dxa"/>
            <w:tcBorders>
              <w:left w:val="double" w:sz="6" w:space="0" w:color="auto"/>
            </w:tcBorders>
          </w:tcPr>
          <w:p w14:paraId="492E6E6B" w14:textId="77777777" w:rsidR="00592F9A" w:rsidRPr="00592F9A" w:rsidRDefault="00592F9A" w:rsidP="00592F9A">
            <w:pPr>
              <w:keepNext/>
              <w:keepLines/>
              <w:tabs>
                <w:tab w:val="left" w:pos="-142"/>
                <w:tab w:val="num" w:pos="720"/>
              </w:tabs>
              <w:spacing w:before="100" w:beforeAutospacing="1" w:after="120" w:line="259" w:lineRule="auto"/>
              <w:jc w:val="right"/>
              <w:rPr>
                <w:rFonts w:eastAsiaTheme="minorEastAsia"/>
                <w:lang w:val="en-IE"/>
              </w:rPr>
            </w:pPr>
            <w:r w:rsidRPr="00592F9A">
              <w:rPr>
                <w:rFonts w:eastAsiaTheme="minorEastAsia"/>
                <w:lang w:val="en-IE"/>
              </w:rPr>
              <w:t>1a.</w:t>
            </w:r>
          </w:p>
        </w:tc>
        <w:tc>
          <w:tcPr>
            <w:tcW w:w="5760" w:type="dxa"/>
          </w:tcPr>
          <w:p w14:paraId="154EE886" w14:textId="77777777" w:rsidR="00592F9A" w:rsidRPr="00592F9A" w:rsidRDefault="00592F9A" w:rsidP="00592F9A">
            <w:pPr>
              <w:keepNext/>
              <w:keepLines/>
              <w:tabs>
                <w:tab w:val="left" w:pos="-142"/>
              </w:tabs>
              <w:spacing w:before="100" w:beforeAutospacing="1" w:after="120" w:line="259" w:lineRule="auto"/>
              <w:jc w:val="both"/>
              <w:rPr>
                <w:rFonts w:eastAsiaTheme="minorEastAsia"/>
                <w:i/>
                <w:iCs/>
                <w:lang w:val="en-IE"/>
              </w:rPr>
            </w:pPr>
            <w:r w:rsidRPr="00CE359B">
              <w:rPr>
                <w:rFonts w:ascii="Calibri" w:eastAsiaTheme="minorEastAsia" w:hAnsi="Calibri" w:cs="Calibri"/>
                <w:color w:val="000000" w:themeColor="text1"/>
                <w:shd w:val="clear" w:color="auto" w:fill="FFFFFF"/>
                <w:lang w:val="en-IE"/>
              </w:rPr>
              <w:t>Bidders are encouraged to submit multiple reference letters. Bidders providing more than one reference letter will be awarded additional marks for their previous work experience.</w:t>
            </w:r>
          </w:p>
        </w:tc>
        <w:tc>
          <w:tcPr>
            <w:tcW w:w="2520" w:type="dxa"/>
            <w:tcBorders>
              <w:right w:val="double" w:sz="6" w:space="0" w:color="auto"/>
            </w:tcBorders>
          </w:tcPr>
          <w:p w14:paraId="0F3B1481" w14:textId="6E591BF2" w:rsidR="00592F9A" w:rsidRPr="00592F9A" w:rsidRDefault="00FC5D22" w:rsidP="00592F9A">
            <w:pPr>
              <w:keepNext/>
              <w:keepLines/>
              <w:tabs>
                <w:tab w:val="left" w:pos="-142"/>
              </w:tabs>
              <w:spacing w:before="100" w:beforeAutospacing="1" w:after="120" w:line="259" w:lineRule="auto"/>
              <w:ind w:left="36"/>
              <w:jc w:val="center"/>
              <w:rPr>
                <w:rFonts w:eastAsiaTheme="minorEastAsia"/>
                <w:lang w:val="en-IE"/>
              </w:rPr>
            </w:pPr>
            <w:r>
              <w:rPr>
                <w:rFonts w:eastAsiaTheme="minorEastAsia"/>
                <w:lang w:val="en-IE"/>
              </w:rPr>
              <w:t>30</w:t>
            </w:r>
          </w:p>
        </w:tc>
      </w:tr>
      <w:tr w:rsidR="00592F9A" w:rsidRPr="00592F9A" w14:paraId="6142729C" w14:textId="77777777" w:rsidTr="00592F9A">
        <w:trPr>
          <w:cantSplit/>
          <w:jc w:val="center"/>
        </w:trPr>
        <w:tc>
          <w:tcPr>
            <w:tcW w:w="1065" w:type="dxa"/>
            <w:tcBorders>
              <w:left w:val="double" w:sz="6" w:space="0" w:color="auto"/>
            </w:tcBorders>
          </w:tcPr>
          <w:p w14:paraId="37EDC1F0" w14:textId="77777777" w:rsidR="00592F9A" w:rsidRPr="00592F9A" w:rsidRDefault="00592F9A" w:rsidP="00592F9A">
            <w:pPr>
              <w:keepNext/>
              <w:keepLines/>
              <w:tabs>
                <w:tab w:val="left" w:pos="-142"/>
                <w:tab w:val="num" w:pos="720"/>
              </w:tabs>
              <w:spacing w:before="100" w:beforeAutospacing="1" w:after="120" w:line="259" w:lineRule="auto"/>
              <w:jc w:val="right"/>
              <w:rPr>
                <w:rFonts w:eastAsiaTheme="minorEastAsia"/>
                <w:lang w:val="en-IE"/>
              </w:rPr>
            </w:pPr>
            <w:r w:rsidRPr="00592F9A">
              <w:rPr>
                <w:rFonts w:eastAsiaTheme="minorEastAsia"/>
                <w:lang w:val="en-IE"/>
              </w:rPr>
              <w:t>1b.</w:t>
            </w:r>
          </w:p>
        </w:tc>
        <w:tc>
          <w:tcPr>
            <w:tcW w:w="5760" w:type="dxa"/>
          </w:tcPr>
          <w:p w14:paraId="3735F825" w14:textId="77777777" w:rsidR="00592F9A" w:rsidRPr="00592F9A" w:rsidRDefault="00592F9A" w:rsidP="00592F9A">
            <w:pPr>
              <w:keepNext/>
              <w:keepLines/>
              <w:spacing w:before="100" w:beforeAutospacing="1" w:after="120" w:line="259" w:lineRule="auto"/>
              <w:jc w:val="both"/>
              <w:rPr>
                <w:rFonts w:eastAsiaTheme="minorEastAsia"/>
                <w:lang w:val="en-IE"/>
              </w:rPr>
            </w:pPr>
            <w:r w:rsidRPr="00592F9A">
              <w:rPr>
                <w:rFonts w:eastAsiaTheme="minorEastAsia"/>
                <w:lang w:val="en-IE"/>
              </w:rPr>
              <w:t>Workplan (Timeline and order of works)</w:t>
            </w:r>
          </w:p>
        </w:tc>
        <w:tc>
          <w:tcPr>
            <w:tcW w:w="2520" w:type="dxa"/>
            <w:tcBorders>
              <w:right w:val="double" w:sz="6" w:space="0" w:color="auto"/>
            </w:tcBorders>
          </w:tcPr>
          <w:p w14:paraId="2C7D62C2" w14:textId="44A89C74" w:rsidR="00592F9A" w:rsidRPr="00592F9A" w:rsidRDefault="00FC5D22" w:rsidP="00592F9A">
            <w:pPr>
              <w:keepNext/>
              <w:keepLines/>
              <w:tabs>
                <w:tab w:val="left" w:pos="-142"/>
              </w:tabs>
              <w:spacing w:before="100" w:beforeAutospacing="1" w:after="120" w:line="259" w:lineRule="auto"/>
              <w:ind w:left="36"/>
              <w:jc w:val="center"/>
              <w:rPr>
                <w:rFonts w:eastAsiaTheme="minorEastAsia"/>
                <w:lang w:val="en-IE"/>
              </w:rPr>
            </w:pPr>
            <w:r>
              <w:rPr>
                <w:rFonts w:eastAsiaTheme="minorEastAsia"/>
                <w:lang w:val="en-IE"/>
              </w:rPr>
              <w:t>15</w:t>
            </w:r>
          </w:p>
        </w:tc>
      </w:tr>
      <w:tr w:rsidR="00592F9A" w:rsidRPr="00592F9A" w14:paraId="07114BC9" w14:textId="77777777" w:rsidTr="00592F9A">
        <w:trPr>
          <w:cantSplit/>
          <w:jc w:val="center"/>
        </w:trPr>
        <w:tc>
          <w:tcPr>
            <w:tcW w:w="1065" w:type="dxa"/>
            <w:tcBorders>
              <w:left w:val="double" w:sz="6" w:space="0" w:color="auto"/>
            </w:tcBorders>
          </w:tcPr>
          <w:p w14:paraId="4D33A51C" w14:textId="77777777" w:rsidR="00592F9A" w:rsidRPr="00592F9A" w:rsidRDefault="00A14F8C" w:rsidP="00A14F8C">
            <w:pPr>
              <w:keepNext/>
              <w:keepLines/>
              <w:tabs>
                <w:tab w:val="left" w:pos="-142"/>
                <w:tab w:val="num" w:pos="720"/>
              </w:tabs>
              <w:spacing w:before="100" w:beforeAutospacing="1" w:after="120" w:line="259" w:lineRule="auto"/>
              <w:jc w:val="right"/>
              <w:rPr>
                <w:rFonts w:eastAsiaTheme="minorEastAsia"/>
                <w:lang w:val="en-IE"/>
              </w:rPr>
            </w:pPr>
            <w:r>
              <w:rPr>
                <w:rFonts w:eastAsiaTheme="minorEastAsia"/>
                <w:lang w:val="en-IE"/>
              </w:rPr>
              <w:t xml:space="preserve">            1c.</w:t>
            </w:r>
          </w:p>
        </w:tc>
        <w:tc>
          <w:tcPr>
            <w:tcW w:w="5760" w:type="dxa"/>
          </w:tcPr>
          <w:p w14:paraId="5152063A" w14:textId="63A5BAE5" w:rsidR="00592F9A" w:rsidRPr="00FC5D22" w:rsidRDefault="00592F9A" w:rsidP="00592F9A">
            <w:pPr>
              <w:keepNext/>
              <w:keepLines/>
              <w:spacing w:before="100" w:beforeAutospacing="1" w:after="120" w:line="259" w:lineRule="auto"/>
              <w:jc w:val="both"/>
              <w:rPr>
                <w:rFonts w:eastAsiaTheme="minorEastAsia"/>
                <w:lang w:val="en-IE"/>
              </w:rPr>
            </w:pPr>
            <w:r w:rsidRPr="00FC5D22">
              <w:rPr>
                <w:rFonts w:eastAsiaTheme="minorEastAsia"/>
                <w:lang w:val="en-IE"/>
              </w:rPr>
              <w:t>Methodology</w:t>
            </w:r>
          </w:p>
        </w:tc>
        <w:tc>
          <w:tcPr>
            <w:tcW w:w="2520" w:type="dxa"/>
            <w:tcBorders>
              <w:right w:val="double" w:sz="6" w:space="0" w:color="auto"/>
            </w:tcBorders>
          </w:tcPr>
          <w:p w14:paraId="52C5BDDB" w14:textId="728FDE36" w:rsidR="00592F9A" w:rsidRPr="00592F9A" w:rsidRDefault="00FC5D22" w:rsidP="00592F9A">
            <w:pPr>
              <w:keepNext/>
              <w:keepLines/>
              <w:tabs>
                <w:tab w:val="left" w:pos="-142"/>
              </w:tabs>
              <w:spacing w:before="100" w:beforeAutospacing="1" w:after="120" w:line="259" w:lineRule="auto"/>
              <w:ind w:left="36"/>
              <w:jc w:val="center"/>
              <w:rPr>
                <w:rFonts w:eastAsiaTheme="minorEastAsia"/>
                <w:b/>
                <w:bCs/>
                <w:lang w:val="en-IE"/>
              </w:rPr>
            </w:pPr>
            <w:r>
              <w:rPr>
                <w:rFonts w:eastAsiaTheme="minorEastAsia"/>
                <w:b/>
                <w:bCs/>
                <w:lang w:val="en-IE"/>
              </w:rPr>
              <w:t>15</w:t>
            </w:r>
          </w:p>
        </w:tc>
      </w:tr>
      <w:tr w:rsidR="00592F9A" w:rsidRPr="00592F9A" w14:paraId="33EE808A" w14:textId="77777777" w:rsidTr="00592F9A">
        <w:trPr>
          <w:cantSplit/>
          <w:jc w:val="center"/>
        </w:trPr>
        <w:tc>
          <w:tcPr>
            <w:tcW w:w="1065" w:type="dxa"/>
            <w:tcBorders>
              <w:left w:val="double" w:sz="6" w:space="0" w:color="auto"/>
            </w:tcBorders>
          </w:tcPr>
          <w:p w14:paraId="3D950D99" w14:textId="77777777" w:rsidR="00592F9A" w:rsidRPr="00592F9A" w:rsidRDefault="00A14F8C" w:rsidP="00592F9A">
            <w:pPr>
              <w:keepNext/>
              <w:keepLines/>
              <w:tabs>
                <w:tab w:val="left" w:pos="-142"/>
                <w:tab w:val="num" w:pos="720"/>
              </w:tabs>
              <w:spacing w:before="100" w:beforeAutospacing="1" w:after="120" w:line="259" w:lineRule="auto"/>
              <w:jc w:val="both"/>
              <w:rPr>
                <w:rFonts w:eastAsiaTheme="minorEastAsia"/>
                <w:lang w:val="en-IE"/>
              </w:rPr>
            </w:pPr>
            <w:r>
              <w:rPr>
                <w:rFonts w:eastAsiaTheme="minorEastAsia"/>
                <w:lang w:val="en-IE"/>
              </w:rPr>
              <w:t>2</w:t>
            </w:r>
            <w:r w:rsidR="00592F9A" w:rsidRPr="00592F9A">
              <w:rPr>
                <w:rFonts w:eastAsiaTheme="minorEastAsia"/>
                <w:lang w:val="en-IE"/>
              </w:rPr>
              <w:t>.</w:t>
            </w:r>
          </w:p>
        </w:tc>
        <w:tc>
          <w:tcPr>
            <w:tcW w:w="5760" w:type="dxa"/>
          </w:tcPr>
          <w:p w14:paraId="1A378D89" w14:textId="77777777" w:rsidR="00592F9A" w:rsidRPr="00592F9A" w:rsidRDefault="00592F9A" w:rsidP="00592F9A">
            <w:pPr>
              <w:keepNext/>
              <w:keepLines/>
              <w:spacing w:before="100" w:beforeAutospacing="1" w:after="120" w:line="259" w:lineRule="auto"/>
              <w:jc w:val="both"/>
              <w:rPr>
                <w:rFonts w:eastAsiaTheme="minorEastAsia"/>
                <w:b/>
                <w:bCs/>
                <w:lang w:val="en-IE"/>
              </w:rPr>
            </w:pPr>
            <w:r w:rsidRPr="00592F9A">
              <w:rPr>
                <w:rFonts w:eastAsiaTheme="minorEastAsia"/>
                <w:b/>
                <w:bCs/>
                <w:lang w:val="en-IE"/>
              </w:rPr>
              <w:t>Price</w:t>
            </w:r>
          </w:p>
        </w:tc>
        <w:tc>
          <w:tcPr>
            <w:tcW w:w="2520" w:type="dxa"/>
            <w:tcBorders>
              <w:right w:val="double" w:sz="6" w:space="0" w:color="auto"/>
            </w:tcBorders>
          </w:tcPr>
          <w:p w14:paraId="603D8A46" w14:textId="77777777" w:rsidR="00592F9A" w:rsidRPr="00592F9A" w:rsidRDefault="00592F9A" w:rsidP="00592F9A">
            <w:pPr>
              <w:keepNext/>
              <w:keepLines/>
              <w:tabs>
                <w:tab w:val="left" w:pos="-142"/>
              </w:tabs>
              <w:spacing w:before="100" w:beforeAutospacing="1" w:after="120" w:line="259" w:lineRule="auto"/>
              <w:ind w:left="36"/>
              <w:jc w:val="center"/>
              <w:rPr>
                <w:rFonts w:eastAsiaTheme="minorEastAsia"/>
                <w:b/>
                <w:bCs/>
                <w:lang w:val="en-IE"/>
              </w:rPr>
            </w:pPr>
            <w:r w:rsidRPr="00592F9A">
              <w:rPr>
                <w:rFonts w:eastAsiaTheme="minorEastAsia"/>
                <w:b/>
                <w:bCs/>
                <w:lang w:val="en-IE"/>
              </w:rPr>
              <w:t>40</w:t>
            </w:r>
          </w:p>
        </w:tc>
      </w:tr>
      <w:tr w:rsidR="00592F9A" w:rsidRPr="00592F9A" w14:paraId="3EE1ADD3" w14:textId="77777777" w:rsidTr="00592F9A">
        <w:trPr>
          <w:cantSplit/>
          <w:jc w:val="center"/>
        </w:trPr>
        <w:tc>
          <w:tcPr>
            <w:tcW w:w="1065" w:type="dxa"/>
            <w:tcBorders>
              <w:top w:val="double" w:sz="6" w:space="0" w:color="auto"/>
              <w:left w:val="double" w:sz="6" w:space="0" w:color="auto"/>
              <w:bottom w:val="double" w:sz="6" w:space="0" w:color="auto"/>
              <w:right w:val="nil"/>
            </w:tcBorders>
          </w:tcPr>
          <w:p w14:paraId="5FC5F131" w14:textId="77777777" w:rsidR="00592F9A" w:rsidRPr="00592F9A" w:rsidRDefault="00592F9A" w:rsidP="00592F9A">
            <w:pPr>
              <w:keepNext/>
              <w:keepLines/>
              <w:tabs>
                <w:tab w:val="left" w:pos="-142"/>
                <w:tab w:val="num" w:pos="720"/>
              </w:tabs>
              <w:spacing w:before="100" w:beforeAutospacing="1" w:after="120" w:line="259" w:lineRule="auto"/>
              <w:jc w:val="both"/>
              <w:rPr>
                <w:rFonts w:eastAsiaTheme="minorEastAsia"/>
                <w:lang w:val="en-IE"/>
              </w:rPr>
            </w:pPr>
          </w:p>
        </w:tc>
        <w:tc>
          <w:tcPr>
            <w:tcW w:w="5760" w:type="dxa"/>
            <w:tcBorders>
              <w:top w:val="double" w:sz="6" w:space="0" w:color="auto"/>
              <w:left w:val="nil"/>
              <w:bottom w:val="double" w:sz="6" w:space="0" w:color="auto"/>
              <w:right w:val="nil"/>
            </w:tcBorders>
          </w:tcPr>
          <w:p w14:paraId="47C2D472" w14:textId="77777777" w:rsidR="00592F9A" w:rsidRPr="00592F9A" w:rsidRDefault="00592F9A" w:rsidP="00592F9A">
            <w:pPr>
              <w:keepNext/>
              <w:keepLines/>
              <w:tabs>
                <w:tab w:val="left" w:pos="-142"/>
                <w:tab w:val="num" w:pos="720"/>
              </w:tabs>
              <w:spacing w:before="100" w:beforeAutospacing="1" w:after="120" w:line="259" w:lineRule="auto"/>
              <w:ind w:left="540"/>
              <w:jc w:val="both"/>
              <w:rPr>
                <w:rFonts w:eastAsiaTheme="minorEastAsia"/>
                <w:b/>
                <w:bCs/>
                <w:lang w:val="en-IE"/>
              </w:rPr>
            </w:pPr>
            <w:r w:rsidRPr="00592F9A">
              <w:rPr>
                <w:rFonts w:eastAsiaTheme="minorEastAsia"/>
                <w:b/>
                <w:bCs/>
                <w:lang w:val="en-IE"/>
              </w:rPr>
              <w:t>Total number of points</w:t>
            </w:r>
          </w:p>
        </w:tc>
        <w:tc>
          <w:tcPr>
            <w:tcW w:w="2520" w:type="dxa"/>
            <w:tcBorders>
              <w:top w:val="double" w:sz="6" w:space="0" w:color="auto"/>
              <w:left w:val="nil"/>
              <w:bottom w:val="double" w:sz="6" w:space="0" w:color="auto"/>
              <w:right w:val="double" w:sz="6" w:space="0" w:color="auto"/>
            </w:tcBorders>
          </w:tcPr>
          <w:p w14:paraId="185CE59E" w14:textId="77777777" w:rsidR="00592F9A" w:rsidRPr="00592F9A" w:rsidRDefault="00592F9A" w:rsidP="00592F9A">
            <w:pPr>
              <w:keepNext/>
              <w:keepLines/>
              <w:tabs>
                <w:tab w:val="left" w:pos="-142"/>
              </w:tabs>
              <w:spacing w:before="100" w:beforeAutospacing="1" w:after="120" w:line="259" w:lineRule="auto"/>
              <w:ind w:left="36"/>
              <w:jc w:val="center"/>
              <w:rPr>
                <w:rFonts w:eastAsiaTheme="minorEastAsia"/>
                <w:b/>
                <w:bCs/>
                <w:lang w:val="en-IE"/>
              </w:rPr>
            </w:pPr>
            <w:r w:rsidRPr="00592F9A">
              <w:rPr>
                <w:rFonts w:eastAsiaTheme="minorEastAsia"/>
                <w:b/>
                <w:bCs/>
                <w:lang w:val="en-IE"/>
              </w:rPr>
              <w:t>100</w:t>
            </w:r>
          </w:p>
        </w:tc>
      </w:tr>
    </w:tbl>
    <w:bookmarkEnd w:id="38"/>
    <w:p w14:paraId="72D63FCE"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Note:</w:t>
      </w:r>
    </w:p>
    <w:p w14:paraId="205ABEF8" w14:textId="5090B59D" w:rsidR="00592F9A" w:rsidRPr="00592F9A" w:rsidRDefault="009339C0" w:rsidP="00592F9A">
      <w:pPr>
        <w:spacing w:after="160" w:line="259" w:lineRule="auto"/>
        <w:rPr>
          <w:rFonts w:eastAsiaTheme="minorEastAsia"/>
          <w:lang w:val="en-IE"/>
        </w:rPr>
      </w:pPr>
      <w:r w:rsidRPr="00592F9A">
        <w:rPr>
          <w:rFonts w:eastAsiaTheme="minorEastAsia"/>
          <w:lang w:val="en-IE"/>
        </w:rPr>
        <w:t>1. The</w:t>
      </w:r>
      <w:r w:rsidR="00592F9A" w:rsidRPr="00592F9A">
        <w:rPr>
          <w:rFonts w:eastAsiaTheme="minorEastAsia"/>
          <w:lang w:val="en-IE"/>
        </w:rPr>
        <w:t xml:space="preserve"> bidder’s technical document shall be opened first and evaluated according to the set criteria. Following the technical</w:t>
      </w:r>
      <w:r>
        <w:rPr>
          <w:rFonts w:eastAsiaTheme="minorEastAsia"/>
          <w:lang w:val="en-IE"/>
        </w:rPr>
        <w:t xml:space="preserve"> evaluation, bidders who score </w:t>
      </w:r>
      <w:r w:rsidR="00FC5D22">
        <w:rPr>
          <w:rFonts w:eastAsiaTheme="minorEastAsia"/>
          <w:lang w:val="en-IE"/>
        </w:rPr>
        <w:t>5</w:t>
      </w:r>
      <w:r w:rsidR="00592F9A" w:rsidRPr="00592F9A">
        <w:rPr>
          <w:rFonts w:eastAsiaTheme="minorEastAsia"/>
          <w:lang w:val="en-IE"/>
        </w:rPr>
        <w:t>0%</w:t>
      </w:r>
      <w:r w:rsidR="00FC5D22">
        <w:rPr>
          <w:rFonts w:eastAsiaTheme="minorEastAsia"/>
          <w:lang w:val="en-IE"/>
        </w:rPr>
        <w:t xml:space="preserve">(30 points) </w:t>
      </w:r>
      <w:r w:rsidR="00592F9A" w:rsidRPr="00592F9A">
        <w:rPr>
          <w:rFonts w:eastAsiaTheme="minorEastAsia"/>
          <w:lang w:val="en-IE"/>
        </w:rPr>
        <w:t xml:space="preserve"> </w:t>
      </w:r>
      <w:r w:rsidR="00FC5D22">
        <w:rPr>
          <w:rFonts w:eastAsiaTheme="minorEastAsia"/>
          <w:lang w:val="en-IE"/>
        </w:rPr>
        <w:t xml:space="preserve">from technical evaluation </w:t>
      </w:r>
      <w:r w:rsidR="00592F9A" w:rsidRPr="00592F9A">
        <w:rPr>
          <w:rFonts w:eastAsiaTheme="minorEastAsia"/>
          <w:lang w:val="en-IE"/>
        </w:rPr>
        <w:t>and above pass for further financial evaluation.</w:t>
      </w:r>
    </w:p>
    <w:p w14:paraId="545CF0C2" w14:textId="217DC83C" w:rsidR="00592F9A" w:rsidRPr="00592F9A" w:rsidRDefault="009339C0" w:rsidP="00CE359B">
      <w:pPr>
        <w:spacing w:after="160" w:line="259" w:lineRule="auto"/>
        <w:rPr>
          <w:rFonts w:eastAsiaTheme="minorEastAsia"/>
          <w:lang w:val="en-IE"/>
        </w:rPr>
      </w:pPr>
      <w:r w:rsidRPr="00592F9A">
        <w:rPr>
          <w:rFonts w:eastAsiaTheme="minorEastAsia"/>
          <w:lang w:val="en-IE"/>
        </w:rPr>
        <w:t>2. The</w:t>
      </w:r>
      <w:r w:rsidR="00592F9A" w:rsidRPr="00592F9A">
        <w:rPr>
          <w:rFonts w:eastAsiaTheme="minorEastAsia"/>
          <w:lang w:val="en-IE"/>
        </w:rPr>
        <w:t xml:space="preserve"> financial off</w:t>
      </w:r>
      <w:r>
        <w:rPr>
          <w:rFonts w:eastAsiaTheme="minorEastAsia"/>
          <w:lang w:val="en-IE"/>
        </w:rPr>
        <w:t xml:space="preserve">er of those bidders who scored </w:t>
      </w:r>
      <w:r w:rsidR="00FC5D22">
        <w:rPr>
          <w:rFonts w:eastAsiaTheme="minorEastAsia"/>
          <w:lang w:val="en-IE"/>
        </w:rPr>
        <w:t>5</w:t>
      </w:r>
      <w:r w:rsidR="00592F9A" w:rsidRPr="00592F9A">
        <w:rPr>
          <w:rFonts w:eastAsiaTheme="minorEastAsia"/>
          <w:lang w:val="en-IE"/>
        </w:rPr>
        <w:t>0%</w:t>
      </w:r>
      <w:r w:rsidR="00FC5D22">
        <w:rPr>
          <w:rFonts w:eastAsiaTheme="minorEastAsia"/>
          <w:lang w:val="en-IE"/>
        </w:rPr>
        <w:t>(30 points)</w:t>
      </w:r>
      <w:r w:rsidR="00592F9A" w:rsidRPr="00592F9A">
        <w:rPr>
          <w:rFonts w:eastAsiaTheme="minorEastAsia"/>
          <w:lang w:val="en-IE"/>
        </w:rPr>
        <w:t xml:space="preserve"> and above in the technical proposal shall be opened in the presence of the bidders. The financial offer shall be read out but will be checked for accuracy. The bid amount after checking shal</w:t>
      </w:r>
      <w:r w:rsidR="00CE359B">
        <w:rPr>
          <w:rFonts w:eastAsiaTheme="minorEastAsia"/>
          <w:lang w:val="en-IE"/>
        </w:rPr>
        <w:t>l be the amount for comparison.</w:t>
      </w:r>
    </w:p>
    <w:p w14:paraId="0C8D12F4" w14:textId="339603C0" w:rsidR="00592F9A" w:rsidRPr="00592F9A" w:rsidRDefault="00592F9A" w:rsidP="00592F9A">
      <w:pPr>
        <w:spacing w:after="0" w:line="259" w:lineRule="auto"/>
        <w:jc w:val="both"/>
        <w:rPr>
          <w:rFonts w:eastAsia="Times New Roman" w:cstheme="minorHAnsi"/>
          <w:iCs/>
          <w:lang w:val="en-IE" w:eastAsia="en-GB"/>
        </w:rPr>
      </w:pPr>
      <w:r w:rsidRPr="00592F9A">
        <w:rPr>
          <w:rFonts w:eastAsia="Times New Roman" w:cstheme="minorHAnsi"/>
          <w:b/>
          <w:bCs/>
          <w:lang w:val="en-IE" w:eastAsia="en-GB"/>
        </w:rPr>
        <w:t xml:space="preserve">Variant Bids: </w:t>
      </w:r>
      <w:r w:rsidRPr="00592F9A">
        <w:rPr>
          <w:rFonts w:eastAsia="Times New Roman" w:cstheme="minorHAnsi"/>
          <w:lang w:val="en-IE" w:eastAsia="en-GB"/>
        </w:rPr>
        <w:t>Variant bids are not acceptable and only one bid may be submitted by each bidder.  Any alternative bids submitted will be rejected</w:t>
      </w:r>
      <w:r w:rsidRPr="00592F9A">
        <w:rPr>
          <w:rFonts w:eastAsia="Times New Roman" w:cstheme="minorHAnsi"/>
          <w:b/>
          <w:bCs/>
          <w:lang w:val="en-IE" w:eastAsia="en-GB"/>
        </w:rPr>
        <w:t xml:space="preserve">. </w:t>
      </w:r>
      <w:r w:rsidRPr="00592F9A">
        <w:rPr>
          <w:rFonts w:eastAsia="Times New Roman" w:cstheme="minorHAnsi"/>
          <w:lang w:val="en-IE" w:eastAsia="en-GB"/>
        </w:rPr>
        <w:t xml:space="preserve"> For the avoidance of doubt,</w:t>
      </w:r>
      <w:r w:rsidRPr="00592F9A">
        <w:rPr>
          <w:rFonts w:eastAsia="Times New Roman" w:cstheme="minorHAnsi"/>
          <w:b/>
          <w:bCs/>
          <w:lang w:val="en-IE" w:eastAsia="en-GB"/>
        </w:rPr>
        <w:t xml:space="preserve"> </w:t>
      </w:r>
      <w:r w:rsidRPr="00592F9A">
        <w:rPr>
          <w:rFonts w:eastAsia="Times New Roman" w:cstheme="minorHAnsi"/>
          <w:lang w:val="en-IE" w:eastAsia="en-GB"/>
        </w:rPr>
        <w:t>it is permissible to submit an alternative element within the Bid Specification but only where such alternatives are called for in the specification and on the basis that the alternative does not materially change the requirement of the specification.  Self Help Africa reserve the right to determine at its absolute discretion whether any such alternative does materially change the requirement of the Bid Specification</w:t>
      </w:r>
      <w:r w:rsidRPr="00592F9A">
        <w:rPr>
          <w:rFonts w:eastAsia="Times New Roman" w:cstheme="minorHAnsi"/>
          <w:b/>
          <w:bCs/>
          <w:lang w:val="en-IE" w:eastAsia="en-GB"/>
        </w:rPr>
        <w:t xml:space="preserve">.  If in </w:t>
      </w:r>
      <w:r w:rsidRPr="00592F9A">
        <w:rPr>
          <w:rFonts w:eastAsia="Times New Roman" w:cstheme="minorHAnsi"/>
          <w:lang w:val="en-IE" w:eastAsia="en-GB"/>
        </w:rPr>
        <w:t xml:space="preserve">Self Help Africa </w:t>
      </w:r>
      <w:r w:rsidRPr="00592F9A">
        <w:rPr>
          <w:rFonts w:eastAsia="Times New Roman" w:cstheme="minorHAnsi"/>
          <w:b/>
          <w:bCs/>
          <w:lang w:val="en-IE" w:eastAsia="en-GB"/>
        </w:rPr>
        <w:t xml:space="preserve">s’ opinion, any such instructions have not been adhered to then </w:t>
      </w:r>
      <w:r w:rsidR="00171840" w:rsidRPr="00592F9A">
        <w:rPr>
          <w:rFonts w:eastAsia="Times New Roman" w:cstheme="minorHAnsi"/>
          <w:lang w:val="en-IE" w:eastAsia="en-GB"/>
        </w:rPr>
        <w:t>Self</w:t>
      </w:r>
      <w:r w:rsidR="00171840">
        <w:rPr>
          <w:rFonts w:eastAsia="Times New Roman" w:cstheme="minorHAnsi"/>
          <w:lang w:val="en-IE" w:eastAsia="en-GB"/>
        </w:rPr>
        <w:t xml:space="preserve"> </w:t>
      </w:r>
      <w:r w:rsidR="00171840" w:rsidRPr="00592F9A">
        <w:rPr>
          <w:rFonts w:eastAsia="Times New Roman" w:cstheme="minorHAnsi"/>
          <w:lang w:val="en-IE" w:eastAsia="en-GB"/>
        </w:rPr>
        <w:t>Help</w:t>
      </w:r>
      <w:r w:rsidRPr="00592F9A">
        <w:rPr>
          <w:rFonts w:eastAsia="Times New Roman" w:cstheme="minorHAnsi"/>
          <w:lang w:val="en-IE" w:eastAsia="en-GB"/>
        </w:rPr>
        <w:t xml:space="preserve"> Africa r</w:t>
      </w:r>
      <w:r w:rsidRPr="00592F9A">
        <w:rPr>
          <w:rFonts w:eastAsia="Times New Roman" w:cstheme="minorHAnsi"/>
          <w:b/>
          <w:bCs/>
          <w:lang w:val="en-IE" w:eastAsia="en-GB"/>
        </w:rPr>
        <w:t>eserve the right at its absolute discretion to reject the bid.</w:t>
      </w:r>
      <w:r w:rsidRPr="00592F9A">
        <w:rPr>
          <w:rFonts w:eastAsia="Times New Roman" w:cstheme="minorHAnsi"/>
          <w:lang w:val="en-IE" w:eastAsia="en-GB"/>
        </w:rPr>
        <w:t xml:space="preserve"> </w:t>
      </w:r>
    </w:p>
    <w:p w14:paraId="1B1CD144" w14:textId="77777777" w:rsidR="00CE359B" w:rsidRPr="00592F9A" w:rsidRDefault="00CE359B" w:rsidP="00CE359B">
      <w:pPr>
        <w:spacing w:after="160" w:line="259" w:lineRule="auto"/>
        <w:rPr>
          <w:rFonts w:eastAsiaTheme="minorEastAsia"/>
          <w:lang w:val="en-IE"/>
        </w:rPr>
      </w:pPr>
    </w:p>
    <w:p w14:paraId="3B94E124" w14:textId="77777777" w:rsidR="00592F9A" w:rsidRPr="00CE359B" w:rsidRDefault="00592F9A" w:rsidP="00CE359B">
      <w:pPr>
        <w:pStyle w:val="ListParagraph"/>
        <w:keepLines/>
        <w:numPr>
          <w:ilvl w:val="0"/>
          <w:numId w:val="26"/>
        </w:numPr>
        <w:pBdr>
          <w:bottom w:val="single" w:sz="4" w:space="1" w:color="595959" w:themeColor="text1" w:themeTint="A6"/>
        </w:pBdr>
        <w:spacing w:before="360"/>
        <w:outlineLvl w:val="0"/>
        <w:rPr>
          <w:rFonts w:eastAsiaTheme="majorEastAsia" w:cstheme="majorBidi"/>
          <w:b/>
          <w:bCs/>
          <w:smallCaps/>
          <w:color w:val="000000" w:themeColor="text1"/>
          <w:sz w:val="36"/>
          <w:szCs w:val="36"/>
        </w:rPr>
      </w:pPr>
      <w:r w:rsidRPr="00CE359B">
        <w:rPr>
          <w:rFonts w:eastAsiaTheme="majorEastAsia" w:cstheme="majorBidi"/>
          <w:b/>
          <w:bCs/>
          <w:smallCaps/>
          <w:color w:val="000000" w:themeColor="text1"/>
          <w:sz w:val="36"/>
          <w:szCs w:val="36"/>
        </w:rPr>
        <w:t>Response Format</w:t>
      </w:r>
    </w:p>
    <w:p w14:paraId="598DE7D6" w14:textId="77777777" w:rsidR="00592F9A" w:rsidRPr="00592F9A" w:rsidRDefault="00CE359B" w:rsidP="00592F9A">
      <w:pPr>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bookmarkStart w:id="39" w:name="_Toc115690190"/>
      <w:bookmarkStart w:id="40" w:name="_Toc115693452"/>
      <w:bookmarkStart w:id="41" w:name="_Toc115694784"/>
      <w:bookmarkStart w:id="42" w:name="_Toc118102670"/>
      <w:bookmarkStart w:id="43" w:name="_Toc118102846"/>
      <w:bookmarkStart w:id="44" w:name="_Toc231810402"/>
      <w:bookmarkStart w:id="45" w:name="_Toc466022953"/>
      <w:r>
        <w:rPr>
          <w:rFonts w:eastAsiaTheme="majorEastAsia" w:cstheme="majorBidi"/>
          <w:b/>
          <w:bCs/>
          <w:smallCaps/>
          <w:color w:val="000000" w:themeColor="text1"/>
          <w:sz w:val="28"/>
          <w:szCs w:val="28"/>
          <w:lang w:val="en-IE"/>
        </w:rPr>
        <w:t xml:space="preserve">6.1 </w:t>
      </w:r>
      <w:r w:rsidR="00592F9A" w:rsidRPr="00592F9A">
        <w:rPr>
          <w:rFonts w:eastAsiaTheme="majorEastAsia" w:cstheme="majorBidi"/>
          <w:b/>
          <w:bCs/>
          <w:smallCaps/>
          <w:color w:val="000000" w:themeColor="text1"/>
          <w:sz w:val="28"/>
          <w:szCs w:val="28"/>
          <w:lang w:val="en-IE"/>
        </w:rPr>
        <w:t>Introduction</w:t>
      </w:r>
      <w:bookmarkEnd w:id="39"/>
      <w:bookmarkEnd w:id="40"/>
      <w:bookmarkEnd w:id="41"/>
      <w:bookmarkEnd w:id="42"/>
      <w:bookmarkEnd w:id="43"/>
      <w:bookmarkEnd w:id="44"/>
      <w:bookmarkEnd w:id="45"/>
    </w:p>
    <w:p w14:paraId="3403DAB4" w14:textId="77777777" w:rsidR="00592F9A" w:rsidRPr="00592F9A" w:rsidRDefault="00592F9A" w:rsidP="00592F9A">
      <w:pPr>
        <w:spacing w:after="160" w:line="259" w:lineRule="auto"/>
        <w:jc w:val="both"/>
        <w:rPr>
          <w:rFonts w:ascii="Calibri" w:eastAsiaTheme="minorEastAsia" w:hAnsi="Calibri"/>
          <w:lang w:val="en-IE"/>
        </w:rPr>
      </w:pPr>
      <w:r w:rsidRPr="00592F9A">
        <w:rPr>
          <w:rFonts w:ascii="Calibri" w:eastAsiaTheme="minorEastAsia" w:hAnsi="Calibri"/>
          <w:lang w:val="en-IE"/>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3 (three) working days may result in disqualification.  </w:t>
      </w:r>
    </w:p>
    <w:p w14:paraId="12E9FCB1" w14:textId="45CA3F6B" w:rsidR="00592F9A" w:rsidRPr="00592F9A" w:rsidRDefault="00592F9A" w:rsidP="00592F9A">
      <w:pPr>
        <w:spacing w:after="160" w:line="259" w:lineRule="auto"/>
        <w:jc w:val="both"/>
        <w:rPr>
          <w:rFonts w:eastAsiaTheme="minorEastAsia"/>
          <w:lang w:val="en-IE"/>
        </w:rPr>
      </w:pPr>
      <w:r w:rsidRPr="00592F9A">
        <w:rPr>
          <w:rFonts w:eastAsiaTheme="minorEastAsia"/>
          <w:lang w:val="en-IE"/>
        </w:rPr>
        <w:t xml:space="preserve">By responding to this ITT, each Tenderer is required to accept the terms and conditions of this ITT and to acknowledge and confirm their acceptance by returning a signed </w:t>
      </w:r>
      <w:r w:rsidR="007C5638">
        <w:rPr>
          <w:rFonts w:eastAsiaTheme="minorEastAsia"/>
          <w:lang w:val="en-IE"/>
        </w:rPr>
        <w:t xml:space="preserve">original and </w:t>
      </w:r>
      <w:r w:rsidRPr="00592F9A">
        <w:rPr>
          <w:rFonts w:eastAsiaTheme="minorEastAsia"/>
          <w:lang w:val="en-IE"/>
        </w:rPr>
        <w:t>copy</w:t>
      </w:r>
      <w:r w:rsidR="007C5638">
        <w:rPr>
          <w:rFonts w:eastAsiaTheme="minorEastAsia"/>
          <w:lang w:val="en-IE"/>
        </w:rPr>
        <w:t xml:space="preserve"> of Financial and Technical documents</w:t>
      </w:r>
      <w:r w:rsidRPr="00592F9A">
        <w:rPr>
          <w:rFonts w:eastAsiaTheme="minorEastAsia"/>
          <w:lang w:val="en-IE"/>
        </w:rPr>
        <w:t xml:space="preserve"> with its response.  </w:t>
      </w:r>
      <w:r w:rsidR="004A1DD8">
        <w:rPr>
          <w:rFonts w:eastAsiaTheme="minorEastAsia"/>
          <w:lang w:val="en-IE"/>
        </w:rPr>
        <w:t>And,</w:t>
      </w:r>
      <w:r w:rsidR="00140C23">
        <w:rPr>
          <w:rFonts w:eastAsiaTheme="minorEastAsia"/>
          <w:lang w:val="en-IE"/>
        </w:rPr>
        <w:t xml:space="preserve"> each </w:t>
      </w:r>
      <w:r w:rsidR="004A1DD8">
        <w:rPr>
          <w:rFonts w:eastAsiaTheme="minorEastAsia"/>
          <w:lang w:val="en-IE"/>
        </w:rPr>
        <w:t>bidder</w:t>
      </w:r>
      <w:r w:rsidR="00140C23">
        <w:rPr>
          <w:rFonts w:eastAsiaTheme="minorEastAsia"/>
          <w:lang w:val="en-IE"/>
        </w:rPr>
        <w:t xml:space="preserve"> must submit their COP with financial offer envelopes and each </w:t>
      </w:r>
      <w:r w:rsidR="004A1DD8">
        <w:rPr>
          <w:rFonts w:eastAsiaTheme="minorEastAsia"/>
          <w:lang w:val="en-IE"/>
        </w:rPr>
        <w:t>lot</w:t>
      </w:r>
      <w:r w:rsidR="00140C23">
        <w:rPr>
          <w:rFonts w:eastAsiaTheme="minorEastAsia"/>
          <w:lang w:val="en-IE"/>
        </w:rPr>
        <w:t xml:space="preserve"> must be separated. </w:t>
      </w:r>
    </w:p>
    <w:p w14:paraId="358FC8D9" w14:textId="77777777" w:rsidR="00592F9A" w:rsidRDefault="00592F9A" w:rsidP="00592F9A">
      <w:pPr>
        <w:spacing w:after="160" w:line="259" w:lineRule="auto"/>
        <w:jc w:val="both"/>
        <w:rPr>
          <w:rFonts w:eastAsiaTheme="minorEastAsia"/>
          <w:lang w:val="en-IE"/>
        </w:rPr>
      </w:pPr>
      <w:r w:rsidRPr="00592F9A">
        <w:rPr>
          <w:rFonts w:eastAsiaTheme="minorEastAsia"/>
          <w:lang w:val="en-IE"/>
        </w:rPr>
        <w:t>If the Tenderer wishes to supplement their Response to any section of the ITT specifications with a reference to further supporting material, this reference must be clearly identified, including section and page number.</w:t>
      </w:r>
    </w:p>
    <w:p w14:paraId="5BA4F7F6" w14:textId="77777777" w:rsidR="009762F3" w:rsidRDefault="009762F3" w:rsidP="00592F9A">
      <w:pPr>
        <w:spacing w:after="160" w:line="259" w:lineRule="auto"/>
        <w:jc w:val="both"/>
        <w:rPr>
          <w:rFonts w:eastAsiaTheme="minorEastAsia"/>
          <w:lang w:val="en-IE"/>
        </w:rPr>
      </w:pPr>
    </w:p>
    <w:p w14:paraId="665196DD" w14:textId="77777777" w:rsidR="009762F3" w:rsidRDefault="009762F3" w:rsidP="00592F9A">
      <w:pPr>
        <w:spacing w:after="160" w:line="259" w:lineRule="auto"/>
        <w:jc w:val="both"/>
        <w:rPr>
          <w:rFonts w:eastAsiaTheme="minorEastAsia"/>
          <w:lang w:val="en-IE"/>
        </w:rPr>
      </w:pPr>
    </w:p>
    <w:p w14:paraId="4E917F8C" w14:textId="77777777" w:rsidR="009762F3" w:rsidRPr="00592F9A" w:rsidRDefault="009762F3" w:rsidP="00592F9A">
      <w:pPr>
        <w:spacing w:after="160" w:line="259" w:lineRule="auto"/>
        <w:jc w:val="both"/>
        <w:rPr>
          <w:rFonts w:eastAsiaTheme="minorEastAsia"/>
          <w:lang w:val="en-IE"/>
        </w:rPr>
      </w:pPr>
    </w:p>
    <w:p w14:paraId="68190FA9" w14:textId="77777777" w:rsidR="00592F9A" w:rsidRPr="00592F9A" w:rsidRDefault="00CE359B" w:rsidP="00592F9A">
      <w:pPr>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bookmarkStart w:id="46" w:name="_Toc466022956"/>
      <w:bookmarkStart w:id="47" w:name="_Toc466022957"/>
      <w:bookmarkEnd w:id="46"/>
      <w:bookmarkEnd w:id="47"/>
      <w:r>
        <w:rPr>
          <w:rFonts w:eastAsiaTheme="majorEastAsia" w:cstheme="majorBidi"/>
          <w:b/>
          <w:bCs/>
          <w:smallCaps/>
          <w:color w:val="000000" w:themeColor="text1"/>
          <w:sz w:val="28"/>
          <w:szCs w:val="28"/>
          <w:lang w:val="en-IE"/>
        </w:rPr>
        <w:t xml:space="preserve">6.2 </w:t>
      </w:r>
      <w:r w:rsidR="00592F9A" w:rsidRPr="00592F9A">
        <w:rPr>
          <w:rFonts w:eastAsiaTheme="majorEastAsia" w:cstheme="majorBidi"/>
          <w:b/>
          <w:bCs/>
          <w:smallCaps/>
          <w:color w:val="000000" w:themeColor="text1"/>
          <w:sz w:val="28"/>
          <w:szCs w:val="28"/>
          <w:lang w:val="en-IE"/>
        </w:rPr>
        <w:t>Submission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3118"/>
        <w:gridCol w:w="2268"/>
        <w:gridCol w:w="975"/>
      </w:tblGrid>
      <w:tr w:rsidR="00592F9A" w:rsidRPr="00592F9A" w14:paraId="2E65DC4A" w14:textId="77777777" w:rsidTr="00A14F8C">
        <w:tc>
          <w:tcPr>
            <w:tcW w:w="562" w:type="dxa"/>
            <w:vMerge w:val="restart"/>
            <w:shd w:val="clear" w:color="auto" w:fill="D9D9D9" w:themeFill="background1" w:themeFillShade="D9"/>
          </w:tcPr>
          <w:p w14:paraId="247AB6A4" w14:textId="77777777" w:rsidR="00592F9A" w:rsidRPr="00592F9A" w:rsidRDefault="00592F9A" w:rsidP="00592F9A">
            <w:pPr>
              <w:rPr>
                <w:b/>
                <w:bCs/>
                <w:sz w:val="20"/>
                <w:szCs w:val="20"/>
              </w:rPr>
            </w:pPr>
            <w:r w:rsidRPr="00592F9A">
              <w:rPr>
                <w:b/>
                <w:bCs/>
                <w:sz w:val="20"/>
                <w:szCs w:val="20"/>
              </w:rPr>
              <w:t>Line</w:t>
            </w:r>
          </w:p>
          <w:p w14:paraId="12BD68CE" w14:textId="77777777" w:rsidR="00592F9A" w:rsidRPr="00592F9A" w:rsidRDefault="00592F9A" w:rsidP="00592F9A">
            <w:pPr>
              <w:rPr>
                <w:b/>
                <w:sz w:val="20"/>
                <w:szCs w:val="20"/>
              </w:rPr>
            </w:pPr>
          </w:p>
        </w:tc>
        <w:tc>
          <w:tcPr>
            <w:tcW w:w="3261" w:type="dxa"/>
            <w:vMerge w:val="restart"/>
            <w:shd w:val="clear" w:color="auto" w:fill="D9D9D9" w:themeFill="background1" w:themeFillShade="D9"/>
          </w:tcPr>
          <w:p w14:paraId="076A554C" w14:textId="77777777" w:rsidR="00592F9A" w:rsidRPr="00592F9A" w:rsidRDefault="00592F9A" w:rsidP="00592F9A">
            <w:pPr>
              <w:rPr>
                <w:b/>
                <w:bCs/>
                <w:sz w:val="20"/>
                <w:szCs w:val="20"/>
              </w:rPr>
            </w:pPr>
            <w:r w:rsidRPr="00592F9A">
              <w:rPr>
                <w:b/>
                <w:bCs/>
                <w:sz w:val="20"/>
                <w:szCs w:val="20"/>
              </w:rPr>
              <w:t>Item</w:t>
            </w:r>
          </w:p>
          <w:p w14:paraId="1556E967" w14:textId="77777777" w:rsidR="00592F9A" w:rsidRPr="00592F9A" w:rsidRDefault="00592F9A" w:rsidP="00592F9A">
            <w:pPr>
              <w:rPr>
                <w:b/>
                <w:sz w:val="20"/>
                <w:szCs w:val="20"/>
              </w:rPr>
            </w:pPr>
          </w:p>
        </w:tc>
        <w:tc>
          <w:tcPr>
            <w:tcW w:w="5386" w:type="dxa"/>
            <w:gridSpan w:val="2"/>
            <w:shd w:val="clear" w:color="auto" w:fill="D9D9D9" w:themeFill="background1" w:themeFillShade="D9"/>
          </w:tcPr>
          <w:p w14:paraId="4244CF03" w14:textId="77777777" w:rsidR="00592F9A" w:rsidRPr="00592F9A" w:rsidRDefault="00592F9A" w:rsidP="00592F9A">
            <w:pPr>
              <w:rPr>
                <w:b/>
                <w:bCs/>
                <w:sz w:val="20"/>
                <w:szCs w:val="20"/>
              </w:rPr>
            </w:pPr>
            <w:r w:rsidRPr="00592F9A">
              <w:rPr>
                <w:b/>
                <w:bCs/>
                <w:sz w:val="20"/>
                <w:szCs w:val="20"/>
              </w:rPr>
              <w:t xml:space="preserve">How to submit </w:t>
            </w:r>
          </w:p>
        </w:tc>
        <w:tc>
          <w:tcPr>
            <w:tcW w:w="975" w:type="dxa"/>
            <w:shd w:val="clear" w:color="auto" w:fill="D9D9D9" w:themeFill="background1" w:themeFillShade="D9"/>
          </w:tcPr>
          <w:p w14:paraId="64C68193" w14:textId="77777777" w:rsidR="00592F9A" w:rsidRPr="00592F9A" w:rsidRDefault="00592F9A" w:rsidP="00592F9A">
            <w:pPr>
              <w:rPr>
                <w:b/>
                <w:bCs/>
                <w:sz w:val="20"/>
                <w:szCs w:val="20"/>
              </w:rPr>
            </w:pPr>
            <w:r w:rsidRPr="00592F9A">
              <w:rPr>
                <w:b/>
                <w:bCs/>
                <w:sz w:val="20"/>
                <w:szCs w:val="20"/>
              </w:rPr>
              <w:t xml:space="preserve">Tick attached </w:t>
            </w:r>
          </w:p>
        </w:tc>
      </w:tr>
      <w:tr w:rsidR="00592F9A" w:rsidRPr="00592F9A" w14:paraId="680BFA3C" w14:textId="77777777" w:rsidTr="00A14F8C">
        <w:tc>
          <w:tcPr>
            <w:tcW w:w="562" w:type="dxa"/>
            <w:vMerge/>
            <w:shd w:val="clear" w:color="auto" w:fill="D9D9D9" w:themeFill="background1" w:themeFillShade="D9"/>
          </w:tcPr>
          <w:p w14:paraId="14C0CE57" w14:textId="77777777" w:rsidR="00592F9A" w:rsidRPr="00592F9A" w:rsidRDefault="00592F9A" w:rsidP="00592F9A">
            <w:pPr>
              <w:rPr>
                <w:b/>
                <w:sz w:val="20"/>
                <w:szCs w:val="20"/>
              </w:rPr>
            </w:pPr>
          </w:p>
        </w:tc>
        <w:tc>
          <w:tcPr>
            <w:tcW w:w="3261" w:type="dxa"/>
            <w:vMerge/>
            <w:shd w:val="clear" w:color="auto" w:fill="D9D9D9" w:themeFill="background1" w:themeFillShade="D9"/>
          </w:tcPr>
          <w:p w14:paraId="43B88FB6" w14:textId="77777777" w:rsidR="00592F9A" w:rsidRPr="00592F9A" w:rsidRDefault="00592F9A" w:rsidP="00592F9A">
            <w:pPr>
              <w:rPr>
                <w:b/>
                <w:sz w:val="20"/>
                <w:szCs w:val="20"/>
              </w:rPr>
            </w:pPr>
          </w:p>
        </w:tc>
        <w:tc>
          <w:tcPr>
            <w:tcW w:w="3118" w:type="dxa"/>
            <w:shd w:val="clear" w:color="auto" w:fill="D9D9D9" w:themeFill="background1" w:themeFillShade="D9"/>
          </w:tcPr>
          <w:p w14:paraId="1A6E041F" w14:textId="77777777" w:rsidR="00592F9A" w:rsidRPr="00592F9A" w:rsidRDefault="00592F9A" w:rsidP="00592F9A">
            <w:pPr>
              <w:rPr>
                <w:b/>
                <w:bCs/>
                <w:sz w:val="20"/>
                <w:szCs w:val="20"/>
              </w:rPr>
            </w:pPr>
            <w:r w:rsidRPr="00592F9A">
              <w:rPr>
                <w:b/>
                <w:bCs/>
                <w:sz w:val="20"/>
                <w:szCs w:val="20"/>
              </w:rPr>
              <w:t>Electronic submission</w:t>
            </w:r>
          </w:p>
        </w:tc>
        <w:tc>
          <w:tcPr>
            <w:tcW w:w="2268" w:type="dxa"/>
            <w:shd w:val="clear" w:color="auto" w:fill="D9D9D9" w:themeFill="background1" w:themeFillShade="D9"/>
          </w:tcPr>
          <w:p w14:paraId="09A0EC49" w14:textId="77777777" w:rsidR="00592F9A" w:rsidRPr="00592F9A" w:rsidRDefault="00592F9A" w:rsidP="00592F9A">
            <w:pPr>
              <w:rPr>
                <w:b/>
                <w:bCs/>
                <w:sz w:val="20"/>
                <w:szCs w:val="20"/>
              </w:rPr>
            </w:pPr>
            <w:r w:rsidRPr="00592F9A">
              <w:rPr>
                <w:b/>
                <w:bCs/>
                <w:sz w:val="20"/>
                <w:szCs w:val="20"/>
              </w:rPr>
              <w:t>Physical submission</w:t>
            </w:r>
          </w:p>
        </w:tc>
        <w:tc>
          <w:tcPr>
            <w:tcW w:w="975" w:type="dxa"/>
            <w:shd w:val="clear" w:color="auto" w:fill="D9D9D9" w:themeFill="background1" w:themeFillShade="D9"/>
          </w:tcPr>
          <w:p w14:paraId="7D9569E2" w14:textId="77777777" w:rsidR="00592F9A" w:rsidRPr="00592F9A" w:rsidRDefault="00592F9A" w:rsidP="00592F9A">
            <w:pPr>
              <w:rPr>
                <w:b/>
                <w:sz w:val="20"/>
                <w:szCs w:val="20"/>
              </w:rPr>
            </w:pPr>
          </w:p>
        </w:tc>
      </w:tr>
      <w:tr w:rsidR="00592F9A" w:rsidRPr="00592F9A" w14:paraId="5B326DFC" w14:textId="77777777" w:rsidTr="00A14F8C">
        <w:tc>
          <w:tcPr>
            <w:tcW w:w="562" w:type="dxa"/>
            <w:shd w:val="clear" w:color="auto" w:fill="D9D9D9" w:themeFill="background1" w:themeFillShade="D9"/>
          </w:tcPr>
          <w:p w14:paraId="2E8BC8CF" w14:textId="77777777" w:rsidR="00592F9A" w:rsidRPr="00592F9A" w:rsidRDefault="00592F9A" w:rsidP="00592F9A">
            <w:pPr>
              <w:rPr>
                <w:sz w:val="20"/>
                <w:szCs w:val="20"/>
              </w:rPr>
            </w:pPr>
            <w:r w:rsidRPr="00592F9A">
              <w:rPr>
                <w:sz w:val="20"/>
                <w:szCs w:val="20"/>
              </w:rPr>
              <w:t>1</w:t>
            </w:r>
          </w:p>
        </w:tc>
        <w:tc>
          <w:tcPr>
            <w:tcW w:w="3261" w:type="dxa"/>
            <w:shd w:val="clear" w:color="auto" w:fill="F2F2F2" w:themeFill="background1" w:themeFillShade="F2"/>
          </w:tcPr>
          <w:p w14:paraId="43A36E16" w14:textId="77777777" w:rsidR="00592F9A" w:rsidRPr="00592F9A" w:rsidRDefault="00592F9A" w:rsidP="00592F9A">
            <w:pPr>
              <w:rPr>
                <w:sz w:val="20"/>
                <w:szCs w:val="20"/>
              </w:rPr>
            </w:pPr>
            <w:r w:rsidRPr="00592F9A">
              <w:rPr>
                <w:sz w:val="20"/>
                <w:szCs w:val="20"/>
              </w:rPr>
              <w:t xml:space="preserve">This checklist </w:t>
            </w:r>
          </w:p>
        </w:tc>
        <w:tc>
          <w:tcPr>
            <w:tcW w:w="3118" w:type="dxa"/>
            <w:shd w:val="clear" w:color="auto" w:fill="F2F2F2" w:themeFill="background1" w:themeFillShade="F2"/>
          </w:tcPr>
          <w:p w14:paraId="6FC3275E" w14:textId="77777777" w:rsidR="00592F9A" w:rsidRPr="00592F9A" w:rsidRDefault="00592F9A" w:rsidP="00592F9A">
            <w:pPr>
              <w:rPr>
                <w:sz w:val="20"/>
                <w:szCs w:val="20"/>
              </w:rPr>
            </w:pPr>
            <w:r w:rsidRPr="00592F9A">
              <w:rPr>
                <w:sz w:val="20"/>
                <w:szCs w:val="20"/>
              </w:rPr>
              <w:t>Ticked, scan and save as ‘Checklist’</w:t>
            </w:r>
          </w:p>
        </w:tc>
        <w:tc>
          <w:tcPr>
            <w:tcW w:w="2268" w:type="dxa"/>
            <w:shd w:val="clear" w:color="auto" w:fill="F2F2F2" w:themeFill="background1" w:themeFillShade="F2"/>
          </w:tcPr>
          <w:p w14:paraId="2CCA3823" w14:textId="77777777" w:rsidR="00592F9A" w:rsidRPr="00592F9A" w:rsidRDefault="00592F9A" w:rsidP="00592F9A">
            <w:pPr>
              <w:rPr>
                <w:sz w:val="20"/>
                <w:szCs w:val="20"/>
              </w:rPr>
            </w:pPr>
            <w:r w:rsidRPr="00592F9A">
              <w:rPr>
                <w:sz w:val="20"/>
                <w:szCs w:val="20"/>
              </w:rPr>
              <w:t xml:space="preserve">Tick and submit. </w:t>
            </w:r>
          </w:p>
        </w:tc>
        <w:tc>
          <w:tcPr>
            <w:tcW w:w="975" w:type="dxa"/>
          </w:tcPr>
          <w:p w14:paraId="64D85B46" w14:textId="77777777" w:rsidR="00592F9A" w:rsidRPr="00592F9A" w:rsidRDefault="00592F9A" w:rsidP="00592F9A">
            <w:pPr>
              <w:rPr>
                <w:sz w:val="20"/>
                <w:szCs w:val="20"/>
              </w:rPr>
            </w:pPr>
          </w:p>
        </w:tc>
      </w:tr>
      <w:tr w:rsidR="00592F9A" w:rsidRPr="00592F9A" w14:paraId="2A0964E5" w14:textId="77777777" w:rsidTr="00A14F8C">
        <w:tc>
          <w:tcPr>
            <w:tcW w:w="562" w:type="dxa"/>
            <w:shd w:val="clear" w:color="auto" w:fill="D9D9D9" w:themeFill="background1" w:themeFillShade="D9"/>
          </w:tcPr>
          <w:p w14:paraId="38B2496B" w14:textId="77777777" w:rsidR="00592F9A" w:rsidRPr="00592F9A" w:rsidRDefault="00592F9A" w:rsidP="00592F9A">
            <w:pPr>
              <w:rPr>
                <w:sz w:val="20"/>
                <w:szCs w:val="20"/>
              </w:rPr>
            </w:pPr>
            <w:r w:rsidRPr="00592F9A">
              <w:rPr>
                <w:sz w:val="20"/>
                <w:szCs w:val="20"/>
              </w:rPr>
              <w:t>2</w:t>
            </w:r>
          </w:p>
        </w:tc>
        <w:tc>
          <w:tcPr>
            <w:tcW w:w="3261" w:type="dxa"/>
            <w:shd w:val="clear" w:color="auto" w:fill="F2F2F2" w:themeFill="background1" w:themeFillShade="F2"/>
          </w:tcPr>
          <w:p w14:paraId="2AB764CA" w14:textId="77777777" w:rsidR="00592F9A" w:rsidRPr="00592F9A" w:rsidRDefault="00592F9A" w:rsidP="00592F9A">
            <w:pPr>
              <w:tabs>
                <w:tab w:val="center" w:pos="1522"/>
              </w:tabs>
              <w:rPr>
                <w:sz w:val="20"/>
                <w:szCs w:val="20"/>
              </w:rPr>
            </w:pPr>
            <w:r w:rsidRPr="00592F9A">
              <w:rPr>
                <w:sz w:val="20"/>
                <w:szCs w:val="20"/>
              </w:rPr>
              <w:t>Appendix 1- Company Details: Contact Details (1), Professional Or corporate Memberships (1.1), Profiles (1.2), References (1.3).</w:t>
            </w:r>
          </w:p>
        </w:tc>
        <w:tc>
          <w:tcPr>
            <w:tcW w:w="3118" w:type="dxa"/>
            <w:shd w:val="clear" w:color="auto" w:fill="F2F2F2" w:themeFill="background1" w:themeFillShade="F2"/>
          </w:tcPr>
          <w:p w14:paraId="58A267D5" w14:textId="77777777" w:rsidR="00592F9A" w:rsidRPr="00592F9A" w:rsidRDefault="00592F9A" w:rsidP="00592F9A">
            <w:pPr>
              <w:rPr>
                <w:sz w:val="20"/>
                <w:szCs w:val="20"/>
              </w:rPr>
            </w:pPr>
            <w:r w:rsidRPr="00592F9A">
              <w:rPr>
                <w:sz w:val="20"/>
                <w:szCs w:val="20"/>
              </w:rPr>
              <w:t>Complete, sign &amp; stamp, scan and save as ‘Company Details’</w:t>
            </w:r>
          </w:p>
        </w:tc>
        <w:tc>
          <w:tcPr>
            <w:tcW w:w="2268" w:type="dxa"/>
            <w:shd w:val="clear" w:color="auto" w:fill="F2F2F2" w:themeFill="background1" w:themeFillShade="F2"/>
          </w:tcPr>
          <w:p w14:paraId="69763709" w14:textId="39332F9A" w:rsidR="00592F9A" w:rsidRPr="00592F9A" w:rsidRDefault="00592F9A" w:rsidP="00592F9A">
            <w:pPr>
              <w:rPr>
                <w:sz w:val="20"/>
                <w:szCs w:val="20"/>
              </w:rPr>
            </w:pPr>
            <w:r w:rsidRPr="00592F9A">
              <w:rPr>
                <w:sz w:val="20"/>
                <w:szCs w:val="20"/>
              </w:rPr>
              <w:t>Complete, sign, stamp and submit</w:t>
            </w:r>
            <w:r w:rsidR="007C5638">
              <w:rPr>
                <w:sz w:val="20"/>
                <w:szCs w:val="20"/>
              </w:rPr>
              <w:t xml:space="preserve"> </w:t>
            </w:r>
            <w:r w:rsidR="00140C23">
              <w:rPr>
                <w:sz w:val="20"/>
                <w:szCs w:val="20"/>
              </w:rPr>
              <w:t>original</w:t>
            </w:r>
            <w:r w:rsidR="007C5638">
              <w:rPr>
                <w:sz w:val="20"/>
                <w:szCs w:val="20"/>
              </w:rPr>
              <w:t xml:space="preserve"> doc</w:t>
            </w:r>
          </w:p>
        </w:tc>
        <w:tc>
          <w:tcPr>
            <w:tcW w:w="975" w:type="dxa"/>
          </w:tcPr>
          <w:p w14:paraId="772A3A3E" w14:textId="77777777" w:rsidR="00592F9A" w:rsidRPr="00592F9A" w:rsidRDefault="00592F9A" w:rsidP="00592F9A">
            <w:pPr>
              <w:rPr>
                <w:sz w:val="20"/>
                <w:szCs w:val="20"/>
              </w:rPr>
            </w:pPr>
          </w:p>
        </w:tc>
      </w:tr>
      <w:tr w:rsidR="00592F9A" w:rsidRPr="00592F9A" w14:paraId="4D01AF27" w14:textId="77777777" w:rsidTr="00A14F8C">
        <w:tc>
          <w:tcPr>
            <w:tcW w:w="562" w:type="dxa"/>
            <w:shd w:val="clear" w:color="auto" w:fill="D9D9D9" w:themeFill="background1" w:themeFillShade="D9"/>
          </w:tcPr>
          <w:p w14:paraId="45706F25" w14:textId="77777777" w:rsidR="00592F9A" w:rsidRPr="005B7800" w:rsidRDefault="00592F9A" w:rsidP="00592F9A">
            <w:pPr>
              <w:rPr>
                <w:sz w:val="20"/>
                <w:szCs w:val="20"/>
              </w:rPr>
            </w:pPr>
            <w:r w:rsidRPr="005B7800">
              <w:rPr>
                <w:sz w:val="20"/>
                <w:szCs w:val="20"/>
              </w:rPr>
              <w:t>3</w:t>
            </w:r>
          </w:p>
          <w:p w14:paraId="0564C300" w14:textId="77777777" w:rsidR="00592F9A" w:rsidRPr="005B7800" w:rsidRDefault="00592F9A" w:rsidP="00592F9A">
            <w:pPr>
              <w:rPr>
                <w:sz w:val="20"/>
                <w:szCs w:val="20"/>
              </w:rPr>
            </w:pPr>
          </w:p>
        </w:tc>
        <w:tc>
          <w:tcPr>
            <w:tcW w:w="3261" w:type="dxa"/>
            <w:shd w:val="clear" w:color="auto" w:fill="F2F2F2" w:themeFill="background1" w:themeFillShade="F2"/>
          </w:tcPr>
          <w:p w14:paraId="05998157" w14:textId="77777777" w:rsidR="00592F9A" w:rsidRPr="005B7800" w:rsidRDefault="00592F9A" w:rsidP="00592F9A">
            <w:pPr>
              <w:tabs>
                <w:tab w:val="center" w:pos="1522"/>
              </w:tabs>
              <w:rPr>
                <w:sz w:val="20"/>
                <w:szCs w:val="20"/>
              </w:rPr>
            </w:pPr>
            <w:r w:rsidRPr="005B7800">
              <w:rPr>
                <w:sz w:val="20"/>
                <w:szCs w:val="20"/>
              </w:rPr>
              <w:t>Appendix 2 – Declaration of Personal and Legal circumstances.</w:t>
            </w:r>
          </w:p>
        </w:tc>
        <w:tc>
          <w:tcPr>
            <w:tcW w:w="3118" w:type="dxa"/>
            <w:shd w:val="clear" w:color="auto" w:fill="F2F2F2" w:themeFill="background1" w:themeFillShade="F2"/>
          </w:tcPr>
          <w:p w14:paraId="6D038BC4" w14:textId="77777777" w:rsidR="00592F9A" w:rsidRPr="005B7800" w:rsidRDefault="00592F9A" w:rsidP="00592F9A">
            <w:pPr>
              <w:rPr>
                <w:sz w:val="20"/>
                <w:szCs w:val="20"/>
              </w:rPr>
            </w:pPr>
            <w:r w:rsidRPr="005B7800">
              <w:rPr>
                <w:sz w:val="20"/>
                <w:szCs w:val="20"/>
              </w:rPr>
              <w:t>Complete, sign &amp; stamp; scan and save as ‘Declaration of Personal and Legal circumstances’</w:t>
            </w:r>
          </w:p>
        </w:tc>
        <w:tc>
          <w:tcPr>
            <w:tcW w:w="2268" w:type="dxa"/>
            <w:shd w:val="clear" w:color="auto" w:fill="F2F2F2" w:themeFill="background1" w:themeFillShade="F2"/>
          </w:tcPr>
          <w:p w14:paraId="3C15E201" w14:textId="0DE60E0E" w:rsidR="00592F9A" w:rsidRPr="005B7800" w:rsidRDefault="00592F9A" w:rsidP="00592F9A">
            <w:pPr>
              <w:rPr>
                <w:sz w:val="20"/>
                <w:szCs w:val="20"/>
              </w:rPr>
            </w:pPr>
            <w:r w:rsidRPr="005B7800">
              <w:rPr>
                <w:sz w:val="20"/>
                <w:szCs w:val="20"/>
              </w:rPr>
              <w:t>Complete, sign, stamp and submit</w:t>
            </w:r>
            <w:r w:rsidR="007C5638">
              <w:rPr>
                <w:sz w:val="20"/>
                <w:szCs w:val="20"/>
              </w:rPr>
              <w:t xml:space="preserve"> original doc</w:t>
            </w:r>
          </w:p>
        </w:tc>
        <w:tc>
          <w:tcPr>
            <w:tcW w:w="975" w:type="dxa"/>
          </w:tcPr>
          <w:p w14:paraId="2E8C0752" w14:textId="77777777" w:rsidR="00592F9A" w:rsidRPr="005B7800" w:rsidRDefault="00592F9A" w:rsidP="00592F9A">
            <w:pPr>
              <w:rPr>
                <w:sz w:val="20"/>
                <w:szCs w:val="20"/>
              </w:rPr>
            </w:pPr>
          </w:p>
        </w:tc>
      </w:tr>
      <w:tr w:rsidR="00592F9A" w:rsidRPr="00592F9A" w14:paraId="605C90F0" w14:textId="77777777" w:rsidTr="00A14F8C">
        <w:tc>
          <w:tcPr>
            <w:tcW w:w="562" w:type="dxa"/>
            <w:shd w:val="clear" w:color="auto" w:fill="D9D9D9" w:themeFill="background1" w:themeFillShade="D9"/>
          </w:tcPr>
          <w:p w14:paraId="54A94741" w14:textId="77777777" w:rsidR="00592F9A" w:rsidRPr="00592F9A" w:rsidRDefault="00592F9A" w:rsidP="00592F9A">
            <w:pPr>
              <w:rPr>
                <w:sz w:val="20"/>
                <w:szCs w:val="20"/>
              </w:rPr>
            </w:pPr>
            <w:r w:rsidRPr="00592F9A">
              <w:rPr>
                <w:sz w:val="20"/>
                <w:szCs w:val="20"/>
              </w:rPr>
              <w:t>4</w:t>
            </w:r>
          </w:p>
        </w:tc>
        <w:tc>
          <w:tcPr>
            <w:tcW w:w="3261" w:type="dxa"/>
            <w:shd w:val="clear" w:color="auto" w:fill="F2F2F2" w:themeFill="background1" w:themeFillShade="F2"/>
          </w:tcPr>
          <w:p w14:paraId="7D1F6B84" w14:textId="77777777" w:rsidR="00592F9A" w:rsidRPr="00592F9A" w:rsidRDefault="00592F9A" w:rsidP="00592F9A">
            <w:pPr>
              <w:tabs>
                <w:tab w:val="center" w:pos="1522"/>
              </w:tabs>
              <w:rPr>
                <w:sz w:val="20"/>
                <w:szCs w:val="20"/>
              </w:rPr>
            </w:pPr>
            <w:r w:rsidRPr="00592F9A">
              <w:rPr>
                <w:sz w:val="20"/>
                <w:szCs w:val="20"/>
              </w:rPr>
              <w:t>Appendix 3 - Self Declaration of finance and Tax.</w:t>
            </w:r>
          </w:p>
        </w:tc>
        <w:tc>
          <w:tcPr>
            <w:tcW w:w="3118" w:type="dxa"/>
            <w:shd w:val="clear" w:color="auto" w:fill="F2F2F2" w:themeFill="background1" w:themeFillShade="F2"/>
          </w:tcPr>
          <w:p w14:paraId="396C9E2A" w14:textId="77777777" w:rsidR="00592F9A" w:rsidRPr="00592F9A" w:rsidRDefault="00592F9A" w:rsidP="00592F9A">
            <w:pPr>
              <w:rPr>
                <w:sz w:val="20"/>
                <w:szCs w:val="20"/>
              </w:rPr>
            </w:pPr>
            <w:r w:rsidRPr="00592F9A">
              <w:rPr>
                <w:sz w:val="20"/>
                <w:szCs w:val="20"/>
              </w:rPr>
              <w:t>Complete, sign &amp; stamp; scan and save as ‘Self declaration of finance &amp; tax’</w:t>
            </w:r>
          </w:p>
        </w:tc>
        <w:tc>
          <w:tcPr>
            <w:tcW w:w="2268" w:type="dxa"/>
            <w:shd w:val="clear" w:color="auto" w:fill="F2F2F2" w:themeFill="background1" w:themeFillShade="F2"/>
          </w:tcPr>
          <w:p w14:paraId="16FC8ACD" w14:textId="051FE3B9" w:rsidR="00592F9A" w:rsidRPr="00592F9A" w:rsidRDefault="00592F9A" w:rsidP="00592F9A">
            <w:pPr>
              <w:rPr>
                <w:sz w:val="20"/>
                <w:szCs w:val="20"/>
              </w:rPr>
            </w:pPr>
            <w:r w:rsidRPr="00592F9A">
              <w:rPr>
                <w:sz w:val="20"/>
                <w:szCs w:val="20"/>
              </w:rPr>
              <w:t>Complete, sign, stamp and submit</w:t>
            </w:r>
            <w:r w:rsidR="007C5638">
              <w:rPr>
                <w:sz w:val="20"/>
                <w:szCs w:val="20"/>
              </w:rPr>
              <w:t xml:space="preserve"> original and copy</w:t>
            </w:r>
          </w:p>
        </w:tc>
        <w:tc>
          <w:tcPr>
            <w:tcW w:w="975" w:type="dxa"/>
          </w:tcPr>
          <w:p w14:paraId="71659045" w14:textId="77777777" w:rsidR="00592F9A" w:rsidRPr="00592F9A" w:rsidRDefault="00592F9A" w:rsidP="00592F9A">
            <w:pPr>
              <w:rPr>
                <w:sz w:val="20"/>
                <w:szCs w:val="20"/>
              </w:rPr>
            </w:pPr>
          </w:p>
        </w:tc>
      </w:tr>
      <w:tr w:rsidR="00592F9A" w:rsidRPr="00592F9A" w14:paraId="41DF02DD" w14:textId="77777777" w:rsidTr="00A14F8C">
        <w:tc>
          <w:tcPr>
            <w:tcW w:w="562" w:type="dxa"/>
            <w:shd w:val="clear" w:color="auto" w:fill="D9D9D9" w:themeFill="background1" w:themeFillShade="D9"/>
          </w:tcPr>
          <w:p w14:paraId="5A313A5A" w14:textId="77777777" w:rsidR="00592F9A" w:rsidRPr="00592F9A" w:rsidRDefault="00592F9A" w:rsidP="00592F9A">
            <w:pPr>
              <w:rPr>
                <w:sz w:val="20"/>
                <w:szCs w:val="20"/>
              </w:rPr>
            </w:pPr>
            <w:r w:rsidRPr="00592F9A">
              <w:rPr>
                <w:sz w:val="20"/>
                <w:szCs w:val="20"/>
              </w:rPr>
              <w:t>5</w:t>
            </w:r>
          </w:p>
        </w:tc>
        <w:tc>
          <w:tcPr>
            <w:tcW w:w="3261" w:type="dxa"/>
            <w:shd w:val="clear" w:color="auto" w:fill="F2F2F2" w:themeFill="background1" w:themeFillShade="F2"/>
          </w:tcPr>
          <w:p w14:paraId="2D986F81" w14:textId="77777777" w:rsidR="00592F9A" w:rsidRPr="00592F9A" w:rsidRDefault="00592F9A" w:rsidP="00592F9A">
            <w:pPr>
              <w:tabs>
                <w:tab w:val="center" w:pos="1522"/>
              </w:tabs>
              <w:rPr>
                <w:sz w:val="20"/>
                <w:szCs w:val="20"/>
              </w:rPr>
            </w:pPr>
            <w:r w:rsidRPr="00592F9A">
              <w:rPr>
                <w:sz w:val="20"/>
                <w:szCs w:val="20"/>
              </w:rPr>
              <w:t>Appendix 4 - Technical Offer.</w:t>
            </w:r>
          </w:p>
        </w:tc>
        <w:tc>
          <w:tcPr>
            <w:tcW w:w="3118" w:type="dxa"/>
            <w:shd w:val="clear" w:color="auto" w:fill="F2F2F2" w:themeFill="background1" w:themeFillShade="F2"/>
          </w:tcPr>
          <w:p w14:paraId="4BFA756A" w14:textId="77777777" w:rsidR="00592F9A" w:rsidRPr="00592F9A" w:rsidRDefault="00592F9A" w:rsidP="00592F9A">
            <w:pPr>
              <w:rPr>
                <w:sz w:val="20"/>
                <w:szCs w:val="20"/>
              </w:rPr>
            </w:pPr>
            <w:r w:rsidRPr="00592F9A">
              <w:rPr>
                <w:sz w:val="20"/>
                <w:szCs w:val="20"/>
              </w:rPr>
              <w:t>Complete, sign &amp; stamp, scan and save as ‘Technical Offer’ and also submit in excel format</w:t>
            </w:r>
          </w:p>
        </w:tc>
        <w:tc>
          <w:tcPr>
            <w:tcW w:w="2268" w:type="dxa"/>
            <w:shd w:val="clear" w:color="auto" w:fill="F2F2F2" w:themeFill="background1" w:themeFillShade="F2"/>
          </w:tcPr>
          <w:p w14:paraId="62773D45" w14:textId="0C6E8F19" w:rsidR="00592F9A" w:rsidRPr="00592F9A" w:rsidRDefault="00592F9A" w:rsidP="00592F9A">
            <w:pPr>
              <w:rPr>
                <w:sz w:val="20"/>
                <w:szCs w:val="20"/>
              </w:rPr>
            </w:pPr>
            <w:r w:rsidRPr="00592F9A">
              <w:rPr>
                <w:sz w:val="20"/>
                <w:szCs w:val="20"/>
              </w:rPr>
              <w:t>Complete, sign, stamp and submit</w:t>
            </w:r>
            <w:r w:rsidR="007C5638">
              <w:rPr>
                <w:sz w:val="20"/>
                <w:szCs w:val="20"/>
              </w:rPr>
              <w:t xml:space="preserve"> Original and Copy </w:t>
            </w:r>
          </w:p>
        </w:tc>
        <w:tc>
          <w:tcPr>
            <w:tcW w:w="975" w:type="dxa"/>
          </w:tcPr>
          <w:p w14:paraId="13767123" w14:textId="77777777" w:rsidR="00592F9A" w:rsidRPr="00592F9A" w:rsidRDefault="00592F9A" w:rsidP="00592F9A">
            <w:pPr>
              <w:rPr>
                <w:sz w:val="20"/>
                <w:szCs w:val="20"/>
              </w:rPr>
            </w:pPr>
          </w:p>
        </w:tc>
      </w:tr>
      <w:tr w:rsidR="00592F9A" w:rsidRPr="00592F9A" w14:paraId="795F8BAC" w14:textId="77777777" w:rsidTr="00A14F8C">
        <w:tc>
          <w:tcPr>
            <w:tcW w:w="562" w:type="dxa"/>
            <w:shd w:val="clear" w:color="auto" w:fill="D9D9D9" w:themeFill="background1" w:themeFillShade="D9"/>
          </w:tcPr>
          <w:p w14:paraId="237DA623" w14:textId="77777777" w:rsidR="00592F9A" w:rsidRPr="00592F9A" w:rsidRDefault="00592F9A" w:rsidP="00592F9A">
            <w:pPr>
              <w:rPr>
                <w:sz w:val="20"/>
                <w:szCs w:val="20"/>
              </w:rPr>
            </w:pPr>
            <w:r w:rsidRPr="00592F9A">
              <w:rPr>
                <w:sz w:val="20"/>
                <w:szCs w:val="20"/>
              </w:rPr>
              <w:t>6</w:t>
            </w:r>
          </w:p>
        </w:tc>
        <w:tc>
          <w:tcPr>
            <w:tcW w:w="3261" w:type="dxa"/>
            <w:shd w:val="clear" w:color="auto" w:fill="F2F2F2" w:themeFill="background1" w:themeFillShade="F2"/>
          </w:tcPr>
          <w:p w14:paraId="265B5BFE" w14:textId="77777777" w:rsidR="00592F9A" w:rsidRPr="00592F9A" w:rsidRDefault="00592F9A" w:rsidP="00592F9A">
            <w:pPr>
              <w:rPr>
                <w:sz w:val="20"/>
                <w:szCs w:val="20"/>
              </w:rPr>
            </w:pPr>
            <w:r w:rsidRPr="00592F9A">
              <w:rPr>
                <w:sz w:val="20"/>
                <w:szCs w:val="20"/>
              </w:rPr>
              <w:t>Appendix 5 - Financial Offer</w:t>
            </w:r>
          </w:p>
        </w:tc>
        <w:tc>
          <w:tcPr>
            <w:tcW w:w="3118" w:type="dxa"/>
            <w:shd w:val="clear" w:color="auto" w:fill="F2F2F2" w:themeFill="background1" w:themeFillShade="F2"/>
          </w:tcPr>
          <w:p w14:paraId="19E4D97F" w14:textId="77777777" w:rsidR="00592F9A" w:rsidRPr="00592F9A" w:rsidRDefault="00592F9A" w:rsidP="00592F9A">
            <w:pPr>
              <w:rPr>
                <w:sz w:val="20"/>
                <w:szCs w:val="20"/>
              </w:rPr>
            </w:pPr>
            <w:r w:rsidRPr="00592F9A">
              <w:rPr>
                <w:sz w:val="20"/>
                <w:szCs w:val="20"/>
              </w:rPr>
              <w:t>Complete, sign &amp; stamp, scan and save as ‘Financial Offer’</w:t>
            </w:r>
          </w:p>
        </w:tc>
        <w:tc>
          <w:tcPr>
            <w:tcW w:w="2268" w:type="dxa"/>
            <w:shd w:val="clear" w:color="auto" w:fill="F2F2F2" w:themeFill="background1" w:themeFillShade="F2"/>
          </w:tcPr>
          <w:p w14:paraId="7B7895C7" w14:textId="023E73DF" w:rsidR="00592F9A" w:rsidRPr="00592F9A" w:rsidRDefault="00592F9A" w:rsidP="00592F9A">
            <w:pPr>
              <w:rPr>
                <w:sz w:val="20"/>
                <w:szCs w:val="20"/>
              </w:rPr>
            </w:pPr>
            <w:r w:rsidRPr="00592F9A">
              <w:rPr>
                <w:sz w:val="20"/>
                <w:szCs w:val="20"/>
              </w:rPr>
              <w:t>Complete, sign, stamp and submit</w:t>
            </w:r>
            <w:r w:rsidR="007C5638">
              <w:rPr>
                <w:sz w:val="20"/>
                <w:szCs w:val="20"/>
              </w:rPr>
              <w:t xml:space="preserve"> original and Copy</w:t>
            </w:r>
          </w:p>
        </w:tc>
        <w:tc>
          <w:tcPr>
            <w:tcW w:w="975" w:type="dxa"/>
          </w:tcPr>
          <w:p w14:paraId="5C16FFC8" w14:textId="77777777" w:rsidR="00592F9A" w:rsidRPr="00592F9A" w:rsidRDefault="00592F9A" w:rsidP="00592F9A">
            <w:pPr>
              <w:rPr>
                <w:sz w:val="20"/>
                <w:szCs w:val="20"/>
              </w:rPr>
            </w:pPr>
          </w:p>
        </w:tc>
      </w:tr>
      <w:tr w:rsidR="003C1061" w:rsidRPr="00592F9A" w14:paraId="1092E5B8" w14:textId="77777777" w:rsidTr="00A14F8C">
        <w:tc>
          <w:tcPr>
            <w:tcW w:w="562" w:type="dxa"/>
            <w:shd w:val="clear" w:color="auto" w:fill="D9D9D9" w:themeFill="background1" w:themeFillShade="D9"/>
          </w:tcPr>
          <w:p w14:paraId="1F6938E8" w14:textId="77777777" w:rsidR="003C1061" w:rsidRPr="00592F9A" w:rsidRDefault="003C1061" w:rsidP="003C1061">
            <w:pPr>
              <w:rPr>
                <w:sz w:val="20"/>
                <w:szCs w:val="20"/>
              </w:rPr>
            </w:pPr>
          </w:p>
        </w:tc>
        <w:tc>
          <w:tcPr>
            <w:tcW w:w="3261" w:type="dxa"/>
            <w:shd w:val="clear" w:color="auto" w:fill="F2F2F2" w:themeFill="background1" w:themeFillShade="F2"/>
          </w:tcPr>
          <w:p w14:paraId="22B8CD70" w14:textId="19E046A2" w:rsidR="003C1061" w:rsidRPr="00592F9A" w:rsidRDefault="003C1061" w:rsidP="003C1061">
            <w:pPr>
              <w:rPr>
                <w:sz w:val="20"/>
                <w:szCs w:val="20"/>
              </w:rPr>
            </w:pPr>
            <w:r>
              <w:rPr>
                <w:sz w:val="20"/>
                <w:szCs w:val="20"/>
              </w:rPr>
              <w:t xml:space="preserve">Appendix 6 – Drawing </w:t>
            </w:r>
          </w:p>
        </w:tc>
        <w:tc>
          <w:tcPr>
            <w:tcW w:w="3118" w:type="dxa"/>
            <w:shd w:val="clear" w:color="auto" w:fill="F2F2F2" w:themeFill="background1" w:themeFillShade="F2"/>
          </w:tcPr>
          <w:p w14:paraId="26ADFB29" w14:textId="286A9212" w:rsidR="003C1061" w:rsidRPr="00592F9A" w:rsidRDefault="003C1061" w:rsidP="003C1061">
            <w:pPr>
              <w:rPr>
                <w:sz w:val="20"/>
                <w:szCs w:val="20"/>
              </w:rPr>
            </w:pPr>
            <w:r w:rsidRPr="00592F9A">
              <w:rPr>
                <w:sz w:val="20"/>
                <w:szCs w:val="20"/>
              </w:rPr>
              <w:t>stamp, scan and save as ‘</w:t>
            </w:r>
            <w:r w:rsidR="00094D00">
              <w:rPr>
                <w:sz w:val="20"/>
                <w:szCs w:val="20"/>
              </w:rPr>
              <w:t>Drawing</w:t>
            </w:r>
            <w:r w:rsidRPr="00592F9A">
              <w:rPr>
                <w:sz w:val="20"/>
                <w:szCs w:val="20"/>
              </w:rPr>
              <w:t>’</w:t>
            </w:r>
          </w:p>
        </w:tc>
        <w:tc>
          <w:tcPr>
            <w:tcW w:w="2268" w:type="dxa"/>
            <w:shd w:val="clear" w:color="auto" w:fill="F2F2F2" w:themeFill="background1" w:themeFillShade="F2"/>
          </w:tcPr>
          <w:p w14:paraId="7B891395" w14:textId="3A30ED3C" w:rsidR="003C1061" w:rsidRPr="00592F9A" w:rsidRDefault="003C1061" w:rsidP="003C1061">
            <w:pPr>
              <w:rPr>
                <w:sz w:val="20"/>
                <w:szCs w:val="20"/>
              </w:rPr>
            </w:pPr>
            <w:r w:rsidRPr="00592F9A">
              <w:rPr>
                <w:sz w:val="20"/>
                <w:szCs w:val="20"/>
              </w:rPr>
              <w:t>stamp and submit</w:t>
            </w:r>
            <w:r w:rsidR="007C5638">
              <w:rPr>
                <w:sz w:val="20"/>
                <w:szCs w:val="20"/>
              </w:rPr>
              <w:t xml:space="preserve"> original and Copy</w:t>
            </w:r>
          </w:p>
        </w:tc>
        <w:tc>
          <w:tcPr>
            <w:tcW w:w="975" w:type="dxa"/>
          </w:tcPr>
          <w:p w14:paraId="54C1241A" w14:textId="77777777" w:rsidR="003C1061" w:rsidRPr="00592F9A" w:rsidRDefault="003C1061" w:rsidP="003C1061">
            <w:pPr>
              <w:rPr>
                <w:sz w:val="20"/>
                <w:szCs w:val="20"/>
              </w:rPr>
            </w:pPr>
          </w:p>
        </w:tc>
      </w:tr>
      <w:tr w:rsidR="003C1061" w:rsidRPr="00592F9A" w14:paraId="621FAA25" w14:textId="77777777" w:rsidTr="00A14F8C">
        <w:tc>
          <w:tcPr>
            <w:tcW w:w="562" w:type="dxa"/>
            <w:shd w:val="clear" w:color="auto" w:fill="D9D9D9" w:themeFill="background1" w:themeFillShade="D9"/>
          </w:tcPr>
          <w:p w14:paraId="357378E0" w14:textId="003D1126" w:rsidR="003C1061" w:rsidRPr="00592F9A" w:rsidRDefault="003C1061" w:rsidP="003C1061">
            <w:pPr>
              <w:rPr>
                <w:sz w:val="20"/>
                <w:szCs w:val="20"/>
              </w:rPr>
            </w:pPr>
            <w:r>
              <w:rPr>
                <w:sz w:val="20"/>
                <w:szCs w:val="20"/>
              </w:rPr>
              <w:t>7</w:t>
            </w:r>
          </w:p>
        </w:tc>
        <w:tc>
          <w:tcPr>
            <w:tcW w:w="3261" w:type="dxa"/>
            <w:shd w:val="clear" w:color="auto" w:fill="F2F2F2" w:themeFill="background1" w:themeFillShade="F2"/>
          </w:tcPr>
          <w:p w14:paraId="29F105C3" w14:textId="1500C9C4" w:rsidR="003C1061" w:rsidRPr="00592F9A" w:rsidRDefault="003C1061" w:rsidP="003C1061">
            <w:pPr>
              <w:rPr>
                <w:sz w:val="20"/>
                <w:szCs w:val="20"/>
              </w:rPr>
            </w:pPr>
            <w:r w:rsidRPr="00592F9A">
              <w:rPr>
                <w:sz w:val="20"/>
                <w:szCs w:val="20"/>
              </w:rPr>
              <w:t xml:space="preserve">Appendix </w:t>
            </w:r>
            <w:r w:rsidR="00094D00">
              <w:rPr>
                <w:sz w:val="20"/>
                <w:szCs w:val="20"/>
              </w:rPr>
              <w:t>7</w:t>
            </w:r>
            <w:r w:rsidRPr="00592F9A">
              <w:rPr>
                <w:sz w:val="20"/>
                <w:szCs w:val="20"/>
              </w:rPr>
              <w:t xml:space="preserve"> - SHA GDRP Terms and Conditions </w:t>
            </w:r>
            <w:r w:rsidR="00094D00">
              <w:rPr>
                <w:sz w:val="20"/>
                <w:szCs w:val="20"/>
              </w:rPr>
              <w:t xml:space="preserve">including 7.a, 7.b, 7.c, 7.d, and </w:t>
            </w:r>
            <w:proofErr w:type="gramStart"/>
            <w:r w:rsidR="00094D00">
              <w:rPr>
                <w:sz w:val="20"/>
                <w:szCs w:val="20"/>
              </w:rPr>
              <w:t>7.e</w:t>
            </w:r>
            <w:proofErr w:type="gramEnd"/>
          </w:p>
        </w:tc>
        <w:tc>
          <w:tcPr>
            <w:tcW w:w="3118" w:type="dxa"/>
            <w:shd w:val="clear" w:color="auto" w:fill="F2F2F2" w:themeFill="background1" w:themeFillShade="F2"/>
          </w:tcPr>
          <w:p w14:paraId="1E76E242" w14:textId="77777777" w:rsidR="003C1061" w:rsidRPr="00592F9A" w:rsidRDefault="003C1061" w:rsidP="003C1061">
            <w:pPr>
              <w:rPr>
                <w:sz w:val="20"/>
                <w:szCs w:val="20"/>
              </w:rPr>
            </w:pPr>
            <w:r w:rsidRPr="00592F9A">
              <w:rPr>
                <w:sz w:val="20"/>
                <w:szCs w:val="20"/>
              </w:rPr>
              <w:t>Sign, scan and save as ‘SHA GDRP Terms and Conditions’</w:t>
            </w:r>
          </w:p>
        </w:tc>
        <w:tc>
          <w:tcPr>
            <w:tcW w:w="2268" w:type="dxa"/>
            <w:shd w:val="clear" w:color="auto" w:fill="F2F2F2" w:themeFill="background1" w:themeFillShade="F2"/>
          </w:tcPr>
          <w:p w14:paraId="51D2BE57" w14:textId="77777777" w:rsidR="003C1061" w:rsidRPr="00592F9A" w:rsidRDefault="003C1061" w:rsidP="003C1061">
            <w:pPr>
              <w:jc w:val="center"/>
              <w:rPr>
                <w:sz w:val="20"/>
                <w:szCs w:val="20"/>
              </w:rPr>
            </w:pPr>
            <w:r w:rsidRPr="00592F9A">
              <w:rPr>
                <w:sz w:val="20"/>
                <w:szCs w:val="20"/>
              </w:rPr>
              <w:t>Sign, stamp and submit</w:t>
            </w:r>
          </w:p>
        </w:tc>
        <w:tc>
          <w:tcPr>
            <w:tcW w:w="975" w:type="dxa"/>
          </w:tcPr>
          <w:p w14:paraId="1CDCEA92" w14:textId="77777777" w:rsidR="003C1061" w:rsidRPr="00592F9A" w:rsidRDefault="003C1061" w:rsidP="003C1061">
            <w:pPr>
              <w:rPr>
                <w:sz w:val="20"/>
                <w:szCs w:val="20"/>
              </w:rPr>
            </w:pPr>
          </w:p>
        </w:tc>
      </w:tr>
      <w:tr w:rsidR="003C1061" w:rsidRPr="00592F9A" w14:paraId="58E616BF" w14:textId="77777777" w:rsidTr="00A14F8C">
        <w:tc>
          <w:tcPr>
            <w:tcW w:w="562" w:type="dxa"/>
            <w:shd w:val="clear" w:color="auto" w:fill="D9D9D9" w:themeFill="background1" w:themeFillShade="D9"/>
          </w:tcPr>
          <w:p w14:paraId="73CF35BD" w14:textId="330FC436" w:rsidR="003C1061" w:rsidRPr="00592F9A" w:rsidRDefault="003C1061" w:rsidP="003C1061">
            <w:pPr>
              <w:rPr>
                <w:sz w:val="20"/>
                <w:szCs w:val="20"/>
              </w:rPr>
            </w:pPr>
            <w:r>
              <w:rPr>
                <w:sz w:val="20"/>
                <w:szCs w:val="20"/>
              </w:rPr>
              <w:t>8</w:t>
            </w:r>
          </w:p>
        </w:tc>
        <w:tc>
          <w:tcPr>
            <w:tcW w:w="3261" w:type="dxa"/>
            <w:shd w:val="clear" w:color="auto" w:fill="F2F2F2" w:themeFill="background1" w:themeFillShade="F2"/>
          </w:tcPr>
          <w:p w14:paraId="6F4D8DDE" w14:textId="40045BA2" w:rsidR="003C1061" w:rsidRPr="00592F9A" w:rsidRDefault="003C1061" w:rsidP="003C1061">
            <w:pPr>
              <w:rPr>
                <w:sz w:val="20"/>
                <w:szCs w:val="20"/>
              </w:rPr>
            </w:pPr>
            <w:r w:rsidRPr="00592F9A">
              <w:rPr>
                <w:sz w:val="20"/>
                <w:szCs w:val="20"/>
              </w:rPr>
              <w:t xml:space="preserve">Copies of the last </w:t>
            </w:r>
            <w:r w:rsidR="009762F3">
              <w:rPr>
                <w:sz w:val="20"/>
                <w:szCs w:val="20"/>
              </w:rPr>
              <w:t xml:space="preserve">3 </w:t>
            </w:r>
            <w:r w:rsidRPr="00592F9A">
              <w:rPr>
                <w:sz w:val="20"/>
                <w:szCs w:val="20"/>
              </w:rPr>
              <w:t xml:space="preserve">years financial </w:t>
            </w:r>
            <w:r w:rsidR="00094D00" w:rsidRPr="00592F9A">
              <w:rPr>
                <w:sz w:val="20"/>
                <w:szCs w:val="20"/>
              </w:rPr>
              <w:t>years</w:t>
            </w:r>
            <w:r w:rsidRPr="00592F9A">
              <w:rPr>
                <w:sz w:val="20"/>
                <w:szCs w:val="20"/>
              </w:rPr>
              <w:t xml:space="preserve"> AUDITED financial accounts, including details of profit and loss and cash flow</w:t>
            </w:r>
          </w:p>
          <w:p w14:paraId="0D486162" w14:textId="77777777" w:rsidR="003C1061" w:rsidRPr="00592F9A" w:rsidRDefault="003C1061" w:rsidP="003C1061">
            <w:pPr>
              <w:rPr>
                <w:sz w:val="20"/>
                <w:szCs w:val="20"/>
              </w:rPr>
            </w:pPr>
            <w:r w:rsidRPr="00592F9A">
              <w:rPr>
                <w:sz w:val="20"/>
                <w:szCs w:val="20"/>
              </w:rPr>
              <w:t xml:space="preserve">1.  These must be audited by an external independent party (either a company or an Independent Accountant) </w:t>
            </w:r>
          </w:p>
          <w:p w14:paraId="2CCC9716" w14:textId="77777777" w:rsidR="003C1061" w:rsidRPr="00592F9A" w:rsidRDefault="003C1061" w:rsidP="003C1061">
            <w:pPr>
              <w:rPr>
                <w:sz w:val="20"/>
                <w:szCs w:val="20"/>
              </w:rPr>
            </w:pPr>
          </w:p>
        </w:tc>
        <w:tc>
          <w:tcPr>
            <w:tcW w:w="3118" w:type="dxa"/>
            <w:shd w:val="clear" w:color="auto" w:fill="F2F2F2" w:themeFill="background1" w:themeFillShade="F2"/>
          </w:tcPr>
          <w:p w14:paraId="3FCD0075" w14:textId="77777777" w:rsidR="003C1061" w:rsidRPr="00592F9A" w:rsidRDefault="003C1061" w:rsidP="003C1061">
            <w:pPr>
              <w:rPr>
                <w:sz w:val="20"/>
                <w:szCs w:val="20"/>
              </w:rPr>
            </w:pPr>
            <w:r w:rsidRPr="00592F9A">
              <w:rPr>
                <w:sz w:val="20"/>
                <w:szCs w:val="20"/>
              </w:rPr>
              <w:t>Attach copies of audited accounts, and save as ‘Financial Accounts’</w:t>
            </w:r>
          </w:p>
        </w:tc>
        <w:tc>
          <w:tcPr>
            <w:tcW w:w="2268" w:type="dxa"/>
            <w:shd w:val="clear" w:color="auto" w:fill="F2F2F2" w:themeFill="background1" w:themeFillShade="F2"/>
          </w:tcPr>
          <w:p w14:paraId="36975DB3" w14:textId="77777777" w:rsidR="003C1061" w:rsidRPr="00592F9A" w:rsidRDefault="003C1061" w:rsidP="003C1061">
            <w:pPr>
              <w:rPr>
                <w:sz w:val="20"/>
                <w:szCs w:val="20"/>
              </w:rPr>
            </w:pPr>
            <w:r w:rsidRPr="00592F9A">
              <w:rPr>
                <w:sz w:val="20"/>
                <w:szCs w:val="20"/>
              </w:rPr>
              <w:t xml:space="preserve">Submit copies of audited accounts. </w:t>
            </w:r>
          </w:p>
        </w:tc>
        <w:tc>
          <w:tcPr>
            <w:tcW w:w="975" w:type="dxa"/>
          </w:tcPr>
          <w:p w14:paraId="67F263A8" w14:textId="77777777" w:rsidR="003C1061" w:rsidRPr="00592F9A" w:rsidRDefault="003C1061" w:rsidP="003C1061">
            <w:pPr>
              <w:rPr>
                <w:sz w:val="20"/>
                <w:szCs w:val="20"/>
              </w:rPr>
            </w:pPr>
          </w:p>
        </w:tc>
      </w:tr>
      <w:tr w:rsidR="003C1061" w:rsidRPr="00592F9A" w14:paraId="1CFA142C" w14:textId="77777777" w:rsidTr="00A14F8C">
        <w:tc>
          <w:tcPr>
            <w:tcW w:w="562" w:type="dxa"/>
            <w:shd w:val="clear" w:color="auto" w:fill="D9D9D9" w:themeFill="background1" w:themeFillShade="D9"/>
          </w:tcPr>
          <w:p w14:paraId="0E037AC0" w14:textId="39F548F2" w:rsidR="003C1061" w:rsidRPr="00592F9A" w:rsidRDefault="003C1061" w:rsidP="003C1061">
            <w:pPr>
              <w:rPr>
                <w:sz w:val="20"/>
                <w:szCs w:val="20"/>
              </w:rPr>
            </w:pPr>
            <w:r>
              <w:rPr>
                <w:sz w:val="20"/>
                <w:szCs w:val="20"/>
              </w:rPr>
              <w:t>9</w:t>
            </w:r>
          </w:p>
        </w:tc>
        <w:tc>
          <w:tcPr>
            <w:tcW w:w="3261" w:type="dxa"/>
            <w:shd w:val="clear" w:color="auto" w:fill="F2F2F2" w:themeFill="background1" w:themeFillShade="F2"/>
          </w:tcPr>
          <w:p w14:paraId="3688D7AA" w14:textId="77777777" w:rsidR="003C1061" w:rsidRPr="00592F9A" w:rsidRDefault="003C1061" w:rsidP="003C1061">
            <w:pPr>
              <w:shd w:val="clear" w:color="auto" w:fill="F2F2F2" w:themeFill="background1" w:themeFillShade="F2"/>
              <w:rPr>
                <w:sz w:val="20"/>
                <w:szCs w:val="20"/>
              </w:rPr>
            </w:pPr>
            <w:r w:rsidRPr="00592F9A">
              <w:rPr>
                <w:sz w:val="20"/>
                <w:szCs w:val="20"/>
              </w:rPr>
              <w:t xml:space="preserve">Valid business registration certificate. </w:t>
            </w:r>
          </w:p>
          <w:p w14:paraId="3AC66C46" w14:textId="77777777" w:rsidR="003C1061" w:rsidRPr="00592F9A" w:rsidRDefault="003C1061" w:rsidP="003C1061">
            <w:pPr>
              <w:rPr>
                <w:sz w:val="20"/>
                <w:szCs w:val="20"/>
              </w:rPr>
            </w:pPr>
          </w:p>
        </w:tc>
        <w:tc>
          <w:tcPr>
            <w:tcW w:w="3118" w:type="dxa"/>
            <w:shd w:val="clear" w:color="auto" w:fill="F2F2F2" w:themeFill="background1" w:themeFillShade="F2"/>
          </w:tcPr>
          <w:p w14:paraId="69349943" w14:textId="77777777" w:rsidR="003C1061" w:rsidRPr="00592F9A" w:rsidRDefault="003C1061" w:rsidP="003C1061">
            <w:pPr>
              <w:rPr>
                <w:sz w:val="20"/>
                <w:szCs w:val="20"/>
              </w:rPr>
            </w:pPr>
            <w:r w:rsidRPr="00592F9A">
              <w:rPr>
                <w:sz w:val="20"/>
                <w:szCs w:val="20"/>
              </w:rPr>
              <w:t>scan and save as ‘Valid business registration certificate’</w:t>
            </w:r>
          </w:p>
        </w:tc>
        <w:tc>
          <w:tcPr>
            <w:tcW w:w="2268" w:type="dxa"/>
            <w:shd w:val="clear" w:color="auto" w:fill="F2F2F2" w:themeFill="background1" w:themeFillShade="F2"/>
          </w:tcPr>
          <w:p w14:paraId="21E88565" w14:textId="77777777" w:rsidR="003C1061" w:rsidRPr="00592F9A" w:rsidRDefault="003C1061" w:rsidP="003C1061">
            <w:pPr>
              <w:rPr>
                <w:sz w:val="20"/>
                <w:szCs w:val="20"/>
              </w:rPr>
            </w:pPr>
            <w:r w:rsidRPr="00592F9A">
              <w:rPr>
                <w:sz w:val="20"/>
                <w:szCs w:val="20"/>
              </w:rPr>
              <w:t>Submit copy of Valid business registration certificate</w:t>
            </w:r>
          </w:p>
        </w:tc>
        <w:tc>
          <w:tcPr>
            <w:tcW w:w="975" w:type="dxa"/>
          </w:tcPr>
          <w:p w14:paraId="7052364D" w14:textId="77777777" w:rsidR="003C1061" w:rsidRPr="00592F9A" w:rsidRDefault="003C1061" w:rsidP="003C1061">
            <w:pPr>
              <w:rPr>
                <w:sz w:val="20"/>
                <w:szCs w:val="20"/>
              </w:rPr>
            </w:pPr>
          </w:p>
        </w:tc>
      </w:tr>
      <w:tr w:rsidR="003C1061" w:rsidRPr="00592F9A" w14:paraId="6F0201A0" w14:textId="77777777" w:rsidTr="00A14F8C">
        <w:tc>
          <w:tcPr>
            <w:tcW w:w="562" w:type="dxa"/>
            <w:shd w:val="clear" w:color="auto" w:fill="D9D9D9" w:themeFill="background1" w:themeFillShade="D9"/>
          </w:tcPr>
          <w:p w14:paraId="40E49A8D" w14:textId="16FB640E" w:rsidR="003C1061" w:rsidRPr="00592F9A" w:rsidRDefault="003C1061" w:rsidP="003C1061">
            <w:pPr>
              <w:rPr>
                <w:sz w:val="20"/>
                <w:szCs w:val="20"/>
              </w:rPr>
            </w:pPr>
            <w:r w:rsidRPr="00592F9A">
              <w:rPr>
                <w:sz w:val="20"/>
                <w:szCs w:val="20"/>
              </w:rPr>
              <w:lastRenderedPageBreak/>
              <w:t>1</w:t>
            </w:r>
            <w:r>
              <w:rPr>
                <w:sz w:val="20"/>
                <w:szCs w:val="20"/>
              </w:rPr>
              <w:t>0</w:t>
            </w:r>
          </w:p>
        </w:tc>
        <w:tc>
          <w:tcPr>
            <w:tcW w:w="3261" w:type="dxa"/>
            <w:shd w:val="clear" w:color="auto" w:fill="F2F2F2" w:themeFill="background1" w:themeFillShade="F2"/>
          </w:tcPr>
          <w:p w14:paraId="1D09E067" w14:textId="77777777" w:rsidR="003C1061" w:rsidRPr="00592F9A" w:rsidRDefault="003C1061" w:rsidP="003C1061">
            <w:pPr>
              <w:shd w:val="clear" w:color="auto" w:fill="F2F2F2" w:themeFill="background1" w:themeFillShade="F2"/>
              <w:rPr>
                <w:sz w:val="20"/>
                <w:szCs w:val="20"/>
              </w:rPr>
            </w:pPr>
            <w:r w:rsidRPr="00592F9A">
              <w:rPr>
                <w:sz w:val="20"/>
                <w:szCs w:val="20"/>
              </w:rPr>
              <w:t>Certificate of Authorized Construction license or proof of an equivalent.</w:t>
            </w:r>
          </w:p>
          <w:p w14:paraId="1EF28658" w14:textId="77777777" w:rsidR="003C1061" w:rsidRPr="00592F9A" w:rsidRDefault="003C1061" w:rsidP="003C1061">
            <w:pPr>
              <w:rPr>
                <w:sz w:val="20"/>
                <w:szCs w:val="20"/>
              </w:rPr>
            </w:pPr>
          </w:p>
        </w:tc>
        <w:tc>
          <w:tcPr>
            <w:tcW w:w="3118" w:type="dxa"/>
            <w:shd w:val="clear" w:color="auto" w:fill="F2F2F2" w:themeFill="background1" w:themeFillShade="F2"/>
          </w:tcPr>
          <w:p w14:paraId="591896EA" w14:textId="77777777" w:rsidR="003C1061" w:rsidRPr="00592F9A" w:rsidRDefault="003C1061" w:rsidP="003C1061">
            <w:pPr>
              <w:rPr>
                <w:sz w:val="20"/>
                <w:szCs w:val="20"/>
              </w:rPr>
            </w:pPr>
            <w:r w:rsidRPr="00592F9A">
              <w:rPr>
                <w:sz w:val="20"/>
                <w:szCs w:val="20"/>
              </w:rPr>
              <w:t>scan and save as ‘Certificate of Authorized Construction license or proof of an equivalent’</w:t>
            </w:r>
          </w:p>
        </w:tc>
        <w:tc>
          <w:tcPr>
            <w:tcW w:w="2268" w:type="dxa"/>
            <w:shd w:val="clear" w:color="auto" w:fill="F2F2F2" w:themeFill="background1" w:themeFillShade="F2"/>
          </w:tcPr>
          <w:p w14:paraId="1F626AA6" w14:textId="108DED97" w:rsidR="003C1061" w:rsidRPr="00592F9A" w:rsidRDefault="003C1061" w:rsidP="003C1061">
            <w:pPr>
              <w:rPr>
                <w:sz w:val="20"/>
                <w:szCs w:val="20"/>
              </w:rPr>
            </w:pPr>
            <w:r w:rsidRPr="00592F9A">
              <w:rPr>
                <w:sz w:val="20"/>
                <w:szCs w:val="20"/>
              </w:rPr>
              <w:t xml:space="preserve">Submit copy of Certificate of Authorized Construction </w:t>
            </w:r>
            <w:r w:rsidR="00140C23" w:rsidRPr="00592F9A">
              <w:rPr>
                <w:sz w:val="20"/>
                <w:szCs w:val="20"/>
              </w:rPr>
              <w:t>License or</w:t>
            </w:r>
            <w:r w:rsidRPr="00592F9A">
              <w:rPr>
                <w:sz w:val="20"/>
                <w:szCs w:val="20"/>
              </w:rPr>
              <w:t xml:space="preserve"> proof of an equivalent</w:t>
            </w:r>
          </w:p>
        </w:tc>
        <w:tc>
          <w:tcPr>
            <w:tcW w:w="975" w:type="dxa"/>
          </w:tcPr>
          <w:p w14:paraId="1DA21B67" w14:textId="77777777" w:rsidR="003C1061" w:rsidRPr="00592F9A" w:rsidRDefault="003C1061" w:rsidP="003C1061">
            <w:pPr>
              <w:rPr>
                <w:sz w:val="20"/>
                <w:szCs w:val="20"/>
              </w:rPr>
            </w:pPr>
          </w:p>
        </w:tc>
      </w:tr>
      <w:tr w:rsidR="003C1061" w:rsidRPr="00592F9A" w14:paraId="368C580C" w14:textId="77777777" w:rsidTr="00A14F8C">
        <w:tc>
          <w:tcPr>
            <w:tcW w:w="562" w:type="dxa"/>
            <w:shd w:val="clear" w:color="auto" w:fill="D9D9D9" w:themeFill="background1" w:themeFillShade="D9"/>
          </w:tcPr>
          <w:p w14:paraId="3B0554B5" w14:textId="626A6133" w:rsidR="003C1061" w:rsidRPr="00592F9A" w:rsidRDefault="003C1061" w:rsidP="003C1061">
            <w:pPr>
              <w:rPr>
                <w:sz w:val="20"/>
                <w:szCs w:val="20"/>
              </w:rPr>
            </w:pPr>
            <w:r w:rsidRPr="00592F9A">
              <w:rPr>
                <w:sz w:val="20"/>
                <w:szCs w:val="20"/>
              </w:rPr>
              <w:t>1</w:t>
            </w:r>
            <w:r>
              <w:rPr>
                <w:sz w:val="20"/>
                <w:szCs w:val="20"/>
              </w:rPr>
              <w:t>1</w:t>
            </w:r>
          </w:p>
        </w:tc>
        <w:tc>
          <w:tcPr>
            <w:tcW w:w="3261" w:type="dxa"/>
            <w:shd w:val="clear" w:color="auto" w:fill="F2F2F2" w:themeFill="background1" w:themeFillShade="F2"/>
          </w:tcPr>
          <w:p w14:paraId="568F67B6" w14:textId="77777777" w:rsidR="003C1061" w:rsidRPr="00592F9A" w:rsidRDefault="003C1061" w:rsidP="003C1061">
            <w:pPr>
              <w:rPr>
                <w:sz w:val="20"/>
                <w:szCs w:val="20"/>
              </w:rPr>
            </w:pPr>
            <w:r w:rsidRPr="00592F9A">
              <w:rPr>
                <w:sz w:val="20"/>
                <w:szCs w:val="20"/>
              </w:rPr>
              <w:t>Tax Registration certificate and /or tax clearance certificate.</w:t>
            </w:r>
          </w:p>
        </w:tc>
        <w:tc>
          <w:tcPr>
            <w:tcW w:w="3118" w:type="dxa"/>
            <w:shd w:val="clear" w:color="auto" w:fill="F2F2F2" w:themeFill="background1" w:themeFillShade="F2"/>
          </w:tcPr>
          <w:p w14:paraId="568AA7A7" w14:textId="77777777" w:rsidR="003C1061" w:rsidRPr="00592F9A" w:rsidRDefault="003C1061" w:rsidP="003C1061">
            <w:pPr>
              <w:rPr>
                <w:sz w:val="20"/>
                <w:szCs w:val="20"/>
              </w:rPr>
            </w:pPr>
            <w:r w:rsidRPr="00592F9A">
              <w:rPr>
                <w:sz w:val="20"/>
                <w:szCs w:val="20"/>
              </w:rPr>
              <w:t>scan and save as ‘Tax Registration certificate’</w:t>
            </w:r>
          </w:p>
        </w:tc>
        <w:tc>
          <w:tcPr>
            <w:tcW w:w="2268" w:type="dxa"/>
            <w:shd w:val="clear" w:color="auto" w:fill="F2F2F2" w:themeFill="background1" w:themeFillShade="F2"/>
          </w:tcPr>
          <w:p w14:paraId="204E9925" w14:textId="77777777" w:rsidR="003C1061" w:rsidRPr="00592F9A" w:rsidRDefault="003C1061" w:rsidP="003C1061">
            <w:pPr>
              <w:rPr>
                <w:sz w:val="20"/>
                <w:szCs w:val="20"/>
              </w:rPr>
            </w:pPr>
            <w:r w:rsidRPr="00592F9A">
              <w:rPr>
                <w:sz w:val="20"/>
                <w:szCs w:val="20"/>
              </w:rPr>
              <w:t>Submit copy of Tax Registration certificate</w:t>
            </w:r>
          </w:p>
        </w:tc>
        <w:tc>
          <w:tcPr>
            <w:tcW w:w="975" w:type="dxa"/>
          </w:tcPr>
          <w:p w14:paraId="0255F45D" w14:textId="77777777" w:rsidR="003C1061" w:rsidRPr="00592F9A" w:rsidRDefault="003C1061" w:rsidP="003C1061">
            <w:pPr>
              <w:rPr>
                <w:sz w:val="20"/>
                <w:szCs w:val="20"/>
              </w:rPr>
            </w:pPr>
          </w:p>
        </w:tc>
      </w:tr>
      <w:tr w:rsidR="003C1061" w:rsidRPr="00592F9A" w14:paraId="0845D6BF" w14:textId="77777777" w:rsidTr="00A14F8C">
        <w:tc>
          <w:tcPr>
            <w:tcW w:w="562" w:type="dxa"/>
            <w:shd w:val="clear" w:color="auto" w:fill="D9D9D9" w:themeFill="background1" w:themeFillShade="D9"/>
          </w:tcPr>
          <w:p w14:paraId="411A8A0C" w14:textId="2A77F5EB" w:rsidR="003C1061" w:rsidRPr="00592F9A" w:rsidRDefault="003C1061" w:rsidP="003C1061">
            <w:pPr>
              <w:rPr>
                <w:sz w:val="20"/>
                <w:szCs w:val="20"/>
              </w:rPr>
            </w:pPr>
            <w:r w:rsidRPr="00592F9A">
              <w:rPr>
                <w:sz w:val="20"/>
                <w:szCs w:val="20"/>
              </w:rPr>
              <w:t>1</w:t>
            </w:r>
            <w:r>
              <w:rPr>
                <w:sz w:val="20"/>
                <w:szCs w:val="20"/>
              </w:rPr>
              <w:t>2</w:t>
            </w:r>
          </w:p>
        </w:tc>
        <w:tc>
          <w:tcPr>
            <w:tcW w:w="3261" w:type="dxa"/>
            <w:shd w:val="clear" w:color="auto" w:fill="F2F2F2" w:themeFill="background1" w:themeFillShade="F2"/>
          </w:tcPr>
          <w:p w14:paraId="322EB5FE" w14:textId="64500D26" w:rsidR="003C1061" w:rsidRPr="00592F9A" w:rsidRDefault="003C1061" w:rsidP="003C1061">
            <w:pPr>
              <w:rPr>
                <w:sz w:val="20"/>
                <w:szCs w:val="20"/>
              </w:rPr>
            </w:pPr>
            <w:r w:rsidRPr="00592F9A">
              <w:t xml:space="preserve">At least </w:t>
            </w:r>
            <w:r w:rsidR="009762F3">
              <w:t>3</w:t>
            </w:r>
            <w:r w:rsidRPr="00592F9A">
              <w:t xml:space="preserve"> references/copies of successfully completed supplies’ contracts of a similar nature</w:t>
            </w:r>
          </w:p>
        </w:tc>
        <w:tc>
          <w:tcPr>
            <w:tcW w:w="3118" w:type="dxa"/>
            <w:shd w:val="clear" w:color="auto" w:fill="F2F2F2" w:themeFill="background1" w:themeFillShade="F2"/>
          </w:tcPr>
          <w:p w14:paraId="45089DA0" w14:textId="77777777" w:rsidR="003C1061" w:rsidRPr="00592F9A" w:rsidRDefault="003C1061" w:rsidP="003C1061">
            <w:pPr>
              <w:rPr>
                <w:sz w:val="20"/>
                <w:szCs w:val="20"/>
              </w:rPr>
            </w:pPr>
            <w:r w:rsidRPr="00592F9A">
              <w:rPr>
                <w:sz w:val="20"/>
                <w:szCs w:val="20"/>
              </w:rPr>
              <w:t>scan and save as</w:t>
            </w:r>
          </w:p>
        </w:tc>
        <w:tc>
          <w:tcPr>
            <w:tcW w:w="2268" w:type="dxa"/>
            <w:shd w:val="clear" w:color="auto" w:fill="F2F2F2" w:themeFill="background1" w:themeFillShade="F2"/>
          </w:tcPr>
          <w:p w14:paraId="7693E07C" w14:textId="426FCEAC" w:rsidR="003C1061" w:rsidRPr="00592F9A" w:rsidRDefault="003C1061" w:rsidP="003C1061">
            <w:pPr>
              <w:rPr>
                <w:sz w:val="20"/>
                <w:szCs w:val="20"/>
              </w:rPr>
            </w:pPr>
            <w:r w:rsidRPr="00592F9A">
              <w:rPr>
                <w:sz w:val="20"/>
                <w:szCs w:val="20"/>
              </w:rPr>
              <w:t xml:space="preserve">Submit copy of </w:t>
            </w:r>
            <w:r w:rsidRPr="00592F9A">
              <w:t xml:space="preserve">At least </w:t>
            </w:r>
            <w:r w:rsidR="009762F3">
              <w:t>3</w:t>
            </w:r>
            <w:r w:rsidRPr="00592F9A">
              <w:t xml:space="preserve"> references/copies of successfully completed supplies’ contracts of a similar nature</w:t>
            </w:r>
          </w:p>
        </w:tc>
        <w:tc>
          <w:tcPr>
            <w:tcW w:w="975" w:type="dxa"/>
          </w:tcPr>
          <w:p w14:paraId="2217DB53" w14:textId="77777777" w:rsidR="003C1061" w:rsidRPr="00592F9A" w:rsidRDefault="003C1061" w:rsidP="003C1061">
            <w:pPr>
              <w:rPr>
                <w:sz w:val="20"/>
                <w:szCs w:val="20"/>
              </w:rPr>
            </w:pPr>
          </w:p>
        </w:tc>
      </w:tr>
    </w:tbl>
    <w:p w14:paraId="7A4C1DD2" w14:textId="77777777" w:rsidR="00592F9A" w:rsidRPr="00592F9A" w:rsidRDefault="00592F9A" w:rsidP="00592F9A">
      <w:pPr>
        <w:keepNext/>
        <w:keepLines/>
        <w:pBdr>
          <w:bottom w:val="single" w:sz="4" w:space="1" w:color="595959" w:themeColor="text1" w:themeTint="A6"/>
        </w:pBdr>
        <w:spacing w:before="360" w:after="160" w:line="259" w:lineRule="auto"/>
        <w:outlineLvl w:val="0"/>
        <w:rPr>
          <w:rFonts w:eastAsiaTheme="majorEastAsia" w:cstheme="majorBidi"/>
          <w:b/>
          <w:bCs/>
          <w:smallCaps/>
          <w:color w:val="000000" w:themeColor="text1"/>
          <w:sz w:val="36"/>
          <w:szCs w:val="36"/>
          <w:lang w:val="en-IE"/>
        </w:rPr>
      </w:pPr>
    </w:p>
    <w:p w14:paraId="55210995" w14:textId="77777777" w:rsidR="00592F9A" w:rsidRPr="00592F9A" w:rsidRDefault="00592F9A" w:rsidP="00592F9A">
      <w:pPr>
        <w:spacing w:after="160" w:line="259" w:lineRule="auto"/>
        <w:rPr>
          <w:rFonts w:eastAsiaTheme="majorEastAsia" w:cstheme="majorBidi"/>
          <w:color w:val="000000" w:themeColor="text1"/>
          <w:sz w:val="36"/>
          <w:szCs w:val="36"/>
          <w:lang w:val="en-IE"/>
        </w:rPr>
      </w:pPr>
      <w:r w:rsidRPr="00592F9A">
        <w:rPr>
          <w:rFonts w:eastAsiaTheme="minorEastAsia"/>
          <w:lang w:val="en-IE"/>
        </w:rPr>
        <w:br w:type="page"/>
      </w:r>
    </w:p>
    <w:p w14:paraId="6F79828D" w14:textId="77777777" w:rsidR="00592F9A" w:rsidRPr="00592F9A" w:rsidRDefault="00592F9A" w:rsidP="00592F9A">
      <w:pPr>
        <w:keepNext/>
        <w:keepLines/>
        <w:pBdr>
          <w:bottom w:val="single" w:sz="4" w:space="1" w:color="595959" w:themeColor="text1" w:themeTint="A6"/>
        </w:pBdr>
        <w:tabs>
          <w:tab w:val="left" w:pos="5655"/>
        </w:tabs>
        <w:spacing w:before="360" w:after="160" w:line="259" w:lineRule="auto"/>
        <w:ind w:left="432" w:hanging="432"/>
        <w:outlineLvl w:val="0"/>
        <w:rPr>
          <w:rFonts w:eastAsiaTheme="majorEastAsia" w:cstheme="majorBidi"/>
          <w:b/>
          <w:bCs/>
          <w:smallCaps/>
          <w:color w:val="000000" w:themeColor="text1"/>
          <w:sz w:val="36"/>
          <w:szCs w:val="36"/>
          <w:lang w:val="en-IE"/>
        </w:rPr>
      </w:pPr>
      <w:r w:rsidRPr="00592F9A">
        <w:rPr>
          <w:rFonts w:eastAsiaTheme="majorEastAsia" w:cstheme="majorBidi"/>
          <w:b/>
          <w:bCs/>
          <w:smallCaps/>
          <w:color w:val="000000" w:themeColor="text1"/>
          <w:sz w:val="36"/>
          <w:szCs w:val="36"/>
          <w:lang w:val="en-IE"/>
        </w:rPr>
        <w:lastRenderedPageBreak/>
        <w:t>Appendix 1 - Company details</w:t>
      </w:r>
      <w:r w:rsidRPr="00592F9A">
        <w:rPr>
          <w:rFonts w:eastAsiaTheme="majorEastAsia" w:cstheme="majorBidi"/>
          <w:b/>
          <w:bCs/>
          <w:smallCaps/>
          <w:color w:val="000000" w:themeColor="text1"/>
          <w:sz w:val="36"/>
          <w:szCs w:val="36"/>
          <w:lang w:val="en-IE"/>
        </w:rPr>
        <w:tab/>
      </w:r>
    </w:p>
    <w:p w14:paraId="23924ADE" w14:textId="77777777" w:rsidR="00592F9A" w:rsidRPr="00592F9A" w:rsidRDefault="00592F9A" w:rsidP="00592F9A">
      <w:pPr>
        <w:keepNext/>
        <w:keepLines/>
        <w:numPr>
          <w:ilvl w:val="0"/>
          <w:numId w:val="9"/>
        </w:numPr>
        <w:pBdr>
          <w:bottom w:val="single" w:sz="4" w:space="1" w:color="595959" w:themeColor="text1" w:themeTint="A6"/>
        </w:pBdr>
        <w:spacing w:before="360" w:after="160" w:line="259" w:lineRule="auto"/>
        <w:outlineLvl w:val="0"/>
        <w:rPr>
          <w:rFonts w:eastAsiaTheme="majorEastAsia" w:cstheme="majorBidi"/>
          <w:b/>
          <w:bCs/>
          <w:smallCaps/>
          <w:color w:val="000000" w:themeColor="text1"/>
          <w:sz w:val="36"/>
          <w:szCs w:val="36"/>
          <w:lang w:val="en-IE"/>
        </w:rPr>
      </w:pPr>
      <w:bookmarkStart w:id="48" w:name="_Toc466022958"/>
      <w:r w:rsidRPr="00592F9A">
        <w:rPr>
          <w:rFonts w:eastAsiaTheme="majorEastAsia" w:cstheme="majorBidi"/>
          <w:b/>
          <w:bCs/>
          <w:smallCaps/>
          <w:color w:val="000000" w:themeColor="text1"/>
          <w:sz w:val="36"/>
          <w:szCs w:val="36"/>
          <w:lang w:val="en-IE"/>
        </w:rPr>
        <w:t>Contact Details</w:t>
      </w:r>
      <w:bookmarkEnd w:id="48"/>
    </w:p>
    <w:p w14:paraId="3E4EF300"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592F9A" w:rsidRPr="00592F9A" w14:paraId="3778819F" w14:textId="77777777" w:rsidTr="00592F9A">
        <w:tc>
          <w:tcPr>
            <w:tcW w:w="1667" w:type="pct"/>
            <w:shd w:val="clear" w:color="auto" w:fill="D9D9D9" w:themeFill="background1" w:themeFillShade="D9"/>
          </w:tcPr>
          <w:p w14:paraId="75CD245C" w14:textId="77777777" w:rsidR="00592F9A" w:rsidRPr="00592F9A" w:rsidRDefault="00592F9A" w:rsidP="00592F9A">
            <w:pPr>
              <w:keepLines/>
              <w:numPr>
                <w:ilvl w:val="2"/>
                <w:numId w:val="0"/>
              </w:numPr>
              <w:spacing w:after="0" w:line="240" w:lineRule="auto"/>
              <w:outlineLvl w:val="2"/>
              <w:rPr>
                <w:rFonts w:eastAsiaTheme="majorEastAsia" w:cstheme="majorBidi"/>
                <w:bCs/>
                <w:color w:val="000000" w:themeColor="text1"/>
                <w:sz w:val="20"/>
                <w:szCs w:val="20"/>
                <w:lang w:val="en-IE"/>
              </w:rPr>
            </w:pPr>
            <w:r w:rsidRPr="00592F9A">
              <w:rPr>
                <w:rFonts w:eastAsiaTheme="majorEastAsia" w:cstheme="majorBidi"/>
                <w:bCs/>
                <w:color w:val="000000" w:themeColor="text1"/>
                <w:sz w:val="20"/>
                <w:szCs w:val="20"/>
                <w:lang w:val="en-IE"/>
              </w:rPr>
              <w:t>Name of the prime Tenderer</w:t>
            </w:r>
          </w:p>
        </w:tc>
        <w:tc>
          <w:tcPr>
            <w:tcW w:w="3333" w:type="pct"/>
            <w:gridSpan w:val="3"/>
          </w:tcPr>
          <w:p w14:paraId="59F8C3B3"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4795D8DA" w14:textId="77777777" w:rsidTr="00592F9A">
        <w:tc>
          <w:tcPr>
            <w:tcW w:w="1667" w:type="pct"/>
            <w:shd w:val="clear" w:color="auto" w:fill="D9D9D9" w:themeFill="background1" w:themeFillShade="D9"/>
          </w:tcPr>
          <w:p w14:paraId="25117134"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Registered address of the prime Tenderer</w:t>
            </w:r>
          </w:p>
        </w:tc>
        <w:tc>
          <w:tcPr>
            <w:tcW w:w="3333" w:type="pct"/>
            <w:gridSpan w:val="3"/>
          </w:tcPr>
          <w:p w14:paraId="29309376"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7FA3C44A" w14:textId="77777777" w:rsidTr="00592F9A">
        <w:tc>
          <w:tcPr>
            <w:tcW w:w="1667" w:type="pct"/>
            <w:shd w:val="clear" w:color="auto" w:fill="D9D9D9" w:themeFill="background1" w:themeFillShade="D9"/>
          </w:tcPr>
          <w:p w14:paraId="5AAD0BDE"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Company Name</w:t>
            </w:r>
          </w:p>
        </w:tc>
        <w:tc>
          <w:tcPr>
            <w:tcW w:w="3333" w:type="pct"/>
            <w:gridSpan w:val="3"/>
          </w:tcPr>
          <w:p w14:paraId="3BAD3A56"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1D90518E" w14:textId="77777777" w:rsidTr="00592F9A">
        <w:tc>
          <w:tcPr>
            <w:tcW w:w="1667" w:type="pct"/>
            <w:shd w:val="clear" w:color="auto" w:fill="D9D9D9" w:themeFill="background1" w:themeFillShade="D9"/>
          </w:tcPr>
          <w:p w14:paraId="48AE3CEC"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Address</w:t>
            </w:r>
          </w:p>
        </w:tc>
        <w:tc>
          <w:tcPr>
            <w:tcW w:w="3333" w:type="pct"/>
            <w:gridSpan w:val="3"/>
          </w:tcPr>
          <w:p w14:paraId="5F641541"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5E91E9CA" w14:textId="77777777" w:rsidTr="00592F9A">
        <w:tc>
          <w:tcPr>
            <w:tcW w:w="1667" w:type="pct"/>
            <w:shd w:val="clear" w:color="auto" w:fill="D9D9D9" w:themeFill="background1" w:themeFillShade="D9"/>
          </w:tcPr>
          <w:p w14:paraId="4495807D"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Previous Name(s) if applicable</w:t>
            </w:r>
          </w:p>
        </w:tc>
        <w:tc>
          <w:tcPr>
            <w:tcW w:w="3333" w:type="pct"/>
            <w:gridSpan w:val="3"/>
          </w:tcPr>
          <w:p w14:paraId="366F1553"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11323F52" w14:textId="77777777" w:rsidTr="00592F9A">
        <w:tc>
          <w:tcPr>
            <w:tcW w:w="1667" w:type="pct"/>
            <w:shd w:val="clear" w:color="auto" w:fill="D9D9D9" w:themeFill="background1" w:themeFillShade="D9"/>
          </w:tcPr>
          <w:p w14:paraId="1EC2E604"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Registered Address if different from above</w:t>
            </w:r>
          </w:p>
        </w:tc>
        <w:tc>
          <w:tcPr>
            <w:tcW w:w="3333" w:type="pct"/>
            <w:gridSpan w:val="3"/>
          </w:tcPr>
          <w:p w14:paraId="35FEF60E"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43AB5894" w14:textId="77777777" w:rsidTr="00592F9A">
        <w:tc>
          <w:tcPr>
            <w:tcW w:w="1667" w:type="pct"/>
            <w:shd w:val="clear" w:color="auto" w:fill="D9D9D9" w:themeFill="background1" w:themeFillShade="D9"/>
          </w:tcPr>
          <w:p w14:paraId="4FB3E429"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 xml:space="preserve">Registration Number </w:t>
            </w:r>
          </w:p>
        </w:tc>
        <w:tc>
          <w:tcPr>
            <w:tcW w:w="3333" w:type="pct"/>
            <w:gridSpan w:val="3"/>
          </w:tcPr>
          <w:p w14:paraId="4344DBA6"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26921B18" w14:textId="77777777" w:rsidTr="00592F9A">
        <w:tc>
          <w:tcPr>
            <w:tcW w:w="1667" w:type="pct"/>
            <w:shd w:val="clear" w:color="auto" w:fill="D9D9D9" w:themeFill="background1" w:themeFillShade="D9"/>
          </w:tcPr>
          <w:p w14:paraId="1F720779"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Telephone</w:t>
            </w:r>
          </w:p>
        </w:tc>
        <w:tc>
          <w:tcPr>
            <w:tcW w:w="3333" w:type="pct"/>
            <w:gridSpan w:val="3"/>
          </w:tcPr>
          <w:p w14:paraId="74958166"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5673B075" w14:textId="77777777" w:rsidTr="00592F9A">
        <w:trPr>
          <w:trHeight w:val="507"/>
        </w:trPr>
        <w:tc>
          <w:tcPr>
            <w:tcW w:w="1667" w:type="pct"/>
            <w:shd w:val="clear" w:color="auto" w:fill="D9D9D9" w:themeFill="background1" w:themeFillShade="D9"/>
          </w:tcPr>
          <w:p w14:paraId="4E263711"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E-mail address</w:t>
            </w:r>
          </w:p>
        </w:tc>
        <w:tc>
          <w:tcPr>
            <w:tcW w:w="3333" w:type="pct"/>
            <w:gridSpan w:val="3"/>
          </w:tcPr>
          <w:p w14:paraId="2B1B6EBA"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1531137E" w14:textId="77777777" w:rsidTr="00592F9A">
        <w:tc>
          <w:tcPr>
            <w:tcW w:w="1667" w:type="pct"/>
            <w:shd w:val="clear" w:color="auto" w:fill="D9D9D9" w:themeFill="background1" w:themeFillShade="D9"/>
          </w:tcPr>
          <w:p w14:paraId="2F455F02"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Website address</w:t>
            </w:r>
          </w:p>
        </w:tc>
        <w:tc>
          <w:tcPr>
            <w:tcW w:w="3333" w:type="pct"/>
            <w:gridSpan w:val="3"/>
          </w:tcPr>
          <w:p w14:paraId="135A95CA"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2453FBAA" w14:textId="77777777" w:rsidTr="00592F9A">
        <w:tc>
          <w:tcPr>
            <w:tcW w:w="1667" w:type="pct"/>
            <w:shd w:val="clear" w:color="auto" w:fill="D9D9D9" w:themeFill="background1" w:themeFillShade="D9"/>
          </w:tcPr>
          <w:p w14:paraId="16C58997"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Year Established</w:t>
            </w:r>
          </w:p>
        </w:tc>
        <w:tc>
          <w:tcPr>
            <w:tcW w:w="3333" w:type="pct"/>
            <w:gridSpan w:val="3"/>
          </w:tcPr>
          <w:p w14:paraId="333C1DE7" w14:textId="77777777" w:rsidR="00592F9A" w:rsidRPr="00592F9A" w:rsidRDefault="00592F9A" w:rsidP="00592F9A">
            <w:pPr>
              <w:spacing w:after="0" w:line="240" w:lineRule="auto"/>
              <w:rPr>
                <w:rFonts w:eastAsia="Times New Roman" w:cs="Times New Roman"/>
                <w:sz w:val="20"/>
                <w:szCs w:val="20"/>
                <w:lang w:val="en-GB" w:eastAsia="en-GB"/>
              </w:rPr>
            </w:pPr>
          </w:p>
        </w:tc>
      </w:tr>
      <w:tr w:rsidR="00592F9A" w:rsidRPr="00592F9A" w14:paraId="43EBB0D6" w14:textId="77777777" w:rsidTr="00592F9A">
        <w:trPr>
          <w:trHeight w:val="936"/>
        </w:trPr>
        <w:tc>
          <w:tcPr>
            <w:tcW w:w="1667" w:type="pct"/>
            <w:shd w:val="clear" w:color="auto" w:fill="D9D9D9" w:themeFill="background1" w:themeFillShade="D9"/>
          </w:tcPr>
          <w:p w14:paraId="44EA6CF1"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Legal Form. Tick the relevant box</w:t>
            </w:r>
          </w:p>
        </w:tc>
        <w:tc>
          <w:tcPr>
            <w:tcW w:w="1876" w:type="pct"/>
            <w:gridSpan w:val="2"/>
          </w:tcPr>
          <w:p w14:paraId="70623EA0"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sym w:font="Wingdings" w:char="F06F"/>
            </w:r>
            <w:r w:rsidRPr="00592F9A">
              <w:rPr>
                <w:rFonts w:eastAsia="Times New Roman" w:cs="Times New Roman"/>
                <w:sz w:val="20"/>
                <w:szCs w:val="20"/>
                <w:lang w:val="en-GB" w:eastAsia="en-GB"/>
              </w:rPr>
              <w:t xml:space="preserve"> Company</w:t>
            </w:r>
          </w:p>
          <w:p w14:paraId="0409819B"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sym w:font="Wingdings" w:char="F06F"/>
            </w:r>
            <w:r w:rsidRPr="00592F9A">
              <w:rPr>
                <w:rFonts w:eastAsia="Times New Roman" w:cs="Times New Roman"/>
                <w:sz w:val="20"/>
                <w:szCs w:val="20"/>
                <w:lang w:val="en-GB" w:eastAsia="en-GB"/>
              </w:rPr>
              <w:t xml:space="preserve"> Partnership</w:t>
            </w:r>
          </w:p>
        </w:tc>
        <w:tc>
          <w:tcPr>
            <w:tcW w:w="1457" w:type="pct"/>
          </w:tcPr>
          <w:p w14:paraId="7BBDC5FC"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sym w:font="Wingdings" w:char="F06F"/>
            </w:r>
            <w:r w:rsidRPr="00592F9A">
              <w:rPr>
                <w:rFonts w:eastAsia="Times New Roman" w:cs="Times New Roman"/>
                <w:sz w:val="20"/>
                <w:szCs w:val="20"/>
                <w:lang w:val="en-GB" w:eastAsia="en-GB"/>
              </w:rPr>
              <w:t xml:space="preserve">  Joint Venture</w:t>
            </w:r>
          </w:p>
          <w:p w14:paraId="3A615AF8"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sym w:font="Wingdings" w:char="F06F"/>
            </w:r>
            <w:r w:rsidRPr="00592F9A">
              <w:rPr>
                <w:rFonts w:eastAsia="Times New Roman" w:cs="Times New Roman"/>
                <w:sz w:val="20"/>
                <w:szCs w:val="20"/>
                <w:lang w:val="en-GB" w:eastAsia="en-GB"/>
              </w:rPr>
              <w:t xml:space="preserve">  Other (specify):</w:t>
            </w:r>
          </w:p>
        </w:tc>
      </w:tr>
      <w:tr w:rsidR="00592F9A" w:rsidRPr="00592F9A" w14:paraId="17A2337C" w14:textId="77777777" w:rsidTr="00592F9A">
        <w:tc>
          <w:tcPr>
            <w:tcW w:w="1667" w:type="pct"/>
            <w:shd w:val="clear" w:color="auto" w:fill="D9D9D9" w:themeFill="background1" w:themeFillShade="D9"/>
          </w:tcPr>
          <w:p w14:paraId="43EBEC4A"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 xml:space="preserve">VAT/TVA/Tax Registration Number </w:t>
            </w:r>
          </w:p>
        </w:tc>
        <w:tc>
          <w:tcPr>
            <w:tcW w:w="3333" w:type="pct"/>
            <w:gridSpan w:val="3"/>
          </w:tcPr>
          <w:p w14:paraId="4CD4B7F6" w14:textId="77777777" w:rsidR="00592F9A" w:rsidRPr="00592F9A" w:rsidRDefault="00592F9A" w:rsidP="00592F9A">
            <w:pPr>
              <w:numPr>
                <w:ilvl w:val="12"/>
                <w:numId w:val="0"/>
              </w:numPr>
              <w:spacing w:after="0" w:line="240" w:lineRule="auto"/>
              <w:rPr>
                <w:rFonts w:eastAsia="Times New Roman" w:cs="Times New Roman"/>
                <w:sz w:val="20"/>
                <w:szCs w:val="20"/>
                <w:lang w:val="en-GB" w:eastAsia="en-GB"/>
              </w:rPr>
            </w:pPr>
          </w:p>
        </w:tc>
      </w:tr>
      <w:tr w:rsidR="00592F9A" w:rsidRPr="00592F9A" w14:paraId="1951F216" w14:textId="77777777" w:rsidTr="00592F9A">
        <w:tc>
          <w:tcPr>
            <w:tcW w:w="1667" w:type="pct"/>
            <w:shd w:val="clear" w:color="auto" w:fill="D9D9D9" w:themeFill="background1" w:themeFillShade="D9"/>
          </w:tcPr>
          <w:p w14:paraId="449DCABA" w14:textId="77777777" w:rsidR="00592F9A" w:rsidRPr="00592F9A" w:rsidRDefault="00592F9A" w:rsidP="00592F9A">
            <w:pPr>
              <w:spacing w:after="0" w:line="240" w:lineRule="auto"/>
              <w:rPr>
                <w:rFonts w:eastAsia="Times New Roman" w:cs="Times New Roman"/>
                <w:sz w:val="20"/>
                <w:szCs w:val="20"/>
                <w:lang w:val="en-GB" w:eastAsia="en-GB"/>
              </w:rPr>
            </w:pPr>
            <w:proofErr w:type="gramStart"/>
            <w:r w:rsidRPr="00592F9A">
              <w:rPr>
                <w:rFonts w:eastAsia="Times New Roman" w:cs="Times New Roman"/>
                <w:sz w:val="20"/>
                <w:szCs w:val="20"/>
                <w:lang w:val="en-GB" w:eastAsia="en-GB"/>
              </w:rPr>
              <w:t>Directors</w:t>
            </w:r>
            <w:proofErr w:type="gramEnd"/>
            <w:r w:rsidRPr="00592F9A">
              <w:rPr>
                <w:rFonts w:eastAsia="Times New Roman" w:cs="Times New Roman"/>
                <w:sz w:val="20"/>
                <w:szCs w:val="20"/>
                <w:lang w:val="en-GB" w:eastAsia="en-GB"/>
              </w:rPr>
              <w:t xml:space="preserve"> names and titles and any other key personnel </w:t>
            </w:r>
          </w:p>
        </w:tc>
        <w:tc>
          <w:tcPr>
            <w:tcW w:w="3333" w:type="pct"/>
            <w:gridSpan w:val="3"/>
          </w:tcPr>
          <w:p w14:paraId="747721A0" w14:textId="77777777" w:rsidR="00592F9A" w:rsidRPr="00592F9A" w:rsidRDefault="00592F9A" w:rsidP="00592F9A">
            <w:pPr>
              <w:numPr>
                <w:ilvl w:val="12"/>
                <w:numId w:val="0"/>
              </w:numPr>
              <w:spacing w:after="0" w:line="240" w:lineRule="auto"/>
              <w:rPr>
                <w:rFonts w:eastAsia="Times New Roman" w:cs="Times New Roman"/>
                <w:sz w:val="20"/>
                <w:szCs w:val="20"/>
                <w:lang w:val="en-GB" w:eastAsia="en-GB"/>
              </w:rPr>
            </w:pPr>
          </w:p>
        </w:tc>
      </w:tr>
      <w:tr w:rsidR="00592F9A" w:rsidRPr="00592F9A" w14:paraId="2FA52BF0" w14:textId="77777777" w:rsidTr="00592F9A">
        <w:tc>
          <w:tcPr>
            <w:tcW w:w="1667" w:type="pct"/>
            <w:shd w:val="clear" w:color="auto" w:fill="D9D9D9" w:themeFill="background1" w:themeFillShade="D9"/>
          </w:tcPr>
          <w:p w14:paraId="77C0EC50"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heme="minorEastAsia"/>
                <w:sz w:val="20"/>
                <w:szCs w:val="20"/>
                <w:lang w:val="en-GB" w:eastAsia="en-GB"/>
              </w:rPr>
              <w:t>Please state name of any other persons/organisations (except tenderer) who will benefit from this contract (SHA compliance matter)</w:t>
            </w:r>
          </w:p>
        </w:tc>
        <w:tc>
          <w:tcPr>
            <w:tcW w:w="3333" w:type="pct"/>
            <w:gridSpan w:val="3"/>
          </w:tcPr>
          <w:p w14:paraId="3F36AD5A" w14:textId="77777777" w:rsidR="00592F9A" w:rsidRPr="00592F9A" w:rsidRDefault="00592F9A" w:rsidP="00592F9A">
            <w:pPr>
              <w:numPr>
                <w:ilvl w:val="12"/>
                <w:numId w:val="0"/>
              </w:numPr>
              <w:spacing w:after="0" w:line="240" w:lineRule="auto"/>
              <w:rPr>
                <w:rFonts w:eastAsia="Times New Roman" w:cs="Times New Roman"/>
                <w:sz w:val="20"/>
                <w:szCs w:val="20"/>
                <w:lang w:val="en-GB" w:eastAsia="en-GB"/>
              </w:rPr>
            </w:pPr>
          </w:p>
        </w:tc>
      </w:tr>
      <w:tr w:rsidR="00592F9A" w:rsidRPr="00592F9A" w14:paraId="4D26279E" w14:textId="77777777" w:rsidTr="00592F9A">
        <w:trPr>
          <w:trHeight w:val="544"/>
        </w:trPr>
        <w:tc>
          <w:tcPr>
            <w:tcW w:w="1667" w:type="pct"/>
            <w:shd w:val="clear" w:color="auto" w:fill="D9D9D9" w:themeFill="background1" w:themeFillShade="D9"/>
          </w:tcPr>
          <w:p w14:paraId="6E9372A6"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Parent company</w:t>
            </w:r>
          </w:p>
        </w:tc>
        <w:tc>
          <w:tcPr>
            <w:tcW w:w="3333" w:type="pct"/>
            <w:gridSpan w:val="3"/>
          </w:tcPr>
          <w:p w14:paraId="29A229B1" w14:textId="77777777" w:rsidR="00592F9A" w:rsidRPr="00592F9A" w:rsidRDefault="00592F9A" w:rsidP="00592F9A">
            <w:pPr>
              <w:numPr>
                <w:ilvl w:val="12"/>
                <w:numId w:val="0"/>
              </w:numPr>
              <w:spacing w:after="0" w:line="240" w:lineRule="auto"/>
              <w:rPr>
                <w:rFonts w:eastAsia="Times New Roman" w:cs="Times New Roman"/>
                <w:sz w:val="20"/>
                <w:szCs w:val="20"/>
                <w:lang w:val="en-GB" w:eastAsia="en-GB"/>
              </w:rPr>
            </w:pPr>
          </w:p>
        </w:tc>
      </w:tr>
      <w:tr w:rsidR="00592F9A" w:rsidRPr="00592F9A" w14:paraId="5729456A" w14:textId="77777777" w:rsidTr="00592F9A">
        <w:trPr>
          <w:trHeight w:val="301"/>
        </w:trPr>
        <w:tc>
          <w:tcPr>
            <w:tcW w:w="1667" w:type="pct"/>
            <w:shd w:val="clear" w:color="auto" w:fill="D9D9D9" w:themeFill="background1" w:themeFillShade="D9"/>
          </w:tcPr>
          <w:p w14:paraId="4BCABAB4"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Ownership</w:t>
            </w:r>
          </w:p>
        </w:tc>
        <w:tc>
          <w:tcPr>
            <w:tcW w:w="3333" w:type="pct"/>
            <w:gridSpan w:val="3"/>
          </w:tcPr>
          <w:p w14:paraId="3B697138" w14:textId="77777777" w:rsidR="00592F9A" w:rsidRPr="00592F9A" w:rsidRDefault="00592F9A" w:rsidP="00592F9A">
            <w:pPr>
              <w:numPr>
                <w:ilvl w:val="12"/>
                <w:numId w:val="0"/>
              </w:numPr>
              <w:spacing w:after="0" w:line="240" w:lineRule="auto"/>
              <w:rPr>
                <w:rFonts w:eastAsia="Times New Roman" w:cs="Times New Roman"/>
                <w:sz w:val="20"/>
                <w:szCs w:val="20"/>
                <w:lang w:val="en-GB" w:eastAsia="en-GB"/>
              </w:rPr>
            </w:pPr>
          </w:p>
        </w:tc>
      </w:tr>
      <w:tr w:rsidR="00592F9A" w:rsidRPr="00592F9A" w14:paraId="7A814BE7" w14:textId="77777777" w:rsidTr="00592F9A">
        <w:trPr>
          <w:trHeight w:val="301"/>
        </w:trPr>
        <w:tc>
          <w:tcPr>
            <w:tcW w:w="1667" w:type="pct"/>
            <w:shd w:val="clear" w:color="auto" w:fill="D9D9D9" w:themeFill="background1" w:themeFillShade="D9"/>
          </w:tcPr>
          <w:p w14:paraId="6558C5B4"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z w:val="20"/>
                <w:szCs w:val="20"/>
                <w:lang w:val="en-IE"/>
              </w:rPr>
              <w:t xml:space="preserve">Do you have associated companies? Tick relevant box. If YES – provide details for each company in the form of additional table as per </w:t>
            </w:r>
            <w:r w:rsidRPr="00592F9A">
              <w:rPr>
                <w:rFonts w:eastAsiaTheme="minorEastAsia"/>
                <w:b/>
                <w:bCs/>
                <w:sz w:val="20"/>
                <w:szCs w:val="20"/>
                <w:lang w:val="en-IE"/>
              </w:rPr>
              <w:t>Contact Details</w:t>
            </w:r>
          </w:p>
        </w:tc>
        <w:tc>
          <w:tcPr>
            <w:tcW w:w="3333" w:type="pct"/>
            <w:gridSpan w:val="3"/>
          </w:tcPr>
          <w:p w14:paraId="19A56E33"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sym w:font="Wingdings" w:char="F06F"/>
            </w:r>
            <w:r w:rsidRPr="00592F9A">
              <w:rPr>
                <w:rFonts w:eastAsia="Times New Roman" w:cs="Times New Roman"/>
                <w:sz w:val="20"/>
                <w:szCs w:val="20"/>
                <w:lang w:val="en-GB" w:eastAsia="en-GB"/>
              </w:rPr>
              <w:t xml:space="preserve">Yes                                                             </w:t>
            </w:r>
            <w:r w:rsidRPr="00592F9A">
              <w:rPr>
                <w:rFonts w:eastAsia="Times New Roman" w:cs="Times New Roman"/>
                <w:sz w:val="20"/>
                <w:szCs w:val="20"/>
                <w:lang w:val="en-GB" w:eastAsia="en-GB"/>
              </w:rPr>
              <w:sym w:font="Wingdings" w:char="F06F"/>
            </w:r>
            <w:r w:rsidRPr="00592F9A">
              <w:rPr>
                <w:rFonts w:eastAsia="Times New Roman" w:cs="Times New Roman"/>
                <w:sz w:val="20"/>
                <w:szCs w:val="20"/>
                <w:lang w:val="en-GB" w:eastAsia="en-GB"/>
              </w:rPr>
              <w:t>No</w:t>
            </w:r>
          </w:p>
        </w:tc>
      </w:tr>
      <w:tr w:rsidR="00592F9A" w:rsidRPr="00592F9A" w14:paraId="25DCA9F7" w14:textId="77777777" w:rsidTr="00592F9A">
        <w:tblPrEx>
          <w:tblLook w:val="01E0" w:firstRow="1" w:lastRow="1" w:firstColumn="1" w:lastColumn="1" w:noHBand="0" w:noVBand="0"/>
        </w:tblPrEx>
        <w:tc>
          <w:tcPr>
            <w:tcW w:w="1667" w:type="pct"/>
            <w:shd w:val="clear" w:color="auto" w:fill="D9D9D9" w:themeFill="background1" w:themeFillShade="D9"/>
          </w:tcPr>
          <w:p w14:paraId="4D49D1A8" w14:textId="77777777" w:rsidR="00592F9A" w:rsidRPr="00592F9A" w:rsidRDefault="00592F9A" w:rsidP="00592F9A">
            <w:pPr>
              <w:spacing w:after="0" w:line="240" w:lineRule="auto"/>
              <w:rPr>
                <w:rFonts w:eastAsiaTheme="minorEastAsia"/>
                <w:b/>
                <w:sz w:val="20"/>
                <w:szCs w:val="20"/>
                <w:lang w:val="en-IE"/>
              </w:rPr>
            </w:pPr>
          </w:p>
        </w:tc>
        <w:tc>
          <w:tcPr>
            <w:tcW w:w="1725" w:type="pct"/>
            <w:shd w:val="clear" w:color="auto" w:fill="D9D9D9" w:themeFill="background1" w:themeFillShade="D9"/>
          </w:tcPr>
          <w:p w14:paraId="23FCF3DF" w14:textId="77777777" w:rsidR="00592F9A" w:rsidRPr="00592F9A" w:rsidRDefault="00592F9A" w:rsidP="00592F9A">
            <w:pPr>
              <w:spacing w:after="0" w:line="240" w:lineRule="auto"/>
              <w:jc w:val="center"/>
              <w:rPr>
                <w:rFonts w:eastAsiaTheme="minorEastAsia"/>
                <w:b/>
                <w:bCs/>
                <w:sz w:val="20"/>
                <w:szCs w:val="20"/>
                <w:lang w:val="en-IE"/>
              </w:rPr>
            </w:pPr>
            <w:r w:rsidRPr="00592F9A">
              <w:rPr>
                <w:rFonts w:eastAsiaTheme="minorEastAsia"/>
                <w:b/>
                <w:bCs/>
                <w:sz w:val="20"/>
                <w:szCs w:val="20"/>
                <w:lang w:val="en-IE"/>
              </w:rPr>
              <w:t>Primary Contact</w:t>
            </w:r>
          </w:p>
        </w:tc>
        <w:tc>
          <w:tcPr>
            <w:tcW w:w="1608" w:type="pct"/>
            <w:gridSpan w:val="2"/>
            <w:shd w:val="clear" w:color="auto" w:fill="D9D9D9" w:themeFill="background1" w:themeFillShade="D9"/>
          </w:tcPr>
          <w:p w14:paraId="3A2483AF" w14:textId="77777777" w:rsidR="00592F9A" w:rsidRPr="00592F9A" w:rsidRDefault="00592F9A" w:rsidP="00592F9A">
            <w:pPr>
              <w:spacing w:after="0" w:line="240" w:lineRule="auto"/>
              <w:jc w:val="center"/>
              <w:rPr>
                <w:rFonts w:eastAsiaTheme="minorEastAsia"/>
                <w:b/>
                <w:bCs/>
                <w:sz w:val="20"/>
                <w:szCs w:val="20"/>
                <w:lang w:val="en-IE"/>
              </w:rPr>
            </w:pPr>
            <w:r w:rsidRPr="00592F9A">
              <w:rPr>
                <w:rFonts w:eastAsiaTheme="minorEastAsia"/>
                <w:b/>
                <w:bCs/>
                <w:sz w:val="20"/>
                <w:szCs w:val="20"/>
                <w:lang w:val="en-IE"/>
              </w:rPr>
              <w:t>Secondary Contact</w:t>
            </w:r>
          </w:p>
        </w:tc>
      </w:tr>
      <w:tr w:rsidR="00592F9A" w:rsidRPr="00592F9A" w14:paraId="1C870907" w14:textId="77777777" w:rsidTr="00592F9A">
        <w:tblPrEx>
          <w:tblLook w:val="01E0" w:firstRow="1" w:lastRow="1" w:firstColumn="1" w:lastColumn="1" w:noHBand="0" w:noVBand="0"/>
        </w:tblPrEx>
        <w:tc>
          <w:tcPr>
            <w:tcW w:w="1667" w:type="pct"/>
            <w:shd w:val="clear" w:color="auto" w:fill="D9D9D9" w:themeFill="background1" w:themeFillShade="D9"/>
          </w:tcPr>
          <w:p w14:paraId="1D7136F5"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z w:val="20"/>
                <w:szCs w:val="20"/>
                <w:lang w:val="en-IE"/>
              </w:rPr>
              <w:t>Name</w:t>
            </w:r>
          </w:p>
        </w:tc>
        <w:tc>
          <w:tcPr>
            <w:tcW w:w="1725" w:type="pct"/>
            <w:shd w:val="clear" w:color="auto" w:fill="auto"/>
          </w:tcPr>
          <w:p w14:paraId="1B5620C2" w14:textId="77777777" w:rsidR="00592F9A" w:rsidRPr="00592F9A" w:rsidRDefault="00592F9A" w:rsidP="00592F9A">
            <w:pPr>
              <w:spacing w:after="0" w:line="240" w:lineRule="auto"/>
              <w:rPr>
                <w:rFonts w:eastAsiaTheme="minorEastAsia"/>
                <w:sz w:val="20"/>
                <w:szCs w:val="20"/>
                <w:lang w:val="en-IE"/>
              </w:rPr>
            </w:pPr>
          </w:p>
        </w:tc>
        <w:tc>
          <w:tcPr>
            <w:tcW w:w="1608" w:type="pct"/>
            <w:gridSpan w:val="2"/>
            <w:shd w:val="clear" w:color="auto" w:fill="auto"/>
          </w:tcPr>
          <w:p w14:paraId="52337E74" w14:textId="77777777" w:rsidR="00592F9A" w:rsidRPr="00592F9A" w:rsidRDefault="00592F9A" w:rsidP="00592F9A">
            <w:pPr>
              <w:spacing w:after="0" w:line="240" w:lineRule="auto"/>
              <w:rPr>
                <w:rFonts w:eastAsiaTheme="minorEastAsia"/>
                <w:sz w:val="20"/>
                <w:szCs w:val="20"/>
                <w:lang w:val="en-IE"/>
              </w:rPr>
            </w:pPr>
          </w:p>
        </w:tc>
      </w:tr>
      <w:tr w:rsidR="00592F9A" w:rsidRPr="00592F9A" w14:paraId="7047FE4C" w14:textId="77777777" w:rsidTr="00592F9A">
        <w:tblPrEx>
          <w:tblLook w:val="01E0" w:firstRow="1" w:lastRow="1" w:firstColumn="1" w:lastColumn="1" w:noHBand="0" w:noVBand="0"/>
        </w:tblPrEx>
        <w:tc>
          <w:tcPr>
            <w:tcW w:w="1667" w:type="pct"/>
            <w:shd w:val="clear" w:color="auto" w:fill="D9D9D9" w:themeFill="background1" w:themeFillShade="D9"/>
          </w:tcPr>
          <w:p w14:paraId="0371FFB4"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pacing w:val="-3"/>
                <w:sz w:val="20"/>
                <w:szCs w:val="20"/>
                <w:lang w:val="en-IE"/>
              </w:rPr>
              <w:t>Current Position in the Organisation:</w:t>
            </w:r>
          </w:p>
        </w:tc>
        <w:tc>
          <w:tcPr>
            <w:tcW w:w="1725" w:type="pct"/>
            <w:shd w:val="clear" w:color="auto" w:fill="auto"/>
          </w:tcPr>
          <w:p w14:paraId="476B4BAC" w14:textId="77777777" w:rsidR="00592F9A" w:rsidRPr="00592F9A" w:rsidRDefault="00592F9A" w:rsidP="00592F9A">
            <w:pPr>
              <w:spacing w:after="0" w:line="240" w:lineRule="auto"/>
              <w:rPr>
                <w:rFonts w:eastAsiaTheme="minorEastAsia"/>
                <w:sz w:val="20"/>
                <w:szCs w:val="20"/>
                <w:lang w:val="en-IE"/>
              </w:rPr>
            </w:pPr>
          </w:p>
        </w:tc>
        <w:tc>
          <w:tcPr>
            <w:tcW w:w="1608" w:type="pct"/>
            <w:gridSpan w:val="2"/>
            <w:shd w:val="clear" w:color="auto" w:fill="auto"/>
          </w:tcPr>
          <w:p w14:paraId="7A42D08F" w14:textId="77777777" w:rsidR="00592F9A" w:rsidRPr="00592F9A" w:rsidRDefault="00592F9A" w:rsidP="00592F9A">
            <w:pPr>
              <w:spacing w:after="0" w:line="240" w:lineRule="auto"/>
              <w:rPr>
                <w:rFonts w:eastAsiaTheme="minorEastAsia"/>
                <w:sz w:val="20"/>
                <w:szCs w:val="20"/>
                <w:lang w:val="en-IE"/>
              </w:rPr>
            </w:pPr>
          </w:p>
        </w:tc>
      </w:tr>
      <w:tr w:rsidR="00592F9A" w:rsidRPr="00592F9A" w14:paraId="4190E65F" w14:textId="77777777" w:rsidTr="00592F9A">
        <w:tblPrEx>
          <w:tblLook w:val="01E0" w:firstRow="1" w:lastRow="1" w:firstColumn="1" w:lastColumn="1" w:noHBand="0" w:noVBand="0"/>
        </w:tblPrEx>
        <w:tc>
          <w:tcPr>
            <w:tcW w:w="1667" w:type="pct"/>
            <w:shd w:val="clear" w:color="auto" w:fill="D9D9D9" w:themeFill="background1" w:themeFillShade="D9"/>
          </w:tcPr>
          <w:p w14:paraId="14F3AFA9"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pacing w:val="-3"/>
                <w:sz w:val="20"/>
                <w:szCs w:val="20"/>
                <w:lang w:val="en-IE"/>
              </w:rPr>
              <w:t>No. of years working with the Organisation:</w:t>
            </w:r>
          </w:p>
        </w:tc>
        <w:tc>
          <w:tcPr>
            <w:tcW w:w="1725" w:type="pct"/>
            <w:shd w:val="clear" w:color="auto" w:fill="auto"/>
          </w:tcPr>
          <w:p w14:paraId="63A69838" w14:textId="77777777" w:rsidR="00592F9A" w:rsidRPr="00592F9A" w:rsidRDefault="00592F9A" w:rsidP="00592F9A">
            <w:pPr>
              <w:spacing w:after="0" w:line="240" w:lineRule="auto"/>
              <w:rPr>
                <w:rFonts w:eastAsiaTheme="minorEastAsia"/>
                <w:sz w:val="20"/>
                <w:szCs w:val="20"/>
                <w:lang w:val="en-IE"/>
              </w:rPr>
            </w:pPr>
          </w:p>
        </w:tc>
        <w:tc>
          <w:tcPr>
            <w:tcW w:w="1608" w:type="pct"/>
            <w:gridSpan w:val="2"/>
            <w:shd w:val="clear" w:color="auto" w:fill="auto"/>
          </w:tcPr>
          <w:p w14:paraId="092A9488" w14:textId="77777777" w:rsidR="00592F9A" w:rsidRPr="00592F9A" w:rsidRDefault="00592F9A" w:rsidP="00592F9A">
            <w:pPr>
              <w:spacing w:after="0" w:line="240" w:lineRule="auto"/>
              <w:rPr>
                <w:rFonts w:eastAsiaTheme="minorEastAsia"/>
                <w:sz w:val="20"/>
                <w:szCs w:val="20"/>
                <w:lang w:val="en-IE"/>
              </w:rPr>
            </w:pPr>
          </w:p>
        </w:tc>
      </w:tr>
      <w:tr w:rsidR="00592F9A" w:rsidRPr="00592F9A" w14:paraId="55329B7F" w14:textId="77777777" w:rsidTr="00592F9A">
        <w:tblPrEx>
          <w:tblLook w:val="01E0" w:firstRow="1" w:lastRow="1" w:firstColumn="1" w:lastColumn="1" w:noHBand="0" w:noVBand="0"/>
        </w:tblPrEx>
        <w:tc>
          <w:tcPr>
            <w:tcW w:w="1667" w:type="pct"/>
            <w:shd w:val="clear" w:color="auto" w:fill="D9D9D9" w:themeFill="background1" w:themeFillShade="D9"/>
          </w:tcPr>
          <w:p w14:paraId="6EE2907E"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z w:val="20"/>
                <w:szCs w:val="20"/>
                <w:lang w:val="en-IE"/>
              </w:rPr>
              <w:t>Email address</w:t>
            </w:r>
          </w:p>
        </w:tc>
        <w:tc>
          <w:tcPr>
            <w:tcW w:w="1725" w:type="pct"/>
            <w:shd w:val="clear" w:color="auto" w:fill="auto"/>
          </w:tcPr>
          <w:p w14:paraId="04CE24A4" w14:textId="77777777" w:rsidR="00592F9A" w:rsidRPr="00592F9A" w:rsidRDefault="00592F9A" w:rsidP="00592F9A">
            <w:pPr>
              <w:spacing w:after="0" w:line="240" w:lineRule="auto"/>
              <w:rPr>
                <w:rFonts w:eastAsiaTheme="minorEastAsia"/>
                <w:sz w:val="20"/>
                <w:szCs w:val="20"/>
                <w:lang w:val="en-IE"/>
              </w:rPr>
            </w:pPr>
          </w:p>
        </w:tc>
        <w:tc>
          <w:tcPr>
            <w:tcW w:w="1608" w:type="pct"/>
            <w:gridSpan w:val="2"/>
            <w:shd w:val="clear" w:color="auto" w:fill="auto"/>
          </w:tcPr>
          <w:p w14:paraId="73606C96" w14:textId="77777777" w:rsidR="00592F9A" w:rsidRPr="00592F9A" w:rsidRDefault="00592F9A" w:rsidP="00592F9A">
            <w:pPr>
              <w:spacing w:after="0" w:line="240" w:lineRule="auto"/>
              <w:rPr>
                <w:rFonts w:eastAsiaTheme="minorEastAsia"/>
                <w:sz w:val="20"/>
                <w:szCs w:val="20"/>
                <w:lang w:val="en-IE"/>
              </w:rPr>
            </w:pPr>
          </w:p>
        </w:tc>
      </w:tr>
      <w:tr w:rsidR="00592F9A" w:rsidRPr="00592F9A" w14:paraId="0F6BB113" w14:textId="77777777" w:rsidTr="00592F9A">
        <w:tblPrEx>
          <w:tblLook w:val="01E0" w:firstRow="1" w:lastRow="1" w:firstColumn="1" w:lastColumn="1" w:noHBand="0" w:noVBand="0"/>
        </w:tblPrEx>
        <w:tc>
          <w:tcPr>
            <w:tcW w:w="1667" w:type="pct"/>
            <w:shd w:val="clear" w:color="auto" w:fill="D9D9D9" w:themeFill="background1" w:themeFillShade="D9"/>
          </w:tcPr>
          <w:p w14:paraId="11842B49"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z w:val="20"/>
                <w:szCs w:val="20"/>
                <w:lang w:val="en-IE"/>
              </w:rPr>
              <w:t>Telephone</w:t>
            </w:r>
          </w:p>
        </w:tc>
        <w:tc>
          <w:tcPr>
            <w:tcW w:w="1725" w:type="pct"/>
            <w:shd w:val="clear" w:color="auto" w:fill="auto"/>
          </w:tcPr>
          <w:p w14:paraId="167D4253" w14:textId="77777777" w:rsidR="00592F9A" w:rsidRPr="00592F9A" w:rsidRDefault="00592F9A" w:rsidP="00592F9A">
            <w:pPr>
              <w:spacing w:after="0" w:line="240" w:lineRule="auto"/>
              <w:rPr>
                <w:rFonts w:eastAsiaTheme="minorEastAsia"/>
                <w:sz w:val="20"/>
                <w:szCs w:val="20"/>
                <w:lang w:val="en-IE"/>
              </w:rPr>
            </w:pPr>
          </w:p>
        </w:tc>
        <w:tc>
          <w:tcPr>
            <w:tcW w:w="1608" w:type="pct"/>
            <w:gridSpan w:val="2"/>
            <w:shd w:val="clear" w:color="auto" w:fill="auto"/>
          </w:tcPr>
          <w:p w14:paraId="5E662379" w14:textId="77777777" w:rsidR="00592F9A" w:rsidRPr="00592F9A" w:rsidRDefault="00592F9A" w:rsidP="00592F9A">
            <w:pPr>
              <w:spacing w:after="0" w:line="240" w:lineRule="auto"/>
              <w:rPr>
                <w:rFonts w:eastAsiaTheme="minorEastAsia"/>
                <w:sz w:val="20"/>
                <w:szCs w:val="20"/>
                <w:lang w:val="en-IE"/>
              </w:rPr>
            </w:pPr>
          </w:p>
        </w:tc>
      </w:tr>
      <w:tr w:rsidR="00592F9A" w:rsidRPr="00592F9A" w14:paraId="533E01D5" w14:textId="77777777" w:rsidTr="00592F9A">
        <w:tblPrEx>
          <w:tblLook w:val="01E0" w:firstRow="1" w:lastRow="1" w:firstColumn="1" w:lastColumn="1" w:noHBand="0" w:noVBand="0"/>
        </w:tblPrEx>
        <w:tc>
          <w:tcPr>
            <w:tcW w:w="1667" w:type="pct"/>
            <w:shd w:val="clear" w:color="auto" w:fill="D9D9D9" w:themeFill="background1" w:themeFillShade="D9"/>
          </w:tcPr>
          <w:p w14:paraId="3174F0C2"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z w:val="20"/>
                <w:szCs w:val="20"/>
                <w:lang w:val="en-IE"/>
              </w:rPr>
              <w:t>Mobile</w:t>
            </w:r>
          </w:p>
        </w:tc>
        <w:tc>
          <w:tcPr>
            <w:tcW w:w="1725" w:type="pct"/>
            <w:shd w:val="clear" w:color="auto" w:fill="auto"/>
          </w:tcPr>
          <w:p w14:paraId="6E45078F" w14:textId="77777777" w:rsidR="00592F9A" w:rsidRPr="00592F9A" w:rsidRDefault="00592F9A" w:rsidP="00592F9A">
            <w:pPr>
              <w:spacing w:after="0" w:line="240" w:lineRule="auto"/>
              <w:rPr>
                <w:rFonts w:eastAsiaTheme="minorEastAsia"/>
                <w:sz w:val="20"/>
                <w:szCs w:val="20"/>
                <w:lang w:val="en-IE"/>
              </w:rPr>
            </w:pPr>
          </w:p>
        </w:tc>
        <w:tc>
          <w:tcPr>
            <w:tcW w:w="1608" w:type="pct"/>
            <w:gridSpan w:val="2"/>
            <w:shd w:val="clear" w:color="auto" w:fill="auto"/>
          </w:tcPr>
          <w:p w14:paraId="693FE4EB" w14:textId="77777777" w:rsidR="00592F9A" w:rsidRPr="00592F9A" w:rsidRDefault="00592F9A" w:rsidP="00592F9A">
            <w:pPr>
              <w:spacing w:after="0" w:line="240" w:lineRule="auto"/>
              <w:rPr>
                <w:rFonts w:eastAsiaTheme="minorEastAsia"/>
                <w:sz w:val="20"/>
                <w:szCs w:val="20"/>
                <w:lang w:val="en-IE"/>
              </w:rPr>
            </w:pPr>
          </w:p>
        </w:tc>
      </w:tr>
      <w:tr w:rsidR="00592F9A" w:rsidRPr="00592F9A" w14:paraId="32D688BE" w14:textId="77777777" w:rsidTr="00592F9A">
        <w:tblPrEx>
          <w:tblLook w:val="01E0" w:firstRow="1" w:lastRow="1" w:firstColumn="1" w:lastColumn="1" w:noHBand="0" w:noVBand="0"/>
        </w:tblPrEx>
        <w:tc>
          <w:tcPr>
            <w:tcW w:w="1667" w:type="pct"/>
            <w:shd w:val="clear" w:color="auto" w:fill="D9D9D9" w:themeFill="background1" w:themeFillShade="D9"/>
          </w:tcPr>
          <w:p w14:paraId="0CD928E4"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pacing w:val="-3"/>
                <w:sz w:val="20"/>
                <w:szCs w:val="20"/>
                <w:lang w:val="en-IE"/>
              </w:rPr>
              <w:t>Other Relevant Skills:</w:t>
            </w:r>
          </w:p>
        </w:tc>
        <w:tc>
          <w:tcPr>
            <w:tcW w:w="1725" w:type="pct"/>
            <w:shd w:val="clear" w:color="auto" w:fill="auto"/>
          </w:tcPr>
          <w:p w14:paraId="02026482" w14:textId="77777777" w:rsidR="00592F9A" w:rsidRPr="00592F9A" w:rsidRDefault="00592F9A" w:rsidP="00592F9A">
            <w:pPr>
              <w:spacing w:after="0" w:line="240" w:lineRule="auto"/>
              <w:rPr>
                <w:rFonts w:eastAsiaTheme="minorEastAsia"/>
                <w:sz w:val="20"/>
                <w:szCs w:val="20"/>
                <w:lang w:val="en-IE"/>
              </w:rPr>
            </w:pPr>
          </w:p>
        </w:tc>
        <w:tc>
          <w:tcPr>
            <w:tcW w:w="1608" w:type="pct"/>
            <w:gridSpan w:val="2"/>
            <w:shd w:val="clear" w:color="auto" w:fill="auto"/>
          </w:tcPr>
          <w:p w14:paraId="30D6931D" w14:textId="77777777" w:rsidR="00592F9A" w:rsidRPr="00592F9A" w:rsidRDefault="00592F9A" w:rsidP="00592F9A">
            <w:pPr>
              <w:spacing w:after="0" w:line="240" w:lineRule="auto"/>
              <w:rPr>
                <w:rFonts w:eastAsiaTheme="minorEastAsia"/>
                <w:sz w:val="20"/>
                <w:szCs w:val="20"/>
                <w:lang w:val="en-IE"/>
              </w:rPr>
            </w:pPr>
          </w:p>
        </w:tc>
      </w:tr>
      <w:tr w:rsidR="00592F9A" w:rsidRPr="00592F9A" w14:paraId="0A4C5026" w14:textId="77777777" w:rsidTr="00592F9A">
        <w:tblPrEx>
          <w:tblLook w:val="01E0" w:firstRow="1" w:lastRow="1" w:firstColumn="1" w:lastColumn="1" w:noHBand="0" w:noVBand="0"/>
        </w:tblPrEx>
        <w:tc>
          <w:tcPr>
            <w:tcW w:w="1667" w:type="pct"/>
            <w:shd w:val="clear" w:color="auto" w:fill="D9D9D9" w:themeFill="background1" w:themeFillShade="D9"/>
          </w:tcPr>
          <w:p w14:paraId="6B48BD42"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pacing w:val="-3"/>
                <w:sz w:val="20"/>
                <w:szCs w:val="20"/>
                <w:lang w:val="en-IE"/>
              </w:rPr>
              <w:t>Institution (Date from – to)</w:t>
            </w:r>
          </w:p>
        </w:tc>
        <w:tc>
          <w:tcPr>
            <w:tcW w:w="1725" w:type="pct"/>
            <w:shd w:val="clear" w:color="auto" w:fill="auto"/>
          </w:tcPr>
          <w:p w14:paraId="60917DD1" w14:textId="77777777" w:rsidR="00592F9A" w:rsidRPr="00592F9A" w:rsidRDefault="00592F9A" w:rsidP="00592F9A">
            <w:pPr>
              <w:spacing w:after="0" w:line="240" w:lineRule="auto"/>
              <w:rPr>
                <w:rFonts w:eastAsiaTheme="minorEastAsia"/>
                <w:sz w:val="20"/>
                <w:szCs w:val="20"/>
                <w:lang w:val="en-IE"/>
              </w:rPr>
            </w:pPr>
          </w:p>
        </w:tc>
        <w:tc>
          <w:tcPr>
            <w:tcW w:w="1608" w:type="pct"/>
            <w:gridSpan w:val="2"/>
            <w:shd w:val="clear" w:color="auto" w:fill="auto"/>
          </w:tcPr>
          <w:p w14:paraId="4894AA0B" w14:textId="77777777" w:rsidR="00592F9A" w:rsidRPr="00592F9A" w:rsidRDefault="00592F9A" w:rsidP="00592F9A">
            <w:pPr>
              <w:spacing w:after="0" w:line="240" w:lineRule="auto"/>
              <w:rPr>
                <w:rFonts w:eastAsiaTheme="minorEastAsia"/>
                <w:sz w:val="20"/>
                <w:szCs w:val="20"/>
                <w:lang w:val="en-IE"/>
              </w:rPr>
            </w:pPr>
          </w:p>
        </w:tc>
      </w:tr>
      <w:tr w:rsidR="00592F9A" w:rsidRPr="00592F9A" w14:paraId="5ED3D7E3" w14:textId="77777777" w:rsidTr="00592F9A">
        <w:tblPrEx>
          <w:tblLook w:val="01E0" w:firstRow="1" w:lastRow="1" w:firstColumn="1" w:lastColumn="1" w:noHBand="0" w:noVBand="0"/>
        </w:tblPrEx>
        <w:tc>
          <w:tcPr>
            <w:tcW w:w="1667" w:type="pct"/>
            <w:shd w:val="clear" w:color="auto" w:fill="D9D9D9" w:themeFill="background1" w:themeFillShade="D9"/>
          </w:tcPr>
          <w:p w14:paraId="2CAB87B7" w14:textId="77777777" w:rsidR="00592F9A" w:rsidRPr="00592F9A" w:rsidRDefault="00592F9A" w:rsidP="00592F9A">
            <w:pPr>
              <w:spacing w:after="0" w:line="240" w:lineRule="auto"/>
              <w:rPr>
                <w:rFonts w:eastAsiaTheme="minorEastAsia"/>
                <w:sz w:val="20"/>
                <w:szCs w:val="20"/>
                <w:lang w:val="en-IE"/>
              </w:rPr>
            </w:pPr>
            <w:r w:rsidRPr="00592F9A">
              <w:rPr>
                <w:rFonts w:eastAsiaTheme="minorEastAsia"/>
                <w:spacing w:val="-3"/>
                <w:sz w:val="20"/>
                <w:szCs w:val="20"/>
                <w:lang w:val="en-IE"/>
              </w:rPr>
              <w:t>Degrees or Diplomas</w:t>
            </w:r>
          </w:p>
        </w:tc>
        <w:tc>
          <w:tcPr>
            <w:tcW w:w="1725" w:type="pct"/>
            <w:shd w:val="clear" w:color="auto" w:fill="auto"/>
          </w:tcPr>
          <w:p w14:paraId="4B823D03" w14:textId="77777777" w:rsidR="00592F9A" w:rsidRPr="00592F9A" w:rsidRDefault="00592F9A" w:rsidP="00592F9A">
            <w:pPr>
              <w:spacing w:after="0" w:line="240" w:lineRule="auto"/>
              <w:rPr>
                <w:rFonts w:eastAsiaTheme="minorEastAsia"/>
                <w:sz w:val="20"/>
                <w:szCs w:val="20"/>
                <w:lang w:val="en-IE"/>
              </w:rPr>
            </w:pPr>
          </w:p>
        </w:tc>
        <w:tc>
          <w:tcPr>
            <w:tcW w:w="1608" w:type="pct"/>
            <w:gridSpan w:val="2"/>
            <w:shd w:val="clear" w:color="auto" w:fill="auto"/>
          </w:tcPr>
          <w:p w14:paraId="5E6B8B82" w14:textId="77777777" w:rsidR="00592F9A" w:rsidRPr="00592F9A" w:rsidRDefault="00592F9A" w:rsidP="00592F9A">
            <w:pPr>
              <w:spacing w:after="0" w:line="240" w:lineRule="auto"/>
              <w:rPr>
                <w:rFonts w:eastAsiaTheme="minorEastAsia"/>
                <w:sz w:val="20"/>
                <w:szCs w:val="20"/>
                <w:lang w:val="en-IE"/>
              </w:rPr>
            </w:pPr>
          </w:p>
        </w:tc>
      </w:tr>
    </w:tbl>
    <w:p w14:paraId="000DFB42" w14:textId="77777777" w:rsidR="00592F9A" w:rsidRDefault="00592F9A" w:rsidP="00592F9A">
      <w:pPr>
        <w:keepNext/>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p>
    <w:p w14:paraId="336CB3A5" w14:textId="77777777" w:rsidR="00592F9A" w:rsidRPr="00592F9A" w:rsidRDefault="00592F9A" w:rsidP="00592F9A">
      <w:pPr>
        <w:keepNext/>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r w:rsidRPr="00592F9A">
        <w:rPr>
          <w:rFonts w:eastAsiaTheme="majorEastAsia" w:cstheme="majorBidi"/>
          <w:b/>
          <w:bCs/>
          <w:smallCaps/>
          <w:color w:val="000000" w:themeColor="text1"/>
          <w:sz w:val="28"/>
          <w:szCs w:val="28"/>
          <w:lang w:val="en-IE"/>
        </w:rPr>
        <w:t xml:space="preserve">Professional or Corporate Memberships </w:t>
      </w:r>
    </w:p>
    <w:p w14:paraId="6C34A246"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These are with external professional bodies that your company is registered with (please note this is not the company/ business registration details). Please attach copies of any relevant certificates or memberships and use more lines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21"/>
        <w:gridCol w:w="2095"/>
        <w:gridCol w:w="2417"/>
      </w:tblGrid>
      <w:tr w:rsidR="00592F9A" w:rsidRPr="00592F9A" w14:paraId="25F55FF7" w14:textId="77777777" w:rsidTr="00592F9A">
        <w:tc>
          <w:tcPr>
            <w:tcW w:w="851" w:type="dxa"/>
            <w:shd w:val="clear" w:color="auto" w:fill="D9D9D9" w:themeFill="background1" w:themeFillShade="D9"/>
          </w:tcPr>
          <w:p w14:paraId="3A423D08" w14:textId="77777777" w:rsidR="00592F9A" w:rsidRPr="00592F9A" w:rsidRDefault="00592F9A" w:rsidP="00592F9A">
            <w:pPr>
              <w:rPr>
                <w:b/>
                <w:bCs/>
                <w:sz w:val="20"/>
                <w:szCs w:val="20"/>
              </w:rPr>
            </w:pPr>
            <w:r w:rsidRPr="00592F9A">
              <w:rPr>
                <w:sz w:val="20"/>
                <w:szCs w:val="20"/>
              </w:rPr>
              <w:t>No</w:t>
            </w:r>
          </w:p>
        </w:tc>
        <w:tc>
          <w:tcPr>
            <w:tcW w:w="4821" w:type="dxa"/>
            <w:shd w:val="clear" w:color="auto" w:fill="D9D9D9" w:themeFill="background1" w:themeFillShade="D9"/>
          </w:tcPr>
          <w:p w14:paraId="1A2C4170" w14:textId="77777777" w:rsidR="00592F9A" w:rsidRPr="00592F9A" w:rsidRDefault="00592F9A" w:rsidP="00592F9A">
            <w:pPr>
              <w:rPr>
                <w:sz w:val="20"/>
                <w:szCs w:val="20"/>
              </w:rPr>
            </w:pPr>
            <w:r w:rsidRPr="00592F9A">
              <w:rPr>
                <w:sz w:val="20"/>
                <w:szCs w:val="20"/>
              </w:rPr>
              <w:t>Name of the body</w:t>
            </w:r>
          </w:p>
        </w:tc>
        <w:tc>
          <w:tcPr>
            <w:tcW w:w="2095" w:type="dxa"/>
            <w:shd w:val="clear" w:color="auto" w:fill="D9D9D9" w:themeFill="background1" w:themeFillShade="D9"/>
          </w:tcPr>
          <w:p w14:paraId="2ED71DE3" w14:textId="77777777" w:rsidR="00592F9A" w:rsidRPr="00592F9A" w:rsidRDefault="00592F9A" w:rsidP="00592F9A">
            <w:pPr>
              <w:rPr>
                <w:sz w:val="20"/>
                <w:szCs w:val="20"/>
              </w:rPr>
            </w:pPr>
            <w:r w:rsidRPr="00592F9A">
              <w:rPr>
                <w:sz w:val="20"/>
                <w:szCs w:val="20"/>
              </w:rPr>
              <w:t>Year of registration</w:t>
            </w:r>
          </w:p>
        </w:tc>
        <w:tc>
          <w:tcPr>
            <w:tcW w:w="2417" w:type="dxa"/>
            <w:shd w:val="clear" w:color="auto" w:fill="D9D9D9" w:themeFill="background1" w:themeFillShade="D9"/>
          </w:tcPr>
          <w:p w14:paraId="0DA249C9" w14:textId="77777777" w:rsidR="00592F9A" w:rsidRPr="00592F9A" w:rsidRDefault="00592F9A" w:rsidP="00592F9A">
            <w:pPr>
              <w:rPr>
                <w:sz w:val="20"/>
                <w:szCs w:val="20"/>
              </w:rPr>
            </w:pPr>
            <w:r w:rsidRPr="00592F9A">
              <w:rPr>
                <w:sz w:val="20"/>
                <w:szCs w:val="20"/>
              </w:rPr>
              <w:t>Membership Number</w:t>
            </w:r>
          </w:p>
        </w:tc>
      </w:tr>
      <w:tr w:rsidR="00592F9A" w:rsidRPr="00592F9A" w14:paraId="5A34C201" w14:textId="77777777" w:rsidTr="00592F9A">
        <w:tc>
          <w:tcPr>
            <w:tcW w:w="851" w:type="dxa"/>
            <w:shd w:val="clear" w:color="auto" w:fill="D9D9D9" w:themeFill="background1" w:themeFillShade="D9"/>
          </w:tcPr>
          <w:p w14:paraId="516F4632" w14:textId="77777777" w:rsidR="00592F9A" w:rsidRPr="00592F9A" w:rsidRDefault="00592F9A" w:rsidP="00592F9A">
            <w:pPr>
              <w:rPr>
                <w:rFonts w:ascii="Calibri" w:hAnsi="Calibri"/>
                <w:sz w:val="20"/>
                <w:szCs w:val="20"/>
              </w:rPr>
            </w:pPr>
            <w:r w:rsidRPr="00592F9A">
              <w:rPr>
                <w:rFonts w:ascii="Calibri" w:hAnsi="Calibri"/>
                <w:sz w:val="20"/>
                <w:szCs w:val="20"/>
              </w:rPr>
              <w:t>1</w:t>
            </w:r>
          </w:p>
        </w:tc>
        <w:tc>
          <w:tcPr>
            <w:tcW w:w="4821" w:type="dxa"/>
          </w:tcPr>
          <w:p w14:paraId="34E4C03C" w14:textId="77777777" w:rsidR="00592F9A" w:rsidRPr="00592F9A" w:rsidRDefault="00592F9A" w:rsidP="00592F9A">
            <w:pPr>
              <w:rPr>
                <w:rFonts w:ascii="Calibri" w:hAnsi="Calibri"/>
                <w:b/>
                <w:sz w:val="20"/>
              </w:rPr>
            </w:pPr>
          </w:p>
        </w:tc>
        <w:tc>
          <w:tcPr>
            <w:tcW w:w="2095" w:type="dxa"/>
          </w:tcPr>
          <w:p w14:paraId="46AF8FFE" w14:textId="77777777" w:rsidR="00592F9A" w:rsidRPr="00592F9A" w:rsidRDefault="00592F9A" w:rsidP="00592F9A">
            <w:pPr>
              <w:rPr>
                <w:rFonts w:ascii="Calibri" w:hAnsi="Calibri"/>
                <w:b/>
                <w:sz w:val="20"/>
              </w:rPr>
            </w:pPr>
          </w:p>
        </w:tc>
        <w:tc>
          <w:tcPr>
            <w:tcW w:w="2417" w:type="dxa"/>
          </w:tcPr>
          <w:p w14:paraId="5833E714" w14:textId="77777777" w:rsidR="00592F9A" w:rsidRPr="00592F9A" w:rsidRDefault="00592F9A" w:rsidP="00592F9A">
            <w:pPr>
              <w:rPr>
                <w:rFonts w:ascii="Calibri" w:hAnsi="Calibri"/>
                <w:b/>
                <w:sz w:val="20"/>
              </w:rPr>
            </w:pPr>
          </w:p>
        </w:tc>
      </w:tr>
      <w:tr w:rsidR="00592F9A" w:rsidRPr="00592F9A" w14:paraId="5A64049E" w14:textId="77777777" w:rsidTr="00592F9A">
        <w:tc>
          <w:tcPr>
            <w:tcW w:w="851" w:type="dxa"/>
            <w:shd w:val="clear" w:color="auto" w:fill="D9D9D9" w:themeFill="background1" w:themeFillShade="D9"/>
          </w:tcPr>
          <w:p w14:paraId="3503951A" w14:textId="77777777" w:rsidR="00592F9A" w:rsidRPr="00592F9A" w:rsidRDefault="00592F9A" w:rsidP="00592F9A">
            <w:pPr>
              <w:rPr>
                <w:rFonts w:ascii="Calibri" w:hAnsi="Calibri"/>
                <w:sz w:val="20"/>
                <w:szCs w:val="20"/>
              </w:rPr>
            </w:pPr>
            <w:r w:rsidRPr="00592F9A">
              <w:rPr>
                <w:rFonts w:ascii="Calibri" w:hAnsi="Calibri"/>
                <w:sz w:val="20"/>
                <w:szCs w:val="20"/>
              </w:rPr>
              <w:t>2</w:t>
            </w:r>
          </w:p>
        </w:tc>
        <w:tc>
          <w:tcPr>
            <w:tcW w:w="4821" w:type="dxa"/>
          </w:tcPr>
          <w:p w14:paraId="657BE022" w14:textId="77777777" w:rsidR="00592F9A" w:rsidRPr="00592F9A" w:rsidRDefault="00592F9A" w:rsidP="00592F9A">
            <w:pPr>
              <w:rPr>
                <w:rFonts w:ascii="Calibri" w:hAnsi="Calibri"/>
                <w:b/>
                <w:sz w:val="20"/>
              </w:rPr>
            </w:pPr>
          </w:p>
        </w:tc>
        <w:tc>
          <w:tcPr>
            <w:tcW w:w="2095" w:type="dxa"/>
          </w:tcPr>
          <w:p w14:paraId="5C526273" w14:textId="77777777" w:rsidR="00592F9A" w:rsidRPr="00592F9A" w:rsidRDefault="00592F9A" w:rsidP="00592F9A">
            <w:pPr>
              <w:rPr>
                <w:rFonts w:ascii="Calibri" w:hAnsi="Calibri"/>
                <w:b/>
                <w:sz w:val="20"/>
              </w:rPr>
            </w:pPr>
          </w:p>
        </w:tc>
        <w:tc>
          <w:tcPr>
            <w:tcW w:w="2417" w:type="dxa"/>
          </w:tcPr>
          <w:p w14:paraId="5F97B768" w14:textId="77777777" w:rsidR="00592F9A" w:rsidRPr="00592F9A" w:rsidRDefault="00592F9A" w:rsidP="00592F9A">
            <w:pPr>
              <w:rPr>
                <w:rFonts w:ascii="Calibri" w:hAnsi="Calibri"/>
                <w:b/>
                <w:sz w:val="20"/>
              </w:rPr>
            </w:pPr>
          </w:p>
        </w:tc>
      </w:tr>
      <w:tr w:rsidR="00592F9A" w:rsidRPr="00592F9A" w14:paraId="65D79EE3" w14:textId="77777777" w:rsidTr="00592F9A">
        <w:tc>
          <w:tcPr>
            <w:tcW w:w="851" w:type="dxa"/>
            <w:shd w:val="clear" w:color="auto" w:fill="D9D9D9" w:themeFill="background1" w:themeFillShade="D9"/>
          </w:tcPr>
          <w:p w14:paraId="4A121A8F" w14:textId="77777777" w:rsidR="00592F9A" w:rsidRPr="00592F9A" w:rsidRDefault="00592F9A" w:rsidP="00592F9A">
            <w:pPr>
              <w:rPr>
                <w:rFonts w:ascii="Calibri" w:hAnsi="Calibri"/>
                <w:sz w:val="20"/>
                <w:szCs w:val="20"/>
              </w:rPr>
            </w:pPr>
            <w:r w:rsidRPr="00592F9A">
              <w:rPr>
                <w:rFonts w:ascii="Calibri" w:hAnsi="Calibri"/>
                <w:sz w:val="20"/>
                <w:szCs w:val="20"/>
              </w:rPr>
              <w:t>3</w:t>
            </w:r>
          </w:p>
        </w:tc>
        <w:tc>
          <w:tcPr>
            <w:tcW w:w="4821" w:type="dxa"/>
          </w:tcPr>
          <w:p w14:paraId="3391AEC6" w14:textId="77777777" w:rsidR="00592F9A" w:rsidRPr="00592F9A" w:rsidRDefault="00592F9A" w:rsidP="00592F9A">
            <w:pPr>
              <w:rPr>
                <w:rFonts w:ascii="Calibri" w:hAnsi="Calibri"/>
                <w:b/>
                <w:sz w:val="20"/>
              </w:rPr>
            </w:pPr>
          </w:p>
        </w:tc>
        <w:tc>
          <w:tcPr>
            <w:tcW w:w="2095" w:type="dxa"/>
          </w:tcPr>
          <w:p w14:paraId="76EABF10" w14:textId="77777777" w:rsidR="00592F9A" w:rsidRPr="00592F9A" w:rsidRDefault="00592F9A" w:rsidP="00592F9A">
            <w:pPr>
              <w:rPr>
                <w:rFonts w:ascii="Calibri" w:hAnsi="Calibri"/>
                <w:b/>
                <w:sz w:val="20"/>
              </w:rPr>
            </w:pPr>
          </w:p>
        </w:tc>
        <w:tc>
          <w:tcPr>
            <w:tcW w:w="2417" w:type="dxa"/>
          </w:tcPr>
          <w:p w14:paraId="26B0C08D" w14:textId="77777777" w:rsidR="00592F9A" w:rsidRPr="00592F9A" w:rsidRDefault="00592F9A" w:rsidP="00592F9A">
            <w:pPr>
              <w:rPr>
                <w:rFonts w:ascii="Calibri" w:hAnsi="Calibri"/>
                <w:b/>
                <w:sz w:val="20"/>
              </w:rPr>
            </w:pPr>
          </w:p>
        </w:tc>
      </w:tr>
      <w:tr w:rsidR="00592F9A" w:rsidRPr="00592F9A" w14:paraId="72219E11" w14:textId="77777777" w:rsidTr="00592F9A">
        <w:tc>
          <w:tcPr>
            <w:tcW w:w="851" w:type="dxa"/>
            <w:shd w:val="clear" w:color="auto" w:fill="D9D9D9" w:themeFill="background1" w:themeFillShade="D9"/>
          </w:tcPr>
          <w:p w14:paraId="1BF7571D" w14:textId="77777777" w:rsidR="00592F9A" w:rsidRPr="00592F9A" w:rsidRDefault="00592F9A" w:rsidP="00592F9A">
            <w:pPr>
              <w:rPr>
                <w:rFonts w:ascii="Calibri" w:hAnsi="Calibri"/>
                <w:sz w:val="20"/>
                <w:szCs w:val="20"/>
              </w:rPr>
            </w:pPr>
            <w:r w:rsidRPr="00592F9A">
              <w:rPr>
                <w:rFonts w:ascii="Calibri" w:hAnsi="Calibri"/>
                <w:sz w:val="20"/>
                <w:szCs w:val="20"/>
              </w:rPr>
              <w:t>4</w:t>
            </w:r>
          </w:p>
        </w:tc>
        <w:tc>
          <w:tcPr>
            <w:tcW w:w="4821" w:type="dxa"/>
          </w:tcPr>
          <w:p w14:paraId="7AD5B58B" w14:textId="77777777" w:rsidR="00592F9A" w:rsidRPr="00592F9A" w:rsidRDefault="00592F9A" w:rsidP="00592F9A">
            <w:pPr>
              <w:rPr>
                <w:rFonts w:ascii="Calibri" w:hAnsi="Calibri"/>
                <w:b/>
                <w:sz w:val="20"/>
              </w:rPr>
            </w:pPr>
          </w:p>
        </w:tc>
        <w:tc>
          <w:tcPr>
            <w:tcW w:w="2095" w:type="dxa"/>
          </w:tcPr>
          <w:p w14:paraId="73A296AB" w14:textId="77777777" w:rsidR="00592F9A" w:rsidRPr="00592F9A" w:rsidRDefault="00592F9A" w:rsidP="00592F9A">
            <w:pPr>
              <w:rPr>
                <w:rFonts w:ascii="Calibri" w:hAnsi="Calibri"/>
                <w:b/>
                <w:sz w:val="20"/>
              </w:rPr>
            </w:pPr>
          </w:p>
        </w:tc>
        <w:tc>
          <w:tcPr>
            <w:tcW w:w="2417" w:type="dxa"/>
          </w:tcPr>
          <w:p w14:paraId="3F7B2405" w14:textId="77777777" w:rsidR="00592F9A" w:rsidRPr="00592F9A" w:rsidRDefault="00592F9A" w:rsidP="00592F9A">
            <w:pPr>
              <w:rPr>
                <w:rFonts w:ascii="Calibri" w:hAnsi="Calibri"/>
                <w:b/>
                <w:sz w:val="20"/>
              </w:rPr>
            </w:pPr>
          </w:p>
        </w:tc>
      </w:tr>
    </w:tbl>
    <w:p w14:paraId="0EB9F29B" w14:textId="77777777" w:rsidR="00592F9A" w:rsidRPr="00592F9A" w:rsidRDefault="00592F9A" w:rsidP="00592F9A">
      <w:pPr>
        <w:keepNext/>
        <w:keepLines/>
        <w:numPr>
          <w:ilvl w:val="1"/>
          <w:numId w:val="0"/>
        </w:numPr>
        <w:spacing w:before="360" w:after="0" w:line="259" w:lineRule="auto"/>
        <w:outlineLvl w:val="1"/>
        <w:rPr>
          <w:rFonts w:eastAsiaTheme="majorEastAsia" w:cstheme="majorBidi"/>
          <w:b/>
          <w:bCs/>
          <w:smallCaps/>
          <w:color w:val="000000" w:themeColor="text1"/>
          <w:sz w:val="28"/>
          <w:szCs w:val="28"/>
          <w:lang w:val="en-IE"/>
        </w:rPr>
      </w:pPr>
      <w:r w:rsidRPr="00592F9A">
        <w:rPr>
          <w:rFonts w:eastAsiaTheme="majorEastAsia" w:cstheme="majorBidi"/>
          <w:b/>
          <w:bCs/>
          <w:smallCaps/>
          <w:color w:val="000000" w:themeColor="text1"/>
          <w:sz w:val="28"/>
          <w:szCs w:val="28"/>
          <w:lang w:val="en-IE"/>
        </w:rPr>
        <w:t>Profile</w:t>
      </w:r>
    </w:p>
    <w:p w14:paraId="0E9CE4AD"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Tenderers should note that the information requested below will be required under the Essential Criteria. In total the answers to these questions should take no more than 2 pages</w:t>
      </w:r>
    </w:p>
    <w:tbl>
      <w:tblPr>
        <w:tblW w:w="0" w:type="auto"/>
        <w:tblLook w:val="04A0" w:firstRow="1" w:lastRow="0" w:firstColumn="1" w:lastColumn="0" w:noHBand="0" w:noVBand="1"/>
      </w:tblPr>
      <w:tblGrid>
        <w:gridCol w:w="561"/>
        <w:gridCol w:w="4112"/>
        <w:gridCol w:w="2835"/>
        <w:gridCol w:w="2676"/>
      </w:tblGrid>
      <w:tr w:rsidR="00592F9A" w:rsidRPr="00592F9A" w14:paraId="52E30C43" w14:textId="77777777" w:rsidTr="00592F9A">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D7573" w14:textId="77777777" w:rsidR="00592F9A" w:rsidRPr="00592F9A" w:rsidRDefault="00592F9A" w:rsidP="00592F9A">
            <w:pPr>
              <w:rPr>
                <w:b/>
                <w:bCs/>
                <w:sz w:val="20"/>
                <w:szCs w:val="20"/>
              </w:rPr>
            </w:pPr>
            <w:r w:rsidRPr="00592F9A">
              <w:rPr>
                <w:b/>
                <w:bCs/>
                <w:sz w:val="20"/>
                <w:szCs w:val="20"/>
              </w:rPr>
              <w:t>No</w:t>
            </w:r>
          </w:p>
        </w:tc>
        <w:tc>
          <w:tcPr>
            <w:tcW w:w="4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F83E3" w14:textId="77777777" w:rsidR="00592F9A" w:rsidRPr="00592F9A" w:rsidRDefault="00592F9A" w:rsidP="00592F9A">
            <w:pPr>
              <w:rPr>
                <w:b/>
                <w:bCs/>
                <w:sz w:val="20"/>
                <w:szCs w:val="20"/>
              </w:rPr>
            </w:pPr>
            <w:r w:rsidRPr="00592F9A">
              <w:rPr>
                <w:b/>
                <w:bCs/>
                <w:sz w:val="20"/>
                <w:szCs w:val="20"/>
              </w:rPr>
              <w:t>Description</w:t>
            </w:r>
          </w:p>
        </w:tc>
        <w:tc>
          <w:tcPr>
            <w:tcW w:w="55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35D67" w14:textId="77777777" w:rsidR="00592F9A" w:rsidRPr="00592F9A" w:rsidRDefault="00592F9A" w:rsidP="00592F9A">
            <w:pPr>
              <w:rPr>
                <w:b/>
                <w:bCs/>
                <w:sz w:val="20"/>
                <w:szCs w:val="20"/>
              </w:rPr>
            </w:pPr>
            <w:r w:rsidRPr="00592F9A">
              <w:rPr>
                <w:b/>
                <w:bCs/>
                <w:sz w:val="20"/>
                <w:szCs w:val="20"/>
              </w:rPr>
              <w:t>Response</w:t>
            </w:r>
          </w:p>
        </w:tc>
      </w:tr>
      <w:tr w:rsidR="00592F9A" w:rsidRPr="00592F9A" w14:paraId="2F0E56EF" w14:textId="77777777" w:rsidTr="00592F9A">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A49FE" w14:textId="77777777" w:rsidR="00592F9A" w:rsidRPr="00592F9A" w:rsidRDefault="00592F9A" w:rsidP="00592F9A">
            <w:pPr>
              <w:rPr>
                <w:sz w:val="20"/>
                <w:szCs w:val="20"/>
              </w:rPr>
            </w:pPr>
            <w:r w:rsidRPr="00592F9A">
              <w:rPr>
                <w:sz w:val="20"/>
                <w:szCs w:val="20"/>
              </w:rPr>
              <w:t>1</w:t>
            </w: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58572" w14:textId="77777777" w:rsidR="00592F9A" w:rsidRPr="00592F9A" w:rsidRDefault="00592F9A" w:rsidP="00592F9A">
            <w:pPr>
              <w:rPr>
                <w:sz w:val="20"/>
                <w:szCs w:val="20"/>
              </w:rPr>
            </w:pPr>
            <w:r w:rsidRPr="00592F9A">
              <w:rPr>
                <w:sz w:val="20"/>
                <w:szCs w:val="20"/>
              </w:rPr>
              <w:t>An outline of the scope of business activities, and in particular details of relevant experience regarding contracts of this nature</w:t>
            </w:r>
          </w:p>
        </w:tc>
        <w:tc>
          <w:tcPr>
            <w:tcW w:w="5511" w:type="dxa"/>
            <w:gridSpan w:val="2"/>
            <w:tcBorders>
              <w:top w:val="single" w:sz="4" w:space="0" w:color="auto"/>
              <w:left w:val="single" w:sz="4" w:space="0" w:color="auto"/>
              <w:bottom w:val="single" w:sz="4" w:space="0" w:color="auto"/>
              <w:right w:val="single" w:sz="4" w:space="0" w:color="auto"/>
            </w:tcBorders>
          </w:tcPr>
          <w:p w14:paraId="776D16BD" w14:textId="77777777" w:rsidR="00592F9A" w:rsidRPr="00592F9A" w:rsidRDefault="00592F9A" w:rsidP="00592F9A">
            <w:pPr>
              <w:rPr>
                <w:sz w:val="20"/>
                <w:szCs w:val="20"/>
              </w:rPr>
            </w:pPr>
          </w:p>
        </w:tc>
      </w:tr>
      <w:tr w:rsidR="00592F9A" w:rsidRPr="00592F9A" w14:paraId="2061E177" w14:textId="77777777" w:rsidTr="00592F9A">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9EC8F" w14:textId="77777777" w:rsidR="00592F9A" w:rsidRPr="00592F9A" w:rsidRDefault="00592F9A" w:rsidP="00592F9A">
            <w:pPr>
              <w:rPr>
                <w:sz w:val="20"/>
                <w:szCs w:val="20"/>
              </w:rPr>
            </w:pPr>
            <w:r w:rsidRPr="00592F9A">
              <w:rPr>
                <w:sz w:val="20"/>
                <w:szCs w:val="20"/>
              </w:rPr>
              <w:t>2</w:t>
            </w: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50CB4" w14:textId="77777777" w:rsidR="00592F9A" w:rsidRPr="00592F9A" w:rsidRDefault="00592F9A" w:rsidP="00592F9A">
            <w:pPr>
              <w:rPr>
                <w:sz w:val="20"/>
                <w:szCs w:val="20"/>
              </w:rPr>
            </w:pPr>
            <w:r w:rsidRPr="00592F9A">
              <w:rPr>
                <w:sz w:val="20"/>
                <w:szCs w:val="20"/>
              </w:rPr>
              <w:t>Provide details of four contracts of a similar nature carried out in the last two years (please state customer name, delivery location, value of contract, and dates)</w:t>
            </w:r>
          </w:p>
        </w:tc>
        <w:tc>
          <w:tcPr>
            <w:tcW w:w="5511" w:type="dxa"/>
            <w:gridSpan w:val="2"/>
            <w:tcBorders>
              <w:top w:val="single" w:sz="4" w:space="0" w:color="auto"/>
              <w:left w:val="single" w:sz="4" w:space="0" w:color="auto"/>
              <w:bottom w:val="single" w:sz="4" w:space="0" w:color="auto"/>
              <w:right w:val="single" w:sz="4" w:space="0" w:color="auto"/>
            </w:tcBorders>
          </w:tcPr>
          <w:p w14:paraId="2AA53EAB" w14:textId="77777777" w:rsidR="00592F9A" w:rsidRPr="00592F9A" w:rsidRDefault="00592F9A" w:rsidP="00592F9A">
            <w:pPr>
              <w:rPr>
                <w:sz w:val="20"/>
                <w:szCs w:val="20"/>
              </w:rPr>
            </w:pPr>
          </w:p>
        </w:tc>
      </w:tr>
      <w:tr w:rsidR="00592F9A" w:rsidRPr="00592F9A" w14:paraId="7E5BD959" w14:textId="77777777" w:rsidTr="00592F9A">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366AC" w14:textId="77777777" w:rsidR="00592F9A" w:rsidRPr="00592F9A" w:rsidRDefault="00592F9A" w:rsidP="00592F9A">
            <w:pPr>
              <w:rPr>
                <w:sz w:val="20"/>
                <w:szCs w:val="20"/>
              </w:rPr>
            </w:pPr>
            <w:r w:rsidRPr="00592F9A">
              <w:rPr>
                <w:sz w:val="20"/>
                <w:szCs w:val="20"/>
              </w:rPr>
              <w:t>3</w:t>
            </w: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6C987" w14:textId="77777777" w:rsidR="00592F9A" w:rsidRPr="00592F9A" w:rsidRDefault="00592F9A" w:rsidP="00592F9A">
            <w:pPr>
              <w:rPr>
                <w:sz w:val="20"/>
                <w:szCs w:val="20"/>
              </w:rPr>
            </w:pPr>
            <w:r w:rsidRPr="00592F9A">
              <w:rPr>
                <w:sz w:val="20"/>
                <w:szCs w:val="20"/>
              </w:rPr>
              <w:t>The number of years the Tenderer has been in business in its present form</w:t>
            </w:r>
          </w:p>
        </w:tc>
        <w:tc>
          <w:tcPr>
            <w:tcW w:w="5511" w:type="dxa"/>
            <w:gridSpan w:val="2"/>
            <w:tcBorders>
              <w:top w:val="single" w:sz="4" w:space="0" w:color="auto"/>
              <w:left w:val="single" w:sz="4" w:space="0" w:color="auto"/>
              <w:bottom w:val="single" w:sz="4" w:space="0" w:color="auto"/>
              <w:right w:val="single" w:sz="4" w:space="0" w:color="auto"/>
            </w:tcBorders>
          </w:tcPr>
          <w:p w14:paraId="497DE8E1" w14:textId="77777777" w:rsidR="00592F9A" w:rsidRPr="00592F9A" w:rsidRDefault="00592F9A" w:rsidP="00592F9A">
            <w:pPr>
              <w:rPr>
                <w:sz w:val="20"/>
                <w:szCs w:val="20"/>
              </w:rPr>
            </w:pPr>
          </w:p>
        </w:tc>
      </w:tr>
      <w:tr w:rsidR="00592F9A" w:rsidRPr="00592F9A" w14:paraId="4B0E0AC1" w14:textId="77777777" w:rsidTr="00592F9A">
        <w:tc>
          <w:tcPr>
            <w:tcW w:w="5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E34D4" w14:textId="77777777" w:rsidR="00592F9A" w:rsidRPr="00592F9A" w:rsidRDefault="00592F9A" w:rsidP="00592F9A">
            <w:pPr>
              <w:rPr>
                <w:sz w:val="20"/>
                <w:szCs w:val="20"/>
              </w:rPr>
            </w:pPr>
            <w:r w:rsidRPr="00592F9A">
              <w:rPr>
                <w:sz w:val="20"/>
                <w:szCs w:val="20"/>
              </w:rPr>
              <w:t>4</w:t>
            </w:r>
          </w:p>
        </w:tc>
        <w:tc>
          <w:tcPr>
            <w:tcW w:w="96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D687B" w14:textId="77777777" w:rsidR="00592F9A" w:rsidRPr="00592F9A" w:rsidRDefault="00592F9A" w:rsidP="00592F9A">
            <w:pPr>
              <w:rPr>
                <w:sz w:val="20"/>
                <w:szCs w:val="20"/>
              </w:rPr>
            </w:pPr>
            <w:r w:rsidRPr="00592F9A">
              <w:rPr>
                <w:sz w:val="20"/>
                <w:szCs w:val="20"/>
              </w:rPr>
              <w:t>A statement of overall turnover and turnover in respect to the goods and services offered under the proposed agreement for the last three years as per the following table:</w:t>
            </w:r>
          </w:p>
        </w:tc>
      </w:tr>
      <w:tr w:rsidR="00592F9A" w:rsidRPr="00592F9A" w14:paraId="27D86923" w14:textId="77777777" w:rsidTr="00592F9A">
        <w:trPr>
          <w:trHeight w:val="58"/>
        </w:trPr>
        <w:tc>
          <w:tcPr>
            <w:tcW w:w="5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F604F" w14:textId="77777777" w:rsidR="00592F9A" w:rsidRPr="00592F9A" w:rsidRDefault="00592F9A" w:rsidP="00592F9A">
            <w:pPr>
              <w:rPr>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E9A80" w14:textId="77777777" w:rsidR="00592F9A" w:rsidRPr="00592F9A" w:rsidRDefault="00592F9A" w:rsidP="00592F9A">
            <w:pPr>
              <w:jc w:val="center"/>
              <w:rPr>
                <w:b/>
                <w:bCs/>
                <w:sz w:val="20"/>
                <w:szCs w:val="20"/>
              </w:rPr>
            </w:pPr>
            <w:r w:rsidRPr="00592F9A">
              <w:rPr>
                <w:b/>
                <w:bCs/>
                <w:sz w:val="20"/>
                <w:szCs w:val="20"/>
              </w:rPr>
              <w:t>Year</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A1E9B" w14:textId="499E757A" w:rsidR="00592F9A" w:rsidRPr="00592F9A" w:rsidRDefault="00592F9A" w:rsidP="00592F9A">
            <w:pPr>
              <w:jc w:val="center"/>
              <w:rPr>
                <w:sz w:val="20"/>
                <w:szCs w:val="20"/>
              </w:rPr>
            </w:pPr>
            <w:r w:rsidRPr="00592F9A">
              <w:rPr>
                <w:b/>
                <w:bCs/>
                <w:sz w:val="20"/>
                <w:szCs w:val="20"/>
              </w:rPr>
              <w:t xml:space="preserve">Overall Turnover </w:t>
            </w:r>
            <w:r w:rsidR="00E701A9">
              <w:rPr>
                <w:b/>
                <w:bCs/>
                <w:sz w:val="20"/>
                <w:szCs w:val="20"/>
              </w:rPr>
              <w:t>ETB</w:t>
            </w:r>
          </w:p>
        </w:tc>
        <w:tc>
          <w:tcPr>
            <w:tcW w:w="2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4EEC1" w14:textId="3C682333" w:rsidR="00592F9A" w:rsidRPr="00592F9A" w:rsidRDefault="00592F9A" w:rsidP="00592F9A">
            <w:pPr>
              <w:rPr>
                <w:sz w:val="20"/>
                <w:szCs w:val="20"/>
              </w:rPr>
            </w:pPr>
            <w:r w:rsidRPr="00592F9A">
              <w:rPr>
                <w:b/>
                <w:bCs/>
                <w:sz w:val="20"/>
                <w:szCs w:val="20"/>
              </w:rPr>
              <w:t xml:space="preserve">Offered similar Goods Turnover </w:t>
            </w:r>
            <w:r w:rsidR="00E701A9">
              <w:rPr>
                <w:b/>
                <w:bCs/>
                <w:sz w:val="20"/>
                <w:szCs w:val="20"/>
              </w:rPr>
              <w:t>ETB</w:t>
            </w:r>
          </w:p>
        </w:tc>
      </w:tr>
      <w:tr w:rsidR="00592F9A" w:rsidRPr="00592F9A" w14:paraId="568C0436" w14:textId="77777777" w:rsidTr="00592F9A">
        <w:trPr>
          <w:trHeight w:val="58"/>
        </w:trPr>
        <w:tc>
          <w:tcPr>
            <w:tcW w:w="5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6237B" w14:textId="77777777" w:rsidR="00592F9A" w:rsidRPr="00592F9A" w:rsidRDefault="00592F9A" w:rsidP="00592F9A">
            <w:pPr>
              <w:rPr>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BEF44" w14:textId="6088EA77" w:rsidR="00592F9A" w:rsidRPr="00592F9A" w:rsidRDefault="00592F9A" w:rsidP="00592F9A">
            <w:pPr>
              <w:jc w:val="center"/>
              <w:rPr>
                <w:b/>
                <w:bCs/>
                <w:sz w:val="20"/>
                <w:szCs w:val="20"/>
              </w:rPr>
            </w:pPr>
            <w:r w:rsidRPr="00592F9A">
              <w:rPr>
                <w:b/>
                <w:bCs/>
                <w:sz w:val="20"/>
                <w:szCs w:val="20"/>
              </w:rPr>
              <w:t>202</w:t>
            </w:r>
            <w:r w:rsidR="00EE22CD">
              <w:rPr>
                <w:b/>
                <w:bCs/>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07A6C56B" w14:textId="77777777" w:rsidR="00592F9A" w:rsidRPr="00592F9A" w:rsidRDefault="00592F9A" w:rsidP="00592F9A">
            <w:pPr>
              <w:rPr>
                <w:sz w:val="20"/>
                <w:szCs w:val="20"/>
              </w:rPr>
            </w:pPr>
          </w:p>
        </w:tc>
        <w:tc>
          <w:tcPr>
            <w:tcW w:w="2676" w:type="dxa"/>
            <w:tcBorders>
              <w:top w:val="single" w:sz="4" w:space="0" w:color="auto"/>
              <w:left w:val="single" w:sz="4" w:space="0" w:color="auto"/>
              <w:bottom w:val="single" w:sz="4" w:space="0" w:color="auto"/>
              <w:right w:val="single" w:sz="4" w:space="0" w:color="auto"/>
            </w:tcBorders>
          </w:tcPr>
          <w:p w14:paraId="23F058D1" w14:textId="77777777" w:rsidR="00592F9A" w:rsidRPr="00592F9A" w:rsidRDefault="00592F9A" w:rsidP="00592F9A">
            <w:pPr>
              <w:rPr>
                <w:sz w:val="20"/>
                <w:szCs w:val="20"/>
              </w:rPr>
            </w:pPr>
          </w:p>
        </w:tc>
      </w:tr>
      <w:tr w:rsidR="00592F9A" w:rsidRPr="00592F9A" w14:paraId="608A244D" w14:textId="77777777" w:rsidTr="00592F9A">
        <w:tc>
          <w:tcPr>
            <w:tcW w:w="5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A6259" w14:textId="77777777" w:rsidR="00592F9A" w:rsidRPr="00592F9A" w:rsidRDefault="00592F9A" w:rsidP="00592F9A">
            <w:pPr>
              <w:rPr>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EBC081" w14:textId="79D28CD0" w:rsidR="00592F9A" w:rsidRPr="00592F9A" w:rsidRDefault="00592F9A" w:rsidP="00592F9A">
            <w:pPr>
              <w:jc w:val="center"/>
              <w:rPr>
                <w:b/>
                <w:bCs/>
                <w:sz w:val="20"/>
                <w:szCs w:val="20"/>
              </w:rPr>
            </w:pPr>
            <w:r w:rsidRPr="00592F9A">
              <w:rPr>
                <w:b/>
                <w:bCs/>
                <w:sz w:val="20"/>
                <w:szCs w:val="20"/>
              </w:rPr>
              <w:t>202</w:t>
            </w:r>
            <w:r w:rsidR="00EE22CD">
              <w:rPr>
                <w:b/>
                <w:bCs/>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7E44FC56" w14:textId="77777777" w:rsidR="00592F9A" w:rsidRPr="00592F9A" w:rsidRDefault="00592F9A" w:rsidP="00592F9A">
            <w:pPr>
              <w:rPr>
                <w:sz w:val="20"/>
                <w:szCs w:val="20"/>
              </w:rPr>
            </w:pPr>
          </w:p>
        </w:tc>
        <w:tc>
          <w:tcPr>
            <w:tcW w:w="2676" w:type="dxa"/>
            <w:tcBorders>
              <w:top w:val="single" w:sz="4" w:space="0" w:color="auto"/>
              <w:left w:val="single" w:sz="4" w:space="0" w:color="auto"/>
              <w:bottom w:val="single" w:sz="4" w:space="0" w:color="auto"/>
              <w:right w:val="single" w:sz="4" w:space="0" w:color="auto"/>
            </w:tcBorders>
          </w:tcPr>
          <w:p w14:paraId="37916987" w14:textId="77777777" w:rsidR="00592F9A" w:rsidRPr="00592F9A" w:rsidRDefault="00592F9A" w:rsidP="00592F9A">
            <w:pPr>
              <w:rPr>
                <w:sz w:val="20"/>
                <w:szCs w:val="20"/>
              </w:rPr>
            </w:pPr>
          </w:p>
        </w:tc>
      </w:tr>
      <w:tr w:rsidR="00592F9A" w:rsidRPr="00592F9A" w14:paraId="06663E2E" w14:textId="77777777" w:rsidTr="00592F9A">
        <w:tc>
          <w:tcPr>
            <w:tcW w:w="5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F8A05" w14:textId="77777777" w:rsidR="00592F9A" w:rsidRPr="00592F9A" w:rsidRDefault="00592F9A" w:rsidP="00592F9A">
            <w:pPr>
              <w:rPr>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7EB8CF" w14:textId="107267ED" w:rsidR="00592F9A" w:rsidRPr="00592F9A" w:rsidRDefault="00592F9A" w:rsidP="00592F9A">
            <w:pPr>
              <w:jc w:val="center"/>
              <w:rPr>
                <w:b/>
                <w:bCs/>
                <w:sz w:val="20"/>
                <w:szCs w:val="20"/>
              </w:rPr>
            </w:pPr>
            <w:r w:rsidRPr="00592F9A">
              <w:rPr>
                <w:b/>
                <w:bCs/>
                <w:sz w:val="20"/>
                <w:szCs w:val="20"/>
              </w:rPr>
              <w:t>202</w:t>
            </w:r>
            <w:r w:rsidR="00EE22CD">
              <w:rPr>
                <w:b/>
                <w:bCs/>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D84B29E" w14:textId="77777777" w:rsidR="00592F9A" w:rsidRPr="00592F9A" w:rsidRDefault="00592F9A" w:rsidP="00592F9A">
            <w:pPr>
              <w:rPr>
                <w:sz w:val="20"/>
                <w:szCs w:val="20"/>
              </w:rPr>
            </w:pPr>
          </w:p>
        </w:tc>
        <w:tc>
          <w:tcPr>
            <w:tcW w:w="2676" w:type="dxa"/>
            <w:tcBorders>
              <w:top w:val="single" w:sz="4" w:space="0" w:color="auto"/>
              <w:left w:val="single" w:sz="4" w:space="0" w:color="auto"/>
              <w:bottom w:val="single" w:sz="4" w:space="0" w:color="auto"/>
              <w:right w:val="single" w:sz="4" w:space="0" w:color="auto"/>
            </w:tcBorders>
          </w:tcPr>
          <w:p w14:paraId="76C533EF" w14:textId="77777777" w:rsidR="00592F9A" w:rsidRPr="00592F9A" w:rsidRDefault="00592F9A" w:rsidP="00592F9A">
            <w:pPr>
              <w:rPr>
                <w:sz w:val="20"/>
                <w:szCs w:val="20"/>
              </w:rPr>
            </w:pPr>
          </w:p>
        </w:tc>
      </w:tr>
      <w:tr w:rsidR="00592F9A" w:rsidRPr="00592F9A" w14:paraId="09F41B81" w14:textId="77777777" w:rsidTr="00592F9A">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C22FC" w14:textId="77777777" w:rsidR="00592F9A" w:rsidRPr="00592F9A" w:rsidRDefault="00592F9A" w:rsidP="00592F9A">
            <w:pPr>
              <w:rPr>
                <w:sz w:val="20"/>
                <w:szCs w:val="20"/>
              </w:rPr>
            </w:pPr>
            <w:r w:rsidRPr="00592F9A">
              <w:rPr>
                <w:sz w:val="20"/>
                <w:szCs w:val="20"/>
              </w:rPr>
              <w:t>5</w:t>
            </w: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6E0D6" w14:textId="5A681955" w:rsidR="00592F9A" w:rsidRPr="00592F9A" w:rsidRDefault="00592F9A" w:rsidP="00592F9A">
            <w:pPr>
              <w:jc w:val="both"/>
              <w:rPr>
                <w:sz w:val="20"/>
                <w:szCs w:val="20"/>
              </w:rPr>
            </w:pPr>
            <w:r w:rsidRPr="00592F9A">
              <w:rPr>
                <w:sz w:val="20"/>
                <w:szCs w:val="20"/>
              </w:rPr>
              <w:t xml:space="preserve">Where the </w:t>
            </w:r>
            <w:proofErr w:type="spellStart"/>
            <w:r w:rsidR="00E701A9">
              <w:rPr>
                <w:sz w:val="20"/>
                <w:szCs w:val="20"/>
              </w:rPr>
              <w:t>Contructor</w:t>
            </w:r>
            <w:proofErr w:type="spellEnd"/>
            <w:r w:rsidRPr="00592F9A">
              <w:rPr>
                <w:sz w:val="20"/>
                <w:szCs w:val="20"/>
              </w:rPr>
              <w:t xml:space="preserve">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w:t>
            </w:r>
            <w:r w:rsidRPr="00592F9A">
              <w:rPr>
                <w:sz w:val="20"/>
                <w:szCs w:val="20"/>
              </w:rPr>
              <w:lastRenderedPageBreak/>
              <w:t xml:space="preserve">commitment to quality, as evidenced by the existence of such quality control procedures, will be used as a Qualification Criteria </w:t>
            </w:r>
          </w:p>
          <w:p w14:paraId="376C2991" w14:textId="77777777" w:rsidR="00592F9A" w:rsidRPr="00592F9A" w:rsidRDefault="00592F9A" w:rsidP="00592F9A">
            <w:pPr>
              <w:rPr>
                <w:sz w:val="20"/>
                <w:szCs w:val="20"/>
              </w:rPr>
            </w:pPr>
          </w:p>
        </w:tc>
        <w:tc>
          <w:tcPr>
            <w:tcW w:w="5511" w:type="dxa"/>
            <w:gridSpan w:val="2"/>
            <w:tcBorders>
              <w:top w:val="single" w:sz="4" w:space="0" w:color="auto"/>
              <w:left w:val="single" w:sz="4" w:space="0" w:color="auto"/>
              <w:bottom w:val="single" w:sz="4" w:space="0" w:color="auto"/>
              <w:right w:val="single" w:sz="4" w:space="0" w:color="auto"/>
            </w:tcBorders>
          </w:tcPr>
          <w:p w14:paraId="4B835F84" w14:textId="77777777" w:rsidR="00592F9A" w:rsidRPr="00592F9A" w:rsidRDefault="00592F9A" w:rsidP="00592F9A">
            <w:pPr>
              <w:rPr>
                <w:sz w:val="20"/>
                <w:szCs w:val="20"/>
              </w:rPr>
            </w:pPr>
          </w:p>
        </w:tc>
      </w:tr>
      <w:tr w:rsidR="00592F9A" w:rsidRPr="00592F9A" w14:paraId="4C6E938B" w14:textId="77777777" w:rsidTr="00592F9A">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FE174" w14:textId="77777777" w:rsidR="00592F9A" w:rsidRPr="00592F9A" w:rsidRDefault="00592F9A" w:rsidP="00592F9A">
            <w:pPr>
              <w:rPr>
                <w:sz w:val="20"/>
                <w:szCs w:val="20"/>
              </w:rPr>
            </w:pPr>
            <w:r w:rsidRPr="00592F9A">
              <w:rPr>
                <w:sz w:val="20"/>
                <w:szCs w:val="20"/>
              </w:rPr>
              <w:t>6</w:t>
            </w: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0904D1" w14:textId="77777777" w:rsidR="00592F9A" w:rsidRPr="00592F9A" w:rsidRDefault="00592F9A" w:rsidP="00592F9A">
            <w:pPr>
              <w:rPr>
                <w:sz w:val="20"/>
                <w:szCs w:val="20"/>
              </w:rPr>
            </w:pPr>
            <w:r w:rsidRPr="00592F9A">
              <w:rPr>
                <w:sz w:val="20"/>
                <w:szCs w:val="20"/>
              </w:rPr>
              <w:t>Any other relevant information</w:t>
            </w:r>
          </w:p>
        </w:tc>
        <w:tc>
          <w:tcPr>
            <w:tcW w:w="5511" w:type="dxa"/>
            <w:gridSpan w:val="2"/>
            <w:tcBorders>
              <w:top w:val="single" w:sz="4" w:space="0" w:color="auto"/>
              <w:left w:val="single" w:sz="4" w:space="0" w:color="auto"/>
              <w:bottom w:val="single" w:sz="4" w:space="0" w:color="auto"/>
              <w:right w:val="single" w:sz="4" w:space="0" w:color="auto"/>
            </w:tcBorders>
          </w:tcPr>
          <w:p w14:paraId="030AB280" w14:textId="77777777" w:rsidR="00592F9A" w:rsidRPr="00592F9A" w:rsidRDefault="00592F9A" w:rsidP="00592F9A">
            <w:pPr>
              <w:rPr>
                <w:sz w:val="20"/>
                <w:szCs w:val="20"/>
              </w:rPr>
            </w:pPr>
          </w:p>
        </w:tc>
      </w:tr>
    </w:tbl>
    <w:p w14:paraId="491F1A6F" w14:textId="77777777" w:rsidR="00592F9A" w:rsidRPr="00592F9A" w:rsidRDefault="00592F9A" w:rsidP="00592F9A">
      <w:pPr>
        <w:keepLines/>
        <w:spacing w:before="360" w:after="0" w:line="259" w:lineRule="auto"/>
        <w:ind w:left="576" w:hanging="576"/>
        <w:outlineLvl w:val="1"/>
        <w:rPr>
          <w:rFonts w:eastAsiaTheme="majorEastAsia" w:cstheme="majorBidi"/>
          <w:b/>
          <w:bCs/>
          <w:smallCaps/>
          <w:color w:val="000000" w:themeColor="text1"/>
          <w:sz w:val="28"/>
          <w:szCs w:val="28"/>
          <w:lang w:val="en-IE"/>
        </w:rPr>
      </w:pPr>
      <w:bookmarkStart w:id="49" w:name="_Toc466022960"/>
    </w:p>
    <w:p w14:paraId="4945E41F" w14:textId="77777777" w:rsidR="00592F9A" w:rsidRPr="00592F9A" w:rsidRDefault="00592F9A" w:rsidP="00592F9A">
      <w:pPr>
        <w:spacing w:after="160" w:line="259" w:lineRule="auto"/>
        <w:rPr>
          <w:rFonts w:eastAsiaTheme="majorEastAsia" w:cstheme="majorBidi"/>
          <w:color w:val="000000" w:themeColor="text1"/>
          <w:sz w:val="28"/>
          <w:szCs w:val="28"/>
          <w:lang w:val="en-IE"/>
        </w:rPr>
      </w:pPr>
      <w:r w:rsidRPr="00592F9A">
        <w:rPr>
          <w:rFonts w:eastAsiaTheme="majorEastAsia" w:cstheme="majorBidi"/>
          <w:b/>
          <w:bCs/>
          <w:smallCaps/>
          <w:color w:val="000000" w:themeColor="text1"/>
          <w:sz w:val="28"/>
          <w:szCs w:val="28"/>
          <w:lang w:val="en-IE"/>
        </w:rPr>
        <w:t>References</w:t>
      </w:r>
      <w:bookmarkEnd w:id="49"/>
    </w:p>
    <w:p w14:paraId="194D6443"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At least 2 (two) relevant references who may be contacted on a confidential basis to verify satisfactory execution of contracts must be supplied. These references may not be SHA personnel or related to a SHA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592F9A" w:rsidRPr="00592F9A" w14:paraId="33054480" w14:textId="77777777" w:rsidTr="00592F9A">
        <w:tc>
          <w:tcPr>
            <w:tcW w:w="276" w:type="pct"/>
            <w:vMerge w:val="restart"/>
            <w:shd w:val="clear" w:color="auto" w:fill="D9D9D9" w:themeFill="background1" w:themeFillShade="D9"/>
          </w:tcPr>
          <w:p w14:paraId="490C2080" w14:textId="77777777" w:rsidR="00592F9A" w:rsidRPr="00592F9A" w:rsidRDefault="00592F9A" w:rsidP="00592F9A">
            <w:pPr>
              <w:numPr>
                <w:ilvl w:val="1"/>
                <w:numId w:val="0"/>
              </w:numPr>
              <w:spacing w:after="0" w:line="240" w:lineRule="auto"/>
              <w:rPr>
                <w:rFonts w:eastAsia="Times New Roman" w:cs="Times New Roman"/>
                <w:sz w:val="20"/>
                <w:szCs w:val="20"/>
                <w:lang w:val="en-IE"/>
              </w:rPr>
            </w:pPr>
            <w:r w:rsidRPr="00592F9A">
              <w:rPr>
                <w:rFonts w:eastAsia="Times New Roman" w:cs="Times New Roman"/>
                <w:spacing w:val="-3"/>
                <w:sz w:val="20"/>
                <w:szCs w:val="20"/>
                <w:lang w:val="en-IE"/>
              </w:rPr>
              <w:t>1</w:t>
            </w:r>
          </w:p>
        </w:tc>
        <w:tc>
          <w:tcPr>
            <w:tcW w:w="2018" w:type="pct"/>
            <w:shd w:val="clear" w:color="auto" w:fill="F2F2F2" w:themeFill="background1" w:themeFillShade="F2"/>
          </w:tcPr>
          <w:p w14:paraId="7147B73F"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Name</w:t>
            </w:r>
          </w:p>
        </w:tc>
        <w:tc>
          <w:tcPr>
            <w:tcW w:w="2706" w:type="pct"/>
          </w:tcPr>
          <w:p w14:paraId="674DE98A"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71913EB7" w14:textId="77777777" w:rsidTr="00592F9A">
        <w:tc>
          <w:tcPr>
            <w:tcW w:w="276" w:type="pct"/>
            <w:vMerge/>
            <w:shd w:val="clear" w:color="auto" w:fill="D9D9D9" w:themeFill="background1" w:themeFillShade="D9"/>
          </w:tcPr>
          <w:p w14:paraId="6C21B585"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643D930B"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Organisation</w:t>
            </w:r>
          </w:p>
        </w:tc>
        <w:tc>
          <w:tcPr>
            <w:tcW w:w="2706" w:type="pct"/>
          </w:tcPr>
          <w:p w14:paraId="293F0435"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44708E35" w14:textId="77777777" w:rsidTr="00592F9A">
        <w:tc>
          <w:tcPr>
            <w:tcW w:w="276" w:type="pct"/>
            <w:vMerge/>
            <w:shd w:val="clear" w:color="auto" w:fill="D9D9D9" w:themeFill="background1" w:themeFillShade="D9"/>
          </w:tcPr>
          <w:p w14:paraId="6C1FEE09"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1FFBBD57"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Address</w:t>
            </w:r>
          </w:p>
        </w:tc>
        <w:tc>
          <w:tcPr>
            <w:tcW w:w="2706" w:type="pct"/>
          </w:tcPr>
          <w:p w14:paraId="179B8601"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08A23898" w14:textId="77777777" w:rsidTr="00592F9A">
        <w:tc>
          <w:tcPr>
            <w:tcW w:w="276" w:type="pct"/>
            <w:vMerge/>
            <w:shd w:val="clear" w:color="auto" w:fill="D9D9D9" w:themeFill="background1" w:themeFillShade="D9"/>
          </w:tcPr>
          <w:p w14:paraId="2D0C69C9"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50431863"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Phone</w:t>
            </w:r>
          </w:p>
        </w:tc>
        <w:tc>
          <w:tcPr>
            <w:tcW w:w="2706" w:type="pct"/>
          </w:tcPr>
          <w:p w14:paraId="390B7C09"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4504E774" w14:textId="77777777" w:rsidTr="00592F9A">
        <w:tc>
          <w:tcPr>
            <w:tcW w:w="276" w:type="pct"/>
            <w:vMerge/>
            <w:shd w:val="clear" w:color="auto" w:fill="D9D9D9" w:themeFill="background1" w:themeFillShade="D9"/>
          </w:tcPr>
          <w:p w14:paraId="5261D218"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0DC5C960"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Fax</w:t>
            </w:r>
          </w:p>
        </w:tc>
        <w:tc>
          <w:tcPr>
            <w:tcW w:w="2706" w:type="pct"/>
          </w:tcPr>
          <w:p w14:paraId="77CB1581"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4E7DFC9F" w14:textId="77777777" w:rsidTr="00592F9A">
        <w:tc>
          <w:tcPr>
            <w:tcW w:w="276" w:type="pct"/>
            <w:vMerge/>
            <w:shd w:val="clear" w:color="auto" w:fill="D9D9D9" w:themeFill="background1" w:themeFillShade="D9"/>
          </w:tcPr>
          <w:p w14:paraId="68303510"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1C70A48B"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Email</w:t>
            </w:r>
          </w:p>
        </w:tc>
        <w:tc>
          <w:tcPr>
            <w:tcW w:w="2706" w:type="pct"/>
          </w:tcPr>
          <w:p w14:paraId="28653A65"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11EDD28B" w14:textId="77777777" w:rsidTr="00592F9A">
        <w:tc>
          <w:tcPr>
            <w:tcW w:w="276" w:type="pct"/>
            <w:vMerge/>
            <w:shd w:val="clear" w:color="auto" w:fill="D9D9D9" w:themeFill="background1" w:themeFillShade="D9"/>
          </w:tcPr>
          <w:p w14:paraId="525147FC"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134381CA"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Nature of supply</w:t>
            </w:r>
          </w:p>
        </w:tc>
        <w:tc>
          <w:tcPr>
            <w:tcW w:w="2706" w:type="pct"/>
          </w:tcPr>
          <w:p w14:paraId="1FD6E3CC"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6E27DE03" w14:textId="77777777" w:rsidTr="00592F9A">
        <w:tc>
          <w:tcPr>
            <w:tcW w:w="276" w:type="pct"/>
            <w:vMerge/>
            <w:shd w:val="clear" w:color="auto" w:fill="D9D9D9" w:themeFill="background1" w:themeFillShade="D9"/>
          </w:tcPr>
          <w:p w14:paraId="6BB2D245"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46398E9D"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Approximate value of contract</w:t>
            </w:r>
          </w:p>
        </w:tc>
        <w:tc>
          <w:tcPr>
            <w:tcW w:w="2706" w:type="pct"/>
          </w:tcPr>
          <w:p w14:paraId="2920E618"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6738E13A" w14:textId="77777777" w:rsidTr="00592F9A">
        <w:tc>
          <w:tcPr>
            <w:tcW w:w="276" w:type="pct"/>
            <w:vMerge w:val="restart"/>
            <w:shd w:val="clear" w:color="auto" w:fill="D9D9D9" w:themeFill="background1" w:themeFillShade="D9"/>
          </w:tcPr>
          <w:p w14:paraId="0A7D1B3E" w14:textId="77777777" w:rsidR="00592F9A" w:rsidRPr="00592F9A" w:rsidRDefault="00592F9A" w:rsidP="00592F9A">
            <w:pPr>
              <w:numPr>
                <w:ilvl w:val="1"/>
                <w:numId w:val="0"/>
              </w:numPr>
              <w:spacing w:after="0" w:line="240" w:lineRule="auto"/>
              <w:rPr>
                <w:rFonts w:eastAsia="Times New Roman" w:cs="Times New Roman"/>
                <w:sz w:val="20"/>
                <w:szCs w:val="20"/>
                <w:lang w:val="en-IE"/>
              </w:rPr>
            </w:pPr>
            <w:r w:rsidRPr="00592F9A">
              <w:rPr>
                <w:rFonts w:eastAsia="Times New Roman" w:cs="Times New Roman"/>
                <w:spacing w:val="-3"/>
                <w:sz w:val="20"/>
                <w:szCs w:val="20"/>
                <w:lang w:val="en-IE"/>
              </w:rPr>
              <w:t>2</w:t>
            </w:r>
          </w:p>
        </w:tc>
        <w:tc>
          <w:tcPr>
            <w:tcW w:w="2018" w:type="pct"/>
            <w:shd w:val="clear" w:color="auto" w:fill="F2F2F2" w:themeFill="background1" w:themeFillShade="F2"/>
          </w:tcPr>
          <w:p w14:paraId="7C8AE0A1"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Name</w:t>
            </w:r>
          </w:p>
        </w:tc>
        <w:tc>
          <w:tcPr>
            <w:tcW w:w="2706" w:type="pct"/>
          </w:tcPr>
          <w:p w14:paraId="76D868C9"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177A05EB" w14:textId="77777777" w:rsidTr="00592F9A">
        <w:tc>
          <w:tcPr>
            <w:tcW w:w="276" w:type="pct"/>
            <w:vMerge/>
            <w:shd w:val="clear" w:color="auto" w:fill="D9D9D9" w:themeFill="background1" w:themeFillShade="D9"/>
          </w:tcPr>
          <w:p w14:paraId="0C2551CE"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0EBFF640"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Organisation</w:t>
            </w:r>
          </w:p>
        </w:tc>
        <w:tc>
          <w:tcPr>
            <w:tcW w:w="2706" w:type="pct"/>
          </w:tcPr>
          <w:p w14:paraId="7556A161"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53C5245E" w14:textId="77777777" w:rsidTr="00592F9A">
        <w:tc>
          <w:tcPr>
            <w:tcW w:w="276" w:type="pct"/>
            <w:vMerge/>
            <w:shd w:val="clear" w:color="auto" w:fill="D9D9D9" w:themeFill="background1" w:themeFillShade="D9"/>
          </w:tcPr>
          <w:p w14:paraId="3F41CFA1"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5AC7235C"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Address</w:t>
            </w:r>
          </w:p>
        </w:tc>
        <w:tc>
          <w:tcPr>
            <w:tcW w:w="2706" w:type="pct"/>
          </w:tcPr>
          <w:p w14:paraId="24A47264"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68F6E0E7" w14:textId="77777777" w:rsidTr="00592F9A">
        <w:tc>
          <w:tcPr>
            <w:tcW w:w="276" w:type="pct"/>
            <w:vMerge/>
            <w:shd w:val="clear" w:color="auto" w:fill="D9D9D9" w:themeFill="background1" w:themeFillShade="D9"/>
          </w:tcPr>
          <w:p w14:paraId="4D111346"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231D3834"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Phone</w:t>
            </w:r>
          </w:p>
        </w:tc>
        <w:tc>
          <w:tcPr>
            <w:tcW w:w="2706" w:type="pct"/>
          </w:tcPr>
          <w:p w14:paraId="3301D937"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408E6079" w14:textId="77777777" w:rsidTr="00592F9A">
        <w:tc>
          <w:tcPr>
            <w:tcW w:w="276" w:type="pct"/>
            <w:vMerge/>
            <w:shd w:val="clear" w:color="auto" w:fill="D9D9D9" w:themeFill="background1" w:themeFillShade="D9"/>
          </w:tcPr>
          <w:p w14:paraId="621EFA86"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597DC324"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Fax</w:t>
            </w:r>
          </w:p>
        </w:tc>
        <w:tc>
          <w:tcPr>
            <w:tcW w:w="2706" w:type="pct"/>
          </w:tcPr>
          <w:p w14:paraId="48B41B76"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6A762AB6" w14:textId="77777777" w:rsidTr="00592F9A">
        <w:tc>
          <w:tcPr>
            <w:tcW w:w="276" w:type="pct"/>
            <w:vMerge/>
            <w:shd w:val="clear" w:color="auto" w:fill="D9D9D9" w:themeFill="background1" w:themeFillShade="D9"/>
          </w:tcPr>
          <w:p w14:paraId="3117DD4C"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7B917031"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Email</w:t>
            </w:r>
          </w:p>
        </w:tc>
        <w:tc>
          <w:tcPr>
            <w:tcW w:w="2706" w:type="pct"/>
          </w:tcPr>
          <w:p w14:paraId="158A01DD"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339382F9" w14:textId="77777777" w:rsidTr="00592F9A">
        <w:tc>
          <w:tcPr>
            <w:tcW w:w="276" w:type="pct"/>
            <w:vMerge/>
            <w:shd w:val="clear" w:color="auto" w:fill="D9D9D9" w:themeFill="background1" w:themeFillShade="D9"/>
          </w:tcPr>
          <w:p w14:paraId="5251877F"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1CC7E4E3"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Nature of supply</w:t>
            </w:r>
          </w:p>
        </w:tc>
        <w:tc>
          <w:tcPr>
            <w:tcW w:w="2706" w:type="pct"/>
          </w:tcPr>
          <w:p w14:paraId="3BA49276"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55053BFA" w14:textId="77777777" w:rsidTr="00592F9A">
        <w:tc>
          <w:tcPr>
            <w:tcW w:w="276" w:type="pct"/>
            <w:vMerge/>
            <w:shd w:val="clear" w:color="auto" w:fill="D9D9D9" w:themeFill="background1" w:themeFillShade="D9"/>
          </w:tcPr>
          <w:p w14:paraId="3D145696"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504A80F2"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Approximate value of contract</w:t>
            </w:r>
          </w:p>
        </w:tc>
        <w:tc>
          <w:tcPr>
            <w:tcW w:w="2706" w:type="pct"/>
          </w:tcPr>
          <w:p w14:paraId="5541B68E"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515B3EB6" w14:textId="77777777" w:rsidTr="00592F9A">
        <w:tc>
          <w:tcPr>
            <w:tcW w:w="276" w:type="pct"/>
            <w:vMerge w:val="restart"/>
            <w:shd w:val="clear" w:color="auto" w:fill="D9D9D9" w:themeFill="background1" w:themeFillShade="D9"/>
          </w:tcPr>
          <w:p w14:paraId="44DAD038" w14:textId="77777777" w:rsidR="00592F9A" w:rsidRPr="00592F9A" w:rsidRDefault="00592F9A" w:rsidP="00592F9A">
            <w:pPr>
              <w:numPr>
                <w:ilvl w:val="1"/>
                <w:numId w:val="0"/>
              </w:numPr>
              <w:spacing w:after="0" w:line="240" w:lineRule="auto"/>
              <w:rPr>
                <w:rFonts w:eastAsia="Times New Roman" w:cs="Times New Roman"/>
                <w:sz w:val="20"/>
                <w:szCs w:val="20"/>
                <w:lang w:val="en-IE"/>
              </w:rPr>
            </w:pPr>
            <w:r w:rsidRPr="00592F9A">
              <w:rPr>
                <w:rFonts w:eastAsia="Times New Roman" w:cs="Times New Roman"/>
                <w:spacing w:val="-3"/>
                <w:sz w:val="20"/>
                <w:szCs w:val="20"/>
                <w:lang w:val="en-IE"/>
              </w:rPr>
              <w:t>3</w:t>
            </w:r>
          </w:p>
        </w:tc>
        <w:tc>
          <w:tcPr>
            <w:tcW w:w="2018" w:type="pct"/>
            <w:shd w:val="clear" w:color="auto" w:fill="F2F2F2" w:themeFill="background1" w:themeFillShade="F2"/>
          </w:tcPr>
          <w:p w14:paraId="1972CB7D"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Name</w:t>
            </w:r>
          </w:p>
        </w:tc>
        <w:tc>
          <w:tcPr>
            <w:tcW w:w="2706" w:type="pct"/>
          </w:tcPr>
          <w:p w14:paraId="63F53766"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330F556D" w14:textId="77777777" w:rsidTr="00592F9A">
        <w:tc>
          <w:tcPr>
            <w:tcW w:w="276" w:type="pct"/>
            <w:vMerge/>
            <w:shd w:val="clear" w:color="auto" w:fill="D9D9D9" w:themeFill="background1" w:themeFillShade="D9"/>
          </w:tcPr>
          <w:p w14:paraId="3481B338"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6EC542C8"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Organisation</w:t>
            </w:r>
          </w:p>
        </w:tc>
        <w:tc>
          <w:tcPr>
            <w:tcW w:w="2706" w:type="pct"/>
          </w:tcPr>
          <w:p w14:paraId="209FF1E3"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55648380" w14:textId="77777777" w:rsidTr="00592F9A">
        <w:tc>
          <w:tcPr>
            <w:tcW w:w="276" w:type="pct"/>
            <w:vMerge/>
            <w:shd w:val="clear" w:color="auto" w:fill="D9D9D9" w:themeFill="background1" w:themeFillShade="D9"/>
          </w:tcPr>
          <w:p w14:paraId="6E4D06C5"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1C099B0B"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Address</w:t>
            </w:r>
          </w:p>
        </w:tc>
        <w:tc>
          <w:tcPr>
            <w:tcW w:w="2706" w:type="pct"/>
          </w:tcPr>
          <w:p w14:paraId="378DC8FE"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4BD5366B" w14:textId="77777777" w:rsidTr="00592F9A">
        <w:tc>
          <w:tcPr>
            <w:tcW w:w="276" w:type="pct"/>
            <w:vMerge/>
            <w:shd w:val="clear" w:color="auto" w:fill="D9D9D9" w:themeFill="background1" w:themeFillShade="D9"/>
          </w:tcPr>
          <w:p w14:paraId="0C15AD6E"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36AB05F7"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Phone</w:t>
            </w:r>
          </w:p>
        </w:tc>
        <w:tc>
          <w:tcPr>
            <w:tcW w:w="2706" w:type="pct"/>
          </w:tcPr>
          <w:p w14:paraId="5A10A6A0"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3DE51629" w14:textId="77777777" w:rsidTr="00592F9A">
        <w:tc>
          <w:tcPr>
            <w:tcW w:w="276" w:type="pct"/>
            <w:vMerge/>
            <w:shd w:val="clear" w:color="auto" w:fill="D9D9D9" w:themeFill="background1" w:themeFillShade="D9"/>
          </w:tcPr>
          <w:p w14:paraId="4D958F19"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7D9F7EF4"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Fax</w:t>
            </w:r>
          </w:p>
        </w:tc>
        <w:tc>
          <w:tcPr>
            <w:tcW w:w="2706" w:type="pct"/>
          </w:tcPr>
          <w:p w14:paraId="6AD664C7"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309ABF25" w14:textId="77777777" w:rsidTr="00592F9A">
        <w:tc>
          <w:tcPr>
            <w:tcW w:w="276" w:type="pct"/>
            <w:vMerge/>
            <w:shd w:val="clear" w:color="auto" w:fill="D9D9D9" w:themeFill="background1" w:themeFillShade="D9"/>
          </w:tcPr>
          <w:p w14:paraId="18900414"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67F93D4B"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Email</w:t>
            </w:r>
          </w:p>
        </w:tc>
        <w:tc>
          <w:tcPr>
            <w:tcW w:w="2706" w:type="pct"/>
          </w:tcPr>
          <w:p w14:paraId="5FB151C4"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02BE1F4C" w14:textId="77777777" w:rsidTr="00592F9A">
        <w:tc>
          <w:tcPr>
            <w:tcW w:w="276" w:type="pct"/>
            <w:vMerge/>
            <w:shd w:val="clear" w:color="auto" w:fill="D9D9D9" w:themeFill="background1" w:themeFillShade="D9"/>
          </w:tcPr>
          <w:p w14:paraId="3BA3BA58"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13309BE3"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Nature of supply</w:t>
            </w:r>
          </w:p>
        </w:tc>
        <w:tc>
          <w:tcPr>
            <w:tcW w:w="2706" w:type="pct"/>
          </w:tcPr>
          <w:p w14:paraId="4AD905BE"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6F3CA7E9" w14:textId="77777777" w:rsidTr="00592F9A">
        <w:tc>
          <w:tcPr>
            <w:tcW w:w="276" w:type="pct"/>
            <w:vMerge/>
            <w:shd w:val="clear" w:color="auto" w:fill="D9D9D9" w:themeFill="background1" w:themeFillShade="D9"/>
          </w:tcPr>
          <w:p w14:paraId="52C34ED8"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29B4A311"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Approximate value of contract</w:t>
            </w:r>
          </w:p>
        </w:tc>
        <w:tc>
          <w:tcPr>
            <w:tcW w:w="2706" w:type="pct"/>
          </w:tcPr>
          <w:p w14:paraId="11E0918E"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55364505" w14:textId="77777777" w:rsidTr="00592F9A">
        <w:tc>
          <w:tcPr>
            <w:tcW w:w="276" w:type="pct"/>
            <w:vMerge w:val="restart"/>
            <w:shd w:val="clear" w:color="auto" w:fill="D9D9D9" w:themeFill="background1" w:themeFillShade="D9"/>
          </w:tcPr>
          <w:p w14:paraId="05027FBF" w14:textId="77777777" w:rsidR="00592F9A" w:rsidRPr="00592F9A" w:rsidRDefault="00592F9A" w:rsidP="00592F9A">
            <w:pPr>
              <w:numPr>
                <w:ilvl w:val="1"/>
                <w:numId w:val="0"/>
              </w:numPr>
              <w:spacing w:after="0" w:line="240" w:lineRule="auto"/>
              <w:rPr>
                <w:rFonts w:eastAsia="Times New Roman" w:cs="Times New Roman"/>
                <w:sz w:val="20"/>
                <w:szCs w:val="20"/>
                <w:lang w:val="en-IE"/>
              </w:rPr>
            </w:pPr>
            <w:r w:rsidRPr="00592F9A">
              <w:rPr>
                <w:rFonts w:eastAsia="Times New Roman" w:cs="Times New Roman"/>
                <w:spacing w:val="-3"/>
                <w:sz w:val="20"/>
                <w:szCs w:val="20"/>
                <w:lang w:val="en-IE"/>
              </w:rPr>
              <w:t>4</w:t>
            </w:r>
          </w:p>
        </w:tc>
        <w:tc>
          <w:tcPr>
            <w:tcW w:w="2018" w:type="pct"/>
            <w:shd w:val="clear" w:color="auto" w:fill="F2F2F2" w:themeFill="background1" w:themeFillShade="F2"/>
          </w:tcPr>
          <w:p w14:paraId="4BEB7DA8"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Name</w:t>
            </w:r>
          </w:p>
        </w:tc>
        <w:tc>
          <w:tcPr>
            <w:tcW w:w="2706" w:type="pct"/>
          </w:tcPr>
          <w:p w14:paraId="24406382"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3DD42B0B" w14:textId="77777777" w:rsidTr="00592F9A">
        <w:tc>
          <w:tcPr>
            <w:tcW w:w="276" w:type="pct"/>
            <w:vMerge/>
            <w:shd w:val="clear" w:color="auto" w:fill="D9D9D9" w:themeFill="background1" w:themeFillShade="D9"/>
          </w:tcPr>
          <w:p w14:paraId="1E02C602"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6B72F17F"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Organisation</w:t>
            </w:r>
          </w:p>
        </w:tc>
        <w:tc>
          <w:tcPr>
            <w:tcW w:w="2706" w:type="pct"/>
          </w:tcPr>
          <w:p w14:paraId="33A78CE0"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716D40DB" w14:textId="77777777" w:rsidTr="00592F9A">
        <w:tc>
          <w:tcPr>
            <w:tcW w:w="276" w:type="pct"/>
            <w:vMerge/>
            <w:shd w:val="clear" w:color="auto" w:fill="D9D9D9" w:themeFill="background1" w:themeFillShade="D9"/>
          </w:tcPr>
          <w:p w14:paraId="0F840B48"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57B18B2B"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Address</w:t>
            </w:r>
          </w:p>
        </w:tc>
        <w:tc>
          <w:tcPr>
            <w:tcW w:w="2706" w:type="pct"/>
          </w:tcPr>
          <w:p w14:paraId="5134CB6F"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6BDC45CF" w14:textId="77777777" w:rsidTr="00592F9A">
        <w:tc>
          <w:tcPr>
            <w:tcW w:w="276" w:type="pct"/>
            <w:vMerge/>
            <w:shd w:val="clear" w:color="auto" w:fill="D9D9D9" w:themeFill="background1" w:themeFillShade="D9"/>
          </w:tcPr>
          <w:p w14:paraId="075E021B"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3C8372B1"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Phone</w:t>
            </w:r>
          </w:p>
        </w:tc>
        <w:tc>
          <w:tcPr>
            <w:tcW w:w="2706" w:type="pct"/>
          </w:tcPr>
          <w:p w14:paraId="19D3C293"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470302A7" w14:textId="77777777" w:rsidTr="00592F9A">
        <w:tc>
          <w:tcPr>
            <w:tcW w:w="276" w:type="pct"/>
            <w:vMerge/>
            <w:shd w:val="clear" w:color="auto" w:fill="D9D9D9" w:themeFill="background1" w:themeFillShade="D9"/>
          </w:tcPr>
          <w:p w14:paraId="7C6F102E"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4BCCA9D3"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Fax</w:t>
            </w:r>
          </w:p>
        </w:tc>
        <w:tc>
          <w:tcPr>
            <w:tcW w:w="2706" w:type="pct"/>
          </w:tcPr>
          <w:p w14:paraId="059BD9E6"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7BC7FF24" w14:textId="77777777" w:rsidTr="00592F9A">
        <w:tc>
          <w:tcPr>
            <w:tcW w:w="276" w:type="pct"/>
            <w:vMerge/>
            <w:shd w:val="clear" w:color="auto" w:fill="D9D9D9" w:themeFill="background1" w:themeFillShade="D9"/>
          </w:tcPr>
          <w:p w14:paraId="5989A00D"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0FCDF555"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Email</w:t>
            </w:r>
          </w:p>
        </w:tc>
        <w:tc>
          <w:tcPr>
            <w:tcW w:w="2706" w:type="pct"/>
          </w:tcPr>
          <w:p w14:paraId="6B4972DA"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634EFEAD" w14:textId="77777777" w:rsidTr="00592F9A">
        <w:tc>
          <w:tcPr>
            <w:tcW w:w="276" w:type="pct"/>
            <w:vMerge/>
            <w:shd w:val="clear" w:color="auto" w:fill="D9D9D9" w:themeFill="background1" w:themeFillShade="D9"/>
          </w:tcPr>
          <w:p w14:paraId="42940249"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43288E40"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Nature of supply</w:t>
            </w:r>
          </w:p>
        </w:tc>
        <w:tc>
          <w:tcPr>
            <w:tcW w:w="2706" w:type="pct"/>
          </w:tcPr>
          <w:p w14:paraId="05E5FE07"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r w:rsidR="00592F9A" w:rsidRPr="00592F9A" w14:paraId="30D1C99F" w14:textId="77777777" w:rsidTr="00592F9A">
        <w:tc>
          <w:tcPr>
            <w:tcW w:w="276" w:type="pct"/>
            <w:vMerge/>
            <w:shd w:val="clear" w:color="auto" w:fill="D9D9D9" w:themeFill="background1" w:themeFillShade="D9"/>
          </w:tcPr>
          <w:p w14:paraId="688D0C29" w14:textId="77777777" w:rsidR="00592F9A" w:rsidRPr="00592F9A" w:rsidRDefault="00592F9A" w:rsidP="00592F9A">
            <w:pPr>
              <w:numPr>
                <w:ilvl w:val="1"/>
                <w:numId w:val="0"/>
              </w:numPr>
              <w:spacing w:after="0" w:line="240" w:lineRule="auto"/>
              <w:rPr>
                <w:rFonts w:eastAsia="Times New Roman" w:cs="Times New Roman"/>
                <w:spacing w:val="-3"/>
                <w:sz w:val="20"/>
                <w:szCs w:val="20"/>
                <w:lang w:val="en-IE"/>
              </w:rPr>
            </w:pPr>
          </w:p>
        </w:tc>
        <w:tc>
          <w:tcPr>
            <w:tcW w:w="2018" w:type="pct"/>
            <w:shd w:val="clear" w:color="auto" w:fill="F2F2F2" w:themeFill="background1" w:themeFillShade="F2"/>
          </w:tcPr>
          <w:p w14:paraId="06186E85" w14:textId="77777777" w:rsidR="00592F9A" w:rsidRPr="00592F9A" w:rsidRDefault="00592F9A" w:rsidP="00592F9A">
            <w:pPr>
              <w:numPr>
                <w:ilvl w:val="1"/>
                <w:numId w:val="0"/>
              </w:numPr>
              <w:spacing w:after="0" w:line="240" w:lineRule="auto"/>
              <w:rPr>
                <w:rFonts w:eastAsia="Times New Roman" w:cs="Times New Roman"/>
                <w:color w:val="000000" w:themeColor="text1"/>
                <w:sz w:val="20"/>
                <w:szCs w:val="20"/>
                <w:lang w:val="en-IE"/>
              </w:rPr>
            </w:pPr>
            <w:r w:rsidRPr="00592F9A">
              <w:rPr>
                <w:rFonts w:eastAsia="Times New Roman" w:cs="Times New Roman"/>
                <w:spacing w:val="-3"/>
                <w:sz w:val="20"/>
                <w:szCs w:val="20"/>
                <w:lang w:val="en-IE"/>
              </w:rPr>
              <w:t>Approximate value of contract</w:t>
            </w:r>
          </w:p>
        </w:tc>
        <w:tc>
          <w:tcPr>
            <w:tcW w:w="2706" w:type="pct"/>
          </w:tcPr>
          <w:p w14:paraId="72548DD3" w14:textId="77777777" w:rsidR="00592F9A" w:rsidRPr="00592F9A" w:rsidRDefault="00592F9A" w:rsidP="00592F9A">
            <w:pPr>
              <w:numPr>
                <w:ilvl w:val="1"/>
                <w:numId w:val="0"/>
              </w:numPr>
              <w:spacing w:after="0" w:line="240" w:lineRule="auto"/>
              <w:rPr>
                <w:rFonts w:eastAsia="Times New Roman" w:cs="Times New Roman"/>
                <w:color w:val="000000"/>
                <w:w w:val="0"/>
                <w:sz w:val="20"/>
                <w:szCs w:val="20"/>
                <w:lang w:val="en-IE"/>
              </w:rPr>
            </w:pPr>
          </w:p>
        </w:tc>
      </w:tr>
    </w:tbl>
    <w:p w14:paraId="7B3096E0" w14:textId="77777777" w:rsidR="00592F9A" w:rsidRPr="00592F9A" w:rsidRDefault="00592F9A" w:rsidP="00592F9A">
      <w:pPr>
        <w:keepLines/>
        <w:spacing w:before="360" w:after="0" w:line="259" w:lineRule="auto"/>
        <w:outlineLvl w:val="1"/>
        <w:rPr>
          <w:rFonts w:eastAsiaTheme="majorEastAsia" w:cstheme="majorBidi"/>
          <w:b/>
          <w:bCs/>
          <w:smallCaps/>
          <w:color w:val="000000" w:themeColor="text1"/>
          <w:sz w:val="28"/>
          <w:szCs w:val="28"/>
          <w:lang w:val="en-IE"/>
        </w:rPr>
      </w:pPr>
      <w:bookmarkStart w:id="50" w:name="_Toc466022961"/>
    </w:p>
    <w:p w14:paraId="1218FF79" w14:textId="77777777" w:rsidR="00592F9A" w:rsidRPr="00592F9A" w:rsidRDefault="00592F9A" w:rsidP="00592F9A">
      <w:pPr>
        <w:spacing w:after="160" w:line="259" w:lineRule="auto"/>
        <w:rPr>
          <w:rFonts w:eastAsiaTheme="majorEastAsia" w:cstheme="majorBidi"/>
          <w:color w:val="000000" w:themeColor="text1"/>
          <w:sz w:val="28"/>
          <w:szCs w:val="28"/>
          <w:lang w:val="en-IE"/>
        </w:rPr>
      </w:pPr>
      <w:r w:rsidRPr="00592F9A">
        <w:rPr>
          <w:rFonts w:eastAsiaTheme="minorEastAsia"/>
          <w:lang w:val="en-IE"/>
        </w:rPr>
        <w:br w:type="page"/>
      </w:r>
    </w:p>
    <w:p w14:paraId="640D6E3E" w14:textId="77777777" w:rsidR="00592F9A" w:rsidRPr="00592F9A" w:rsidRDefault="00592F9A" w:rsidP="00592F9A">
      <w:pPr>
        <w:keepNext/>
        <w:keepLines/>
        <w:pBdr>
          <w:bottom w:val="single" w:sz="4" w:space="1" w:color="595959" w:themeColor="text1" w:themeTint="A6"/>
        </w:pBdr>
        <w:spacing w:before="360" w:after="160" w:line="259" w:lineRule="auto"/>
        <w:ind w:left="432" w:hanging="432"/>
        <w:outlineLvl w:val="0"/>
        <w:rPr>
          <w:rFonts w:eastAsiaTheme="majorEastAsia" w:cstheme="majorBidi"/>
          <w:b/>
          <w:bCs/>
          <w:smallCaps/>
          <w:color w:val="000000" w:themeColor="text1"/>
          <w:sz w:val="36"/>
          <w:szCs w:val="36"/>
          <w:lang w:val="en-IE"/>
        </w:rPr>
      </w:pPr>
      <w:r w:rsidRPr="00592F9A">
        <w:rPr>
          <w:rFonts w:eastAsiaTheme="majorEastAsia" w:cstheme="majorBidi"/>
          <w:b/>
          <w:bCs/>
          <w:smallCaps/>
          <w:color w:val="000000" w:themeColor="text1"/>
          <w:sz w:val="36"/>
          <w:szCs w:val="36"/>
          <w:lang w:val="en-IE"/>
        </w:rPr>
        <w:lastRenderedPageBreak/>
        <w:t>Declaration of Personal and Legal circumstances</w:t>
      </w:r>
      <w:bookmarkEnd w:id="50"/>
    </w:p>
    <w:tbl>
      <w:tblPr>
        <w:tblW w:w="10650" w:type="dxa"/>
        <w:tblInd w:w="-431" w:type="dxa"/>
        <w:tblLook w:val="04A0" w:firstRow="1" w:lastRow="0" w:firstColumn="1" w:lastColumn="0" w:noHBand="0" w:noVBand="1"/>
      </w:tblPr>
      <w:tblGrid>
        <w:gridCol w:w="426"/>
        <w:gridCol w:w="2694"/>
        <w:gridCol w:w="5981"/>
        <w:gridCol w:w="823"/>
        <w:gridCol w:w="726"/>
      </w:tblGrid>
      <w:tr w:rsidR="00592F9A" w:rsidRPr="00592F9A" w14:paraId="64AAD661" w14:textId="77777777" w:rsidTr="0000468B">
        <w:trPr>
          <w:trHeight w:val="841"/>
        </w:trPr>
        <w:tc>
          <w:tcPr>
            <w:tcW w:w="91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ACDE5" w14:textId="77777777" w:rsidR="00592F9A" w:rsidRPr="00592F9A" w:rsidRDefault="00592F9A" w:rsidP="0000468B">
            <w:pPr>
              <w:spacing w:after="120"/>
              <w:rPr>
                <w:sz w:val="20"/>
                <w:szCs w:val="20"/>
              </w:rPr>
            </w:pPr>
            <w:r w:rsidRPr="00592F9A">
              <w:rPr>
                <w:sz w:val="20"/>
                <w:szCs w:val="20"/>
              </w:rPr>
              <w:t xml:space="preserve">THIS FORM MUST BE COMPLETED AND SIGNED BY A DULY AUTHORISED OFFICER OF THE TENDERERS’ ORGANISATION. Please tick Yes or No as appropriate to the following statements relating to the current status of your </w:t>
            </w:r>
            <w:proofErr w:type="spellStart"/>
            <w:r w:rsidRPr="00592F9A">
              <w:rPr>
                <w:sz w:val="20"/>
                <w:szCs w:val="20"/>
              </w:rPr>
              <w:t>organisation</w:t>
            </w:r>
            <w:proofErr w:type="spellEnd"/>
          </w:p>
        </w:tc>
        <w:tc>
          <w:tcPr>
            <w:tcW w:w="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9B245"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Yes</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8C001"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No</w:t>
            </w:r>
          </w:p>
        </w:tc>
      </w:tr>
      <w:tr w:rsidR="00592F9A" w:rsidRPr="00592F9A" w14:paraId="022B7175" w14:textId="77777777" w:rsidTr="0000468B">
        <w:trPr>
          <w:trHeight w:val="807"/>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F3649"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1</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24956"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823" w:type="dxa"/>
            <w:tcBorders>
              <w:top w:val="single" w:sz="4" w:space="0" w:color="auto"/>
              <w:left w:val="single" w:sz="4" w:space="0" w:color="auto"/>
              <w:bottom w:val="single" w:sz="4" w:space="0" w:color="auto"/>
              <w:right w:val="single" w:sz="4" w:space="0" w:color="auto"/>
            </w:tcBorders>
          </w:tcPr>
          <w:p w14:paraId="5EC458A2"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2D892A60"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17CD626B" w14:textId="77777777" w:rsidTr="0000468B">
        <w:trPr>
          <w:trHeight w:val="71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C3B0B"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2</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1EEEB"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823" w:type="dxa"/>
            <w:tcBorders>
              <w:top w:val="single" w:sz="4" w:space="0" w:color="auto"/>
              <w:left w:val="single" w:sz="4" w:space="0" w:color="auto"/>
              <w:bottom w:val="single" w:sz="4" w:space="0" w:color="auto"/>
              <w:right w:val="single" w:sz="4" w:space="0" w:color="auto"/>
            </w:tcBorders>
          </w:tcPr>
          <w:p w14:paraId="1917504A"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2E6FF316"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00B5CE34" w14:textId="77777777" w:rsidTr="0000468B">
        <w:trPr>
          <w:trHeight w:val="71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56B07"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3</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7C250"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 xml:space="preserve">The Tenderer, a </w:t>
            </w:r>
            <w:proofErr w:type="gramStart"/>
            <w:r w:rsidRPr="00592F9A">
              <w:rPr>
                <w:rFonts w:eastAsia="Times New Roman" w:cs="Times New Roman"/>
                <w:sz w:val="20"/>
                <w:szCs w:val="20"/>
                <w:lang w:val="en-GB" w:eastAsia="en-GB"/>
              </w:rPr>
              <w:t>Director</w:t>
            </w:r>
            <w:proofErr w:type="gramEnd"/>
            <w:r w:rsidRPr="00592F9A">
              <w:rPr>
                <w:rFonts w:eastAsia="Times New Roman" w:cs="Times New Roman"/>
                <w:sz w:val="20"/>
                <w:szCs w:val="20"/>
                <w:lang w:val="en-GB" w:eastAsia="en-GB"/>
              </w:rPr>
              <w:t xml:space="preserve"> or Partner, has been convicted of an offence concerning his professional conduct by a judgement which has the force of res judicata or been guilty of grave professional misconduct in the course of their business</w:t>
            </w:r>
          </w:p>
        </w:tc>
        <w:tc>
          <w:tcPr>
            <w:tcW w:w="823" w:type="dxa"/>
            <w:tcBorders>
              <w:top w:val="single" w:sz="4" w:space="0" w:color="auto"/>
              <w:left w:val="single" w:sz="4" w:space="0" w:color="auto"/>
              <w:bottom w:val="single" w:sz="4" w:space="0" w:color="auto"/>
              <w:right w:val="single" w:sz="4" w:space="0" w:color="auto"/>
            </w:tcBorders>
          </w:tcPr>
          <w:p w14:paraId="2F563794"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199EEB4E"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1EE1F27E" w14:textId="77777777" w:rsidTr="0000468B">
        <w:trPr>
          <w:trHeight w:val="480"/>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46393"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4</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CF191" w14:textId="463978EE"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 xml:space="preserve">The Tenderer has not fulfilled its obligations relating to the payment of taxes or social security contributions in </w:t>
            </w:r>
            <w:r w:rsidR="00F77004">
              <w:rPr>
                <w:rFonts w:eastAsia="Times New Roman" w:cs="Times New Roman"/>
                <w:sz w:val="20"/>
                <w:szCs w:val="20"/>
                <w:lang w:val="en-GB" w:eastAsia="en-GB"/>
              </w:rPr>
              <w:t>Ethiopia.</w:t>
            </w:r>
          </w:p>
        </w:tc>
        <w:tc>
          <w:tcPr>
            <w:tcW w:w="823" w:type="dxa"/>
            <w:tcBorders>
              <w:top w:val="single" w:sz="4" w:space="0" w:color="auto"/>
              <w:left w:val="single" w:sz="4" w:space="0" w:color="auto"/>
              <w:bottom w:val="single" w:sz="4" w:space="0" w:color="auto"/>
              <w:right w:val="single" w:sz="4" w:space="0" w:color="auto"/>
            </w:tcBorders>
          </w:tcPr>
          <w:p w14:paraId="20AC33F3"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0951B6E4"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288B9479" w14:textId="77777777" w:rsidTr="0000468B">
        <w:trPr>
          <w:trHeight w:val="23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07EF3"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5</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30C70"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 xml:space="preserve">The Tenderer, a </w:t>
            </w:r>
            <w:proofErr w:type="gramStart"/>
            <w:r w:rsidRPr="00592F9A">
              <w:rPr>
                <w:rFonts w:eastAsia="Times New Roman" w:cs="Times New Roman"/>
                <w:sz w:val="20"/>
                <w:szCs w:val="20"/>
                <w:lang w:val="en-GB" w:eastAsia="en-GB"/>
              </w:rPr>
              <w:t>Director</w:t>
            </w:r>
            <w:proofErr w:type="gramEnd"/>
            <w:r w:rsidRPr="00592F9A">
              <w:rPr>
                <w:rFonts w:eastAsia="Times New Roman" w:cs="Times New Roman"/>
                <w:sz w:val="20"/>
                <w:szCs w:val="20"/>
                <w:lang w:val="en-GB" w:eastAsia="en-GB"/>
              </w:rPr>
              <w:t xml:space="preserve"> or Partner has been found guilty of fraud</w:t>
            </w:r>
          </w:p>
        </w:tc>
        <w:tc>
          <w:tcPr>
            <w:tcW w:w="823" w:type="dxa"/>
            <w:tcBorders>
              <w:top w:val="single" w:sz="4" w:space="0" w:color="auto"/>
              <w:left w:val="single" w:sz="4" w:space="0" w:color="auto"/>
              <w:bottom w:val="single" w:sz="4" w:space="0" w:color="auto"/>
              <w:right w:val="single" w:sz="4" w:space="0" w:color="auto"/>
            </w:tcBorders>
          </w:tcPr>
          <w:p w14:paraId="69F10E8F"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5FC8770A"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0ADB4507" w14:textId="77777777" w:rsidTr="0000468B">
        <w:trPr>
          <w:trHeight w:val="23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BB7A2"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6</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074E0"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 xml:space="preserve">The Tenderer, a </w:t>
            </w:r>
            <w:proofErr w:type="gramStart"/>
            <w:r w:rsidRPr="00592F9A">
              <w:rPr>
                <w:rFonts w:eastAsia="Times New Roman" w:cs="Times New Roman"/>
                <w:sz w:val="20"/>
                <w:szCs w:val="20"/>
                <w:lang w:val="en-GB" w:eastAsia="en-GB"/>
              </w:rPr>
              <w:t>Director</w:t>
            </w:r>
            <w:proofErr w:type="gramEnd"/>
            <w:r w:rsidRPr="00592F9A">
              <w:rPr>
                <w:rFonts w:eastAsia="Times New Roman" w:cs="Times New Roman"/>
                <w:sz w:val="20"/>
                <w:szCs w:val="20"/>
                <w:lang w:val="en-GB" w:eastAsia="en-GB"/>
              </w:rPr>
              <w:t xml:space="preserve"> or Partner has been found guilty of money laundering</w:t>
            </w:r>
          </w:p>
        </w:tc>
        <w:tc>
          <w:tcPr>
            <w:tcW w:w="823" w:type="dxa"/>
            <w:tcBorders>
              <w:top w:val="single" w:sz="4" w:space="0" w:color="auto"/>
              <w:left w:val="single" w:sz="4" w:space="0" w:color="auto"/>
              <w:bottom w:val="single" w:sz="4" w:space="0" w:color="auto"/>
              <w:right w:val="single" w:sz="4" w:space="0" w:color="auto"/>
            </w:tcBorders>
          </w:tcPr>
          <w:p w14:paraId="38A0A9F7"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06A5347D"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22AA0B9E" w14:textId="77777777" w:rsidTr="0000468B">
        <w:trPr>
          <w:trHeight w:val="23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3D811"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7</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4B255"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 xml:space="preserve">The Tenderer, a </w:t>
            </w:r>
            <w:proofErr w:type="gramStart"/>
            <w:r w:rsidRPr="00592F9A">
              <w:rPr>
                <w:rFonts w:eastAsia="Times New Roman" w:cs="Times New Roman"/>
                <w:sz w:val="20"/>
                <w:szCs w:val="20"/>
                <w:lang w:val="en-GB" w:eastAsia="en-GB"/>
              </w:rPr>
              <w:t>Director</w:t>
            </w:r>
            <w:proofErr w:type="gramEnd"/>
            <w:r w:rsidRPr="00592F9A">
              <w:rPr>
                <w:rFonts w:eastAsia="Times New Roman" w:cs="Times New Roman"/>
                <w:sz w:val="20"/>
                <w:szCs w:val="20"/>
                <w:lang w:val="en-GB" w:eastAsia="en-GB"/>
              </w:rPr>
              <w:t xml:space="preserve"> or Partner has been found guilty of corruption</w:t>
            </w:r>
          </w:p>
        </w:tc>
        <w:tc>
          <w:tcPr>
            <w:tcW w:w="823" w:type="dxa"/>
            <w:tcBorders>
              <w:top w:val="single" w:sz="4" w:space="0" w:color="auto"/>
              <w:left w:val="single" w:sz="4" w:space="0" w:color="auto"/>
              <w:bottom w:val="single" w:sz="4" w:space="0" w:color="auto"/>
              <w:right w:val="single" w:sz="4" w:space="0" w:color="auto"/>
            </w:tcBorders>
          </w:tcPr>
          <w:p w14:paraId="782A3C85"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0760ABC3"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27056083" w14:textId="77777777" w:rsidTr="0000468B">
        <w:trPr>
          <w:trHeight w:val="303"/>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C7394"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8</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AE408" w14:textId="77777777" w:rsidR="00592F9A" w:rsidRPr="00592F9A" w:rsidRDefault="00592F9A" w:rsidP="0000468B">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 xml:space="preserve">The Tenderer, a </w:t>
            </w:r>
            <w:proofErr w:type="gramStart"/>
            <w:r w:rsidRPr="00592F9A">
              <w:rPr>
                <w:rFonts w:eastAsia="Times New Roman" w:cs="Times New Roman"/>
                <w:sz w:val="20"/>
                <w:szCs w:val="20"/>
                <w:lang w:val="en-GB" w:eastAsia="en-GB"/>
              </w:rPr>
              <w:t>Director</w:t>
            </w:r>
            <w:proofErr w:type="gramEnd"/>
            <w:r w:rsidRPr="00592F9A">
              <w:rPr>
                <w:rFonts w:eastAsia="Times New Roman" w:cs="Times New Roman"/>
                <w:sz w:val="20"/>
                <w:szCs w:val="20"/>
                <w:lang w:val="en-GB" w:eastAsia="en-GB"/>
              </w:rPr>
              <w:t xml:space="preserve"> or Partner has been convicted of being a member of a criminal organisation</w:t>
            </w:r>
          </w:p>
        </w:tc>
        <w:tc>
          <w:tcPr>
            <w:tcW w:w="823" w:type="dxa"/>
            <w:tcBorders>
              <w:top w:val="single" w:sz="4" w:space="0" w:color="auto"/>
              <w:left w:val="single" w:sz="4" w:space="0" w:color="auto"/>
              <w:bottom w:val="single" w:sz="4" w:space="0" w:color="auto"/>
              <w:right w:val="single" w:sz="4" w:space="0" w:color="auto"/>
            </w:tcBorders>
          </w:tcPr>
          <w:p w14:paraId="094AFD12"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1CDB602D"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0414E303" w14:textId="77777777" w:rsidTr="0000468B">
        <w:trPr>
          <w:trHeight w:val="436"/>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443FB"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0A51C" w14:textId="77777777" w:rsidR="00592F9A" w:rsidRPr="00592F9A" w:rsidRDefault="00592F9A" w:rsidP="00592F9A">
            <w:pPr>
              <w:spacing w:after="0" w:line="240" w:lineRule="auto"/>
              <w:rPr>
                <w:rFonts w:eastAsia="Times New Roman" w:cs="Times New Roman"/>
                <w:sz w:val="20"/>
                <w:szCs w:val="20"/>
                <w:lang w:val="en-GB" w:eastAsia="en-GB"/>
              </w:rPr>
            </w:pPr>
            <w:r w:rsidRPr="00592F9A">
              <w:rPr>
                <w:rFonts w:eastAsia="Times New Roman" w:cs="Times New Roman"/>
                <w:sz w:val="20"/>
                <w:szCs w:val="20"/>
                <w:lang w:val="en-GB" w:eastAsia="en-GB"/>
              </w:rPr>
              <w:t>The Tenderer has been guilty of serious misrepresentation in providing information to a public buying agency</w:t>
            </w:r>
          </w:p>
        </w:tc>
        <w:tc>
          <w:tcPr>
            <w:tcW w:w="823" w:type="dxa"/>
            <w:tcBorders>
              <w:top w:val="single" w:sz="4" w:space="0" w:color="auto"/>
              <w:left w:val="single" w:sz="4" w:space="0" w:color="auto"/>
              <w:bottom w:val="single" w:sz="4" w:space="0" w:color="auto"/>
              <w:right w:val="single" w:sz="4" w:space="0" w:color="auto"/>
            </w:tcBorders>
          </w:tcPr>
          <w:p w14:paraId="1C8B1477"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1E9CE549"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58154895" w14:textId="77777777" w:rsidTr="0000468B">
        <w:trPr>
          <w:trHeight w:val="737"/>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59420"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10</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065A4" w14:textId="77777777" w:rsidR="00592F9A" w:rsidRPr="00592F9A" w:rsidRDefault="00592F9A" w:rsidP="00592F9A">
            <w:pPr>
              <w:tabs>
                <w:tab w:val="left" w:pos="6946"/>
                <w:tab w:val="left" w:pos="7938"/>
              </w:tabs>
              <w:rPr>
                <w:sz w:val="20"/>
                <w:szCs w:val="20"/>
              </w:rPr>
            </w:pPr>
            <w:r w:rsidRPr="00592F9A">
              <w:rPr>
                <w:sz w:val="20"/>
                <w:szCs w:val="20"/>
              </w:rPr>
              <w:t>The Tenderer has contrived to misrepresent its Health &amp; Safety information, Quality Assurance information, or any other information relevant to this application</w:t>
            </w:r>
          </w:p>
        </w:tc>
        <w:tc>
          <w:tcPr>
            <w:tcW w:w="823" w:type="dxa"/>
            <w:tcBorders>
              <w:top w:val="single" w:sz="4" w:space="0" w:color="auto"/>
              <w:left w:val="single" w:sz="4" w:space="0" w:color="auto"/>
              <w:bottom w:val="single" w:sz="4" w:space="0" w:color="auto"/>
              <w:right w:val="single" w:sz="4" w:space="0" w:color="auto"/>
            </w:tcBorders>
          </w:tcPr>
          <w:p w14:paraId="1BE83280"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35E61DE2"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3246B893" w14:textId="77777777" w:rsidTr="0000468B">
        <w:trPr>
          <w:trHeight w:val="709"/>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E6208"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11</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53A7F2" w14:textId="77777777" w:rsidR="00592F9A" w:rsidRPr="00592F9A" w:rsidRDefault="00592F9A" w:rsidP="0000468B">
            <w:pPr>
              <w:tabs>
                <w:tab w:val="left" w:pos="6946"/>
                <w:tab w:val="left" w:pos="7938"/>
              </w:tabs>
              <w:spacing w:after="0"/>
              <w:rPr>
                <w:sz w:val="20"/>
                <w:szCs w:val="20"/>
              </w:rPr>
            </w:pPr>
            <w:r w:rsidRPr="00592F9A">
              <w:rPr>
                <w:sz w:val="20"/>
                <w:szCs w:val="20"/>
              </w:rPr>
              <w:t>The Tenderer has colluded between themselves and other bidders (a bidding ring), and/or the Tenderer has had improper contact or discussions with any member of SHA staff and/or members of their family</w:t>
            </w:r>
          </w:p>
        </w:tc>
        <w:tc>
          <w:tcPr>
            <w:tcW w:w="823" w:type="dxa"/>
            <w:tcBorders>
              <w:top w:val="single" w:sz="4" w:space="0" w:color="auto"/>
              <w:left w:val="single" w:sz="4" w:space="0" w:color="auto"/>
              <w:bottom w:val="single" w:sz="4" w:space="0" w:color="auto"/>
              <w:right w:val="single" w:sz="4" w:space="0" w:color="auto"/>
            </w:tcBorders>
          </w:tcPr>
          <w:p w14:paraId="4C5EBCFD"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69851A16"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1E8D2750" w14:textId="77777777" w:rsidTr="0000468B">
        <w:trPr>
          <w:trHeight w:val="1018"/>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3BF89"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12</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7C656" w14:textId="77777777" w:rsidR="00592F9A" w:rsidRPr="00592F9A" w:rsidRDefault="00592F9A" w:rsidP="00592F9A">
            <w:pPr>
              <w:jc w:val="both"/>
              <w:rPr>
                <w:sz w:val="20"/>
                <w:szCs w:val="20"/>
              </w:rPr>
            </w:pPr>
            <w:r w:rsidRPr="00592F9A">
              <w:rPr>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823" w:type="dxa"/>
            <w:tcBorders>
              <w:top w:val="single" w:sz="4" w:space="0" w:color="auto"/>
              <w:left w:val="single" w:sz="4" w:space="0" w:color="auto"/>
              <w:bottom w:val="single" w:sz="4" w:space="0" w:color="auto"/>
              <w:right w:val="single" w:sz="4" w:space="0" w:color="auto"/>
            </w:tcBorders>
          </w:tcPr>
          <w:p w14:paraId="3A00835F"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40BC9AD8"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51D5AFE2" w14:textId="77777777" w:rsidTr="0000468B">
        <w:trPr>
          <w:trHeight w:val="545"/>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9EF8C"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13</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78C46" w14:textId="77777777" w:rsidR="00592F9A" w:rsidRPr="00592F9A" w:rsidRDefault="00592F9A" w:rsidP="00592F9A">
            <w:pPr>
              <w:jc w:val="both"/>
              <w:rPr>
                <w:sz w:val="20"/>
                <w:szCs w:val="20"/>
              </w:rPr>
            </w:pPr>
            <w:r w:rsidRPr="00592F9A">
              <w:rPr>
                <w:sz w:val="20"/>
                <w:szCs w:val="20"/>
              </w:rPr>
              <w:t>The Tenderer has procedures in place to ensure that subcontractors, if any are used for this contract, apply the same standards.</w:t>
            </w:r>
          </w:p>
        </w:tc>
        <w:tc>
          <w:tcPr>
            <w:tcW w:w="823" w:type="dxa"/>
            <w:tcBorders>
              <w:top w:val="single" w:sz="4" w:space="0" w:color="auto"/>
              <w:left w:val="single" w:sz="4" w:space="0" w:color="auto"/>
              <w:bottom w:val="single" w:sz="4" w:space="0" w:color="auto"/>
              <w:right w:val="single" w:sz="4" w:space="0" w:color="auto"/>
            </w:tcBorders>
          </w:tcPr>
          <w:p w14:paraId="472D3F08"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2DD7FB6F"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5B9799DD" w14:textId="77777777" w:rsidTr="0000468B">
        <w:trPr>
          <w:trHeight w:val="1870"/>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953C9"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14</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001F5" w14:textId="77777777" w:rsidR="00592F9A" w:rsidRPr="00592F9A" w:rsidRDefault="00592F9A" w:rsidP="0000468B">
            <w:pPr>
              <w:spacing w:after="0"/>
              <w:rPr>
                <w:sz w:val="20"/>
                <w:szCs w:val="20"/>
              </w:rPr>
            </w:pPr>
            <w:r w:rsidRPr="00592F9A">
              <w:rPr>
                <w:sz w:val="20"/>
                <w:szCs w:val="20"/>
                <w:lang w:val="en-GB"/>
              </w:rPr>
              <w:t xml:space="preserve">Consistent with numerous United Nations Security Council resolutions including S/RES/1269 (1999), S/RES/1368 (2001) and S/RES/1373 (2001), SHA is firmly committed to the international fight against terrorism, and in particular, against the financing of terrorism. It is the policy of SHA to seek to ensure that none of its funds are used, directly or indirectly, to provide support to individuals or entities associated with terrorism. In accordance with this policy, </w:t>
            </w:r>
            <w:r w:rsidRPr="00592F9A">
              <w:rPr>
                <w:b/>
                <w:bCs/>
                <w:sz w:val="20"/>
                <w:szCs w:val="20"/>
                <w:lang w:val="en-GB"/>
              </w:rPr>
              <w:t>the Tenderer undertakes to use all reasonable efforts to ensure that it does not provide support to individuals or entities associated with terrorism.</w:t>
            </w:r>
          </w:p>
        </w:tc>
        <w:tc>
          <w:tcPr>
            <w:tcW w:w="823" w:type="dxa"/>
            <w:tcBorders>
              <w:top w:val="single" w:sz="4" w:space="0" w:color="auto"/>
              <w:left w:val="single" w:sz="4" w:space="0" w:color="auto"/>
              <w:bottom w:val="single" w:sz="4" w:space="0" w:color="auto"/>
              <w:right w:val="single" w:sz="4" w:space="0" w:color="auto"/>
            </w:tcBorders>
          </w:tcPr>
          <w:p w14:paraId="38782032"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c>
          <w:tcPr>
            <w:tcW w:w="726" w:type="dxa"/>
            <w:tcBorders>
              <w:top w:val="single" w:sz="4" w:space="0" w:color="auto"/>
              <w:left w:val="single" w:sz="4" w:space="0" w:color="auto"/>
              <w:bottom w:val="single" w:sz="4" w:space="0" w:color="auto"/>
              <w:right w:val="single" w:sz="4" w:space="0" w:color="auto"/>
            </w:tcBorders>
          </w:tcPr>
          <w:p w14:paraId="7377F24E" w14:textId="77777777" w:rsidR="00592F9A" w:rsidRPr="00592F9A" w:rsidRDefault="00592F9A" w:rsidP="00592F9A">
            <w:pPr>
              <w:spacing w:after="0" w:line="240" w:lineRule="auto"/>
              <w:ind w:right="-342"/>
              <w:jc w:val="center"/>
              <w:rPr>
                <w:rFonts w:eastAsia="Times New Roman" w:cs="Times New Roman"/>
                <w:sz w:val="20"/>
                <w:szCs w:val="20"/>
                <w:lang w:val="en-GB" w:eastAsia="en-GB"/>
              </w:rPr>
            </w:pPr>
          </w:p>
        </w:tc>
      </w:tr>
      <w:tr w:rsidR="00592F9A" w:rsidRPr="00592F9A" w14:paraId="277B1241" w14:textId="77777777" w:rsidTr="0000468B">
        <w:trPr>
          <w:trHeight w:val="714"/>
        </w:trPr>
        <w:tc>
          <w:tcPr>
            <w:tcW w:w="106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6931E" w14:textId="77777777" w:rsidR="00592F9A" w:rsidRPr="00592F9A" w:rsidRDefault="00592F9A" w:rsidP="00592F9A">
            <w:pPr>
              <w:spacing w:after="0" w:line="240" w:lineRule="auto"/>
              <w:ind w:right="-342"/>
              <w:rPr>
                <w:rFonts w:eastAsia="Times New Roman" w:cs="Times New Roman"/>
                <w:sz w:val="20"/>
                <w:szCs w:val="20"/>
                <w:lang w:val="en-GB" w:eastAsia="en-GB"/>
              </w:rPr>
            </w:pPr>
            <w:r w:rsidRPr="00592F9A">
              <w:rPr>
                <w:rFonts w:eastAsia="Times New Roman" w:cs="Times New Roman"/>
                <w:sz w:val="20"/>
                <w:szCs w:val="20"/>
                <w:lang w:val="en-GB" w:eastAsia="en-GB"/>
              </w:rPr>
              <w:t xml:space="preserve">I certify that the information provided above is accurate and complete to the best of my knowledge and belief. </w:t>
            </w:r>
          </w:p>
          <w:p w14:paraId="4B76CBF3" w14:textId="77777777" w:rsidR="00592F9A" w:rsidRPr="00592F9A" w:rsidRDefault="00592F9A" w:rsidP="00592F9A">
            <w:pPr>
              <w:spacing w:after="0" w:line="240" w:lineRule="auto"/>
              <w:ind w:right="-125"/>
              <w:rPr>
                <w:rFonts w:eastAsia="Times New Roman" w:cs="Times New Roman"/>
                <w:sz w:val="20"/>
                <w:szCs w:val="20"/>
                <w:lang w:val="en-GB" w:eastAsia="en-GB"/>
              </w:rPr>
            </w:pPr>
            <w:r w:rsidRPr="00592F9A">
              <w:rPr>
                <w:rFonts w:eastAsia="Times New Roman" w:cs="Times New Roman"/>
                <w:sz w:val="20"/>
                <w:szCs w:val="20"/>
                <w:lang w:val="en-GB" w:eastAsia="en-GB"/>
              </w:rPr>
              <w:t>I understand that the provision of inaccurate or misleading information in this declaration may lead to my organisation being excluded from participation in future tenders.</w:t>
            </w:r>
          </w:p>
        </w:tc>
      </w:tr>
      <w:tr w:rsidR="00592F9A" w:rsidRPr="00592F9A" w14:paraId="49F50425" w14:textId="77777777" w:rsidTr="0000468B">
        <w:trPr>
          <w:trHeight w:val="314"/>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80D73" w14:textId="77777777" w:rsidR="00592F9A" w:rsidRPr="00592F9A" w:rsidRDefault="00592F9A" w:rsidP="00592F9A">
            <w:pPr>
              <w:rPr>
                <w:sz w:val="20"/>
                <w:szCs w:val="20"/>
              </w:rPr>
            </w:pPr>
            <w:r w:rsidRPr="00592F9A">
              <w:rPr>
                <w:sz w:val="20"/>
                <w:szCs w:val="20"/>
              </w:rPr>
              <w:t>Date</w:t>
            </w:r>
          </w:p>
        </w:tc>
        <w:tc>
          <w:tcPr>
            <w:tcW w:w="7530" w:type="dxa"/>
            <w:gridSpan w:val="3"/>
            <w:tcBorders>
              <w:top w:val="single" w:sz="4" w:space="0" w:color="auto"/>
              <w:left w:val="single" w:sz="4" w:space="0" w:color="auto"/>
              <w:bottom w:val="single" w:sz="4" w:space="0" w:color="auto"/>
              <w:right w:val="single" w:sz="4" w:space="0" w:color="auto"/>
            </w:tcBorders>
          </w:tcPr>
          <w:p w14:paraId="13A8B358" w14:textId="77777777" w:rsidR="00592F9A" w:rsidRPr="00592F9A" w:rsidRDefault="00592F9A" w:rsidP="00592F9A">
            <w:pPr>
              <w:rPr>
                <w:sz w:val="20"/>
                <w:szCs w:val="20"/>
              </w:rPr>
            </w:pPr>
          </w:p>
        </w:tc>
      </w:tr>
      <w:tr w:rsidR="00592F9A" w:rsidRPr="00592F9A" w14:paraId="1E545561" w14:textId="77777777" w:rsidTr="0000468B">
        <w:trPr>
          <w:trHeight w:val="391"/>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CDCBA" w14:textId="77777777" w:rsidR="00592F9A" w:rsidRPr="00592F9A" w:rsidRDefault="00592F9A" w:rsidP="00592F9A">
            <w:pPr>
              <w:rPr>
                <w:sz w:val="20"/>
                <w:szCs w:val="20"/>
              </w:rPr>
            </w:pPr>
            <w:r w:rsidRPr="00592F9A">
              <w:rPr>
                <w:sz w:val="20"/>
                <w:szCs w:val="20"/>
              </w:rPr>
              <w:t>Name</w:t>
            </w:r>
          </w:p>
        </w:tc>
        <w:tc>
          <w:tcPr>
            <w:tcW w:w="7530" w:type="dxa"/>
            <w:gridSpan w:val="3"/>
            <w:tcBorders>
              <w:top w:val="single" w:sz="4" w:space="0" w:color="auto"/>
              <w:left w:val="single" w:sz="4" w:space="0" w:color="auto"/>
              <w:bottom w:val="single" w:sz="4" w:space="0" w:color="auto"/>
              <w:right w:val="single" w:sz="4" w:space="0" w:color="auto"/>
            </w:tcBorders>
          </w:tcPr>
          <w:p w14:paraId="1D9CAAE2" w14:textId="77777777" w:rsidR="00592F9A" w:rsidRPr="00592F9A" w:rsidRDefault="00592F9A" w:rsidP="00592F9A">
            <w:pPr>
              <w:rPr>
                <w:sz w:val="20"/>
                <w:szCs w:val="20"/>
              </w:rPr>
            </w:pPr>
          </w:p>
        </w:tc>
      </w:tr>
      <w:tr w:rsidR="00592F9A" w:rsidRPr="00592F9A" w14:paraId="7142025B" w14:textId="77777777" w:rsidTr="0000468B">
        <w:trPr>
          <w:trHeight w:val="378"/>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C2356" w14:textId="77777777" w:rsidR="00592F9A" w:rsidRPr="00592F9A" w:rsidRDefault="00592F9A" w:rsidP="00592F9A">
            <w:pPr>
              <w:rPr>
                <w:sz w:val="20"/>
                <w:szCs w:val="20"/>
              </w:rPr>
            </w:pPr>
            <w:r w:rsidRPr="00592F9A">
              <w:rPr>
                <w:sz w:val="20"/>
                <w:szCs w:val="20"/>
              </w:rPr>
              <w:t>Position</w:t>
            </w:r>
          </w:p>
        </w:tc>
        <w:tc>
          <w:tcPr>
            <w:tcW w:w="7530" w:type="dxa"/>
            <w:gridSpan w:val="3"/>
            <w:tcBorders>
              <w:top w:val="single" w:sz="4" w:space="0" w:color="auto"/>
              <w:left w:val="single" w:sz="4" w:space="0" w:color="auto"/>
              <w:bottom w:val="single" w:sz="4" w:space="0" w:color="auto"/>
              <w:right w:val="single" w:sz="4" w:space="0" w:color="auto"/>
            </w:tcBorders>
          </w:tcPr>
          <w:p w14:paraId="7DC45D73" w14:textId="77777777" w:rsidR="00592F9A" w:rsidRPr="00592F9A" w:rsidRDefault="00592F9A" w:rsidP="00592F9A">
            <w:pPr>
              <w:rPr>
                <w:sz w:val="20"/>
                <w:szCs w:val="20"/>
              </w:rPr>
            </w:pPr>
          </w:p>
        </w:tc>
      </w:tr>
      <w:tr w:rsidR="00592F9A" w:rsidRPr="00592F9A" w14:paraId="0BD05548" w14:textId="77777777" w:rsidTr="0000468B">
        <w:trPr>
          <w:trHeight w:val="378"/>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14763" w14:textId="77777777" w:rsidR="00592F9A" w:rsidRPr="00592F9A" w:rsidRDefault="00592F9A" w:rsidP="00592F9A">
            <w:pPr>
              <w:rPr>
                <w:sz w:val="20"/>
                <w:szCs w:val="20"/>
              </w:rPr>
            </w:pPr>
            <w:r w:rsidRPr="00592F9A">
              <w:rPr>
                <w:sz w:val="20"/>
                <w:szCs w:val="20"/>
              </w:rPr>
              <w:t xml:space="preserve">Telephone number </w:t>
            </w:r>
          </w:p>
        </w:tc>
        <w:tc>
          <w:tcPr>
            <w:tcW w:w="7530" w:type="dxa"/>
            <w:gridSpan w:val="3"/>
            <w:tcBorders>
              <w:top w:val="single" w:sz="4" w:space="0" w:color="auto"/>
              <w:left w:val="single" w:sz="4" w:space="0" w:color="auto"/>
              <w:bottom w:val="single" w:sz="4" w:space="0" w:color="auto"/>
              <w:right w:val="single" w:sz="4" w:space="0" w:color="auto"/>
            </w:tcBorders>
          </w:tcPr>
          <w:p w14:paraId="0AFC4ADA" w14:textId="77777777" w:rsidR="00592F9A" w:rsidRPr="00592F9A" w:rsidRDefault="00592F9A" w:rsidP="00592F9A">
            <w:pPr>
              <w:rPr>
                <w:sz w:val="20"/>
                <w:szCs w:val="20"/>
              </w:rPr>
            </w:pPr>
          </w:p>
        </w:tc>
      </w:tr>
      <w:tr w:rsidR="00592F9A" w:rsidRPr="00592F9A" w14:paraId="2C8306B9" w14:textId="77777777" w:rsidTr="0000468B">
        <w:trPr>
          <w:trHeight w:val="400"/>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45497" w14:textId="77777777" w:rsidR="00592F9A" w:rsidRPr="00592F9A" w:rsidRDefault="00592F9A" w:rsidP="0000468B">
            <w:pPr>
              <w:spacing w:after="120"/>
              <w:rPr>
                <w:sz w:val="20"/>
                <w:szCs w:val="20"/>
              </w:rPr>
            </w:pPr>
            <w:r w:rsidRPr="00592F9A">
              <w:rPr>
                <w:sz w:val="20"/>
                <w:szCs w:val="20"/>
              </w:rPr>
              <w:t>Signature and full name</w:t>
            </w:r>
          </w:p>
        </w:tc>
        <w:tc>
          <w:tcPr>
            <w:tcW w:w="7530" w:type="dxa"/>
            <w:gridSpan w:val="3"/>
            <w:tcBorders>
              <w:top w:val="single" w:sz="4" w:space="0" w:color="auto"/>
              <w:left w:val="single" w:sz="4" w:space="0" w:color="auto"/>
              <w:bottom w:val="single" w:sz="4" w:space="0" w:color="auto"/>
              <w:right w:val="single" w:sz="4" w:space="0" w:color="auto"/>
            </w:tcBorders>
          </w:tcPr>
          <w:p w14:paraId="6E0E0FDA" w14:textId="77777777" w:rsidR="00592F9A" w:rsidRPr="00592F9A" w:rsidRDefault="00592F9A" w:rsidP="00592F9A">
            <w:pPr>
              <w:rPr>
                <w:sz w:val="20"/>
                <w:szCs w:val="20"/>
              </w:rPr>
            </w:pPr>
          </w:p>
        </w:tc>
      </w:tr>
    </w:tbl>
    <w:p w14:paraId="39A5A9AB" w14:textId="77777777" w:rsidR="00592F9A" w:rsidRPr="00592F9A" w:rsidRDefault="00592F9A" w:rsidP="00592F9A">
      <w:pPr>
        <w:spacing w:after="160" w:line="259" w:lineRule="auto"/>
        <w:rPr>
          <w:rFonts w:eastAsiaTheme="majorEastAsia" w:cstheme="majorBidi"/>
          <w:color w:val="000000" w:themeColor="text1"/>
          <w:sz w:val="28"/>
          <w:szCs w:val="28"/>
          <w:lang w:val="en-IE"/>
        </w:rPr>
      </w:pPr>
      <w:bookmarkStart w:id="51" w:name="_Toc465935247"/>
      <w:bookmarkStart w:id="52" w:name="_Toc466022964"/>
      <w:r w:rsidRPr="00592F9A">
        <w:rPr>
          <w:rFonts w:eastAsiaTheme="minorEastAsia"/>
          <w:lang w:val="en-IE"/>
        </w:rPr>
        <w:br w:type="page"/>
      </w:r>
    </w:p>
    <w:p w14:paraId="236AE362" w14:textId="77777777" w:rsidR="00592F9A" w:rsidRPr="00592F9A" w:rsidRDefault="00592F9A" w:rsidP="00592F9A">
      <w:pPr>
        <w:keepNext/>
        <w:keepLines/>
        <w:pBdr>
          <w:bottom w:val="single" w:sz="4" w:space="1" w:color="595959" w:themeColor="text1" w:themeTint="A6"/>
        </w:pBdr>
        <w:spacing w:before="360" w:after="160" w:line="259" w:lineRule="auto"/>
        <w:ind w:left="432" w:hanging="432"/>
        <w:outlineLvl w:val="0"/>
        <w:rPr>
          <w:rFonts w:eastAsiaTheme="majorEastAsia" w:cstheme="majorBidi"/>
          <w:b/>
          <w:bCs/>
          <w:smallCaps/>
          <w:color w:val="000000" w:themeColor="text1"/>
          <w:sz w:val="36"/>
          <w:szCs w:val="36"/>
          <w:lang w:val="en-IE"/>
        </w:rPr>
      </w:pPr>
      <w:r w:rsidRPr="00592F9A">
        <w:rPr>
          <w:rFonts w:eastAsiaTheme="majorEastAsia" w:cstheme="majorBidi"/>
          <w:b/>
          <w:bCs/>
          <w:smallCaps/>
          <w:color w:val="000000" w:themeColor="text1"/>
          <w:sz w:val="36"/>
          <w:szCs w:val="36"/>
          <w:lang w:val="en-IE"/>
        </w:rPr>
        <w:lastRenderedPageBreak/>
        <w:t>self-declaration of finance and tax</w:t>
      </w:r>
    </w:p>
    <w:tbl>
      <w:tblPr>
        <w:tblW w:w="4933" w:type="pct"/>
        <w:tblInd w:w="137" w:type="dxa"/>
        <w:tblLook w:val="04A0" w:firstRow="1" w:lastRow="0" w:firstColumn="1" w:lastColumn="0" w:noHBand="0" w:noVBand="1"/>
      </w:tblPr>
      <w:tblGrid>
        <w:gridCol w:w="3305"/>
        <w:gridCol w:w="3377"/>
        <w:gridCol w:w="3375"/>
      </w:tblGrid>
      <w:tr w:rsidR="00592F9A" w:rsidRPr="00592F9A" w14:paraId="14CC425F" w14:textId="77777777" w:rsidTr="00592F9A">
        <w:tc>
          <w:tcPr>
            <w:tcW w:w="5000" w:type="pct"/>
            <w:gridSpan w:val="3"/>
            <w:tcBorders>
              <w:top w:val="nil"/>
              <w:left w:val="nil"/>
              <w:bottom w:val="nil"/>
              <w:right w:val="nil"/>
            </w:tcBorders>
          </w:tcPr>
          <w:p w14:paraId="56A1ED68" w14:textId="77777777" w:rsidR="00592F9A" w:rsidRPr="00592F9A" w:rsidRDefault="00592F9A" w:rsidP="00592F9A">
            <w:pPr>
              <w:numPr>
                <w:ilvl w:val="6"/>
                <w:numId w:val="10"/>
              </w:numPr>
              <w:ind w:left="426"/>
              <w:contextualSpacing/>
              <w:rPr>
                <w:b/>
                <w:bCs/>
              </w:rPr>
            </w:pPr>
            <w:r w:rsidRPr="00592F9A">
              <w:rPr>
                <w:b/>
                <w:bCs/>
              </w:rPr>
              <w:t>Turnover history</w:t>
            </w:r>
          </w:p>
          <w:p w14:paraId="1D1DA193" w14:textId="77777777" w:rsidR="00592F9A" w:rsidRPr="00592F9A" w:rsidRDefault="00592F9A" w:rsidP="00592F9A">
            <w:pPr>
              <w:rPr>
                <w:b/>
                <w:bCs/>
              </w:rPr>
            </w:pPr>
          </w:p>
        </w:tc>
      </w:tr>
      <w:tr w:rsidR="00592F9A" w:rsidRPr="00592F9A" w14:paraId="6A221BEB" w14:textId="77777777" w:rsidTr="00A14F8C">
        <w:tc>
          <w:tcPr>
            <w:tcW w:w="5000" w:type="pct"/>
            <w:gridSpan w:val="3"/>
            <w:tcBorders>
              <w:top w:val="nil"/>
              <w:left w:val="nil"/>
              <w:bottom w:val="single" w:sz="4" w:space="0" w:color="auto"/>
              <w:right w:val="nil"/>
            </w:tcBorders>
          </w:tcPr>
          <w:p w14:paraId="7B1AF24D" w14:textId="77777777" w:rsidR="00592F9A" w:rsidRPr="00592F9A" w:rsidRDefault="00592F9A" w:rsidP="00592F9A">
            <w:pPr>
              <w:rPr>
                <w:b/>
                <w:bCs/>
              </w:rPr>
            </w:pPr>
            <w:r w:rsidRPr="00592F9A">
              <w:rPr>
                <w:b/>
                <w:bCs/>
              </w:rPr>
              <w:t>Turnover figures entered into the table must be the total sales value before any deductions</w:t>
            </w:r>
          </w:p>
          <w:p w14:paraId="53CE723A" w14:textId="77777777" w:rsidR="00592F9A" w:rsidRPr="00592F9A" w:rsidRDefault="00592F9A" w:rsidP="00592F9A">
            <w:r w:rsidRPr="00592F9A">
              <w:t xml:space="preserve">‘Turnover of related products’ is for companies that provide items or services in multiple sectors. Please enter information on turnover of items or services that are similar in nature to the items or services requested under this tender. </w:t>
            </w:r>
          </w:p>
          <w:p w14:paraId="3200F775" w14:textId="77777777" w:rsidR="00592F9A" w:rsidRPr="00592F9A" w:rsidRDefault="00592F9A" w:rsidP="00592F9A"/>
        </w:tc>
      </w:tr>
      <w:tr w:rsidR="00592F9A" w:rsidRPr="00592F9A" w14:paraId="190CAF89" w14:textId="77777777" w:rsidTr="00A14F8C">
        <w:tc>
          <w:tcPr>
            <w:tcW w:w="1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5ED19" w14:textId="77777777" w:rsidR="00592F9A" w:rsidRPr="00592F9A" w:rsidRDefault="00592F9A" w:rsidP="00592F9A">
            <w:pPr>
              <w:rPr>
                <w:b/>
                <w:bCs/>
              </w:rPr>
            </w:pPr>
            <w:r w:rsidRPr="00592F9A">
              <w:rPr>
                <w:b/>
                <w:bCs/>
              </w:rPr>
              <w:t>Trading year</w:t>
            </w:r>
          </w:p>
        </w:tc>
        <w:tc>
          <w:tcPr>
            <w:tcW w:w="16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B5B30B" w14:textId="77777777" w:rsidR="00592F9A" w:rsidRPr="00592F9A" w:rsidRDefault="00592F9A" w:rsidP="00592F9A">
            <w:pPr>
              <w:rPr>
                <w:b/>
                <w:bCs/>
              </w:rPr>
            </w:pPr>
            <w:r w:rsidRPr="00592F9A">
              <w:rPr>
                <w:b/>
                <w:bCs/>
              </w:rPr>
              <w:t>Total turnover</w:t>
            </w:r>
          </w:p>
        </w:tc>
        <w:tc>
          <w:tcPr>
            <w:tcW w:w="1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29A78" w14:textId="77777777" w:rsidR="00592F9A" w:rsidRPr="00592F9A" w:rsidRDefault="00592F9A" w:rsidP="00592F9A">
            <w:pPr>
              <w:rPr>
                <w:b/>
                <w:bCs/>
              </w:rPr>
            </w:pPr>
            <w:r w:rsidRPr="00592F9A">
              <w:rPr>
                <w:b/>
                <w:bCs/>
              </w:rPr>
              <w:t>Turnover of related products</w:t>
            </w:r>
          </w:p>
        </w:tc>
      </w:tr>
      <w:tr w:rsidR="00592F9A" w:rsidRPr="00592F9A" w14:paraId="02F46AB0" w14:textId="77777777" w:rsidTr="00A14F8C">
        <w:tc>
          <w:tcPr>
            <w:tcW w:w="1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6C841" w14:textId="1F8CC4A9" w:rsidR="00592F9A" w:rsidRPr="00592F9A" w:rsidRDefault="00592F9A" w:rsidP="00592F9A">
            <w:pPr>
              <w:rPr>
                <w:b/>
                <w:bCs/>
              </w:rPr>
            </w:pPr>
            <w:r w:rsidRPr="00592F9A">
              <w:rPr>
                <w:b/>
                <w:bCs/>
              </w:rPr>
              <w:t>202</w:t>
            </w:r>
            <w:r w:rsidR="007C00BF">
              <w:rPr>
                <w:b/>
                <w:bCs/>
              </w:rPr>
              <w:t>3</w:t>
            </w:r>
          </w:p>
        </w:tc>
        <w:tc>
          <w:tcPr>
            <w:tcW w:w="1679" w:type="pct"/>
            <w:tcBorders>
              <w:top w:val="single" w:sz="4" w:space="0" w:color="auto"/>
              <w:left w:val="single" w:sz="4" w:space="0" w:color="auto"/>
              <w:bottom w:val="single" w:sz="4" w:space="0" w:color="auto"/>
              <w:right w:val="single" w:sz="4" w:space="0" w:color="auto"/>
            </w:tcBorders>
          </w:tcPr>
          <w:p w14:paraId="7D2D22E7" w14:textId="77777777" w:rsidR="00592F9A" w:rsidRPr="00592F9A" w:rsidRDefault="00592F9A" w:rsidP="00592F9A"/>
        </w:tc>
        <w:tc>
          <w:tcPr>
            <w:tcW w:w="1678" w:type="pct"/>
            <w:tcBorders>
              <w:top w:val="single" w:sz="4" w:space="0" w:color="auto"/>
              <w:left w:val="single" w:sz="4" w:space="0" w:color="auto"/>
              <w:bottom w:val="single" w:sz="4" w:space="0" w:color="auto"/>
              <w:right w:val="single" w:sz="4" w:space="0" w:color="auto"/>
            </w:tcBorders>
          </w:tcPr>
          <w:p w14:paraId="47A0E816" w14:textId="77777777" w:rsidR="00592F9A" w:rsidRPr="00592F9A" w:rsidRDefault="00592F9A" w:rsidP="00592F9A"/>
        </w:tc>
      </w:tr>
      <w:tr w:rsidR="00592F9A" w:rsidRPr="00592F9A" w14:paraId="6C41CF64" w14:textId="77777777" w:rsidTr="00A14F8C">
        <w:tc>
          <w:tcPr>
            <w:tcW w:w="1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D9B7B" w14:textId="0E2D0B62" w:rsidR="00592F9A" w:rsidRPr="00592F9A" w:rsidRDefault="00592F9A" w:rsidP="00592F9A">
            <w:pPr>
              <w:rPr>
                <w:b/>
                <w:bCs/>
              </w:rPr>
            </w:pPr>
            <w:r w:rsidRPr="00592F9A">
              <w:rPr>
                <w:b/>
                <w:bCs/>
              </w:rPr>
              <w:t>202</w:t>
            </w:r>
            <w:r w:rsidR="007C00BF">
              <w:rPr>
                <w:b/>
                <w:bCs/>
              </w:rPr>
              <w:t>2</w:t>
            </w:r>
          </w:p>
        </w:tc>
        <w:tc>
          <w:tcPr>
            <w:tcW w:w="1679" w:type="pct"/>
            <w:tcBorders>
              <w:top w:val="single" w:sz="4" w:space="0" w:color="auto"/>
              <w:left w:val="single" w:sz="4" w:space="0" w:color="auto"/>
              <w:bottom w:val="single" w:sz="4" w:space="0" w:color="auto"/>
              <w:right w:val="single" w:sz="4" w:space="0" w:color="auto"/>
            </w:tcBorders>
          </w:tcPr>
          <w:p w14:paraId="2032AAB5" w14:textId="77777777" w:rsidR="00592F9A" w:rsidRPr="00592F9A" w:rsidRDefault="00592F9A" w:rsidP="00592F9A"/>
        </w:tc>
        <w:tc>
          <w:tcPr>
            <w:tcW w:w="1678" w:type="pct"/>
            <w:tcBorders>
              <w:top w:val="single" w:sz="4" w:space="0" w:color="auto"/>
              <w:left w:val="single" w:sz="4" w:space="0" w:color="auto"/>
              <w:bottom w:val="single" w:sz="4" w:space="0" w:color="auto"/>
              <w:right w:val="single" w:sz="4" w:space="0" w:color="auto"/>
            </w:tcBorders>
          </w:tcPr>
          <w:p w14:paraId="52CBB73F" w14:textId="77777777" w:rsidR="00592F9A" w:rsidRPr="00592F9A" w:rsidRDefault="00592F9A" w:rsidP="00592F9A"/>
        </w:tc>
      </w:tr>
      <w:tr w:rsidR="00592F9A" w:rsidRPr="00592F9A" w14:paraId="4227820A" w14:textId="77777777" w:rsidTr="00A14F8C">
        <w:tc>
          <w:tcPr>
            <w:tcW w:w="1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E118F" w14:textId="1A43012F" w:rsidR="00592F9A" w:rsidRPr="00592F9A" w:rsidRDefault="00592F9A" w:rsidP="00592F9A">
            <w:pPr>
              <w:rPr>
                <w:b/>
                <w:bCs/>
              </w:rPr>
            </w:pPr>
            <w:r w:rsidRPr="00592F9A">
              <w:rPr>
                <w:b/>
                <w:bCs/>
              </w:rPr>
              <w:t>202</w:t>
            </w:r>
            <w:r w:rsidR="007C00BF">
              <w:rPr>
                <w:b/>
                <w:bCs/>
              </w:rPr>
              <w:t>1</w:t>
            </w:r>
          </w:p>
        </w:tc>
        <w:tc>
          <w:tcPr>
            <w:tcW w:w="1679" w:type="pct"/>
            <w:tcBorders>
              <w:top w:val="single" w:sz="4" w:space="0" w:color="auto"/>
              <w:left w:val="single" w:sz="4" w:space="0" w:color="auto"/>
              <w:bottom w:val="single" w:sz="4" w:space="0" w:color="auto"/>
              <w:right w:val="single" w:sz="4" w:space="0" w:color="auto"/>
            </w:tcBorders>
          </w:tcPr>
          <w:p w14:paraId="1DB479E3" w14:textId="77777777" w:rsidR="00592F9A" w:rsidRPr="00592F9A" w:rsidRDefault="00592F9A" w:rsidP="00592F9A"/>
        </w:tc>
        <w:tc>
          <w:tcPr>
            <w:tcW w:w="1678" w:type="pct"/>
            <w:tcBorders>
              <w:top w:val="single" w:sz="4" w:space="0" w:color="auto"/>
              <w:left w:val="single" w:sz="4" w:space="0" w:color="auto"/>
              <w:bottom w:val="single" w:sz="4" w:space="0" w:color="auto"/>
              <w:right w:val="single" w:sz="4" w:space="0" w:color="auto"/>
            </w:tcBorders>
          </w:tcPr>
          <w:p w14:paraId="2FB4B243" w14:textId="77777777" w:rsidR="00592F9A" w:rsidRPr="00592F9A" w:rsidRDefault="00592F9A" w:rsidP="00592F9A"/>
        </w:tc>
      </w:tr>
      <w:tr w:rsidR="00592F9A" w:rsidRPr="00592F9A" w14:paraId="07CBA5FB" w14:textId="77777777" w:rsidTr="00592F9A">
        <w:tc>
          <w:tcPr>
            <w:tcW w:w="5000" w:type="pct"/>
            <w:gridSpan w:val="3"/>
            <w:tcBorders>
              <w:left w:val="nil"/>
              <w:right w:val="nil"/>
            </w:tcBorders>
          </w:tcPr>
          <w:p w14:paraId="00B4A156" w14:textId="77777777" w:rsidR="00592F9A" w:rsidRPr="00592F9A" w:rsidRDefault="00592F9A" w:rsidP="00592F9A"/>
          <w:p w14:paraId="2C9E22B5" w14:textId="77777777" w:rsidR="00592F9A" w:rsidRPr="00592F9A" w:rsidRDefault="00592F9A" w:rsidP="00592F9A">
            <w:r w:rsidRPr="00592F9A">
              <w:t>Include a short narrative below to explain any trends year to year</w:t>
            </w:r>
          </w:p>
          <w:p w14:paraId="49A631A7" w14:textId="77777777" w:rsidR="00592F9A" w:rsidRPr="00592F9A" w:rsidRDefault="00592F9A" w:rsidP="00592F9A"/>
        </w:tc>
      </w:tr>
      <w:tr w:rsidR="00592F9A" w:rsidRPr="00592F9A" w14:paraId="6288E7B4" w14:textId="77777777" w:rsidTr="00592F9A">
        <w:tc>
          <w:tcPr>
            <w:tcW w:w="5000" w:type="pct"/>
            <w:gridSpan w:val="3"/>
            <w:tcBorders>
              <w:bottom w:val="single" w:sz="4" w:space="0" w:color="auto"/>
            </w:tcBorders>
          </w:tcPr>
          <w:p w14:paraId="2AAB42EF" w14:textId="77777777" w:rsidR="00592F9A" w:rsidRPr="00592F9A" w:rsidRDefault="00592F9A" w:rsidP="00592F9A"/>
          <w:p w14:paraId="07339FDF" w14:textId="77777777" w:rsidR="00592F9A" w:rsidRPr="00592F9A" w:rsidRDefault="00592F9A" w:rsidP="00592F9A"/>
        </w:tc>
      </w:tr>
      <w:tr w:rsidR="00592F9A" w:rsidRPr="00592F9A" w14:paraId="7113845F" w14:textId="77777777" w:rsidTr="00592F9A">
        <w:tc>
          <w:tcPr>
            <w:tcW w:w="5000" w:type="pct"/>
            <w:gridSpan w:val="3"/>
            <w:tcBorders>
              <w:left w:val="nil"/>
              <w:right w:val="nil"/>
            </w:tcBorders>
          </w:tcPr>
          <w:p w14:paraId="392DDF59" w14:textId="77777777" w:rsidR="00592F9A" w:rsidRPr="00592F9A" w:rsidRDefault="00592F9A" w:rsidP="00592F9A">
            <w:pPr>
              <w:ind w:left="459"/>
              <w:contextualSpacing/>
              <w:rPr>
                <w:b/>
                <w:bCs/>
              </w:rPr>
            </w:pPr>
          </w:p>
          <w:p w14:paraId="7AC84BDE" w14:textId="5AB2E2E3" w:rsidR="00592F9A" w:rsidRPr="00592F9A" w:rsidRDefault="00592F9A" w:rsidP="00815B9B">
            <w:pPr>
              <w:ind w:left="720"/>
              <w:rPr>
                <w:b/>
                <w:bCs/>
              </w:rPr>
            </w:pPr>
            <w:r w:rsidRPr="00592F9A">
              <w:rPr>
                <w:b/>
                <w:bCs/>
              </w:rPr>
              <w:t>2. SHA operates within the law of the country of operation and within international legal requirements. SHA expects all companies to fulfil their legal obligations, including meeting their tax liabilities and duties in accordance with the relevant tax legislation. Please comment below if you feel there are any matters you need to bring to SHA’s attention.</w:t>
            </w:r>
          </w:p>
        </w:tc>
      </w:tr>
      <w:tr w:rsidR="00592F9A" w:rsidRPr="00592F9A" w14:paraId="46D4978E" w14:textId="77777777" w:rsidTr="00592F9A">
        <w:tc>
          <w:tcPr>
            <w:tcW w:w="5000" w:type="pct"/>
            <w:gridSpan w:val="3"/>
          </w:tcPr>
          <w:p w14:paraId="22E503EE" w14:textId="77777777" w:rsidR="00592F9A" w:rsidRPr="00592F9A" w:rsidRDefault="00592F9A" w:rsidP="00592F9A">
            <w:pPr>
              <w:rPr>
                <w:i/>
                <w:iCs/>
              </w:rPr>
            </w:pPr>
            <w:r w:rsidRPr="00592F9A">
              <w:rPr>
                <w:i/>
                <w:iCs/>
              </w:rPr>
              <w:t xml:space="preserve">Please continue on a separate sheet if necessary. </w:t>
            </w:r>
          </w:p>
        </w:tc>
      </w:tr>
    </w:tbl>
    <w:p w14:paraId="64C6F11C" w14:textId="77777777" w:rsidR="00592F9A" w:rsidRPr="00592F9A" w:rsidRDefault="00592F9A" w:rsidP="00592F9A">
      <w:pPr>
        <w:spacing w:after="160" w:line="259" w:lineRule="auto"/>
        <w:rPr>
          <w:rFonts w:eastAsiaTheme="minorEastAsia"/>
          <w:lang w:val="en-IE"/>
        </w:rPr>
      </w:pPr>
    </w:p>
    <w:p w14:paraId="3F1CA6CC" w14:textId="77777777" w:rsidR="00592F9A" w:rsidRPr="00592F9A" w:rsidRDefault="00592F9A" w:rsidP="00592F9A">
      <w:pPr>
        <w:spacing w:after="160" w:line="259" w:lineRule="auto"/>
        <w:jc w:val="both"/>
        <w:rPr>
          <w:rFonts w:eastAsiaTheme="minorEastAsia"/>
          <w:lang w:val="en-IE"/>
        </w:rPr>
      </w:pPr>
      <w:r w:rsidRPr="00592F9A">
        <w:rPr>
          <w:rFonts w:eastAsia="Calibri" w:cs="Calibri"/>
          <w:lang w:val="en-IE"/>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4937C1F7" w14:textId="77777777" w:rsidR="00592F9A" w:rsidRPr="00592F9A" w:rsidRDefault="00592F9A" w:rsidP="00592F9A">
      <w:pPr>
        <w:spacing w:after="160" w:line="259" w:lineRule="auto"/>
        <w:jc w:val="both"/>
        <w:rPr>
          <w:rFonts w:eastAsiaTheme="minorEastAsia"/>
          <w:lang w:val="en-IE"/>
        </w:rPr>
      </w:pPr>
    </w:p>
    <w:p w14:paraId="7B19031C" w14:textId="77777777"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 xml:space="preserve">Signed: (Director) </w:t>
      </w:r>
      <w:r w:rsidRPr="00592F9A">
        <w:rPr>
          <w:rFonts w:eastAsia="Calibri" w:cs="Calibri"/>
          <w:lang w:val="en-IE"/>
        </w:rPr>
        <w:tab/>
      </w:r>
      <w:r w:rsidRPr="00592F9A">
        <w:rPr>
          <w:rFonts w:eastAsia="Calibri" w:cs="Calibri"/>
          <w:color w:val="C0C0C0"/>
          <w:spacing w:val="-3"/>
          <w:lang w:val="en-IE"/>
        </w:rPr>
        <w:t>_________________________________________</w:t>
      </w:r>
    </w:p>
    <w:p w14:paraId="099935F9" w14:textId="77777777"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 xml:space="preserve">Date:  </w:t>
      </w:r>
      <w:r w:rsidRPr="00592F9A">
        <w:rPr>
          <w:rFonts w:eastAsiaTheme="minorEastAsia"/>
          <w:lang w:val="en-IE"/>
        </w:rPr>
        <w:tab/>
      </w:r>
      <w:r w:rsidRPr="00592F9A">
        <w:rPr>
          <w:rFonts w:eastAsia="Calibri" w:cs="Calibri"/>
          <w:color w:val="C0C0C0"/>
          <w:spacing w:val="-3"/>
          <w:lang w:val="en-IE"/>
        </w:rPr>
        <w:t>_________________________________________</w:t>
      </w:r>
    </w:p>
    <w:p w14:paraId="55B83B0B" w14:textId="77777777"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Print Name:</w:t>
      </w:r>
      <w:r w:rsidRPr="00592F9A">
        <w:rPr>
          <w:rFonts w:eastAsiaTheme="minorEastAsia"/>
          <w:lang w:val="en-IE"/>
        </w:rPr>
        <w:tab/>
      </w:r>
      <w:r w:rsidRPr="00592F9A">
        <w:rPr>
          <w:rFonts w:eastAsia="Calibri" w:cs="Calibri"/>
          <w:color w:val="C0C0C0"/>
          <w:spacing w:val="-3"/>
          <w:lang w:val="en-IE"/>
        </w:rPr>
        <w:t>_________________________________________</w:t>
      </w:r>
    </w:p>
    <w:p w14:paraId="17BDE792" w14:textId="77777777"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 xml:space="preserve">Company Name:  </w:t>
      </w:r>
      <w:r w:rsidRPr="00592F9A">
        <w:rPr>
          <w:rFonts w:eastAsiaTheme="minorEastAsia"/>
          <w:lang w:val="en-IE"/>
        </w:rPr>
        <w:tab/>
      </w:r>
      <w:r w:rsidRPr="00592F9A">
        <w:rPr>
          <w:rFonts w:eastAsia="Calibri" w:cs="Calibri"/>
          <w:color w:val="C0C0C0"/>
          <w:spacing w:val="-3"/>
          <w:lang w:val="en-IE"/>
        </w:rPr>
        <w:t>_________________________________________</w:t>
      </w:r>
    </w:p>
    <w:p w14:paraId="6B6985F5" w14:textId="77777777"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Address:</w:t>
      </w:r>
      <w:r w:rsidRPr="00592F9A">
        <w:rPr>
          <w:rFonts w:eastAsiaTheme="minorEastAsia"/>
          <w:lang w:val="en-IE"/>
        </w:rPr>
        <w:tab/>
      </w:r>
      <w:r w:rsidRPr="00592F9A">
        <w:rPr>
          <w:rFonts w:eastAsia="Calibri" w:cs="Calibri"/>
          <w:color w:val="C0C0C0"/>
          <w:spacing w:val="-3"/>
          <w:lang w:val="en-IE"/>
        </w:rPr>
        <w:t>_________________________________________</w:t>
      </w:r>
    </w:p>
    <w:p w14:paraId="4A44F181" w14:textId="77777777" w:rsidR="00592F9A" w:rsidRPr="00592F9A" w:rsidRDefault="00592F9A" w:rsidP="00592F9A">
      <w:pPr>
        <w:spacing w:after="160" w:line="259" w:lineRule="auto"/>
        <w:rPr>
          <w:rFonts w:eastAsiaTheme="minorEastAsia"/>
          <w:lang w:val="en-IE"/>
        </w:rPr>
      </w:pPr>
    </w:p>
    <w:p w14:paraId="51F1B21C" w14:textId="4CAA7C99" w:rsidR="00592F9A" w:rsidRPr="00592F9A" w:rsidRDefault="00592F9A" w:rsidP="00592F9A">
      <w:pPr>
        <w:keepNext/>
        <w:keepLines/>
        <w:pBdr>
          <w:bottom w:val="single" w:sz="4" w:space="31" w:color="595959" w:themeColor="text1" w:themeTint="A6"/>
        </w:pBdr>
        <w:spacing w:before="360" w:after="160" w:line="259" w:lineRule="auto"/>
        <w:ind w:left="432" w:hanging="432"/>
        <w:outlineLvl w:val="0"/>
        <w:rPr>
          <w:rFonts w:eastAsiaTheme="majorEastAsia" w:cstheme="majorBidi"/>
          <w:b/>
          <w:bCs/>
          <w:smallCaps/>
          <w:color w:val="000000" w:themeColor="text1"/>
          <w:sz w:val="36"/>
          <w:szCs w:val="36"/>
          <w:lang w:val="en-IE"/>
        </w:rPr>
      </w:pPr>
      <w:bookmarkStart w:id="53" w:name="_Toc463016560"/>
      <w:bookmarkStart w:id="54" w:name="_Toc466022967"/>
      <w:bookmarkEnd w:id="51"/>
      <w:bookmarkEnd w:id="52"/>
      <w:r w:rsidRPr="00592F9A">
        <w:rPr>
          <w:rFonts w:eastAsiaTheme="majorEastAsia" w:cstheme="majorBidi"/>
          <w:b/>
          <w:bCs/>
          <w:smallCaps/>
          <w:color w:val="000000" w:themeColor="text1"/>
          <w:sz w:val="36"/>
          <w:szCs w:val="36"/>
          <w:lang w:val="en-IE"/>
        </w:rPr>
        <w:lastRenderedPageBreak/>
        <w:t xml:space="preserve">Appendix </w:t>
      </w:r>
      <w:r w:rsidR="00094D00">
        <w:rPr>
          <w:rFonts w:eastAsiaTheme="majorEastAsia" w:cstheme="majorBidi"/>
          <w:b/>
          <w:bCs/>
          <w:smallCaps/>
          <w:color w:val="000000" w:themeColor="text1"/>
          <w:sz w:val="36"/>
          <w:szCs w:val="36"/>
          <w:lang w:val="en-IE"/>
        </w:rPr>
        <w:t>4</w:t>
      </w:r>
      <w:r w:rsidRPr="00592F9A">
        <w:rPr>
          <w:rFonts w:eastAsiaTheme="majorEastAsia" w:cstheme="majorBidi"/>
          <w:b/>
          <w:bCs/>
          <w:smallCaps/>
          <w:color w:val="000000" w:themeColor="text1"/>
          <w:sz w:val="36"/>
          <w:szCs w:val="36"/>
          <w:lang w:val="en-IE"/>
        </w:rPr>
        <w:t xml:space="preserve"> - Technical Offer </w:t>
      </w:r>
    </w:p>
    <w:p w14:paraId="4427BDFD" w14:textId="7B2B831C" w:rsidR="00B70159" w:rsidRDefault="00B70159" w:rsidP="00B70159">
      <w:pPr>
        <w:spacing w:after="160" w:line="256" w:lineRule="auto"/>
        <w:rPr>
          <w:rFonts w:ascii="Calibri" w:eastAsia="Times New Roman" w:hAnsi="Calibri" w:cs="Arial"/>
          <w:bCs/>
          <w:lang w:val="en-IE"/>
        </w:rPr>
      </w:pPr>
      <w:bookmarkStart w:id="55" w:name="_Hlk14789829"/>
      <w:r>
        <w:rPr>
          <w:rFonts w:ascii="Calibri" w:eastAsia="Times New Roman" w:hAnsi="Calibri" w:cs="Arial"/>
          <w:bCs/>
          <w:lang w:val="en-IE"/>
        </w:rPr>
        <w:t xml:space="preserve">Note that SHA has the full discretion to issue a separate or one contract </w:t>
      </w:r>
      <w:r w:rsidR="00C63F9C">
        <w:rPr>
          <w:rFonts w:ascii="Calibri" w:eastAsia="Times New Roman" w:hAnsi="Calibri" w:cs="Arial"/>
          <w:bCs/>
          <w:lang w:val="en-IE"/>
        </w:rPr>
        <w:t xml:space="preserve">depending on the Lots </w:t>
      </w:r>
      <w:r>
        <w:rPr>
          <w:rFonts w:ascii="Calibri" w:eastAsia="Times New Roman" w:hAnsi="Calibri" w:cs="Arial"/>
          <w:bCs/>
          <w:lang w:val="en-IE"/>
        </w:rPr>
        <w:t>as deemed necessary.</w:t>
      </w:r>
    </w:p>
    <w:p w14:paraId="104BDF33" w14:textId="77777777" w:rsidR="00592F9A" w:rsidRPr="00592F9A" w:rsidRDefault="00592F9A" w:rsidP="00592F9A">
      <w:pPr>
        <w:widowControl w:val="0"/>
        <w:spacing w:after="0" w:line="259" w:lineRule="auto"/>
        <w:rPr>
          <w:rFonts w:eastAsia="Arial" w:cs="Arial"/>
          <w:sz w:val="28"/>
          <w:szCs w:val="28"/>
          <w:lang w:val="en-IE"/>
        </w:rPr>
      </w:pPr>
      <w:r w:rsidRPr="00592F9A">
        <w:rPr>
          <w:rFonts w:eastAsia="Arial" w:cs="Arial"/>
          <w:sz w:val="28"/>
          <w:szCs w:val="28"/>
          <w:lang w:val="en-IE"/>
        </w:rPr>
        <w:t>Name of Company: _____________________________________________</w:t>
      </w:r>
    </w:p>
    <w:p w14:paraId="49BE6C29" w14:textId="77777777" w:rsidR="00592F9A" w:rsidRPr="00592F9A" w:rsidRDefault="00592F9A" w:rsidP="00592F9A">
      <w:pPr>
        <w:widowControl w:val="0"/>
        <w:spacing w:after="0" w:line="259" w:lineRule="auto"/>
        <w:rPr>
          <w:rFonts w:eastAsia="Arial" w:cs="Arial"/>
          <w:sz w:val="28"/>
          <w:szCs w:val="28"/>
          <w:lang w:val="en-IE"/>
        </w:rPr>
      </w:pPr>
      <w:r w:rsidRPr="00592F9A">
        <w:rPr>
          <w:rFonts w:eastAsia="Arial" w:cs="Arial"/>
          <w:sz w:val="28"/>
          <w:szCs w:val="28"/>
          <w:lang w:val="en-IE"/>
        </w:rPr>
        <w:t>Indicate with YES/NO which LOTS the bid documentation is provided for:</w:t>
      </w:r>
    </w:p>
    <w:p w14:paraId="2948496C" w14:textId="77777777" w:rsidR="00592F9A" w:rsidRPr="00592F9A" w:rsidRDefault="00592F9A" w:rsidP="00592F9A">
      <w:pPr>
        <w:widowControl w:val="0"/>
        <w:spacing w:after="0" w:line="259" w:lineRule="auto"/>
        <w:rPr>
          <w:rFonts w:eastAsia="Arial" w:cs="Arial"/>
          <w:sz w:val="20"/>
          <w:szCs w:val="20"/>
          <w:lang w:val="en-IE"/>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215"/>
        <w:gridCol w:w="3060"/>
        <w:gridCol w:w="2154"/>
      </w:tblGrid>
      <w:tr w:rsidR="00592F9A" w:rsidRPr="00592F9A" w14:paraId="366F9EB7" w14:textId="77777777" w:rsidTr="00592F9A">
        <w:trPr>
          <w:trHeight w:val="953"/>
        </w:trPr>
        <w:tc>
          <w:tcPr>
            <w:tcW w:w="1088" w:type="dxa"/>
            <w:tcBorders>
              <w:top w:val="single" w:sz="4" w:space="0" w:color="auto"/>
              <w:left w:val="single" w:sz="4" w:space="0" w:color="auto"/>
              <w:right w:val="single" w:sz="4" w:space="0" w:color="auto"/>
            </w:tcBorders>
          </w:tcPr>
          <w:p w14:paraId="5535769F" w14:textId="77777777" w:rsidR="00592F9A" w:rsidRPr="00592F9A" w:rsidRDefault="00592F9A" w:rsidP="00592F9A">
            <w:pPr>
              <w:spacing w:after="160"/>
              <w:jc w:val="both"/>
              <w:rPr>
                <w:rFonts w:eastAsiaTheme="minorEastAsia"/>
                <w:b/>
                <w:lang w:val="en-IE"/>
              </w:rPr>
            </w:pPr>
            <w:r w:rsidRPr="00592F9A">
              <w:rPr>
                <w:rFonts w:eastAsiaTheme="minorEastAsia"/>
                <w:b/>
                <w:lang w:val="en-IE"/>
              </w:rPr>
              <w:t>Code</w:t>
            </w:r>
          </w:p>
        </w:tc>
        <w:tc>
          <w:tcPr>
            <w:tcW w:w="3215" w:type="dxa"/>
            <w:tcBorders>
              <w:top w:val="single" w:sz="4" w:space="0" w:color="auto"/>
              <w:left w:val="single" w:sz="4" w:space="0" w:color="auto"/>
              <w:bottom w:val="single" w:sz="4" w:space="0" w:color="auto"/>
              <w:right w:val="single" w:sz="4" w:space="0" w:color="auto"/>
            </w:tcBorders>
          </w:tcPr>
          <w:p w14:paraId="7F14890D" w14:textId="77777777" w:rsidR="00592F9A" w:rsidRPr="00592F9A" w:rsidRDefault="00592F9A" w:rsidP="00592F9A">
            <w:pPr>
              <w:spacing w:after="160"/>
              <w:jc w:val="both"/>
              <w:rPr>
                <w:rFonts w:eastAsiaTheme="minorEastAsia"/>
                <w:b/>
                <w:lang w:val="en-IE"/>
              </w:rPr>
            </w:pPr>
            <w:r w:rsidRPr="00592F9A">
              <w:rPr>
                <w:rFonts w:eastAsiaTheme="minorEastAsia"/>
                <w:b/>
                <w:lang w:val="en-IE"/>
              </w:rPr>
              <w:t>Summary of activities</w:t>
            </w:r>
          </w:p>
        </w:tc>
        <w:tc>
          <w:tcPr>
            <w:tcW w:w="3060" w:type="dxa"/>
            <w:tcBorders>
              <w:left w:val="single" w:sz="4" w:space="0" w:color="auto"/>
              <w:right w:val="single" w:sz="4" w:space="0" w:color="auto"/>
            </w:tcBorders>
          </w:tcPr>
          <w:p w14:paraId="51DAA903" w14:textId="77777777" w:rsidR="00592F9A" w:rsidRPr="00592F9A" w:rsidRDefault="00592F9A" w:rsidP="00592F9A">
            <w:pPr>
              <w:spacing w:after="0" w:line="240" w:lineRule="auto"/>
              <w:contextualSpacing/>
              <w:rPr>
                <w:rFonts w:eastAsiaTheme="minorEastAsia" w:cstheme="minorHAnsi"/>
                <w:b/>
                <w:bCs/>
                <w:lang w:val="en-IE"/>
              </w:rPr>
            </w:pPr>
            <w:r w:rsidRPr="00592F9A">
              <w:rPr>
                <w:rFonts w:eastAsiaTheme="minorEastAsia"/>
                <w:b/>
                <w:lang w:val="en-IE"/>
              </w:rPr>
              <w:t>Location</w:t>
            </w:r>
          </w:p>
        </w:tc>
        <w:tc>
          <w:tcPr>
            <w:tcW w:w="2154" w:type="dxa"/>
            <w:tcBorders>
              <w:top w:val="single" w:sz="4" w:space="0" w:color="auto"/>
              <w:left w:val="single" w:sz="4" w:space="0" w:color="auto"/>
              <w:right w:val="single" w:sz="4" w:space="0" w:color="auto"/>
            </w:tcBorders>
          </w:tcPr>
          <w:p w14:paraId="4C92CA81" w14:textId="77777777" w:rsidR="00592F9A" w:rsidRPr="00592F9A" w:rsidRDefault="00592F9A" w:rsidP="00592F9A">
            <w:pPr>
              <w:spacing w:after="0" w:line="259" w:lineRule="auto"/>
              <w:rPr>
                <w:rFonts w:eastAsiaTheme="minorEastAsia" w:cstheme="minorHAnsi"/>
                <w:b/>
                <w:u w:val="single"/>
                <w:lang w:val="en-IE"/>
              </w:rPr>
            </w:pPr>
            <w:r w:rsidRPr="00592F9A">
              <w:rPr>
                <w:rFonts w:eastAsiaTheme="minorEastAsia" w:cstheme="minorHAnsi"/>
                <w:b/>
                <w:u w:val="single"/>
                <w:lang w:val="en-IE"/>
              </w:rPr>
              <w:t>Yes/No</w:t>
            </w:r>
          </w:p>
        </w:tc>
      </w:tr>
      <w:tr w:rsidR="00592F9A" w:rsidRPr="00C41D9C" w14:paraId="21F6DB06" w14:textId="77777777" w:rsidTr="00592F9A">
        <w:trPr>
          <w:trHeight w:hRule="exact" w:val="1315"/>
        </w:trPr>
        <w:tc>
          <w:tcPr>
            <w:tcW w:w="1088" w:type="dxa"/>
            <w:tcBorders>
              <w:left w:val="single" w:sz="4" w:space="0" w:color="auto"/>
              <w:right w:val="single" w:sz="4" w:space="0" w:color="auto"/>
            </w:tcBorders>
          </w:tcPr>
          <w:p w14:paraId="7328A2E0" w14:textId="77777777" w:rsidR="00592F9A" w:rsidRPr="00C41D9C" w:rsidRDefault="00592F9A" w:rsidP="00592F9A">
            <w:pPr>
              <w:spacing w:after="160"/>
              <w:jc w:val="both"/>
              <w:rPr>
                <w:rFonts w:eastAsiaTheme="minorEastAsia"/>
                <w:b/>
                <w:lang w:val="en-IE"/>
              </w:rPr>
            </w:pPr>
            <w:r w:rsidRPr="00C41D9C">
              <w:rPr>
                <w:rFonts w:eastAsiaTheme="minorEastAsia"/>
                <w:lang w:val="en-IE"/>
              </w:rPr>
              <w:t>Lot 1</w:t>
            </w:r>
          </w:p>
        </w:tc>
        <w:tc>
          <w:tcPr>
            <w:tcW w:w="3215" w:type="dxa"/>
            <w:tcBorders>
              <w:top w:val="single" w:sz="4" w:space="0" w:color="auto"/>
              <w:left w:val="single" w:sz="4" w:space="0" w:color="auto"/>
              <w:bottom w:val="single" w:sz="4" w:space="0" w:color="auto"/>
              <w:right w:val="single" w:sz="4" w:space="0" w:color="auto"/>
            </w:tcBorders>
          </w:tcPr>
          <w:p w14:paraId="78FD67C1" w14:textId="3ED899F5" w:rsidR="00592F9A" w:rsidRPr="00C41D9C" w:rsidRDefault="004A6BE5" w:rsidP="00592F9A">
            <w:pPr>
              <w:spacing w:after="160"/>
              <w:rPr>
                <w:rFonts w:eastAsiaTheme="minorEastAsia"/>
                <w:lang w:val="en-IE"/>
              </w:rPr>
            </w:pPr>
            <w:r w:rsidRPr="00C41D9C">
              <w:rPr>
                <w:rFonts w:eastAsiaTheme="minorEastAsia"/>
                <w:lang w:val="en-IE"/>
              </w:rPr>
              <w:t>Milk Processing unit and two cattle crushes</w:t>
            </w:r>
            <w:r w:rsidR="009655FE" w:rsidRPr="00C41D9C">
              <w:rPr>
                <w:rFonts w:eastAsiaTheme="minorEastAsia"/>
                <w:lang w:val="en-IE"/>
              </w:rPr>
              <w:t xml:space="preserve"> </w:t>
            </w:r>
          </w:p>
        </w:tc>
        <w:tc>
          <w:tcPr>
            <w:tcW w:w="3060" w:type="dxa"/>
            <w:tcBorders>
              <w:left w:val="single" w:sz="4" w:space="0" w:color="auto"/>
              <w:right w:val="single" w:sz="4" w:space="0" w:color="auto"/>
            </w:tcBorders>
          </w:tcPr>
          <w:p w14:paraId="2C824509" w14:textId="02337FB8" w:rsidR="00592F9A" w:rsidRPr="00C41D9C" w:rsidRDefault="004A6BE5" w:rsidP="00592F9A">
            <w:pPr>
              <w:spacing w:after="0" w:line="240" w:lineRule="auto"/>
              <w:ind w:left="360"/>
              <w:contextualSpacing/>
              <w:rPr>
                <w:rFonts w:eastAsiaTheme="minorEastAsia"/>
                <w:lang w:val="en-IE"/>
              </w:rPr>
            </w:pPr>
            <w:proofErr w:type="spellStart"/>
            <w:r w:rsidRPr="00C41D9C">
              <w:rPr>
                <w:rFonts w:eastAsiaTheme="minorEastAsia"/>
                <w:lang w:val="en-IE"/>
              </w:rPr>
              <w:t>Abichu</w:t>
            </w:r>
            <w:proofErr w:type="spellEnd"/>
            <w:r w:rsidRPr="00C41D9C">
              <w:rPr>
                <w:rFonts w:eastAsiaTheme="minorEastAsia"/>
                <w:lang w:val="en-IE"/>
              </w:rPr>
              <w:t xml:space="preserve"> </w:t>
            </w:r>
            <w:proofErr w:type="spellStart"/>
            <w:r w:rsidRPr="00C41D9C">
              <w:rPr>
                <w:rFonts w:eastAsiaTheme="minorEastAsia"/>
                <w:lang w:val="en-IE"/>
              </w:rPr>
              <w:t>Gna’a</w:t>
            </w:r>
            <w:proofErr w:type="spellEnd"/>
            <w:r w:rsidRPr="00C41D9C">
              <w:rPr>
                <w:rFonts w:eastAsiaTheme="minorEastAsia"/>
                <w:lang w:val="en-IE"/>
              </w:rPr>
              <w:t xml:space="preserve"> woreda of North Shewa zone, Oromia Regional state.</w:t>
            </w:r>
          </w:p>
        </w:tc>
        <w:tc>
          <w:tcPr>
            <w:tcW w:w="2154" w:type="dxa"/>
            <w:tcBorders>
              <w:left w:val="single" w:sz="4" w:space="0" w:color="auto"/>
              <w:right w:val="single" w:sz="4" w:space="0" w:color="auto"/>
            </w:tcBorders>
          </w:tcPr>
          <w:p w14:paraId="1C9F2FBB" w14:textId="77777777" w:rsidR="00592F9A" w:rsidRPr="00C41D9C" w:rsidRDefault="00592F9A" w:rsidP="00592F9A">
            <w:pPr>
              <w:spacing w:after="0" w:line="259" w:lineRule="auto"/>
              <w:rPr>
                <w:rFonts w:eastAsiaTheme="minorEastAsia"/>
                <w:b/>
                <w:u w:val="single"/>
                <w:lang w:val="en-IE"/>
              </w:rPr>
            </w:pPr>
          </w:p>
        </w:tc>
      </w:tr>
      <w:tr w:rsidR="004A6BE5" w:rsidRPr="00C41D9C" w14:paraId="4959B4B9" w14:textId="77777777" w:rsidTr="00592F9A">
        <w:trPr>
          <w:trHeight w:hRule="exact" w:val="1315"/>
        </w:trPr>
        <w:tc>
          <w:tcPr>
            <w:tcW w:w="1088" w:type="dxa"/>
            <w:tcBorders>
              <w:left w:val="single" w:sz="4" w:space="0" w:color="auto"/>
              <w:right w:val="single" w:sz="4" w:space="0" w:color="auto"/>
            </w:tcBorders>
          </w:tcPr>
          <w:p w14:paraId="72367594" w14:textId="5120CFFA" w:rsidR="004A6BE5" w:rsidRPr="00C41D9C" w:rsidRDefault="004A6BE5" w:rsidP="004A6BE5">
            <w:pPr>
              <w:spacing w:after="160"/>
              <w:jc w:val="both"/>
              <w:rPr>
                <w:rFonts w:eastAsiaTheme="minorEastAsia"/>
                <w:lang w:val="en-IE"/>
              </w:rPr>
            </w:pPr>
            <w:r w:rsidRPr="00C41D9C">
              <w:rPr>
                <w:rFonts w:eastAsiaTheme="minorEastAsia"/>
                <w:lang w:val="en-IE"/>
              </w:rPr>
              <w:t xml:space="preserve">Lot </w:t>
            </w:r>
            <w:r w:rsidR="00ED09CE" w:rsidRPr="00C41D9C">
              <w:rPr>
                <w:rFonts w:eastAsiaTheme="minorEastAsia"/>
                <w:lang w:val="en-IE"/>
              </w:rPr>
              <w:t>2</w:t>
            </w:r>
          </w:p>
        </w:tc>
        <w:tc>
          <w:tcPr>
            <w:tcW w:w="3215" w:type="dxa"/>
            <w:tcBorders>
              <w:top w:val="single" w:sz="4" w:space="0" w:color="auto"/>
              <w:left w:val="single" w:sz="4" w:space="0" w:color="auto"/>
              <w:bottom w:val="single" w:sz="4" w:space="0" w:color="auto"/>
              <w:right w:val="single" w:sz="4" w:space="0" w:color="auto"/>
            </w:tcBorders>
          </w:tcPr>
          <w:p w14:paraId="2E4998F1" w14:textId="298D04E8" w:rsidR="004A6BE5" w:rsidRPr="00C41D9C" w:rsidRDefault="004A6BE5" w:rsidP="004A6BE5">
            <w:pPr>
              <w:spacing w:after="160"/>
              <w:rPr>
                <w:rFonts w:eastAsiaTheme="minorEastAsia"/>
                <w:lang w:val="en-IE"/>
              </w:rPr>
            </w:pPr>
            <w:r w:rsidRPr="00C41D9C">
              <w:rPr>
                <w:rFonts w:eastAsiaTheme="minorEastAsia"/>
                <w:lang w:val="en-IE"/>
              </w:rPr>
              <w:t>Farmers training centre Hall</w:t>
            </w:r>
          </w:p>
        </w:tc>
        <w:tc>
          <w:tcPr>
            <w:tcW w:w="3060" w:type="dxa"/>
            <w:tcBorders>
              <w:left w:val="single" w:sz="4" w:space="0" w:color="auto"/>
              <w:right w:val="single" w:sz="4" w:space="0" w:color="auto"/>
            </w:tcBorders>
          </w:tcPr>
          <w:p w14:paraId="587D17DC" w14:textId="111033B9" w:rsidR="004A6BE5" w:rsidRPr="00C41D9C" w:rsidRDefault="004A6BE5" w:rsidP="004A6BE5">
            <w:pPr>
              <w:spacing w:after="0" w:line="240" w:lineRule="auto"/>
              <w:ind w:left="360"/>
              <w:contextualSpacing/>
              <w:rPr>
                <w:rFonts w:eastAsiaTheme="minorEastAsia"/>
                <w:lang w:val="en-IE"/>
              </w:rPr>
            </w:pPr>
            <w:proofErr w:type="spellStart"/>
            <w:r w:rsidRPr="00C41D9C">
              <w:rPr>
                <w:rFonts w:eastAsiaTheme="minorEastAsia"/>
                <w:lang w:val="en-IE"/>
              </w:rPr>
              <w:t>Abichu</w:t>
            </w:r>
            <w:proofErr w:type="spellEnd"/>
            <w:r w:rsidRPr="00C41D9C">
              <w:rPr>
                <w:rFonts w:eastAsiaTheme="minorEastAsia"/>
                <w:lang w:val="en-IE"/>
              </w:rPr>
              <w:t xml:space="preserve"> </w:t>
            </w:r>
            <w:proofErr w:type="spellStart"/>
            <w:r w:rsidRPr="00C41D9C">
              <w:rPr>
                <w:rFonts w:eastAsiaTheme="minorEastAsia"/>
                <w:lang w:val="en-IE"/>
              </w:rPr>
              <w:t>Gna’a</w:t>
            </w:r>
            <w:proofErr w:type="spellEnd"/>
            <w:r w:rsidRPr="00C41D9C">
              <w:rPr>
                <w:rFonts w:eastAsiaTheme="minorEastAsia"/>
                <w:lang w:val="en-IE"/>
              </w:rPr>
              <w:t xml:space="preserve"> woreda of North Shewa zone, Oromia Regional state</w:t>
            </w:r>
          </w:p>
        </w:tc>
        <w:tc>
          <w:tcPr>
            <w:tcW w:w="2154" w:type="dxa"/>
            <w:tcBorders>
              <w:left w:val="single" w:sz="4" w:space="0" w:color="auto"/>
              <w:right w:val="single" w:sz="4" w:space="0" w:color="auto"/>
            </w:tcBorders>
          </w:tcPr>
          <w:p w14:paraId="5209499C" w14:textId="77777777" w:rsidR="004A6BE5" w:rsidRPr="00C41D9C" w:rsidRDefault="004A6BE5" w:rsidP="004A6BE5">
            <w:pPr>
              <w:spacing w:after="0" w:line="259" w:lineRule="auto"/>
              <w:rPr>
                <w:rFonts w:eastAsiaTheme="minorEastAsia"/>
                <w:b/>
                <w:u w:val="single"/>
                <w:lang w:val="en-IE"/>
              </w:rPr>
            </w:pPr>
          </w:p>
        </w:tc>
      </w:tr>
      <w:tr w:rsidR="004A6BE5" w:rsidRPr="00C41D9C" w14:paraId="4B3744F8" w14:textId="77777777" w:rsidTr="00592F9A">
        <w:trPr>
          <w:trHeight w:hRule="exact" w:val="1315"/>
        </w:trPr>
        <w:tc>
          <w:tcPr>
            <w:tcW w:w="1088" w:type="dxa"/>
            <w:tcBorders>
              <w:left w:val="single" w:sz="4" w:space="0" w:color="auto"/>
              <w:right w:val="single" w:sz="4" w:space="0" w:color="auto"/>
            </w:tcBorders>
          </w:tcPr>
          <w:p w14:paraId="163D309A" w14:textId="03BC673B" w:rsidR="004A6BE5" w:rsidRPr="00C41D9C" w:rsidRDefault="004A6BE5" w:rsidP="004A6BE5">
            <w:pPr>
              <w:spacing w:after="160"/>
              <w:jc w:val="both"/>
              <w:rPr>
                <w:rFonts w:eastAsiaTheme="minorEastAsia"/>
                <w:b/>
                <w:lang w:val="en-IE"/>
              </w:rPr>
            </w:pPr>
            <w:r w:rsidRPr="00C41D9C">
              <w:rPr>
                <w:rFonts w:eastAsiaTheme="minorEastAsia"/>
                <w:lang w:val="en-IE"/>
              </w:rPr>
              <w:t xml:space="preserve">Lot </w:t>
            </w:r>
            <w:r w:rsidR="00ED09CE" w:rsidRPr="00C41D9C">
              <w:rPr>
                <w:rFonts w:eastAsiaTheme="minorEastAsia"/>
                <w:lang w:val="en-IE"/>
              </w:rPr>
              <w:t>3</w:t>
            </w:r>
          </w:p>
        </w:tc>
        <w:tc>
          <w:tcPr>
            <w:tcW w:w="3215" w:type="dxa"/>
            <w:tcBorders>
              <w:top w:val="single" w:sz="4" w:space="0" w:color="auto"/>
              <w:left w:val="single" w:sz="4" w:space="0" w:color="auto"/>
              <w:bottom w:val="single" w:sz="4" w:space="0" w:color="auto"/>
              <w:right w:val="single" w:sz="4" w:space="0" w:color="auto"/>
            </w:tcBorders>
          </w:tcPr>
          <w:p w14:paraId="447E38FF" w14:textId="7940C5E1" w:rsidR="004A6BE5" w:rsidRPr="00C41D9C" w:rsidRDefault="004A6BE5" w:rsidP="004A6BE5">
            <w:pPr>
              <w:spacing w:after="160"/>
              <w:rPr>
                <w:rFonts w:eastAsiaTheme="minorEastAsia"/>
                <w:lang w:val="en-IE"/>
              </w:rPr>
            </w:pPr>
            <w:r w:rsidRPr="00C41D9C">
              <w:rPr>
                <w:rFonts w:eastAsiaTheme="minorEastAsia"/>
                <w:lang w:val="en-IE"/>
              </w:rPr>
              <w:t>Milk Processing unit and two cattle crushes</w:t>
            </w:r>
          </w:p>
        </w:tc>
        <w:tc>
          <w:tcPr>
            <w:tcW w:w="3060" w:type="dxa"/>
            <w:tcBorders>
              <w:left w:val="single" w:sz="4" w:space="0" w:color="auto"/>
              <w:right w:val="single" w:sz="4" w:space="0" w:color="auto"/>
            </w:tcBorders>
          </w:tcPr>
          <w:p w14:paraId="395D5931" w14:textId="47777717" w:rsidR="004A6BE5" w:rsidRPr="00C41D9C" w:rsidRDefault="004A6BE5" w:rsidP="004A6BE5">
            <w:pPr>
              <w:spacing w:after="0" w:line="240" w:lineRule="auto"/>
              <w:ind w:left="360"/>
              <w:contextualSpacing/>
              <w:rPr>
                <w:rFonts w:eastAsiaTheme="minorEastAsia"/>
                <w:bCs/>
                <w:lang w:val="en-IE"/>
              </w:rPr>
            </w:pPr>
            <w:r w:rsidRPr="00C41D9C">
              <w:rPr>
                <w:rFonts w:eastAsiaTheme="minorEastAsia"/>
                <w:lang w:val="en-IE"/>
              </w:rPr>
              <w:t xml:space="preserve">Siya </w:t>
            </w:r>
            <w:proofErr w:type="spellStart"/>
            <w:r w:rsidRPr="00C41D9C">
              <w:rPr>
                <w:rFonts w:eastAsiaTheme="minorEastAsia"/>
                <w:lang w:val="en-IE"/>
              </w:rPr>
              <w:t>Debrna</w:t>
            </w:r>
            <w:proofErr w:type="spellEnd"/>
            <w:r w:rsidRPr="00C41D9C">
              <w:rPr>
                <w:rFonts w:eastAsiaTheme="minorEastAsia"/>
                <w:lang w:val="en-IE"/>
              </w:rPr>
              <w:t xml:space="preserve"> </w:t>
            </w:r>
            <w:proofErr w:type="spellStart"/>
            <w:r w:rsidRPr="00C41D9C">
              <w:rPr>
                <w:rFonts w:eastAsiaTheme="minorEastAsia"/>
                <w:lang w:val="en-IE"/>
              </w:rPr>
              <w:t>Wayu</w:t>
            </w:r>
            <w:proofErr w:type="spellEnd"/>
            <w:r w:rsidRPr="00C41D9C">
              <w:rPr>
                <w:rFonts w:eastAsiaTheme="minorEastAsia"/>
                <w:lang w:val="en-IE"/>
              </w:rPr>
              <w:t xml:space="preserve"> woreda of North Shewa zone, Amhara regional state.</w:t>
            </w:r>
          </w:p>
        </w:tc>
        <w:tc>
          <w:tcPr>
            <w:tcW w:w="2154" w:type="dxa"/>
            <w:tcBorders>
              <w:left w:val="single" w:sz="4" w:space="0" w:color="auto"/>
              <w:right w:val="single" w:sz="4" w:space="0" w:color="auto"/>
            </w:tcBorders>
          </w:tcPr>
          <w:p w14:paraId="4D337C60" w14:textId="77777777" w:rsidR="004A6BE5" w:rsidRPr="00C41D9C" w:rsidRDefault="004A6BE5" w:rsidP="004A6BE5">
            <w:pPr>
              <w:spacing w:after="0" w:line="259" w:lineRule="auto"/>
              <w:rPr>
                <w:rFonts w:eastAsiaTheme="minorEastAsia"/>
                <w:b/>
                <w:u w:val="single"/>
                <w:lang w:val="en-IE"/>
              </w:rPr>
            </w:pPr>
          </w:p>
        </w:tc>
      </w:tr>
      <w:tr w:rsidR="00ED09CE" w:rsidRPr="00592F9A" w14:paraId="069AD77B" w14:textId="77777777" w:rsidTr="00592F9A">
        <w:trPr>
          <w:trHeight w:hRule="exact" w:val="1315"/>
        </w:trPr>
        <w:tc>
          <w:tcPr>
            <w:tcW w:w="1088" w:type="dxa"/>
            <w:tcBorders>
              <w:left w:val="single" w:sz="4" w:space="0" w:color="auto"/>
              <w:right w:val="single" w:sz="4" w:space="0" w:color="auto"/>
            </w:tcBorders>
          </w:tcPr>
          <w:p w14:paraId="6A6106A7" w14:textId="33F19BA4" w:rsidR="00ED09CE" w:rsidRPr="00C41D9C" w:rsidRDefault="00ED09CE" w:rsidP="004A6BE5">
            <w:pPr>
              <w:spacing w:after="160"/>
              <w:jc w:val="both"/>
              <w:rPr>
                <w:rFonts w:eastAsiaTheme="minorEastAsia"/>
                <w:lang w:val="en-IE"/>
              </w:rPr>
            </w:pPr>
            <w:r w:rsidRPr="00C41D9C">
              <w:rPr>
                <w:rFonts w:eastAsiaTheme="minorEastAsia"/>
                <w:lang w:val="en-IE"/>
              </w:rPr>
              <w:t xml:space="preserve">Lot 4 </w:t>
            </w:r>
          </w:p>
        </w:tc>
        <w:tc>
          <w:tcPr>
            <w:tcW w:w="3215" w:type="dxa"/>
            <w:tcBorders>
              <w:top w:val="single" w:sz="4" w:space="0" w:color="auto"/>
              <w:left w:val="single" w:sz="4" w:space="0" w:color="auto"/>
              <w:bottom w:val="single" w:sz="4" w:space="0" w:color="auto"/>
              <w:right w:val="single" w:sz="4" w:space="0" w:color="auto"/>
            </w:tcBorders>
          </w:tcPr>
          <w:p w14:paraId="27492D4E" w14:textId="5ACCD8B8" w:rsidR="00ED09CE" w:rsidRPr="00C41D9C" w:rsidRDefault="00ED09CE" w:rsidP="004A6BE5">
            <w:pPr>
              <w:spacing w:after="160"/>
              <w:rPr>
                <w:rFonts w:eastAsiaTheme="minorEastAsia"/>
                <w:lang w:val="en-IE"/>
              </w:rPr>
            </w:pPr>
            <w:r w:rsidRPr="00C41D9C">
              <w:rPr>
                <w:rFonts w:eastAsiaTheme="minorEastAsia"/>
                <w:lang w:val="en-IE"/>
              </w:rPr>
              <w:t xml:space="preserve">Renovation of </w:t>
            </w:r>
            <w:proofErr w:type="spellStart"/>
            <w:r w:rsidRPr="00C41D9C">
              <w:rPr>
                <w:rFonts w:eastAsiaTheme="minorEastAsia"/>
                <w:lang w:val="en-IE"/>
              </w:rPr>
              <w:t>Adere</w:t>
            </w:r>
            <w:proofErr w:type="spellEnd"/>
            <w:r w:rsidRPr="00C41D9C">
              <w:rPr>
                <w:rFonts w:eastAsiaTheme="minorEastAsia"/>
                <w:lang w:val="en-IE"/>
              </w:rPr>
              <w:t xml:space="preserve"> Milk Processing unit </w:t>
            </w:r>
          </w:p>
        </w:tc>
        <w:tc>
          <w:tcPr>
            <w:tcW w:w="3060" w:type="dxa"/>
            <w:tcBorders>
              <w:left w:val="single" w:sz="4" w:space="0" w:color="auto"/>
              <w:right w:val="single" w:sz="4" w:space="0" w:color="auto"/>
            </w:tcBorders>
          </w:tcPr>
          <w:p w14:paraId="3D5BCDBF" w14:textId="7E5B4086" w:rsidR="00ED09CE" w:rsidRPr="00C41D9C" w:rsidRDefault="00ED09CE" w:rsidP="004A6BE5">
            <w:pPr>
              <w:spacing w:after="0" w:line="240" w:lineRule="auto"/>
              <w:ind w:left="360"/>
              <w:contextualSpacing/>
              <w:rPr>
                <w:rFonts w:eastAsiaTheme="minorEastAsia"/>
                <w:lang w:val="en-IE"/>
              </w:rPr>
            </w:pPr>
            <w:proofErr w:type="spellStart"/>
            <w:r w:rsidRPr="00C41D9C">
              <w:rPr>
                <w:rFonts w:eastAsiaTheme="minorEastAsia"/>
                <w:lang w:val="en-IE"/>
              </w:rPr>
              <w:t>Abichu</w:t>
            </w:r>
            <w:proofErr w:type="spellEnd"/>
            <w:r w:rsidRPr="00C41D9C">
              <w:rPr>
                <w:rFonts w:eastAsiaTheme="minorEastAsia"/>
                <w:lang w:val="en-IE"/>
              </w:rPr>
              <w:t xml:space="preserve"> </w:t>
            </w:r>
            <w:proofErr w:type="spellStart"/>
            <w:r w:rsidRPr="00C41D9C">
              <w:rPr>
                <w:rFonts w:eastAsiaTheme="minorEastAsia"/>
                <w:lang w:val="en-IE"/>
              </w:rPr>
              <w:t>Gna’a</w:t>
            </w:r>
            <w:proofErr w:type="spellEnd"/>
            <w:r w:rsidRPr="00C41D9C">
              <w:rPr>
                <w:rFonts w:eastAsiaTheme="minorEastAsia"/>
                <w:lang w:val="en-IE"/>
              </w:rPr>
              <w:t xml:space="preserve"> woreda of North Shewa zone, Oromia Regional state.</w:t>
            </w:r>
          </w:p>
        </w:tc>
        <w:tc>
          <w:tcPr>
            <w:tcW w:w="2154" w:type="dxa"/>
            <w:tcBorders>
              <w:left w:val="single" w:sz="4" w:space="0" w:color="auto"/>
              <w:right w:val="single" w:sz="4" w:space="0" w:color="auto"/>
            </w:tcBorders>
          </w:tcPr>
          <w:p w14:paraId="05F0EC03" w14:textId="77777777" w:rsidR="00ED09CE" w:rsidRPr="00592F9A" w:rsidRDefault="00ED09CE" w:rsidP="004A6BE5">
            <w:pPr>
              <w:spacing w:after="0" w:line="259" w:lineRule="auto"/>
              <w:rPr>
                <w:rFonts w:eastAsiaTheme="minorEastAsia"/>
                <w:b/>
                <w:u w:val="single"/>
                <w:lang w:val="en-IE"/>
              </w:rPr>
            </w:pPr>
          </w:p>
        </w:tc>
      </w:tr>
    </w:tbl>
    <w:p w14:paraId="225DAC9F" w14:textId="77777777" w:rsidR="00592F9A" w:rsidRPr="00592F9A" w:rsidRDefault="00592F9A" w:rsidP="00592F9A">
      <w:pPr>
        <w:widowControl w:val="0"/>
        <w:spacing w:after="0" w:line="259" w:lineRule="auto"/>
        <w:rPr>
          <w:rFonts w:eastAsia="Arial" w:cs="Arial"/>
          <w:lang w:val="en-IE"/>
        </w:rPr>
      </w:pPr>
    </w:p>
    <w:p w14:paraId="7EB41105" w14:textId="77777777" w:rsidR="00592F9A" w:rsidRPr="00592F9A" w:rsidRDefault="00592F9A" w:rsidP="00592F9A">
      <w:pPr>
        <w:widowControl w:val="0"/>
        <w:spacing w:after="0" w:line="259" w:lineRule="auto"/>
        <w:rPr>
          <w:rFonts w:eastAsia="Arial" w:cs="Arial"/>
          <w:lang w:val="en-IE"/>
        </w:rPr>
      </w:pPr>
    </w:p>
    <w:p w14:paraId="5CFDF509" w14:textId="77777777" w:rsidR="00592F9A" w:rsidRPr="00592F9A" w:rsidRDefault="00592F9A" w:rsidP="00592F9A">
      <w:pPr>
        <w:widowControl w:val="0"/>
        <w:spacing w:after="0" w:line="259" w:lineRule="auto"/>
        <w:jc w:val="both"/>
        <w:rPr>
          <w:rFonts w:eastAsia="Arial" w:cstheme="minorHAnsi"/>
          <w:lang w:val="en-IE"/>
        </w:rPr>
      </w:pPr>
      <w:r w:rsidRPr="00592F9A">
        <w:rPr>
          <w:rFonts w:ascii="Arial" w:eastAsia="Arial" w:hAnsi="Arial" w:cs="Arial"/>
          <w:lang w:val="en-IE"/>
        </w:rPr>
        <w:t>“</w:t>
      </w:r>
      <w:r w:rsidRPr="00592F9A">
        <w:rPr>
          <w:rFonts w:eastAsia="Arial" w:cstheme="minorHAnsi"/>
          <w:lang w:val="en-IE"/>
        </w:rPr>
        <w:t>By submitted this offer, I confirm that all data subjects have specifically consented to the use and storage of their data by Self Help Africa for the purpose of analysing the offers and awarding a contract under this bid; and further understood that the personal data may be shared internally within Self Help Africa and externally if required by law and donor regulations; and may be stored for a period of up to 7 years from the award of contract.”</w:t>
      </w:r>
    </w:p>
    <w:p w14:paraId="15AE3CCE" w14:textId="77777777" w:rsidR="00592F9A" w:rsidRPr="00592F9A" w:rsidRDefault="00592F9A" w:rsidP="00592F9A">
      <w:pPr>
        <w:tabs>
          <w:tab w:val="left" w:pos="-720"/>
          <w:tab w:val="left" w:pos="0"/>
          <w:tab w:val="left" w:pos="3402"/>
        </w:tabs>
        <w:suppressAutoHyphens/>
        <w:spacing w:after="160" w:line="259" w:lineRule="auto"/>
        <w:jc w:val="both"/>
        <w:rPr>
          <w:rFonts w:eastAsia="Calibri" w:cs="Calibri"/>
          <w:lang w:val="en-IE"/>
        </w:rPr>
      </w:pPr>
    </w:p>
    <w:p w14:paraId="585F58D7" w14:textId="09E994B1"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Signed: (</w:t>
      </w:r>
      <w:r w:rsidR="00FE66DE" w:rsidRPr="00592F9A">
        <w:rPr>
          <w:rFonts w:eastAsia="Calibri" w:cs="Calibri"/>
          <w:lang w:val="en-IE"/>
        </w:rPr>
        <w:t xml:space="preserve">Director) </w:t>
      </w:r>
      <w:r w:rsidR="00FE66DE" w:rsidRPr="00592F9A">
        <w:rPr>
          <w:rFonts w:eastAsia="Calibri" w:cs="Calibri"/>
          <w:lang w:val="en-IE"/>
        </w:rPr>
        <w:tab/>
      </w:r>
      <w:r w:rsidRPr="00592F9A">
        <w:rPr>
          <w:rFonts w:eastAsia="Calibri" w:cs="Calibri"/>
          <w:spacing w:val="-3"/>
          <w:lang w:val="en-IE"/>
        </w:rPr>
        <w:t>_________________________________________</w:t>
      </w:r>
    </w:p>
    <w:p w14:paraId="5CE01E2C" w14:textId="77777777"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 xml:space="preserve">Date:  </w:t>
      </w:r>
      <w:r w:rsidRPr="00592F9A">
        <w:rPr>
          <w:rFonts w:eastAsiaTheme="minorEastAsia"/>
          <w:lang w:val="en-IE"/>
        </w:rPr>
        <w:tab/>
      </w:r>
      <w:r w:rsidRPr="00592F9A">
        <w:rPr>
          <w:rFonts w:eastAsia="Calibri" w:cs="Calibri"/>
          <w:spacing w:val="-3"/>
          <w:lang w:val="en-IE"/>
        </w:rPr>
        <w:t>_________________________________________</w:t>
      </w:r>
    </w:p>
    <w:p w14:paraId="1CF277AC" w14:textId="77777777"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Print Name:</w:t>
      </w:r>
      <w:r w:rsidRPr="00592F9A">
        <w:rPr>
          <w:rFonts w:eastAsiaTheme="minorEastAsia"/>
          <w:lang w:val="en-IE"/>
        </w:rPr>
        <w:tab/>
      </w:r>
      <w:r w:rsidRPr="00592F9A">
        <w:rPr>
          <w:rFonts w:eastAsia="Calibri" w:cs="Calibri"/>
          <w:spacing w:val="-3"/>
          <w:lang w:val="en-IE"/>
        </w:rPr>
        <w:t>_________________________________________</w:t>
      </w:r>
    </w:p>
    <w:p w14:paraId="1CE5B45D" w14:textId="77777777"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 xml:space="preserve">Company Name:  </w:t>
      </w:r>
      <w:r w:rsidRPr="00592F9A">
        <w:rPr>
          <w:rFonts w:eastAsiaTheme="minorEastAsia"/>
          <w:lang w:val="en-IE"/>
        </w:rPr>
        <w:tab/>
      </w:r>
      <w:r w:rsidRPr="00592F9A">
        <w:rPr>
          <w:rFonts w:eastAsia="Calibri" w:cs="Calibri"/>
          <w:spacing w:val="-3"/>
          <w:lang w:val="en-IE"/>
        </w:rPr>
        <w:t>_________________________________________</w:t>
      </w:r>
    </w:p>
    <w:p w14:paraId="33451413" w14:textId="77777777" w:rsidR="00592F9A" w:rsidRPr="00592F9A" w:rsidRDefault="00592F9A" w:rsidP="00592F9A">
      <w:pPr>
        <w:tabs>
          <w:tab w:val="left" w:pos="-720"/>
          <w:tab w:val="left" w:pos="0"/>
          <w:tab w:val="left" w:pos="3402"/>
        </w:tabs>
        <w:suppressAutoHyphens/>
        <w:spacing w:after="160" w:line="259" w:lineRule="auto"/>
        <w:jc w:val="both"/>
        <w:rPr>
          <w:rFonts w:eastAsiaTheme="minorEastAsia"/>
          <w:spacing w:val="-3"/>
          <w:lang w:val="en-IE"/>
        </w:rPr>
      </w:pPr>
      <w:r w:rsidRPr="00592F9A">
        <w:rPr>
          <w:rFonts w:eastAsia="Calibri" w:cs="Calibri"/>
          <w:lang w:val="en-IE"/>
        </w:rPr>
        <w:t>Address:</w:t>
      </w:r>
      <w:r w:rsidRPr="00592F9A">
        <w:rPr>
          <w:rFonts w:eastAsiaTheme="minorEastAsia"/>
          <w:lang w:val="en-IE"/>
        </w:rPr>
        <w:tab/>
      </w:r>
      <w:r w:rsidRPr="00592F9A">
        <w:rPr>
          <w:rFonts w:eastAsia="Calibri" w:cs="Calibri"/>
          <w:spacing w:val="-3"/>
          <w:lang w:val="en-IE"/>
        </w:rPr>
        <w:t>_________________________________________</w:t>
      </w:r>
    </w:p>
    <w:p w14:paraId="7C1FF0E5" w14:textId="77777777" w:rsidR="00592F9A" w:rsidRPr="00592F9A" w:rsidRDefault="00592F9A" w:rsidP="00592F9A">
      <w:pPr>
        <w:spacing w:after="160" w:line="259" w:lineRule="auto"/>
        <w:rPr>
          <w:rFonts w:eastAsiaTheme="minorEastAsia"/>
          <w:lang w:val="en-IE"/>
        </w:rPr>
      </w:pPr>
    </w:p>
    <w:bookmarkEnd w:id="55"/>
    <w:p w14:paraId="706972C8" w14:textId="77777777" w:rsidR="00592F9A" w:rsidRDefault="00592F9A" w:rsidP="00592F9A">
      <w:pPr>
        <w:spacing w:after="160" w:line="259" w:lineRule="auto"/>
        <w:jc w:val="center"/>
        <w:rPr>
          <w:rFonts w:eastAsiaTheme="minorEastAsia"/>
          <w:b/>
          <w:bCs/>
          <w:lang w:val="en-IE"/>
        </w:rPr>
      </w:pPr>
    </w:p>
    <w:p w14:paraId="18654A96" w14:textId="77777777" w:rsidR="00A14F8C" w:rsidRDefault="00A14F8C" w:rsidP="00592F9A">
      <w:pPr>
        <w:spacing w:after="160" w:line="259" w:lineRule="auto"/>
        <w:jc w:val="center"/>
        <w:rPr>
          <w:rFonts w:eastAsiaTheme="minorEastAsia"/>
          <w:b/>
          <w:bCs/>
          <w:lang w:val="en-IE"/>
        </w:rPr>
      </w:pPr>
    </w:p>
    <w:p w14:paraId="00EB0D93" w14:textId="77777777" w:rsidR="00A14F8C" w:rsidRDefault="00A14F8C" w:rsidP="00592F9A">
      <w:pPr>
        <w:spacing w:after="160" w:line="259" w:lineRule="auto"/>
        <w:jc w:val="center"/>
        <w:rPr>
          <w:rFonts w:eastAsiaTheme="minorEastAsia"/>
          <w:b/>
          <w:bCs/>
          <w:lang w:val="en-IE"/>
        </w:rPr>
      </w:pPr>
    </w:p>
    <w:p w14:paraId="547472E7" w14:textId="77777777" w:rsidR="00A14F8C" w:rsidRDefault="00A14F8C" w:rsidP="00592F9A">
      <w:pPr>
        <w:spacing w:after="160" w:line="259" w:lineRule="auto"/>
        <w:jc w:val="center"/>
        <w:rPr>
          <w:rFonts w:eastAsiaTheme="minorEastAsia"/>
          <w:b/>
          <w:bCs/>
          <w:lang w:val="en-IE"/>
        </w:rPr>
      </w:pPr>
    </w:p>
    <w:p w14:paraId="1268F218" w14:textId="77777777" w:rsidR="00A14F8C" w:rsidRDefault="00A14F8C" w:rsidP="00592F9A">
      <w:pPr>
        <w:spacing w:after="160" w:line="259" w:lineRule="auto"/>
        <w:jc w:val="center"/>
        <w:rPr>
          <w:rFonts w:eastAsiaTheme="minorEastAsia"/>
          <w:b/>
          <w:bCs/>
          <w:lang w:val="en-IE"/>
        </w:rPr>
      </w:pPr>
    </w:p>
    <w:p w14:paraId="5F1C506B" w14:textId="77777777" w:rsidR="00A14F8C" w:rsidRDefault="00A14F8C" w:rsidP="00592F9A">
      <w:pPr>
        <w:spacing w:after="160" w:line="259" w:lineRule="auto"/>
        <w:jc w:val="center"/>
        <w:rPr>
          <w:rFonts w:eastAsiaTheme="minorEastAsia"/>
          <w:b/>
          <w:bCs/>
          <w:lang w:val="en-IE"/>
        </w:rPr>
      </w:pPr>
    </w:p>
    <w:p w14:paraId="5C460092" w14:textId="77777777" w:rsidR="00A14F8C" w:rsidRPr="00592F9A" w:rsidRDefault="00A14F8C" w:rsidP="00592F9A">
      <w:pPr>
        <w:spacing w:after="160" w:line="259" w:lineRule="auto"/>
        <w:jc w:val="center"/>
        <w:rPr>
          <w:rFonts w:eastAsiaTheme="minorEastAsia"/>
          <w:b/>
          <w:bCs/>
          <w:lang w:val="en-IE"/>
        </w:rPr>
      </w:pPr>
    </w:p>
    <w:p w14:paraId="0490C9DE" w14:textId="77777777" w:rsidR="00592F9A" w:rsidRPr="00592F9A" w:rsidRDefault="00592F9A" w:rsidP="00592F9A">
      <w:pPr>
        <w:spacing w:after="160" w:line="256" w:lineRule="auto"/>
        <w:rPr>
          <w:rFonts w:ascii="Calibri" w:eastAsia="Times New Roman" w:hAnsi="Calibri" w:cs="Arial"/>
          <w:b/>
          <w:bCs/>
          <w:lang w:val="en-IE"/>
        </w:rPr>
      </w:pPr>
    </w:p>
    <w:p w14:paraId="419D018C" w14:textId="77777777" w:rsidR="00592F9A" w:rsidRPr="00592F9A" w:rsidRDefault="00592F9A" w:rsidP="00592F9A">
      <w:pPr>
        <w:spacing w:after="160" w:line="256" w:lineRule="auto"/>
        <w:jc w:val="center"/>
        <w:rPr>
          <w:rFonts w:ascii="Calibri" w:eastAsia="Times New Roman" w:hAnsi="Calibri" w:cs="Arial"/>
          <w:b/>
          <w:lang w:val="en-IE"/>
        </w:rPr>
      </w:pPr>
      <w:r w:rsidRPr="00592F9A">
        <w:rPr>
          <w:rFonts w:ascii="Calibri" w:eastAsia="Times New Roman" w:hAnsi="Calibri" w:cs="Arial"/>
          <w:b/>
          <w:bCs/>
          <w:lang w:val="en-IE"/>
        </w:rPr>
        <w:t>SCHEDULE OF FORMS</w:t>
      </w:r>
      <w:r w:rsidRPr="00592F9A">
        <w:rPr>
          <w:rFonts w:ascii="Calibri" w:eastAsia="Times New Roman" w:hAnsi="Calibri" w:cs="Arial"/>
          <w:b/>
          <w:lang w:val="en-IE"/>
        </w:rPr>
        <w:t xml:space="preserve"> (STANDARD   FORMAT)</w:t>
      </w:r>
    </w:p>
    <w:p w14:paraId="3F511EAB" w14:textId="77777777" w:rsidR="00592F9A" w:rsidRPr="00592F9A" w:rsidRDefault="00592F9A" w:rsidP="00592F9A">
      <w:pPr>
        <w:spacing w:after="160" w:line="256" w:lineRule="auto"/>
        <w:jc w:val="center"/>
        <w:rPr>
          <w:rFonts w:ascii="Calibri" w:eastAsia="Times New Roman" w:hAnsi="Calibri" w:cs="Arial"/>
          <w:b/>
          <w:bCs/>
          <w:lang w:val="en-IE"/>
        </w:rPr>
      </w:pPr>
      <w:r w:rsidRPr="00592F9A">
        <w:rPr>
          <w:rFonts w:ascii="Calibri" w:eastAsia="Times New Roman" w:hAnsi="Calibri" w:cs="Arial"/>
          <w:b/>
          <w:bCs/>
          <w:lang w:val="en-IE"/>
        </w:rPr>
        <w:t>CERTIFICATE OF BIDDER’S VISIT TO THE WORK SITES</w:t>
      </w:r>
    </w:p>
    <w:p w14:paraId="2612528D" w14:textId="77777777" w:rsidR="00592F9A" w:rsidRPr="00592F9A" w:rsidRDefault="00592F9A" w:rsidP="00592F9A">
      <w:pPr>
        <w:spacing w:after="160" w:line="256" w:lineRule="auto"/>
        <w:jc w:val="center"/>
        <w:rPr>
          <w:rFonts w:ascii="Calibri" w:eastAsia="Times New Roman" w:hAnsi="Calibri" w:cs="Arial"/>
          <w:b/>
          <w:bCs/>
          <w:lang w:val="en-IE"/>
        </w:rPr>
      </w:pPr>
      <w:r w:rsidRPr="00592F9A">
        <w:rPr>
          <w:rFonts w:ascii="Calibri" w:eastAsia="Times New Roman" w:hAnsi="Calibri" w:cs="Arial"/>
          <w:b/>
          <w:bCs/>
          <w:lang w:val="en-IE"/>
        </w:rPr>
        <w:t>SCHEDULE FORM 1</w:t>
      </w:r>
    </w:p>
    <w:p w14:paraId="27F5A931" w14:textId="60E62993" w:rsidR="00592F9A" w:rsidRPr="00592F9A" w:rsidRDefault="00592F9A" w:rsidP="00592F9A">
      <w:pPr>
        <w:spacing w:after="160" w:line="256" w:lineRule="auto"/>
        <w:jc w:val="center"/>
        <w:rPr>
          <w:rFonts w:ascii="Calibri" w:eastAsia="Times New Roman" w:hAnsi="Calibri" w:cs="Arial"/>
          <w:b/>
          <w:bCs/>
          <w:lang w:val="en-IE"/>
        </w:rPr>
      </w:pPr>
      <w:r w:rsidRPr="00592F9A">
        <w:rPr>
          <w:rFonts w:ascii="Calibri" w:eastAsia="Times New Roman" w:hAnsi="Calibri" w:cs="Arial"/>
          <w:b/>
          <w:bCs/>
          <w:lang w:val="en-IE"/>
        </w:rPr>
        <w:t>LOTs 1</w:t>
      </w:r>
      <w:r w:rsidR="005A632D">
        <w:rPr>
          <w:rFonts w:ascii="Calibri" w:eastAsia="Times New Roman" w:hAnsi="Calibri" w:cs="Arial"/>
          <w:b/>
          <w:bCs/>
          <w:lang w:val="en-IE"/>
        </w:rPr>
        <w:t>,</w:t>
      </w:r>
      <w:r w:rsidR="00576ABE">
        <w:rPr>
          <w:rFonts w:ascii="Calibri" w:eastAsia="Times New Roman" w:hAnsi="Calibri" w:cs="Arial"/>
          <w:b/>
          <w:bCs/>
          <w:lang w:val="en-IE"/>
        </w:rPr>
        <w:t xml:space="preserve"> </w:t>
      </w:r>
      <w:r w:rsidRPr="00592F9A">
        <w:rPr>
          <w:rFonts w:ascii="Calibri" w:eastAsia="Times New Roman" w:hAnsi="Calibri" w:cs="Arial"/>
          <w:b/>
          <w:bCs/>
          <w:lang w:val="en-IE"/>
        </w:rPr>
        <w:t>2</w:t>
      </w:r>
      <w:r w:rsidR="001C215C">
        <w:rPr>
          <w:rFonts w:ascii="Calibri" w:eastAsia="Times New Roman" w:hAnsi="Calibri" w:cs="Arial"/>
          <w:b/>
          <w:bCs/>
          <w:lang w:val="en-IE"/>
        </w:rPr>
        <w:t>,</w:t>
      </w:r>
      <w:r w:rsidR="005A632D">
        <w:rPr>
          <w:rFonts w:ascii="Calibri" w:eastAsia="Times New Roman" w:hAnsi="Calibri" w:cs="Arial"/>
          <w:b/>
          <w:bCs/>
          <w:lang w:val="en-IE"/>
        </w:rPr>
        <w:t xml:space="preserve"> </w:t>
      </w:r>
      <w:r w:rsidR="005866BC">
        <w:rPr>
          <w:rFonts w:ascii="Calibri" w:eastAsia="Times New Roman" w:hAnsi="Calibri" w:cs="Arial"/>
          <w:b/>
          <w:bCs/>
          <w:lang w:val="en-IE"/>
        </w:rPr>
        <w:t>3</w:t>
      </w:r>
      <w:r w:rsidR="001C215C">
        <w:rPr>
          <w:rFonts w:ascii="Calibri" w:eastAsia="Times New Roman" w:hAnsi="Calibri" w:cs="Arial"/>
          <w:b/>
          <w:bCs/>
          <w:lang w:val="en-IE"/>
        </w:rPr>
        <w:t xml:space="preserve"> &amp; 4</w:t>
      </w:r>
    </w:p>
    <w:p w14:paraId="59134252" w14:textId="5DABD553" w:rsidR="009655FE" w:rsidRDefault="00592F9A" w:rsidP="009655FE">
      <w:pPr>
        <w:spacing w:after="160" w:line="256" w:lineRule="auto"/>
        <w:rPr>
          <w:rFonts w:ascii="Calibri" w:eastAsia="Times New Roman" w:hAnsi="Calibri" w:cs="Arial"/>
          <w:bCs/>
          <w:lang w:val="en-IE"/>
        </w:rPr>
      </w:pPr>
      <w:r w:rsidRPr="001C215C">
        <w:rPr>
          <w:rFonts w:ascii="Calibri" w:eastAsia="Times New Roman" w:hAnsi="Calibri" w:cs="Arial"/>
          <w:bCs/>
          <w:lang w:val="en-IE"/>
        </w:rPr>
        <w:t xml:space="preserve">For </w:t>
      </w:r>
      <w:r w:rsidR="005866BC" w:rsidRPr="001C215C">
        <w:rPr>
          <w:rFonts w:ascii="Calibri" w:eastAsia="Times New Roman" w:hAnsi="Calibri" w:cs="Arial"/>
          <w:bCs/>
          <w:lang w:val="en-IE"/>
        </w:rPr>
        <w:t xml:space="preserve">Milk Units </w:t>
      </w:r>
      <w:r w:rsidR="009655FE" w:rsidRPr="001C215C">
        <w:rPr>
          <w:rFonts w:ascii="Calibri" w:eastAsia="Times New Roman" w:hAnsi="Calibri" w:cs="Arial"/>
          <w:bCs/>
          <w:lang w:val="en-IE"/>
        </w:rPr>
        <w:t xml:space="preserve">construction work in </w:t>
      </w:r>
      <w:proofErr w:type="spellStart"/>
      <w:r w:rsidR="005866BC" w:rsidRPr="001C215C">
        <w:rPr>
          <w:rFonts w:ascii="Calibri" w:eastAsia="Times New Roman" w:hAnsi="Calibri" w:cs="Arial"/>
          <w:bCs/>
          <w:lang w:val="en-IE"/>
        </w:rPr>
        <w:t>Abichu</w:t>
      </w:r>
      <w:proofErr w:type="spellEnd"/>
      <w:r w:rsidR="005866BC" w:rsidRPr="001C215C">
        <w:rPr>
          <w:rFonts w:ascii="Calibri" w:eastAsia="Times New Roman" w:hAnsi="Calibri" w:cs="Arial"/>
          <w:bCs/>
          <w:lang w:val="en-IE"/>
        </w:rPr>
        <w:t xml:space="preserve"> </w:t>
      </w:r>
      <w:proofErr w:type="spellStart"/>
      <w:r w:rsidR="005866BC" w:rsidRPr="001C215C">
        <w:rPr>
          <w:rFonts w:ascii="Calibri" w:eastAsia="Times New Roman" w:hAnsi="Calibri" w:cs="Arial"/>
          <w:bCs/>
          <w:lang w:val="en-IE"/>
        </w:rPr>
        <w:t>Gna’a</w:t>
      </w:r>
      <w:proofErr w:type="spellEnd"/>
      <w:r w:rsidR="005866BC" w:rsidRPr="001C215C">
        <w:rPr>
          <w:rFonts w:ascii="Calibri" w:eastAsia="Times New Roman" w:hAnsi="Calibri" w:cs="Arial"/>
          <w:bCs/>
          <w:lang w:val="en-IE"/>
        </w:rPr>
        <w:t xml:space="preserve"> and Siya </w:t>
      </w:r>
      <w:proofErr w:type="spellStart"/>
      <w:r w:rsidR="005866BC" w:rsidRPr="001C215C">
        <w:rPr>
          <w:rFonts w:ascii="Calibri" w:eastAsia="Times New Roman" w:hAnsi="Calibri" w:cs="Arial"/>
          <w:bCs/>
          <w:lang w:val="en-IE"/>
        </w:rPr>
        <w:t>Deber</w:t>
      </w:r>
      <w:proofErr w:type="spellEnd"/>
      <w:r w:rsidR="005866BC" w:rsidRPr="001C215C">
        <w:rPr>
          <w:rFonts w:ascii="Calibri" w:eastAsia="Times New Roman" w:hAnsi="Calibri" w:cs="Arial"/>
          <w:bCs/>
          <w:lang w:val="en-IE"/>
        </w:rPr>
        <w:t xml:space="preserve"> districts</w:t>
      </w:r>
      <w:r w:rsidR="005866BC">
        <w:rPr>
          <w:rFonts w:ascii="Calibri" w:eastAsia="Times New Roman" w:hAnsi="Calibri" w:cs="Arial"/>
          <w:bCs/>
          <w:lang w:val="en-IE"/>
        </w:rPr>
        <w:t xml:space="preserve"> </w:t>
      </w:r>
    </w:p>
    <w:p w14:paraId="45E4C172" w14:textId="77777777" w:rsidR="00C63F9C" w:rsidRDefault="00C63F9C" w:rsidP="00C63F9C">
      <w:pPr>
        <w:spacing w:after="160" w:line="256" w:lineRule="auto"/>
        <w:rPr>
          <w:rFonts w:ascii="Calibri" w:eastAsia="Times New Roman" w:hAnsi="Calibri" w:cs="Arial"/>
          <w:bCs/>
          <w:lang w:val="en-IE"/>
        </w:rPr>
      </w:pPr>
      <w:r>
        <w:rPr>
          <w:rFonts w:ascii="Calibri" w:eastAsia="Times New Roman" w:hAnsi="Calibri" w:cs="Arial"/>
          <w:bCs/>
          <w:lang w:val="en-IE"/>
        </w:rPr>
        <w:t>Note that SHA has the full discretion to issue a separate or one contract depending on the Lots as deemed necessary.</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36"/>
        <w:gridCol w:w="1933"/>
        <w:gridCol w:w="1843"/>
        <w:gridCol w:w="1985"/>
        <w:gridCol w:w="1985"/>
      </w:tblGrid>
      <w:tr w:rsidR="001C215C" w:rsidRPr="00592F9A" w14:paraId="0A1918DB" w14:textId="46BA797D" w:rsidTr="00F65461">
        <w:trPr>
          <w:trHeight w:val="455"/>
          <w:tblHeader/>
        </w:trPr>
        <w:tc>
          <w:tcPr>
            <w:tcW w:w="567" w:type="dxa"/>
            <w:tcBorders>
              <w:top w:val="single" w:sz="4" w:space="0" w:color="auto"/>
              <w:left w:val="single" w:sz="4" w:space="0" w:color="auto"/>
              <w:bottom w:val="single" w:sz="4" w:space="0" w:color="auto"/>
              <w:right w:val="single" w:sz="4" w:space="0" w:color="auto"/>
            </w:tcBorders>
            <w:hideMark/>
          </w:tcPr>
          <w:p w14:paraId="40E7371C"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No.</w:t>
            </w:r>
          </w:p>
        </w:tc>
        <w:tc>
          <w:tcPr>
            <w:tcW w:w="2036" w:type="dxa"/>
            <w:tcBorders>
              <w:top w:val="single" w:sz="4" w:space="0" w:color="auto"/>
              <w:left w:val="single" w:sz="4" w:space="0" w:color="auto"/>
              <w:bottom w:val="single" w:sz="4" w:space="0" w:color="auto"/>
              <w:right w:val="single" w:sz="4" w:space="0" w:color="auto"/>
            </w:tcBorders>
          </w:tcPr>
          <w:p w14:paraId="013A097D" w14:textId="77777777" w:rsidR="001C215C" w:rsidRPr="00592F9A" w:rsidRDefault="001C215C" w:rsidP="00592F9A">
            <w:pPr>
              <w:spacing w:after="160" w:line="256" w:lineRule="auto"/>
              <w:jc w:val="both"/>
              <w:rPr>
                <w:rFonts w:ascii="Calibri" w:eastAsia="Times New Roman" w:hAnsi="Calibri" w:cs="Arial"/>
                <w:b/>
                <w:bCs/>
                <w:lang w:val="en-IE"/>
              </w:rPr>
            </w:pPr>
          </w:p>
        </w:tc>
        <w:tc>
          <w:tcPr>
            <w:tcW w:w="1933" w:type="dxa"/>
            <w:tcBorders>
              <w:top w:val="single" w:sz="4" w:space="0" w:color="auto"/>
              <w:left w:val="single" w:sz="4" w:space="0" w:color="auto"/>
              <w:bottom w:val="single" w:sz="4" w:space="0" w:color="auto"/>
              <w:right w:val="single" w:sz="4" w:space="0" w:color="auto"/>
            </w:tcBorders>
            <w:hideMark/>
          </w:tcPr>
          <w:p w14:paraId="2A8AAB7F" w14:textId="77777777" w:rsidR="001C215C" w:rsidRPr="00C416F5" w:rsidRDefault="001C215C" w:rsidP="00592F9A">
            <w:pPr>
              <w:spacing w:after="160" w:line="256" w:lineRule="auto"/>
              <w:rPr>
                <w:rFonts w:ascii="Calibri" w:eastAsia="Times New Roman" w:hAnsi="Calibri" w:cs="Arial"/>
                <w:b/>
                <w:lang w:val="en-IE"/>
              </w:rPr>
            </w:pPr>
            <w:r w:rsidRPr="00C416F5">
              <w:rPr>
                <w:rFonts w:ascii="Calibri" w:eastAsia="Times New Roman" w:hAnsi="Calibri" w:cs="Arial"/>
                <w:b/>
                <w:lang w:val="en-IE"/>
              </w:rPr>
              <w:t>LOT 1</w:t>
            </w:r>
          </w:p>
        </w:tc>
        <w:tc>
          <w:tcPr>
            <w:tcW w:w="1843" w:type="dxa"/>
            <w:tcBorders>
              <w:top w:val="single" w:sz="4" w:space="0" w:color="auto"/>
              <w:left w:val="single" w:sz="4" w:space="0" w:color="auto"/>
              <w:bottom w:val="single" w:sz="4" w:space="0" w:color="auto"/>
              <w:right w:val="single" w:sz="4" w:space="0" w:color="auto"/>
            </w:tcBorders>
          </w:tcPr>
          <w:p w14:paraId="0D71E239" w14:textId="0FA07F85" w:rsidR="001C215C" w:rsidRPr="00C416F5" w:rsidRDefault="001C215C" w:rsidP="00592F9A">
            <w:pPr>
              <w:spacing w:after="160" w:line="256" w:lineRule="auto"/>
              <w:rPr>
                <w:rFonts w:ascii="Calibri" w:eastAsia="Times New Roman" w:hAnsi="Calibri" w:cs="Arial"/>
                <w:b/>
                <w:lang w:val="en-IE"/>
              </w:rPr>
            </w:pPr>
            <w:r w:rsidRPr="005A632D">
              <w:rPr>
                <w:rFonts w:ascii="Calibri" w:eastAsia="Times New Roman" w:hAnsi="Calibri" w:cs="Arial"/>
                <w:b/>
                <w:lang w:val="en-IE"/>
              </w:rPr>
              <w:t>LOT 2</w:t>
            </w:r>
          </w:p>
        </w:tc>
        <w:tc>
          <w:tcPr>
            <w:tcW w:w="1985" w:type="dxa"/>
            <w:tcBorders>
              <w:top w:val="single" w:sz="4" w:space="0" w:color="auto"/>
              <w:left w:val="single" w:sz="4" w:space="0" w:color="auto"/>
              <w:bottom w:val="single" w:sz="4" w:space="0" w:color="auto"/>
              <w:right w:val="single" w:sz="4" w:space="0" w:color="auto"/>
            </w:tcBorders>
          </w:tcPr>
          <w:p w14:paraId="24E1EBA0" w14:textId="5261C987" w:rsidR="001C215C" w:rsidRPr="00C416F5" w:rsidRDefault="001C215C" w:rsidP="00592F9A">
            <w:pPr>
              <w:spacing w:after="160" w:line="256" w:lineRule="auto"/>
              <w:rPr>
                <w:rFonts w:ascii="Calibri" w:eastAsia="Times New Roman" w:hAnsi="Calibri" w:cs="Arial"/>
                <w:b/>
                <w:lang w:val="en-IE"/>
              </w:rPr>
            </w:pPr>
            <w:r w:rsidRPr="00C416F5">
              <w:rPr>
                <w:rFonts w:ascii="Calibri" w:eastAsia="Times New Roman" w:hAnsi="Calibri" w:cs="Arial"/>
                <w:b/>
                <w:lang w:val="en-IE"/>
              </w:rPr>
              <w:t xml:space="preserve">LOT </w:t>
            </w:r>
            <w:r>
              <w:rPr>
                <w:rFonts w:ascii="Calibri" w:eastAsia="Times New Roman" w:hAnsi="Calibri" w:cs="Arial"/>
                <w:b/>
                <w:lang w:val="en-IE"/>
              </w:rPr>
              <w:t>3</w:t>
            </w:r>
          </w:p>
        </w:tc>
        <w:tc>
          <w:tcPr>
            <w:tcW w:w="1985" w:type="dxa"/>
            <w:tcBorders>
              <w:top w:val="single" w:sz="4" w:space="0" w:color="auto"/>
              <w:left w:val="single" w:sz="4" w:space="0" w:color="auto"/>
              <w:bottom w:val="single" w:sz="4" w:space="0" w:color="auto"/>
              <w:right w:val="single" w:sz="4" w:space="0" w:color="auto"/>
            </w:tcBorders>
          </w:tcPr>
          <w:p w14:paraId="7AD38227" w14:textId="0D76F125" w:rsidR="001C215C" w:rsidRPr="00C416F5" w:rsidRDefault="001C215C" w:rsidP="00592F9A">
            <w:pPr>
              <w:spacing w:after="160" w:line="256" w:lineRule="auto"/>
              <w:rPr>
                <w:rFonts w:ascii="Calibri" w:eastAsia="Times New Roman" w:hAnsi="Calibri" w:cs="Arial"/>
                <w:b/>
                <w:lang w:val="en-IE"/>
              </w:rPr>
            </w:pPr>
            <w:r>
              <w:rPr>
                <w:rFonts w:ascii="Calibri" w:eastAsia="Times New Roman" w:hAnsi="Calibri" w:cs="Arial"/>
                <w:b/>
                <w:lang w:val="en-IE"/>
              </w:rPr>
              <w:t>LOT 4</w:t>
            </w:r>
          </w:p>
        </w:tc>
      </w:tr>
      <w:tr w:rsidR="001C215C" w:rsidRPr="00592F9A" w14:paraId="2933119E" w14:textId="1F3518E4" w:rsidTr="00F65461">
        <w:trPr>
          <w:trHeight w:val="890"/>
          <w:tblHeader/>
        </w:trPr>
        <w:tc>
          <w:tcPr>
            <w:tcW w:w="567" w:type="dxa"/>
            <w:tcBorders>
              <w:top w:val="single" w:sz="4" w:space="0" w:color="auto"/>
              <w:left w:val="single" w:sz="4" w:space="0" w:color="auto"/>
              <w:bottom w:val="single" w:sz="4" w:space="0" w:color="auto"/>
              <w:right w:val="single" w:sz="4" w:space="0" w:color="auto"/>
            </w:tcBorders>
            <w:hideMark/>
          </w:tcPr>
          <w:p w14:paraId="7FDB3C78"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1</w:t>
            </w:r>
          </w:p>
        </w:tc>
        <w:tc>
          <w:tcPr>
            <w:tcW w:w="2036" w:type="dxa"/>
            <w:tcBorders>
              <w:top w:val="single" w:sz="4" w:space="0" w:color="auto"/>
              <w:left w:val="single" w:sz="4" w:space="0" w:color="auto"/>
              <w:bottom w:val="single" w:sz="4" w:space="0" w:color="auto"/>
              <w:right w:val="single" w:sz="4" w:space="0" w:color="auto"/>
            </w:tcBorders>
            <w:hideMark/>
          </w:tcPr>
          <w:p w14:paraId="18ABC4EA"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Date/ Duration of Visit</w:t>
            </w:r>
          </w:p>
        </w:tc>
        <w:tc>
          <w:tcPr>
            <w:tcW w:w="1933" w:type="dxa"/>
            <w:tcBorders>
              <w:top w:val="single" w:sz="4" w:space="0" w:color="auto"/>
              <w:left w:val="single" w:sz="4" w:space="0" w:color="auto"/>
              <w:bottom w:val="single" w:sz="4" w:space="0" w:color="auto"/>
              <w:right w:val="single" w:sz="4" w:space="0" w:color="auto"/>
            </w:tcBorders>
          </w:tcPr>
          <w:p w14:paraId="10AE03E0" w14:textId="77777777" w:rsidR="001C215C" w:rsidRPr="00592F9A" w:rsidRDefault="001C215C" w:rsidP="00592F9A">
            <w:pPr>
              <w:spacing w:after="160" w:line="256" w:lineRule="auto"/>
              <w:jc w:val="both"/>
              <w:rPr>
                <w:rFonts w:ascii="Calibri" w:eastAsia="Times New Roman" w:hAnsi="Calibri" w:cs="Arial"/>
                <w:b/>
                <w:bCs/>
                <w:lang w:val="en-IE"/>
              </w:rPr>
            </w:pPr>
          </w:p>
        </w:tc>
        <w:tc>
          <w:tcPr>
            <w:tcW w:w="1843" w:type="dxa"/>
            <w:tcBorders>
              <w:top w:val="single" w:sz="4" w:space="0" w:color="auto"/>
              <w:left w:val="single" w:sz="4" w:space="0" w:color="auto"/>
              <w:bottom w:val="single" w:sz="4" w:space="0" w:color="auto"/>
              <w:right w:val="single" w:sz="4" w:space="0" w:color="auto"/>
            </w:tcBorders>
          </w:tcPr>
          <w:p w14:paraId="59A59059" w14:textId="77777777" w:rsidR="001C215C" w:rsidRPr="00592F9A" w:rsidRDefault="001C215C" w:rsidP="00592F9A">
            <w:pPr>
              <w:spacing w:after="160" w:line="256" w:lineRule="auto"/>
              <w:jc w:val="both"/>
              <w:rPr>
                <w:rFonts w:ascii="Calibri" w:eastAsia="Times New Roman" w:hAnsi="Calibri" w:cs="Arial"/>
                <w:lang w:val="en-IE"/>
              </w:rPr>
            </w:pPr>
          </w:p>
        </w:tc>
        <w:tc>
          <w:tcPr>
            <w:tcW w:w="1985" w:type="dxa"/>
            <w:tcBorders>
              <w:top w:val="single" w:sz="4" w:space="0" w:color="auto"/>
              <w:left w:val="single" w:sz="4" w:space="0" w:color="auto"/>
              <w:bottom w:val="single" w:sz="4" w:space="0" w:color="auto"/>
              <w:right w:val="single" w:sz="4" w:space="0" w:color="auto"/>
            </w:tcBorders>
          </w:tcPr>
          <w:p w14:paraId="7ED76B0F" w14:textId="65005ABA" w:rsidR="001C215C" w:rsidRPr="00592F9A" w:rsidRDefault="001C215C" w:rsidP="00592F9A">
            <w:pPr>
              <w:spacing w:after="160" w:line="256" w:lineRule="auto"/>
              <w:jc w:val="both"/>
              <w:rPr>
                <w:rFonts w:ascii="Calibri" w:eastAsia="Times New Roman" w:hAnsi="Calibri" w:cs="Arial"/>
                <w:lang w:val="en-IE"/>
              </w:rPr>
            </w:pPr>
          </w:p>
        </w:tc>
        <w:tc>
          <w:tcPr>
            <w:tcW w:w="1985" w:type="dxa"/>
            <w:tcBorders>
              <w:top w:val="single" w:sz="4" w:space="0" w:color="auto"/>
              <w:left w:val="single" w:sz="4" w:space="0" w:color="auto"/>
              <w:bottom w:val="single" w:sz="4" w:space="0" w:color="auto"/>
              <w:right w:val="single" w:sz="4" w:space="0" w:color="auto"/>
            </w:tcBorders>
          </w:tcPr>
          <w:p w14:paraId="5308AD15" w14:textId="77777777" w:rsidR="001C215C" w:rsidRPr="00592F9A" w:rsidRDefault="001C215C" w:rsidP="00592F9A">
            <w:pPr>
              <w:spacing w:after="160" w:line="256" w:lineRule="auto"/>
              <w:jc w:val="both"/>
              <w:rPr>
                <w:rFonts w:ascii="Calibri" w:eastAsia="Times New Roman" w:hAnsi="Calibri" w:cs="Arial"/>
                <w:lang w:val="en-IE"/>
              </w:rPr>
            </w:pPr>
          </w:p>
        </w:tc>
      </w:tr>
      <w:tr w:rsidR="001C215C" w:rsidRPr="00592F9A" w14:paraId="19D35743" w14:textId="0EE4D8B2" w:rsidTr="00F65461">
        <w:trPr>
          <w:trHeight w:val="890"/>
          <w:tblHeader/>
        </w:trPr>
        <w:tc>
          <w:tcPr>
            <w:tcW w:w="567" w:type="dxa"/>
            <w:tcBorders>
              <w:top w:val="single" w:sz="4" w:space="0" w:color="auto"/>
              <w:left w:val="single" w:sz="4" w:space="0" w:color="auto"/>
              <w:bottom w:val="single" w:sz="4" w:space="0" w:color="auto"/>
              <w:right w:val="single" w:sz="4" w:space="0" w:color="auto"/>
            </w:tcBorders>
            <w:hideMark/>
          </w:tcPr>
          <w:p w14:paraId="273794EB"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2</w:t>
            </w:r>
          </w:p>
        </w:tc>
        <w:tc>
          <w:tcPr>
            <w:tcW w:w="2036" w:type="dxa"/>
            <w:tcBorders>
              <w:top w:val="single" w:sz="4" w:space="0" w:color="auto"/>
              <w:left w:val="single" w:sz="4" w:space="0" w:color="auto"/>
              <w:bottom w:val="single" w:sz="4" w:space="0" w:color="auto"/>
              <w:right w:val="single" w:sz="4" w:space="0" w:color="auto"/>
            </w:tcBorders>
            <w:hideMark/>
          </w:tcPr>
          <w:p w14:paraId="1A58CFE5"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Site (s) Visited</w:t>
            </w:r>
          </w:p>
        </w:tc>
        <w:tc>
          <w:tcPr>
            <w:tcW w:w="1933" w:type="dxa"/>
            <w:tcBorders>
              <w:top w:val="single" w:sz="4" w:space="0" w:color="auto"/>
              <w:left w:val="single" w:sz="4" w:space="0" w:color="auto"/>
              <w:bottom w:val="single" w:sz="4" w:space="0" w:color="auto"/>
              <w:right w:val="single" w:sz="4" w:space="0" w:color="auto"/>
            </w:tcBorders>
          </w:tcPr>
          <w:p w14:paraId="5C2C3378" w14:textId="50225F1C" w:rsidR="001C215C" w:rsidRPr="00F65461" w:rsidRDefault="001C215C" w:rsidP="00592F9A">
            <w:pPr>
              <w:spacing w:after="120" w:line="264" w:lineRule="auto"/>
              <w:contextualSpacing/>
              <w:jc w:val="both"/>
              <w:rPr>
                <w:rFonts w:ascii="Calibri" w:eastAsia="Times New Roman" w:hAnsi="Calibri" w:cs="Arial"/>
                <w:lang w:val="en-IE"/>
              </w:rPr>
            </w:pPr>
            <w:r w:rsidRPr="00F65461">
              <w:rPr>
                <w:rFonts w:eastAsiaTheme="minorEastAsia"/>
                <w:lang w:val="en-IE"/>
              </w:rPr>
              <w:t>Milk Processing unit and two cattle crushes</w:t>
            </w:r>
            <w:r w:rsidR="00F65461" w:rsidRPr="00F65461">
              <w:rPr>
                <w:rFonts w:eastAsiaTheme="minorEastAsia"/>
                <w:lang w:val="en-IE"/>
              </w:rPr>
              <w:t xml:space="preserve"> - </w:t>
            </w:r>
            <w:proofErr w:type="spellStart"/>
            <w:r w:rsidR="00F65461" w:rsidRPr="00F65461">
              <w:rPr>
                <w:rFonts w:eastAsiaTheme="minorEastAsia"/>
                <w:lang w:val="en-IE"/>
              </w:rPr>
              <w:t>Abichu</w:t>
            </w:r>
            <w:proofErr w:type="spellEnd"/>
            <w:r w:rsidR="00F65461" w:rsidRPr="00F65461">
              <w:rPr>
                <w:rFonts w:eastAsiaTheme="minorEastAsia"/>
                <w:lang w:val="en-IE"/>
              </w:rPr>
              <w:t xml:space="preserve"> </w:t>
            </w:r>
            <w:proofErr w:type="spellStart"/>
            <w:r w:rsidR="00F65461" w:rsidRPr="00F65461">
              <w:rPr>
                <w:rFonts w:eastAsiaTheme="minorEastAsia"/>
                <w:lang w:val="en-IE"/>
              </w:rPr>
              <w:t>Gna’a</w:t>
            </w:r>
            <w:proofErr w:type="spellEnd"/>
          </w:p>
        </w:tc>
        <w:tc>
          <w:tcPr>
            <w:tcW w:w="1843" w:type="dxa"/>
            <w:tcBorders>
              <w:top w:val="single" w:sz="4" w:space="0" w:color="auto"/>
              <w:left w:val="single" w:sz="4" w:space="0" w:color="auto"/>
              <w:bottom w:val="single" w:sz="4" w:space="0" w:color="auto"/>
              <w:right w:val="single" w:sz="4" w:space="0" w:color="auto"/>
            </w:tcBorders>
          </w:tcPr>
          <w:p w14:paraId="66F35369" w14:textId="4292FF75" w:rsidR="001C215C" w:rsidRPr="001C215C" w:rsidRDefault="001C215C" w:rsidP="00592F9A">
            <w:pPr>
              <w:spacing w:after="120" w:line="264" w:lineRule="auto"/>
              <w:contextualSpacing/>
              <w:jc w:val="both"/>
              <w:rPr>
                <w:rFonts w:eastAsiaTheme="minorEastAsia"/>
                <w:lang w:val="en-IE"/>
              </w:rPr>
            </w:pPr>
            <w:r w:rsidRPr="001C215C">
              <w:rPr>
                <w:rFonts w:eastAsiaTheme="minorEastAsia"/>
                <w:lang w:val="en-IE"/>
              </w:rPr>
              <w:t xml:space="preserve">Farmers training </w:t>
            </w:r>
            <w:r w:rsidR="007C5638" w:rsidRPr="001C215C">
              <w:rPr>
                <w:rFonts w:eastAsiaTheme="minorEastAsia"/>
                <w:lang w:val="en-IE"/>
              </w:rPr>
              <w:t>centre a</w:t>
            </w:r>
            <w:r w:rsidRPr="001C215C">
              <w:rPr>
                <w:rFonts w:eastAsiaTheme="minorEastAsia"/>
                <w:lang w:val="en-IE"/>
              </w:rPr>
              <w:t xml:space="preserve"> H</w:t>
            </w:r>
            <w:r w:rsidRPr="00F65461">
              <w:rPr>
                <w:rFonts w:eastAsiaTheme="minorEastAsia"/>
                <w:lang w:val="en-IE"/>
              </w:rPr>
              <w:t xml:space="preserve">all </w:t>
            </w:r>
            <w:r w:rsidR="00F65461" w:rsidRPr="00F65461">
              <w:rPr>
                <w:rFonts w:eastAsiaTheme="minorEastAsia"/>
                <w:lang w:val="en-IE"/>
              </w:rPr>
              <w:t xml:space="preserve">- </w:t>
            </w:r>
            <w:proofErr w:type="spellStart"/>
            <w:r w:rsidR="00F65461" w:rsidRPr="00F65461">
              <w:rPr>
                <w:rFonts w:eastAsiaTheme="minorEastAsia"/>
                <w:lang w:val="en-IE"/>
              </w:rPr>
              <w:t>Abichu</w:t>
            </w:r>
            <w:proofErr w:type="spellEnd"/>
            <w:r w:rsidR="00F65461" w:rsidRPr="00F65461">
              <w:rPr>
                <w:rFonts w:eastAsiaTheme="minorEastAsia"/>
                <w:lang w:val="en-IE"/>
              </w:rPr>
              <w:t xml:space="preserve"> </w:t>
            </w:r>
            <w:proofErr w:type="spellStart"/>
            <w:r w:rsidR="00F65461" w:rsidRPr="00F65461">
              <w:rPr>
                <w:rFonts w:eastAsiaTheme="minorEastAsia"/>
                <w:lang w:val="en-IE"/>
              </w:rPr>
              <w:t>Gna’a</w:t>
            </w:r>
            <w:proofErr w:type="spellEnd"/>
          </w:p>
        </w:tc>
        <w:tc>
          <w:tcPr>
            <w:tcW w:w="1985" w:type="dxa"/>
            <w:tcBorders>
              <w:top w:val="single" w:sz="4" w:space="0" w:color="auto"/>
              <w:left w:val="single" w:sz="4" w:space="0" w:color="auto"/>
              <w:bottom w:val="single" w:sz="4" w:space="0" w:color="auto"/>
              <w:right w:val="single" w:sz="4" w:space="0" w:color="auto"/>
            </w:tcBorders>
          </w:tcPr>
          <w:p w14:paraId="26BF7409" w14:textId="47CF4B2A" w:rsidR="001C215C" w:rsidRPr="001C215C" w:rsidRDefault="001C215C" w:rsidP="00592F9A">
            <w:pPr>
              <w:spacing w:after="120" w:line="264" w:lineRule="auto"/>
              <w:contextualSpacing/>
              <w:jc w:val="both"/>
              <w:rPr>
                <w:rFonts w:ascii="Calibri" w:eastAsia="Times New Roman" w:hAnsi="Calibri" w:cs="Arial"/>
                <w:lang w:val="en-IE"/>
              </w:rPr>
            </w:pPr>
            <w:r w:rsidRPr="001C215C">
              <w:rPr>
                <w:rFonts w:eastAsiaTheme="minorEastAsia"/>
                <w:lang w:val="en-IE"/>
              </w:rPr>
              <w:t>Milk Processing unit and two cattle crushes</w:t>
            </w:r>
            <w:r w:rsidR="00F65461">
              <w:rPr>
                <w:rFonts w:eastAsiaTheme="minorEastAsia"/>
                <w:lang w:val="en-IE"/>
              </w:rPr>
              <w:t xml:space="preserve">- </w:t>
            </w:r>
            <w:r w:rsidR="00F65461" w:rsidRPr="00F65461">
              <w:rPr>
                <w:rFonts w:eastAsiaTheme="minorEastAsia"/>
                <w:lang w:val="en-IE"/>
              </w:rPr>
              <w:t xml:space="preserve">Siya </w:t>
            </w:r>
            <w:proofErr w:type="spellStart"/>
            <w:r w:rsidR="00F65461" w:rsidRPr="00F65461">
              <w:rPr>
                <w:rFonts w:eastAsiaTheme="minorEastAsia"/>
                <w:lang w:val="en-IE"/>
              </w:rPr>
              <w:t>Debrna</w:t>
            </w:r>
            <w:proofErr w:type="spellEnd"/>
          </w:p>
        </w:tc>
        <w:tc>
          <w:tcPr>
            <w:tcW w:w="1985" w:type="dxa"/>
            <w:tcBorders>
              <w:top w:val="single" w:sz="4" w:space="0" w:color="auto"/>
              <w:left w:val="single" w:sz="4" w:space="0" w:color="auto"/>
              <w:bottom w:val="single" w:sz="4" w:space="0" w:color="auto"/>
              <w:right w:val="single" w:sz="4" w:space="0" w:color="auto"/>
            </w:tcBorders>
          </w:tcPr>
          <w:p w14:paraId="7C59E4E0" w14:textId="2086EBD1" w:rsidR="001C215C" w:rsidRDefault="001C215C" w:rsidP="00592F9A">
            <w:pPr>
              <w:spacing w:after="120" w:line="264" w:lineRule="auto"/>
              <w:contextualSpacing/>
              <w:jc w:val="both"/>
              <w:rPr>
                <w:rFonts w:eastAsiaTheme="minorEastAsia"/>
                <w:highlight w:val="cyan"/>
                <w:lang w:val="en-IE"/>
              </w:rPr>
            </w:pPr>
            <w:r w:rsidRPr="001C215C">
              <w:rPr>
                <w:rFonts w:eastAsiaTheme="minorEastAsia"/>
                <w:lang w:val="en-IE"/>
              </w:rPr>
              <w:t xml:space="preserve">Renovation of </w:t>
            </w:r>
            <w:proofErr w:type="spellStart"/>
            <w:r w:rsidRPr="001C215C">
              <w:rPr>
                <w:rFonts w:eastAsiaTheme="minorEastAsia"/>
                <w:lang w:val="en-IE"/>
              </w:rPr>
              <w:t>Adere</w:t>
            </w:r>
            <w:proofErr w:type="spellEnd"/>
            <w:r w:rsidRPr="001C215C">
              <w:rPr>
                <w:rFonts w:eastAsiaTheme="minorEastAsia"/>
                <w:lang w:val="en-IE"/>
              </w:rPr>
              <w:t xml:space="preserve"> Milk Processing unit</w:t>
            </w:r>
            <w:r w:rsidR="00F65461">
              <w:rPr>
                <w:rFonts w:eastAsiaTheme="minorEastAsia"/>
                <w:lang w:val="en-IE"/>
              </w:rPr>
              <w:t xml:space="preserve"> - </w:t>
            </w:r>
            <w:proofErr w:type="spellStart"/>
            <w:r w:rsidR="00F65461" w:rsidRPr="00F65461">
              <w:rPr>
                <w:rFonts w:eastAsiaTheme="minorEastAsia"/>
                <w:lang w:val="en-IE"/>
              </w:rPr>
              <w:t>Abichu</w:t>
            </w:r>
            <w:proofErr w:type="spellEnd"/>
            <w:r w:rsidR="00F65461" w:rsidRPr="00F65461">
              <w:rPr>
                <w:rFonts w:eastAsiaTheme="minorEastAsia"/>
                <w:lang w:val="en-IE"/>
              </w:rPr>
              <w:t xml:space="preserve"> </w:t>
            </w:r>
            <w:proofErr w:type="spellStart"/>
            <w:r w:rsidR="00F65461" w:rsidRPr="00F65461">
              <w:rPr>
                <w:rFonts w:eastAsiaTheme="minorEastAsia"/>
                <w:lang w:val="en-IE"/>
              </w:rPr>
              <w:t>Gna’a</w:t>
            </w:r>
            <w:proofErr w:type="spellEnd"/>
          </w:p>
        </w:tc>
      </w:tr>
      <w:tr w:rsidR="001C215C" w:rsidRPr="00592F9A" w14:paraId="5AE9F8C7" w14:textId="1FAE58C4" w:rsidTr="00F65461">
        <w:trPr>
          <w:trHeight w:val="1853"/>
          <w:tblHeader/>
        </w:trPr>
        <w:tc>
          <w:tcPr>
            <w:tcW w:w="567" w:type="dxa"/>
            <w:tcBorders>
              <w:top w:val="single" w:sz="4" w:space="0" w:color="auto"/>
              <w:left w:val="single" w:sz="4" w:space="0" w:color="auto"/>
              <w:bottom w:val="single" w:sz="4" w:space="0" w:color="auto"/>
              <w:right w:val="single" w:sz="4" w:space="0" w:color="auto"/>
            </w:tcBorders>
            <w:hideMark/>
          </w:tcPr>
          <w:p w14:paraId="5BC75E95"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3</w:t>
            </w:r>
          </w:p>
        </w:tc>
        <w:tc>
          <w:tcPr>
            <w:tcW w:w="2036" w:type="dxa"/>
            <w:tcBorders>
              <w:top w:val="single" w:sz="4" w:space="0" w:color="auto"/>
              <w:left w:val="single" w:sz="4" w:space="0" w:color="auto"/>
              <w:bottom w:val="single" w:sz="4" w:space="0" w:color="auto"/>
              <w:right w:val="single" w:sz="4" w:space="0" w:color="auto"/>
            </w:tcBorders>
          </w:tcPr>
          <w:p w14:paraId="0A8471A5"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 xml:space="preserve">Visitor’s Name (CONTRACTOR) </w:t>
            </w:r>
          </w:p>
          <w:p w14:paraId="16086F8E"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Name:</w:t>
            </w:r>
          </w:p>
          <w:p w14:paraId="5CAC5F4B" w14:textId="77777777" w:rsidR="001C215C" w:rsidRPr="00592F9A" w:rsidRDefault="001C215C" w:rsidP="00592F9A">
            <w:pPr>
              <w:spacing w:after="160" w:line="256" w:lineRule="auto"/>
              <w:jc w:val="both"/>
              <w:rPr>
                <w:rFonts w:ascii="Calibri" w:eastAsia="Times New Roman" w:hAnsi="Calibri" w:cs="Arial"/>
                <w:b/>
                <w:bCs/>
                <w:lang w:val="en-IE"/>
              </w:rPr>
            </w:pPr>
          </w:p>
          <w:p w14:paraId="5BD0AFBD"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Signature:</w:t>
            </w:r>
          </w:p>
        </w:tc>
        <w:tc>
          <w:tcPr>
            <w:tcW w:w="1933" w:type="dxa"/>
            <w:tcBorders>
              <w:top w:val="single" w:sz="4" w:space="0" w:color="auto"/>
              <w:left w:val="single" w:sz="4" w:space="0" w:color="auto"/>
              <w:bottom w:val="single" w:sz="4" w:space="0" w:color="auto"/>
              <w:right w:val="single" w:sz="4" w:space="0" w:color="auto"/>
            </w:tcBorders>
          </w:tcPr>
          <w:p w14:paraId="6FF2CA49" w14:textId="77777777" w:rsidR="001C215C" w:rsidRPr="00592F9A" w:rsidRDefault="001C215C" w:rsidP="00592F9A">
            <w:pPr>
              <w:spacing w:after="160" w:line="256" w:lineRule="auto"/>
              <w:jc w:val="both"/>
              <w:rPr>
                <w:rFonts w:ascii="Calibri" w:eastAsia="Times New Roman" w:hAnsi="Calibri" w:cs="Arial"/>
                <w:lang w:val="en-IE"/>
              </w:rPr>
            </w:pPr>
          </w:p>
        </w:tc>
        <w:tc>
          <w:tcPr>
            <w:tcW w:w="1843" w:type="dxa"/>
            <w:tcBorders>
              <w:top w:val="single" w:sz="4" w:space="0" w:color="auto"/>
              <w:left w:val="single" w:sz="4" w:space="0" w:color="auto"/>
              <w:bottom w:val="single" w:sz="4" w:space="0" w:color="auto"/>
              <w:right w:val="single" w:sz="4" w:space="0" w:color="auto"/>
            </w:tcBorders>
          </w:tcPr>
          <w:p w14:paraId="1BF6FF56" w14:textId="77777777" w:rsidR="001C215C" w:rsidRPr="00592F9A" w:rsidRDefault="001C215C" w:rsidP="00592F9A">
            <w:pPr>
              <w:spacing w:after="160" w:line="256" w:lineRule="auto"/>
              <w:jc w:val="both"/>
              <w:rPr>
                <w:rFonts w:ascii="Calibri" w:eastAsia="Times New Roman" w:hAnsi="Calibri" w:cs="Arial"/>
                <w:lang w:val="en-IE"/>
              </w:rPr>
            </w:pPr>
          </w:p>
        </w:tc>
        <w:tc>
          <w:tcPr>
            <w:tcW w:w="1985" w:type="dxa"/>
            <w:tcBorders>
              <w:top w:val="single" w:sz="4" w:space="0" w:color="auto"/>
              <w:left w:val="single" w:sz="4" w:space="0" w:color="auto"/>
              <w:bottom w:val="single" w:sz="4" w:space="0" w:color="auto"/>
              <w:right w:val="single" w:sz="4" w:space="0" w:color="auto"/>
            </w:tcBorders>
          </w:tcPr>
          <w:p w14:paraId="5047508C" w14:textId="1FD3D09E" w:rsidR="001C215C" w:rsidRPr="00592F9A" w:rsidRDefault="001C215C" w:rsidP="00592F9A">
            <w:pPr>
              <w:spacing w:after="160" w:line="256" w:lineRule="auto"/>
              <w:jc w:val="both"/>
              <w:rPr>
                <w:rFonts w:ascii="Calibri" w:eastAsia="Times New Roman" w:hAnsi="Calibri" w:cs="Arial"/>
                <w:lang w:val="en-IE"/>
              </w:rPr>
            </w:pPr>
          </w:p>
        </w:tc>
        <w:tc>
          <w:tcPr>
            <w:tcW w:w="1985" w:type="dxa"/>
            <w:tcBorders>
              <w:top w:val="single" w:sz="4" w:space="0" w:color="auto"/>
              <w:left w:val="single" w:sz="4" w:space="0" w:color="auto"/>
              <w:bottom w:val="single" w:sz="4" w:space="0" w:color="auto"/>
              <w:right w:val="single" w:sz="4" w:space="0" w:color="auto"/>
            </w:tcBorders>
          </w:tcPr>
          <w:p w14:paraId="7E90268C" w14:textId="77777777" w:rsidR="001C215C" w:rsidRPr="00592F9A" w:rsidRDefault="001C215C" w:rsidP="00592F9A">
            <w:pPr>
              <w:spacing w:after="160" w:line="256" w:lineRule="auto"/>
              <w:jc w:val="both"/>
              <w:rPr>
                <w:rFonts w:ascii="Calibri" w:eastAsia="Times New Roman" w:hAnsi="Calibri" w:cs="Arial"/>
                <w:lang w:val="en-IE"/>
              </w:rPr>
            </w:pPr>
          </w:p>
        </w:tc>
      </w:tr>
      <w:tr w:rsidR="001C215C" w:rsidRPr="00592F9A" w14:paraId="76FD7F1A" w14:textId="7B23D6C5" w:rsidTr="00F65461">
        <w:trPr>
          <w:trHeight w:val="3023"/>
          <w:tblHeader/>
        </w:trPr>
        <w:tc>
          <w:tcPr>
            <w:tcW w:w="567" w:type="dxa"/>
            <w:tcBorders>
              <w:top w:val="single" w:sz="4" w:space="0" w:color="auto"/>
              <w:left w:val="single" w:sz="4" w:space="0" w:color="auto"/>
              <w:bottom w:val="single" w:sz="4" w:space="0" w:color="auto"/>
              <w:right w:val="single" w:sz="4" w:space="0" w:color="auto"/>
            </w:tcBorders>
            <w:hideMark/>
          </w:tcPr>
          <w:p w14:paraId="5CF9D60A"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4</w:t>
            </w:r>
          </w:p>
        </w:tc>
        <w:tc>
          <w:tcPr>
            <w:tcW w:w="2036" w:type="dxa"/>
            <w:tcBorders>
              <w:top w:val="single" w:sz="4" w:space="0" w:color="auto"/>
              <w:left w:val="single" w:sz="4" w:space="0" w:color="auto"/>
              <w:bottom w:val="single" w:sz="4" w:space="0" w:color="auto"/>
              <w:right w:val="single" w:sz="4" w:space="0" w:color="auto"/>
            </w:tcBorders>
          </w:tcPr>
          <w:p w14:paraId="77951F1D" w14:textId="77777777" w:rsidR="001C215C" w:rsidRPr="00592F9A" w:rsidRDefault="001C215C" w:rsidP="00592F9A">
            <w:pPr>
              <w:spacing w:after="160" w:line="256" w:lineRule="auto"/>
              <w:rPr>
                <w:rFonts w:ascii="Calibri" w:eastAsia="Times New Roman" w:hAnsi="Calibri" w:cs="Arial"/>
                <w:b/>
                <w:bCs/>
                <w:lang w:val="en-IE"/>
              </w:rPr>
            </w:pPr>
            <w:r w:rsidRPr="00592F9A">
              <w:rPr>
                <w:rFonts w:ascii="Calibri" w:eastAsia="Times New Roman" w:hAnsi="Calibri" w:cs="Arial"/>
                <w:b/>
                <w:bCs/>
                <w:lang w:val="en-IE"/>
              </w:rPr>
              <w:t>Visitor’s Guide (Client/EMPLOYER)</w:t>
            </w:r>
          </w:p>
          <w:p w14:paraId="2ED78170"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Name:</w:t>
            </w:r>
          </w:p>
          <w:p w14:paraId="1C8D80BA" w14:textId="77777777" w:rsidR="001C215C" w:rsidRPr="00592F9A" w:rsidRDefault="001C215C" w:rsidP="00592F9A">
            <w:pPr>
              <w:spacing w:after="160" w:line="256" w:lineRule="auto"/>
              <w:jc w:val="both"/>
              <w:rPr>
                <w:rFonts w:ascii="Calibri" w:eastAsia="Times New Roman" w:hAnsi="Calibri" w:cs="Arial"/>
                <w:b/>
                <w:bCs/>
                <w:lang w:val="en-IE"/>
              </w:rPr>
            </w:pPr>
          </w:p>
          <w:p w14:paraId="7B902DA4"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Signature:</w:t>
            </w:r>
          </w:p>
          <w:p w14:paraId="6533F71E" w14:textId="77777777" w:rsidR="001C215C" w:rsidRPr="00592F9A" w:rsidRDefault="001C215C" w:rsidP="00592F9A">
            <w:pPr>
              <w:spacing w:after="160" w:line="256" w:lineRule="auto"/>
              <w:jc w:val="both"/>
              <w:rPr>
                <w:rFonts w:ascii="Calibri" w:eastAsia="Times New Roman" w:hAnsi="Calibri" w:cs="Arial"/>
                <w:b/>
                <w:bCs/>
                <w:lang w:val="en-IE"/>
              </w:rPr>
            </w:pPr>
          </w:p>
          <w:p w14:paraId="159C348F"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 xml:space="preserve">Stamp: </w:t>
            </w:r>
          </w:p>
        </w:tc>
        <w:tc>
          <w:tcPr>
            <w:tcW w:w="1933" w:type="dxa"/>
            <w:tcBorders>
              <w:top w:val="single" w:sz="4" w:space="0" w:color="auto"/>
              <w:left w:val="single" w:sz="4" w:space="0" w:color="auto"/>
              <w:bottom w:val="single" w:sz="4" w:space="0" w:color="auto"/>
              <w:right w:val="single" w:sz="4" w:space="0" w:color="auto"/>
            </w:tcBorders>
          </w:tcPr>
          <w:p w14:paraId="249912B0" w14:textId="77777777" w:rsidR="001C215C" w:rsidRPr="00592F9A" w:rsidRDefault="001C215C" w:rsidP="00592F9A">
            <w:pPr>
              <w:spacing w:after="160" w:line="256" w:lineRule="auto"/>
              <w:jc w:val="both"/>
              <w:rPr>
                <w:rFonts w:ascii="Calibri" w:eastAsia="Times New Roman" w:hAnsi="Calibri" w:cs="Arial"/>
                <w:lang w:val="en-IE"/>
              </w:rPr>
            </w:pPr>
          </w:p>
        </w:tc>
        <w:tc>
          <w:tcPr>
            <w:tcW w:w="1843" w:type="dxa"/>
            <w:tcBorders>
              <w:top w:val="single" w:sz="4" w:space="0" w:color="auto"/>
              <w:left w:val="single" w:sz="4" w:space="0" w:color="auto"/>
              <w:bottom w:val="single" w:sz="4" w:space="0" w:color="auto"/>
              <w:right w:val="single" w:sz="4" w:space="0" w:color="auto"/>
            </w:tcBorders>
          </w:tcPr>
          <w:p w14:paraId="54C2E1A5" w14:textId="77777777" w:rsidR="001C215C" w:rsidRPr="00592F9A" w:rsidRDefault="001C215C" w:rsidP="00592F9A">
            <w:pPr>
              <w:spacing w:after="160" w:line="256" w:lineRule="auto"/>
              <w:jc w:val="both"/>
              <w:rPr>
                <w:rFonts w:ascii="Calibri" w:eastAsia="Times New Roman" w:hAnsi="Calibri" w:cs="Arial"/>
                <w:lang w:val="en-IE"/>
              </w:rPr>
            </w:pPr>
          </w:p>
        </w:tc>
        <w:tc>
          <w:tcPr>
            <w:tcW w:w="1985" w:type="dxa"/>
            <w:tcBorders>
              <w:top w:val="single" w:sz="4" w:space="0" w:color="auto"/>
              <w:left w:val="single" w:sz="4" w:space="0" w:color="auto"/>
              <w:bottom w:val="single" w:sz="4" w:space="0" w:color="auto"/>
              <w:right w:val="single" w:sz="4" w:space="0" w:color="auto"/>
            </w:tcBorders>
          </w:tcPr>
          <w:p w14:paraId="1F6EC162" w14:textId="6DAE5A16" w:rsidR="001C215C" w:rsidRPr="00592F9A" w:rsidRDefault="001C215C" w:rsidP="00592F9A">
            <w:pPr>
              <w:spacing w:after="160" w:line="256" w:lineRule="auto"/>
              <w:jc w:val="both"/>
              <w:rPr>
                <w:rFonts w:ascii="Calibri" w:eastAsia="Times New Roman" w:hAnsi="Calibri" w:cs="Arial"/>
                <w:lang w:val="en-IE"/>
              </w:rPr>
            </w:pPr>
          </w:p>
        </w:tc>
        <w:tc>
          <w:tcPr>
            <w:tcW w:w="1985" w:type="dxa"/>
            <w:tcBorders>
              <w:top w:val="single" w:sz="4" w:space="0" w:color="auto"/>
              <w:left w:val="single" w:sz="4" w:space="0" w:color="auto"/>
              <w:bottom w:val="single" w:sz="4" w:space="0" w:color="auto"/>
              <w:right w:val="single" w:sz="4" w:space="0" w:color="auto"/>
            </w:tcBorders>
          </w:tcPr>
          <w:p w14:paraId="28F344F8" w14:textId="77777777" w:rsidR="001C215C" w:rsidRPr="00592F9A" w:rsidRDefault="001C215C" w:rsidP="00592F9A">
            <w:pPr>
              <w:spacing w:after="160" w:line="256" w:lineRule="auto"/>
              <w:jc w:val="both"/>
              <w:rPr>
                <w:rFonts w:ascii="Calibri" w:eastAsia="Times New Roman" w:hAnsi="Calibri" w:cs="Arial"/>
                <w:lang w:val="en-IE"/>
              </w:rPr>
            </w:pPr>
          </w:p>
        </w:tc>
      </w:tr>
      <w:tr w:rsidR="001C215C" w:rsidRPr="00592F9A" w14:paraId="16138BD5" w14:textId="17A9AC3F" w:rsidTr="00C63F9C">
        <w:trPr>
          <w:trHeight w:val="674"/>
          <w:tblHeader/>
        </w:trPr>
        <w:tc>
          <w:tcPr>
            <w:tcW w:w="567" w:type="dxa"/>
            <w:tcBorders>
              <w:top w:val="single" w:sz="4" w:space="0" w:color="auto"/>
              <w:left w:val="single" w:sz="4" w:space="0" w:color="auto"/>
              <w:bottom w:val="single" w:sz="4" w:space="0" w:color="auto"/>
              <w:right w:val="single" w:sz="4" w:space="0" w:color="auto"/>
            </w:tcBorders>
            <w:hideMark/>
          </w:tcPr>
          <w:p w14:paraId="7601F29E"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5.</w:t>
            </w:r>
          </w:p>
        </w:tc>
        <w:tc>
          <w:tcPr>
            <w:tcW w:w="2036" w:type="dxa"/>
            <w:tcBorders>
              <w:top w:val="single" w:sz="4" w:space="0" w:color="auto"/>
              <w:left w:val="single" w:sz="4" w:space="0" w:color="auto"/>
              <w:bottom w:val="single" w:sz="4" w:space="0" w:color="auto"/>
              <w:right w:val="single" w:sz="4" w:space="0" w:color="auto"/>
            </w:tcBorders>
            <w:hideMark/>
          </w:tcPr>
          <w:p w14:paraId="43C58013" w14:textId="77777777" w:rsidR="001C215C" w:rsidRPr="00592F9A" w:rsidRDefault="001C215C"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Remarks</w:t>
            </w:r>
          </w:p>
        </w:tc>
        <w:tc>
          <w:tcPr>
            <w:tcW w:w="1933" w:type="dxa"/>
            <w:tcBorders>
              <w:top w:val="single" w:sz="4" w:space="0" w:color="auto"/>
              <w:left w:val="single" w:sz="4" w:space="0" w:color="auto"/>
              <w:bottom w:val="single" w:sz="4" w:space="0" w:color="auto"/>
              <w:right w:val="single" w:sz="4" w:space="0" w:color="auto"/>
            </w:tcBorders>
          </w:tcPr>
          <w:p w14:paraId="0ACF294E" w14:textId="77777777" w:rsidR="001C215C" w:rsidRPr="00592F9A" w:rsidRDefault="001C215C" w:rsidP="00592F9A">
            <w:pPr>
              <w:spacing w:after="160" w:line="256" w:lineRule="auto"/>
              <w:jc w:val="both"/>
              <w:rPr>
                <w:rFonts w:ascii="Calibri" w:eastAsia="Times New Roman" w:hAnsi="Calibri" w:cs="Arial"/>
                <w:lang w:val="en-IE"/>
              </w:rPr>
            </w:pPr>
          </w:p>
        </w:tc>
        <w:tc>
          <w:tcPr>
            <w:tcW w:w="1843" w:type="dxa"/>
            <w:tcBorders>
              <w:top w:val="single" w:sz="4" w:space="0" w:color="auto"/>
              <w:left w:val="single" w:sz="4" w:space="0" w:color="auto"/>
              <w:bottom w:val="single" w:sz="4" w:space="0" w:color="auto"/>
              <w:right w:val="single" w:sz="4" w:space="0" w:color="auto"/>
            </w:tcBorders>
          </w:tcPr>
          <w:p w14:paraId="5B213387" w14:textId="77777777" w:rsidR="001C215C" w:rsidRPr="00592F9A" w:rsidRDefault="001C215C" w:rsidP="00592F9A">
            <w:pPr>
              <w:spacing w:after="160" w:line="256" w:lineRule="auto"/>
              <w:jc w:val="both"/>
              <w:rPr>
                <w:rFonts w:ascii="Calibri" w:eastAsia="Times New Roman" w:hAnsi="Calibri" w:cs="Arial"/>
                <w:lang w:val="en-IE"/>
              </w:rPr>
            </w:pPr>
          </w:p>
        </w:tc>
        <w:tc>
          <w:tcPr>
            <w:tcW w:w="1985" w:type="dxa"/>
            <w:tcBorders>
              <w:top w:val="single" w:sz="4" w:space="0" w:color="auto"/>
              <w:left w:val="single" w:sz="4" w:space="0" w:color="auto"/>
              <w:bottom w:val="single" w:sz="4" w:space="0" w:color="auto"/>
              <w:right w:val="single" w:sz="4" w:space="0" w:color="auto"/>
            </w:tcBorders>
          </w:tcPr>
          <w:p w14:paraId="487044FD" w14:textId="53576742" w:rsidR="001C215C" w:rsidRPr="00592F9A" w:rsidRDefault="001C215C" w:rsidP="00592F9A">
            <w:pPr>
              <w:spacing w:after="160" w:line="256" w:lineRule="auto"/>
              <w:jc w:val="both"/>
              <w:rPr>
                <w:rFonts w:ascii="Calibri" w:eastAsia="Times New Roman" w:hAnsi="Calibri" w:cs="Arial"/>
                <w:lang w:val="en-IE"/>
              </w:rPr>
            </w:pPr>
          </w:p>
        </w:tc>
        <w:tc>
          <w:tcPr>
            <w:tcW w:w="1985" w:type="dxa"/>
            <w:tcBorders>
              <w:top w:val="single" w:sz="4" w:space="0" w:color="auto"/>
              <w:left w:val="single" w:sz="4" w:space="0" w:color="auto"/>
              <w:bottom w:val="single" w:sz="4" w:space="0" w:color="auto"/>
              <w:right w:val="single" w:sz="4" w:space="0" w:color="auto"/>
            </w:tcBorders>
          </w:tcPr>
          <w:p w14:paraId="6341B1AB" w14:textId="77777777" w:rsidR="001C215C" w:rsidRPr="00592F9A" w:rsidRDefault="001C215C" w:rsidP="00592F9A">
            <w:pPr>
              <w:spacing w:after="160" w:line="256" w:lineRule="auto"/>
              <w:jc w:val="both"/>
              <w:rPr>
                <w:rFonts w:ascii="Calibri" w:eastAsia="Times New Roman" w:hAnsi="Calibri" w:cs="Arial"/>
                <w:lang w:val="en-IE"/>
              </w:rPr>
            </w:pPr>
          </w:p>
        </w:tc>
      </w:tr>
    </w:tbl>
    <w:p w14:paraId="214088B2" w14:textId="77777777" w:rsidR="00592F9A" w:rsidRPr="00592F9A" w:rsidRDefault="00592F9A"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Name of Bidder’s representative visiting site: ___________________________________</w:t>
      </w:r>
    </w:p>
    <w:p w14:paraId="43C8C957" w14:textId="77777777" w:rsidR="00592F9A" w:rsidRPr="00592F9A" w:rsidRDefault="00592F9A" w:rsidP="00592F9A">
      <w:pPr>
        <w:spacing w:after="160" w:line="256" w:lineRule="auto"/>
        <w:jc w:val="both"/>
        <w:rPr>
          <w:rFonts w:ascii="Calibri" w:eastAsia="Times New Roman" w:hAnsi="Calibri" w:cs="Arial"/>
          <w:b/>
          <w:bCs/>
          <w:lang w:val="en-IE"/>
        </w:rPr>
      </w:pPr>
      <w:r w:rsidRPr="00592F9A">
        <w:rPr>
          <w:rFonts w:ascii="Calibri" w:eastAsia="Times New Roman" w:hAnsi="Calibri" w:cs="Arial"/>
          <w:b/>
          <w:bCs/>
          <w:lang w:val="en-IE"/>
        </w:rPr>
        <w:t>Signature: ___________________________________</w:t>
      </w:r>
    </w:p>
    <w:p w14:paraId="357EE364" w14:textId="77777777" w:rsidR="00592F9A" w:rsidRDefault="00592F9A" w:rsidP="00592F9A">
      <w:pPr>
        <w:tabs>
          <w:tab w:val="left" w:pos="345"/>
        </w:tabs>
        <w:spacing w:after="160" w:line="259" w:lineRule="auto"/>
        <w:jc w:val="center"/>
        <w:rPr>
          <w:rFonts w:eastAsiaTheme="minorEastAsia"/>
          <w:b/>
          <w:bCs/>
          <w:lang w:val="en-IE"/>
        </w:rPr>
      </w:pPr>
    </w:p>
    <w:p w14:paraId="5FE6478C" w14:textId="77777777" w:rsidR="00592F9A" w:rsidRPr="00592F9A" w:rsidRDefault="00592F9A" w:rsidP="00592F9A">
      <w:pPr>
        <w:tabs>
          <w:tab w:val="left" w:pos="345"/>
        </w:tabs>
        <w:spacing w:after="160" w:line="259" w:lineRule="auto"/>
        <w:jc w:val="center"/>
        <w:rPr>
          <w:rFonts w:eastAsiaTheme="minorEastAsia"/>
          <w:b/>
          <w:bCs/>
          <w:lang w:val="en-IE"/>
        </w:rPr>
      </w:pPr>
      <w:r w:rsidRPr="00592F9A">
        <w:rPr>
          <w:rFonts w:eastAsiaTheme="minorEastAsia"/>
          <w:b/>
          <w:bCs/>
          <w:lang w:val="en-IE"/>
        </w:rPr>
        <w:t>SUMMARY OF EXECUTED WORKS CARRIED OUT BY THE BIDDER</w:t>
      </w:r>
    </w:p>
    <w:p w14:paraId="2053A5FF" w14:textId="77777777" w:rsidR="00592F9A" w:rsidRPr="00592F9A" w:rsidRDefault="00592F9A" w:rsidP="00592F9A">
      <w:pPr>
        <w:spacing w:after="160" w:line="259" w:lineRule="auto"/>
        <w:jc w:val="center"/>
        <w:rPr>
          <w:rFonts w:eastAsiaTheme="minorEastAsia"/>
          <w:b/>
          <w:bCs/>
          <w:lang w:val="en-IE"/>
        </w:rPr>
      </w:pPr>
      <w:r w:rsidRPr="00592F9A">
        <w:rPr>
          <w:rFonts w:eastAsiaTheme="minorEastAsia"/>
          <w:b/>
          <w:bCs/>
          <w:lang w:val="en-IE"/>
        </w:rPr>
        <w:t>SCHEDULE FORM 2 [SF2]</w:t>
      </w:r>
    </w:p>
    <w:p w14:paraId="4413DCD6" w14:textId="7505ED96" w:rsidR="00592F9A" w:rsidRPr="00592F9A" w:rsidRDefault="00592F9A" w:rsidP="00592F9A">
      <w:pPr>
        <w:spacing w:after="160" w:line="259" w:lineRule="auto"/>
        <w:jc w:val="center"/>
        <w:rPr>
          <w:rFonts w:eastAsiaTheme="minorEastAsia"/>
          <w:b/>
          <w:bCs/>
          <w:lang w:val="en-IE"/>
        </w:rPr>
      </w:pPr>
      <w:r w:rsidRPr="00592F9A">
        <w:rPr>
          <w:rFonts w:eastAsiaTheme="minorEastAsia"/>
          <w:b/>
          <w:bCs/>
          <w:lang w:val="en-IE"/>
        </w:rPr>
        <w:t>For Lots 1</w:t>
      </w:r>
      <w:r w:rsidR="005866BC">
        <w:rPr>
          <w:rFonts w:eastAsiaTheme="minorEastAsia"/>
          <w:b/>
          <w:bCs/>
          <w:lang w:val="en-IE"/>
        </w:rPr>
        <w:t>, 2</w:t>
      </w:r>
      <w:r w:rsidR="008040FE">
        <w:rPr>
          <w:rFonts w:eastAsiaTheme="minorEastAsia"/>
          <w:b/>
          <w:bCs/>
          <w:lang w:val="en-IE"/>
        </w:rPr>
        <w:t>,</w:t>
      </w:r>
      <w:r w:rsidR="005866BC">
        <w:rPr>
          <w:rFonts w:eastAsiaTheme="minorEastAsia"/>
          <w:b/>
          <w:bCs/>
          <w:lang w:val="en-IE"/>
        </w:rPr>
        <w:t xml:space="preserve"> 3</w:t>
      </w:r>
      <w:r w:rsidR="008040FE">
        <w:rPr>
          <w:rFonts w:eastAsiaTheme="minorEastAsia"/>
          <w:b/>
          <w:bCs/>
          <w:lang w:val="en-IE"/>
        </w:rPr>
        <w:t xml:space="preserve"> &amp; 4</w:t>
      </w:r>
    </w:p>
    <w:p w14:paraId="490BD63B" w14:textId="77777777" w:rsidR="00592F9A" w:rsidRPr="00592F9A" w:rsidRDefault="00592F9A" w:rsidP="00592F9A">
      <w:pPr>
        <w:spacing w:after="160" w:line="259" w:lineRule="auto"/>
        <w:jc w:val="both"/>
        <w:rPr>
          <w:rFonts w:eastAsiaTheme="minorEastAsia"/>
          <w:b/>
          <w:bCs/>
          <w:lang w:val="en-IE"/>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350"/>
        <w:gridCol w:w="1733"/>
        <w:gridCol w:w="1417"/>
        <w:gridCol w:w="1276"/>
        <w:gridCol w:w="1134"/>
        <w:gridCol w:w="1559"/>
        <w:gridCol w:w="1560"/>
      </w:tblGrid>
      <w:tr w:rsidR="00592F9A" w:rsidRPr="00592F9A" w14:paraId="7F5DE25B" w14:textId="77777777" w:rsidTr="00592F9A">
        <w:trPr>
          <w:trHeight w:val="1130"/>
        </w:trPr>
        <w:tc>
          <w:tcPr>
            <w:tcW w:w="603" w:type="dxa"/>
            <w:tcBorders>
              <w:top w:val="single" w:sz="4" w:space="0" w:color="auto"/>
              <w:left w:val="single" w:sz="4" w:space="0" w:color="auto"/>
              <w:bottom w:val="single" w:sz="4" w:space="0" w:color="auto"/>
              <w:right w:val="single" w:sz="4" w:space="0" w:color="auto"/>
            </w:tcBorders>
            <w:hideMark/>
          </w:tcPr>
          <w:p w14:paraId="66268320"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NO.</w:t>
            </w:r>
          </w:p>
        </w:tc>
        <w:tc>
          <w:tcPr>
            <w:tcW w:w="1350" w:type="dxa"/>
            <w:tcBorders>
              <w:top w:val="single" w:sz="4" w:space="0" w:color="auto"/>
              <w:left w:val="single" w:sz="4" w:space="0" w:color="auto"/>
              <w:bottom w:val="single" w:sz="4" w:space="0" w:color="auto"/>
              <w:right w:val="single" w:sz="4" w:space="0" w:color="auto"/>
            </w:tcBorders>
            <w:hideMark/>
          </w:tcPr>
          <w:p w14:paraId="6E815FD4"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Type of construction work</w:t>
            </w:r>
          </w:p>
        </w:tc>
        <w:tc>
          <w:tcPr>
            <w:tcW w:w="1733" w:type="dxa"/>
            <w:tcBorders>
              <w:top w:val="single" w:sz="4" w:space="0" w:color="auto"/>
              <w:left w:val="single" w:sz="4" w:space="0" w:color="auto"/>
              <w:bottom w:val="single" w:sz="4" w:space="0" w:color="auto"/>
              <w:right w:val="single" w:sz="4" w:space="0" w:color="auto"/>
            </w:tcBorders>
            <w:hideMark/>
          </w:tcPr>
          <w:p w14:paraId="744635DC"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Employer/Client</w:t>
            </w:r>
          </w:p>
        </w:tc>
        <w:tc>
          <w:tcPr>
            <w:tcW w:w="1417" w:type="dxa"/>
            <w:tcBorders>
              <w:top w:val="single" w:sz="4" w:space="0" w:color="auto"/>
              <w:left w:val="single" w:sz="4" w:space="0" w:color="auto"/>
              <w:bottom w:val="single" w:sz="4" w:space="0" w:color="auto"/>
              <w:right w:val="single" w:sz="4" w:space="0" w:color="auto"/>
            </w:tcBorders>
            <w:hideMark/>
          </w:tcPr>
          <w:p w14:paraId="448D1DDA"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 xml:space="preserve">Value of Contract </w:t>
            </w:r>
          </w:p>
          <w:p w14:paraId="74BF0172"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(in Birr)</w:t>
            </w:r>
          </w:p>
        </w:tc>
        <w:tc>
          <w:tcPr>
            <w:tcW w:w="1276" w:type="dxa"/>
            <w:tcBorders>
              <w:top w:val="single" w:sz="4" w:space="0" w:color="auto"/>
              <w:left w:val="single" w:sz="4" w:space="0" w:color="auto"/>
              <w:bottom w:val="single" w:sz="4" w:space="0" w:color="auto"/>
              <w:right w:val="single" w:sz="4" w:space="0" w:color="auto"/>
            </w:tcBorders>
            <w:hideMark/>
          </w:tcPr>
          <w:p w14:paraId="5EA756AB"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Duration</w:t>
            </w:r>
          </w:p>
          <w:p w14:paraId="54B4B975"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(weeks)</w:t>
            </w:r>
          </w:p>
        </w:tc>
        <w:tc>
          <w:tcPr>
            <w:tcW w:w="1134" w:type="dxa"/>
            <w:tcBorders>
              <w:top w:val="single" w:sz="4" w:space="0" w:color="auto"/>
              <w:left w:val="single" w:sz="4" w:space="0" w:color="auto"/>
              <w:bottom w:val="single" w:sz="4" w:space="0" w:color="auto"/>
              <w:right w:val="single" w:sz="4" w:space="0" w:color="auto"/>
            </w:tcBorders>
            <w:hideMark/>
          </w:tcPr>
          <w:p w14:paraId="343BA774"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Dates</w:t>
            </w:r>
          </w:p>
          <w:p w14:paraId="6F93E0D5"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(From-to)</w:t>
            </w:r>
          </w:p>
        </w:tc>
        <w:tc>
          <w:tcPr>
            <w:tcW w:w="1559" w:type="dxa"/>
            <w:tcBorders>
              <w:top w:val="single" w:sz="4" w:space="0" w:color="auto"/>
              <w:left w:val="single" w:sz="4" w:space="0" w:color="auto"/>
              <w:bottom w:val="single" w:sz="4" w:space="0" w:color="auto"/>
              <w:right w:val="single" w:sz="4" w:space="0" w:color="auto"/>
            </w:tcBorders>
            <w:hideMark/>
          </w:tcPr>
          <w:p w14:paraId="17254777"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Please put YES if the construction is done by your own company or NO if it is outsourced.</w:t>
            </w:r>
          </w:p>
        </w:tc>
        <w:tc>
          <w:tcPr>
            <w:tcW w:w="1560" w:type="dxa"/>
            <w:tcBorders>
              <w:top w:val="single" w:sz="4" w:space="0" w:color="auto"/>
              <w:left w:val="single" w:sz="4" w:space="0" w:color="auto"/>
              <w:bottom w:val="single" w:sz="4" w:space="0" w:color="auto"/>
              <w:right w:val="single" w:sz="4" w:space="0" w:color="auto"/>
            </w:tcBorders>
            <w:hideMark/>
          </w:tcPr>
          <w:p w14:paraId="0C334BEB" w14:textId="77777777" w:rsidR="00592F9A" w:rsidRPr="00C416F5" w:rsidRDefault="00592F9A" w:rsidP="00592F9A">
            <w:pPr>
              <w:spacing w:after="160" w:line="259" w:lineRule="auto"/>
              <w:rPr>
                <w:rFonts w:eastAsiaTheme="minorEastAsia"/>
                <w:b/>
                <w:bCs/>
                <w:lang w:val="en-IE"/>
              </w:rPr>
            </w:pPr>
            <w:r w:rsidRPr="00C416F5">
              <w:rPr>
                <w:rFonts w:eastAsiaTheme="minorEastAsia"/>
                <w:b/>
                <w:bCs/>
                <w:lang w:val="en-IE"/>
              </w:rPr>
              <w:t>Reason for not the construction is done by your company/ Reason for outsourced.</w:t>
            </w:r>
          </w:p>
          <w:p w14:paraId="26F425E1" w14:textId="77777777" w:rsidR="00592F9A" w:rsidRPr="00C416F5" w:rsidRDefault="00592F9A" w:rsidP="00592F9A">
            <w:pPr>
              <w:spacing w:after="160" w:line="259" w:lineRule="auto"/>
              <w:rPr>
                <w:rFonts w:eastAsiaTheme="minorEastAsia"/>
                <w:b/>
                <w:bCs/>
                <w:lang w:val="en-IE"/>
              </w:rPr>
            </w:pPr>
          </w:p>
        </w:tc>
      </w:tr>
      <w:tr w:rsidR="00592F9A" w:rsidRPr="00592F9A" w14:paraId="74B80283" w14:textId="77777777" w:rsidTr="00592F9A">
        <w:trPr>
          <w:trHeight w:val="1021"/>
        </w:trPr>
        <w:tc>
          <w:tcPr>
            <w:tcW w:w="603" w:type="dxa"/>
            <w:tcBorders>
              <w:top w:val="single" w:sz="4" w:space="0" w:color="auto"/>
              <w:left w:val="single" w:sz="4" w:space="0" w:color="auto"/>
              <w:bottom w:val="single" w:sz="4" w:space="0" w:color="auto"/>
              <w:right w:val="single" w:sz="4" w:space="0" w:color="auto"/>
            </w:tcBorders>
            <w:hideMark/>
          </w:tcPr>
          <w:p w14:paraId="4FC1B10C" w14:textId="77777777" w:rsidR="00592F9A" w:rsidRPr="00592F9A" w:rsidRDefault="00592F9A" w:rsidP="00592F9A">
            <w:pPr>
              <w:spacing w:after="160" w:line="259" w:lineRule="auto"/>
              <w:jc w:val="both"/>
              <w:rPr>
                <w:rFonts w:eastAsiaTheme="minorEastAsia"/>
                <w:lang w:val="en-IE"/>
              </w:rPr>
            </w:pPr>
            <w:r w:rsidRPr="00592F9A">
              <w:rPr>
                <w:rFonts w:eastAsiaTheme="minorEastAsia"/>
                <w:lang w:val="en-IE"/>
              </w:rPr>
              <w:t>1</w:t>
            </w:r>
          </w:p>
        </w:tc>
        <w:tc>
          <w:tcPr>
            <w:tcW w:w="1350" w:type="dxa"/>
            <w:tcBorders>
              <w:top w:val="single" w:sz="4" w:space="0" w:color="auto"/>
              <w:left w:val="single" w:sz="4" w:space="0" w:color="auto"/>
              <w:bottom w:val="single" w:sz="4" w:space="0" w:color="auto"/>
              <w:right w:val="single" w:sz="4" w:space="0" w:color="auto"/>
            </w:tcBorders>
          </w:tcPr>
          <w:p w14:paraId="54B1FA17" w14:textId="77777777" w:rsidR="00592F9A" w:rsidRPr="00592F9A" w:rsidRDefault="00592F9A" w:rsidP="00592F9A">
            <w:pPr>
              <w:spacing w:after="160" w:line="259" w:lineRule="auto"/>
              <w:jc w:val="both"/>
              <w:rPr>
                <w:rFonts w:eastAsiaTheme="minorEastAsia"/>
                <w:lang w:val="en-IE"/>
              </w:rPr>
            </w:pPr>
          </w:p>
        </w:tc>
        <w:tc>
          <w:tcPr>
            <w:tcW w:w="1733" w:type="dxa"/>
            <w:tcBorders>
              <w:top w:val="single" w:sz="4" w:space="0" w:color="auto"/>
              <w:left w:val="single" w:sz="4" w:space="0" w:color="auto"/>
              <w:bottom w:val="single" w:sz="4" w:space="0" w:color="auto"/>
              <w:right w:val="single" w:sz="4" w:space="0" w:color="auto"/>
            </w:tcBorders>
          </w:tcPr>
          <w:p w14:paraId="4AD4314D" w14:textId="77777777" w:rsidR="00592F9A" w:rsidRPr="00592F9A" w:rsidRDefault="00592F9A" w:rsidP="00592F9A">
            <w:pPr>
              <w:spacing w:after="160" w:line="259" w:lineRule="auto"/>
              <w:jc w:val="both"/>
              <w:rPr>
                <w:rFonts w:eastAsiaTheme="minorEastAsia"/>
                <w:lang w:val="en-IE"/>
              </w:rPr>
            </w:pPr>
          </w:p>
        </w:tc>
        <w:tc>
          <w:tcPr>
            <w:tcW w:w="1417" w:type="dxa"/>
            <w:tcBorders>
              <w:top w:val="single" w:sz="4" w:space="0" w:color="auto"/>
              <w:left w:val="single" w:sz="4" w:space="0" w:color="auto"/>
              <w:bottom w:val="single" w:sz="4" w:space="0" w:color="auto"/>
              <w:right w:val="single" w:sz="4" w:space="0" w:color="auto"/>
            </w:tcBorders>
          </w:tcPr>
          <w:p w14:paraId="497434DC" w14:textId="77777777" w:rsidR="00592F9A" w:rsidRPr="00592F9A" w:rsidRDefault="00592F9A" w:rsidP="00592F9A">
            <w:pPr>
              <w:spacing w:after="160" w:line="259" w:lineRule="auto"/>
              <w:jc w:val="both"/>
              <w:rPr>
                <w:rFonts w:eastAsiaTheme="minorEastAsia"/>
                <w:lang w:val="en-IE"/>
              </w:rPr>
            </w:pPr>
          </w:p>
        </w:tc>
        <w:tc>
          <w:tcPr>
            <w:tcW w:w="1276" w:type="dxa"/>
            <w:tcBorders>
              <w:top w:val="single" w:sz="4" w:space="0" w:color="auto"/>
              <w:left w:val="single" w:sz="4" w:space="0" w:color="auto"/>
              <w:bottom w:val="single" w:sz="4" w:space="0" w:color="auto"/>
              <w:right w:val="single" w:sz="4" w:space="0" w:color="auto"/>
            </w:tcBorders>
          </w:tcPr>
          <w:p w14:paraId="0A1CA641" w14:textId="77777777" w:rsidR="00592F9A" w:rsidRPr="00592F9A" w:rsidRDefault="00592F9A" w:rsidP="00592F9A">
            <w:pPr>
              <w:spacing w:after="160" w:line="259" w:lineRule="auto"/>
              <w:jc w:val="both"/>
              <w:rPr>
                <w:rFonts w:eastAsiaTheme="minorEastAsia"/>
                <w:lang w:val="en-IE"/>
              </w:rPr>
            </w:pPr>
          </w:p>
        </w:tc>
        <w:tc>
          <w:tcPr>
            <w:tcW w:w="1134" w:type="dxa"/>
            <w:tcBorders>
              <w:top w:val="single" w:sz="4" w:space="0" w:color="auto"/>
              <w:left w:val="single" w:sz="4" w:space="0" w:color="auto"/>
              <w:bottom w:val="single" w:sz="4" w:space="0" w:color="auto"/>
              <w:right w:val="single" w:sz="4" w:space="0" w:color="auto"/>
            </w:tcBorders>
          </w:tcPr>
          <w:p w14:paraId="0822C649" w14:textId="77777777" w:rsidR="00592F9A" w:rsidRPr="00592F9A" w:rsidRDefault="00592F9A" w:rsidP="00592F9A">
            <w:pPr>
              <w:spacing w:after="160" w:line="259" w:lineRule="auto"/>
              <w:jc w:val="both"/>
              <w:rPr>
                <w:rFonts w:eastAsiaTheme="minorEastAsia"/>
                <w:lang w:val="en-IE"/>
              </w:rPr>
            </w:pPr>
          </w:p>
        </w:tc>
        <w:tc>
          <w:tcPr>
            <w:tcW w:w="1559" w:type="dxa"/>
            <w:tcBorders>
              <w:top w:val="single" w:sz="4" w:space="0" w:color="auto"/>
              <w:left w:val="single" w:sz="4" w:space="0" w:color="auto"/>
              <w:bottom w:val="single" w:sz="4" w:space="0" w:color="auto"/>
              <w:right w:val="single" w:sz="4" w:space="0" w:color="auto"/>
            </w:tcBorders>
          </w:tcPr>
          <w:p w14:paraId="391D9A9D" w14:textId="77777777" w:rsidR="00592F9A" w:rsidRPr="00592F9A" w:rsidRDefault="00592F9A" w:rsidP="00592F9A">
            <w:pPr>
              <w:spacing w:after="160" w:line="259" w:lineRule="auto"/>
              <w:jc w:val="both"/>
              <w:rPr>
                <w:rFonts w:eastAsiaTheme="minorEastAsia"/>
                <w:lang w:val="en-IE"/>
              </w:rPr>
            </w:pPr>
          </w:p>
        </w:tc>
        <w:tc>
          <w:tcPr>
            <w:tcW w:w="1560" w:type="dxa"/>
            <w:tcBorders>
              <w:top w:val="single" w:sz="4" w:space="0" w:color="auto"/>
              <w:left w:val="single" w:sz="4" w:space="0" w:color="auto"/>
              <w:bottom w:val="single" w:sz="4" w:space="0" w:color="auto"/>
              <w:right w:val="single" w:sz="4" w:space="0" w:color="auto"/>
            </w:tcBorders>
          </w:tcPr>
          <w:p w14:paraId="3FC14670" w14:textId="77777777" w:rsidR="00592F9A" w:rsidRPr="00592F9A" w:rsidRDefault="00592F9A" w:rsidP="00592F9A">
            <w:pPr>
              <w:spacing w:after="160" w:line="259" w:lineRule="auto"/>
              <w:jc w:val="both"/>
              <w:rPr>
                <w:rFonts w:eastAsiaTheme="minorEastAsia"/>
                <w:lang w:val="en-IE"/>
              </w:rPr>
            </w:pPr>
          </w:p>
        </w:tc>
      </w:tr>
      <w:tr w:rsidR="00592F9A" w:rsidRPr="00592F9A" w14:paraId="3FFDB622" w14:textId="77777777" w:rsidTr="00592F9A">
        <w:trPr>
          <w:trHeight w:val="1021"/>
        </w:trPr>
        <w:tc>
          <w:tcPr>
            <w:tcW w:w="603" w:type="dxa"/>
            <w:tcBorders>
              <w:top w:val="single" w:sz="4" w:space="0" w:color="auto"/>
              <w:left w:val="single" w:sz="4" w:space="0" w:color="auto"/>
              <w:bottom w:val="single" w:sz="4" w:space="0" w:color="auto"/>
              <w:right w:val="single" w:sz="4" w:space="0" w:color="auto"/>
            </w:tcBorders>
            <w:hideMark/>
          </w:tcPr>
          <w:p w14:paraId="524554E6" w14:textId="77777777" w:rsidR="00592F9A" w:rsidRPr="00592F9A" w:rsidRDefault="00592F9A" w:rsidP="00592F9A">
            <w:pPr>
              <w:spacing w:after="160" w:line="259" w:lineRule="auto"/>
              <w:jc w:val="both"/>
              <w:rPr>
                <w:rFonts w:eastAsiaTheme="minorEastAsia"/>
                <w:lang w:val="en-IE"/>
              </w:rPr>
            </w:pPr>
            <w:r w:rsidRPr="00592F9A">
              <w:rPr>
                <w:rFonts w:eastAsiaTheme="minorEastAsia"/>
                <w:lang w:val="en-IE"/>
              </w:rPr>
              <w:t>2</w:t>
            </w:r>
          </w:p>
        </w:tc>
        <w:tc>
          <w:tcPr>
            <w:tcW w:w="1350" w:type="dxa"/>
            <w:tcBorders>
              <w:top w:val="single" w:sz="4" w:space="0" w:color="auto"/>
              <w:left w:val="single" w:sz="4" w:space="0" w:color="auto"/>
              <w:bottom w:val="single" w:sz="4" w:space="0" w:color="auto"/>
              <w:right w:val="single" w:sz="4" w:space="0" w:color="auto"/>
            </w:tcBorders>
          </w:tcPr>
          <w:p w14:paraId="48D6D864" w14:textId="77777777" w:rsidR="00592F9A" w:rsidRPr="00592F9A" w:rsidRDefault="00592F9A" w:rsidP="00592F9A">
            <w:pPr>
              <w:spacing w:after="160" w:line="259" w:lineRule="auto"/>
              <w:jc w:val="both"/>
              <w:rPr>
                <w:rFonts w:eastAsiaTheme="minorEastAsia"/>
                <w:lang w:val="en-IE"/>
              </w:rPr>
            </w:pPr>
          </w:p>
        </w:tc>
        <w:tc>
          <w:tcPr>
            <w:tcW w:w="1733" w:type="dxa"/>
            <w:tcBorders>
              <w:top w:val="single" w:sz="4" w:space="0" w:color="auto"/>
              <w:left w:val="single" w:sz="4" w:space="0" w:color="auto"/>
              <w:bottom w:val="single" w:sz="4" w:space="0" w:color="auto"/>
              <w:right w:val="single" w:sz="4" w:space="0" w:color="auto"/>
            </w:tcBorders>
          </w:tcPr>
          <w:p w14:paraId="75385030" w14:textId="77777777" w:rsidR="00592F9A" w:rsidRPr="00592F9A" w:rsidRDefault="00592F9A" w:rsidP="00592F9A">
            <w:pPr>
              <w:spacing w:after="160" w:line="259" w:lineRule="auto"/>
              <w:jc w:val="both"/>
              <w:rPr>
                <w:rFonts w:eastAsiaTheme="minorEastAsia"/>
                <w:lang w:val="en-IE"/>
              </w:rPr>
            </w:pPr>
          </w:p>
        </w:tc>
        <w:tc>
          <w:tcPr>
            <w:tcW w:w="1417" w:type="dxa"/>
            <w:tcBorders>
              <w:top w:val="single" w:sz="4" w:space="0" w:color="auto"/>
              <w:left w:val="single" w:sz="4" w:space="0" w:color="auto"/>
              <w:bottom w:val="single" w:sz="4" w:space="0" w:color="auto"/>
              <w:right w:val="single" w:sz="4" w:space="0" w:color="auto"/>
            </w:tcBorders>
          </w:tcPr>
          <w:p w14:paraId="0C6935CE" w14:textId="77777777" w:rsidR="00592F9A" w:rsidRPr="00592F9A" w:rsidRDefault="00592F9A" w:rsidP="00592F9A">
            <w:pPr>
              <w:spacing w:after="160" w:line="259" w:lineRule="auto"/>
              <w:jc w:val="both"/>
              <w:rPr>
                <w:rFonts w:eastAsiaTheme="minorEastAsia"/>
                <w:lang w:val="en-IE"/>
              </w:rPr>
            </w:pPr>
          </w:p>
        </w:tc>
        <w:tc>
          <w:tcPr>
            <w:tcW w:w="1276" w:type="dxa"/>
            <w:tcBorders>
              <w:top w:val="single" w:sz="4" w:space="0" w:color="auto"/>
              <w:left w:val="single" w:sz="4" w:space="0" w:color="auto"/>
              <w:bottom w:val="single" w:sz="4" w:space="0" w:color="auto"/>
              <w:right w:val="single" w:sz="4" w:space="0" w:color="auto"/>
            </w:tcBorders>
          </w:tcPr>
          <w:p w14:paraId="3B41D6C2" w14:textId="77777777" w:rsidR="00592F9A" w:rsidRPr="00592F9A" w:rsidRDefault="00592F9A" w:rsidP="00592F9A">
            <w:pPr>
              <w:spacing w:after="160" w:line="259" w:lineRule="auto"/>
              <w:jc w:val="both"/>
              <w:rPr>
                <w:rFonts w:eastAsiaTheme="minorEastAsia"/>
                <w:lang w:val="en-IE"/>
              </w:rPr>
            </w:pPr>
          </w:p>
        </w:tc>
        <w:tc>
          <w:tcPr>
            <w:tcW w:w="1134" w:type="dxa"/>
            <w:tcBorders>
              <w:top w:val="single" w:sz="4" w:space="0" w:color="auto"/>
              <w:left w:val="single" w:sz="4" w:space="0" w:color="auto"/>
              <w:bottom w:val="single" w:sz="4" w:space="0" w:color="auto"/>
              <w:right w:val="single" w:sz="4" w:space="0" w:color="auto"/>
            </w:tcBorders>
          </w:tcPr>
          <w:p w14:paraId="67D8AFC9" w14:textId="77777777" w:rsidR="00592F9A" w:rsidRPr="00592F9A" w:rsidRDefault="00592F9A" w:rsidP="00592F9A">
            <w:pPr>
              <w:spacing w:after="160" w:line="259" w:lineRule="auto"/>
              <w:jc w:val="both"/>
              <w:rPr>
                <w:rFonts w:eastAsiaTheme="minorEastAsia"/>
                <w:lang w:val="en-IE"/>
              </w:rPr>
            </w:pPr>
          </w:p>
        </w:tc>
        <w:tc>
          <w:tcPr>
            <w:tcW w:w="1559" w:type="dxa"/>
            <w:tcBorders>
              <w:top w:val="single" w:sz="4" w:space="0" w:color="auto"/>
              <w:left w:val="single" w:sz="4" w:space="0" w:color="auto"/>
              <w:bottom w:val="single" w:sz="4" w:space="0" w:color="auto"/>
              <w:right w:val="single" w:sz="4" w:space="0" w:color="auto"/>
            </w:tcBorders>
          </w:tcPr>
          <w:p w14:paraId="7EDC8DA7" w14:textId="77777777" w:rsidR="00592F9A" w:rsidRPr="00592F9A" w:rsidRDefault="00592F9A" w:rsidP="00592F9A">
            <w:pPr>
              <w:spacing w:after="160" w:line="259" w:lineRule="auto"/>
              <w:jc w:val="both"/>
              <w:rPr>
                <w:rFonts w:eastAsiaTheme="minorEastAsia"/>
                <w:lang w:val="en-IE"/>
              </w:rPr>
            </w:pPr>
          </w:p>
        </w:tc>
        <w:tc>
          <w:tcPr>
            <w:tcW w:w="1560" w:type="dxa"/>
            <w:tcBorders>
              <w:top w:val="single" w:sz="4" w:space="0" w:color="auto"/>
              <w:left w:val="single" w:sz="4" w:space="0" w:color="auto"/>
              <w:bottom w:val="single" w:sz="4" w:space="0" w:color="auto"/>
              <w:right w:val="single" w:sz="4" w:space="0" w:color="auto"/>
            </w:tcBorders>
          </w:tcPr>
          <w:p w14:paraId="6E33457D" w14:textId="77777777" w:rsidR="00592F9A" w:rsidRPr="00592F9A" w:rsidRDefault="00592F9A" w:rsidP="00592F9A">
            <w:pPr>
              <w:spacing w:after="160" w:line="259" w:lineRule="auto"/>
              <w:jc w:val="both"/>
              <w:rPr>
                <w:rFonts w:eastAsiaTheme="minorEastAsia"/>
                <w:lang w:val="en-IE"/>
              </w:rPr>
            </w:pPr>
          </w:p>
        </w:tc>
      </w:tr>
      <w:tr w:rsidR="00592F9A" w:rsidRPr="00592F9A" w14:paraId="4013D028" w14:textId="77777777" w:rsidTr="00592F9A">
        <w:trPr>
          <w:trHeight w:val="1021"/>
        </w:trPr>
        <w:tc>
          <w:tcPr>
            <w:tcW w:w="603" w:type="dxa"/>
            <w:tcBorders>
              <w:top w:val="single" w:sz="4" w:space="0" w:color="auto"/>
              <w:left w:val="single" w:sz="4" w:space="0" w:color="auto"/>
              <w:bottom w:val="single" w:sz="4" w:space="0" w:color="auto"/>
              <w:right w:val="single" w:sz="4" w:space="0" w:color="auto"/>
            </w:tcBorders>
            <w:hideMark/>
          </w:tcPr>
          <w:p w14:paraId="03411B95" w14:textId="77777777" w:rsidR="00592F9A" w:rsidRPr="00592F9A" w:rsidRDefault="00592F9A" w:rsidP="00592F9A">
            <w:pPr>
              <w:spacing w:after="160" w:line="259" w:lineRule="auto"/>
              <w:jc w:val="both"/>
              <w:rPr>
                <w:rFonts w:eastAsiaTheme="minorEastAsia"/>
                <w:lang w:val="en-IE"/>
              </w:rPr>
            </w:pPr>
            <w:r w:rsidRPr="00592F9A">
              <w:rPr>
                <w:rFonts w:eastAsiaTheme="minorEastAsia"/>
                <w:lang w:val="en-IE"/>
              </w:rPr>
              <w:t>3</w:t>
            </w:r>
          </w:p>
        </w:tc>
        <w:tc>
          <w:tcPr>
            <w:tcW w:w="1350" w:type="dxa"/>
            <w:tcBorders>
              <w:top w:val="single" w:sz="4" w:space="0" w:color="auto"/>
              <w:left w:val="single" w:sz="4" w:space="0" w:color="auto"/>
              <w:bottom w:val="single" w:sz="4" w:space="0" w:color="auto"/>
              <w:right w:val="single" w:sz="4" w:space="0" w:color="auto"/>
            </w:tcBorders>
          </w:tcPr>
          <w:p w14:paraId="73CBE5D0" w14:textId="77777777" w:rsidR="00592F9A" w:rsidRPr="00592F9A" w:rsidRDefault="00592F9A" w:rsidP="00592F9A">
            <w:pPr>
              <w:spacing w:after="160" w:line="259" w:lineRule="auto"/>
              <w:jc w:val="both"/>
              <w:rPr>
                <w:rFonts w:eastAsiaTheme="minorEastAsia"/>
                <w:lang w:val="en-IE"/>
              </w:rPr>
            </w:pPr>
          </w:p>
        </w:tc>
        <w:tc>
          <w:tcPr>
            <w:tcW w:w="1733" w:type="dxa"/>
            <w:tcBorders>
              <w:top w:val="single" w:sz="4" w:space="0" w:color="auto"/>
              <w:left w:val="single" w:sz="4" w:space="0" w:color="auto"/>
              <w:bottom w:val="single" w:sz="4" w:space="0" w:color="auto"/>
              <w:right w:val="single" w:sz="4" w:space="0" w:color="auto"/>
            </w:tcBorders>
          </w:tcPr>
          <w:p w14:paraId="703C4FBA" w14:textId="77777777" w:rsidR="00592F9A" w:rsidRPr="00592F9A" w:rsidRDefault="00592F9A" w:rsidP="00592F9A">
            <w:pPr>
              <w:spacing w:after="160" w:line="259" w:lineRule="auto"/>
              <w:jc w:val="both"/>
              <w:rPr>
                <w:rFonts w:eastAsiaTheme="minorEastAsia"/>
                <w:lang w:val="en-IE"/>
              </w:rPr>
            </w:pPr>
          </w:p>
        </w:tc>
        <w:tc>
          <w:tcPr>
            <w:tcW w:w="1417" w:type="dxa"/>
            <w:tcBorders>
              <w:top w:val="single" w:sz="4" w:space="0" w:color="auto"/>
              <w:left w:val="single" w:sz="4" w:space="0" w:color="auto"/>
              <w:bottom w:val="single" w:sz="4" w:space="0" w:color="auto"/>
              <w:right w:val="single" w:sz="4" w:space="0" w:color="auto"/>
            </w:tcBorders>
          </w:tcPr>
          <w:p w14:paraId="54CB8A61" w14:textId="77777777" w:rsidR="00592F9A" w:rsidRPr="00592F9A" w:rsidRDefault="00592F9A" w:rsidP="00592F9A">
            <w:pPr>
              <w:spacing w:after="160" w:line="259" w:lineRule="auto"/>
              <w:jc w:val="both"/>
              <w:rPr>
                <w:rFonts w:eastAsiaTheme="minorEastAsia"/>
                <w:lang w:val="en-IE"/>
              </w:rPr>
            </w:pPr>
          </w:p>
        </w:tc>
        <w:tc>
          <w:tcPr>
            <w:tcW w:w="1276" w:type="dxa"/>
            <w:tcBorders>
              <w:top w:val="single" w:sz="4" w:space="0" w:color="auto"/>
              <w:left w:val="single" w:sz="4" w:space="0" w:color="auto"/>
              <w:bottom w:val="single" w:sz="4" w:space="0" w:color="auto"/>
              <w:right w:val="single" w:sz="4" w:space="0" w:color="auto"/>
            </w:tcBorders>
          </w:tcPr>
          <w:p w14:paraId="1F88962A" w14:textId="77777777" w:rsidR="00592F9A" w:rsidRPr="00592F9A" w:rsidRDefault="00592F9A" w:rsidP="00592F9A">
            <w:pPr>
              <w:spacing w:after="160" w:line="259" w:lineRule="auto"/>
              <w:jc w:val="both"/>
              <w:rPr>
                <w:rFonts w:eastAsiaTheme="minorEastAsia"/>
                <w:lang w:val="en-IE"/>
              </w:rPr>
            </w:pPr>
          </w:p>
        </w:tc>
        <w:tc>
          <w:tcPr>
            <w:tcW w:w="1134" w:type="dxa"/>
            <w:tcBorders>
              <w:top w:val="single" w:sz="4" w:space="0" w:color="auto"/>
              <w:left w:val="single" w:sz="4" w:space="0" w:color="auto"/>
              <w:bottom w:val="single" w:sz="4" w:space="0" w:color="auto"/>
              <w:right w:val="single" w:sz="4" w:space="0" w:color="auto"/>
            </w:tcBorders>
          </w:tcPr>
          <w:p w14:paraId="55F58473" w14:textId="77777777" w:rsidR="00592F9A" w:rsidRPr="00592F9A" w:rsidRDefault="00592F9A" w:rsidP="00592F9A">
            <w:pPr>
              <w:spacing w:after="160" w:line="259" w:lineRule="auto"/>
              <w:jc w:val="both"/>
              <w:rPr>
                <w:rFonts w:eastAsiaTheme="minorEastAsia"/>
                <w:lang w:val="en-IE"/>
              </w:rPr>
            </w:pPr>
          </w:p>
        </w:tc>
        <w:tc>
          <w:tcPr>
            <w:tcW w:w="1559" w:type="dxa"/>
            <w:tcBorders>
              <w:top w:val="single" w:sz="4" w:space="0" w:color="auto"/>
              <w:left w:val="single" w:sz="4" w:space="0" w:color="auto"/>
              <w:bottom w:val="single" w:sz="4" w:space="0" w:color="auto"/>
              <w:right w:val="single" w:sz="4" w:space="0" w:color="auto"/>
            </w:tcBorders>
          </w:tcPr>
          <w:p w14:paraId="46E71CA6" w14:textId="77777777" w:rsidR="00592F9A" w:rsidRPr="00592F9A" w:rsidRDefault="00592F9A" w:rsidP="00592F9A">
            <w:pPr>
              <w:spacing w:after="160" w:line="259" w:lineRule="auto"/>
              <w:jc w:val="both"/>
              <w:rPr>
                <w:rFonts w:eastAsiaTheme="minorEastAsia"/>
                <w:lang w:val="en-IE"/>
              </w:rPr>
            </w:pPr>
          </w:p>
        </w:tc>
        <w:tc>
          <w:tcPr>
            <w:tcW w:w="1560" w:type="dxa"/>
            <w:tcBorders>
              <w:top w:val="single" w:sz="4" w:space="0" w:color="auto"/>
              <w:left w:val="single" w:sz="4" w:space="0" w:color="auto"/>
              <w:bottom w:val="single" w:sz="4" w:space="0" w:color="auto"/>
              <w:right w:val="single" w:sz="4" w:space="0" w:color="auto"/>
            </w:tcBorders>
          </w:tcPr>
          <w:p w14:paraId="2B42E339" w14:textId="77777777" w:rsidR="00592F9A" w:rsidRPr="00592F9A" w:rsidRDefault="00592F9A" w:rsidP="00592F9A">
            <w:pPr>
              <w:spacing w:after="160" w:line="259" w:lineRule="auto"/>
              <w:jc w:val="both"/>
              <w:rPr>
                <w:rFonts w:eastAsiaTheme="minorEastAsia"/>
                <w:lang w:val="en-IE"/>
              </w:rPr>
            </w:pPr>
          </w:p>
        </w:tc>
      </w:tr>
      <w:tr w:rsidR="00592F9A" w:rsidRPr="00592F9A" w14:paraId="3BAE3FC6" w14:textId="77777777" w:rsidTr="00592F9A">
        <w:trPr>
          <w:trHeight w:val="1021"/>
        </w:trPr>
        <w:tc>
          <w:tcPr>
            <w:tcW w:w="603" w:type="dxa"/>
            <w:tcBorders>
              <w:top w:val="single" w:sz="4" w:space="0" w:color="auto"/>
              <w:left w:val="single" w:sz="4" w:space="0" w:color="auto"/>
              <w:bottom w:val="single" w:sz="4" w:space="0" w:color="auto"/>
              <w:right w:val="single" w:sz="4" w:space="0" w:color="auto"/>
            </w:tcBorders>
            <w:hideMark/>
          </w:tcPr>
          <w:p w14:paraId="53256F30" w14:textId="77777777" w:rsidR="00592F9A" w:rsidRPr="00592F9A" w:rsidRDefault="00592F9A" w:rsidP="00592F9A">
            <w:pPr>
              <w:spacing w:after="160" w:line="259" w:lineRule="auto"/>
              <w:jc w:val="both"/>
              <w:rPr>
                <w:rFonts w:eastAsiaTheme="minorEastAsia"/>
                <w:lang w:val="en-IE"/>
              </w:rPr>
            </w:pPr>
            <w:r w:rsidRPr="00592F9A">
              <w:rPr>
                <w:rFonts w:eastAsiaTheme="minorEastAsia"/>
                <w:lang w:val="en-IE"/>
              </w:rPr>
              <w:t>4</w:t>
            </w:r>
          </w:p>
        </w:tc>
        <w:tc>
          <w:tcPr>
            <w:tcW w:w="1350" w:type="dxa"/>
            <w:tcBorders>
              <w:top w:val="single" w:sz="4" w:space="0" w:color="auto"/>
              <w:left w:val="single" w:sz="4" w:space="0" w:color="auto"/>
              <w:bottom w:val="single" w:sz="4" w:space="0" w:color="auto"/>
              <w:right w:val="single" w:sz="4" w:space="0" w:color="auto"/>
            </w:tcBorders>
          </w:tcPr>
          <w:p w14:paraId="5E276A6A" w14:textId="77777777" w:rsidR="00592F9A" w:rsidRPr="00592F9A" w:rsidRDefault="00592F9A" w:rsidP="00592F9A">
            <w:pPr>
              <w:spacing w:after="160" w:line="259" w:lineRule="auto"/>
              <w:jc w:val="both"/>
              <w:rPr>
                <w:rFonts w:eastAsiaTheme="minorEastAsia"/>
                <w:lang w:val="en-IE"/>
              </w:rPr>
            </w:pPr>
          </w:p>
        </w:tc>
        <w:tc>
          <w:tcPr>
            <w:tcW w:w="1733" w:type="dxa"/>
            <w:tcBorders>
              <w:top w:val="single" w:sz="4" w:space="0" w:color="auto"/>
              <w:left w:val="single" w:sz="4" w:space="0" w:color="auto"/>
              <w:bottom w:val="single" w:sz="4" w:space="0" w:color="auto"/>
              <w:right w:val="single" w:sz="4" w:space="0" w:color="auto"/>
            </w:tcBorders>
          </w:tcPr>
          <w:p w14:paraId="292A4684" w14:textId="77777777" w:rsidR="00592F9A" w:rsidRPr="00592F9A" w:rsidRDefault="00592F9A" w:rsidP="00592F9A">
            <w:pPr>
              <w:spacing w:after="160" w:line="259" w:lineRule="auto"/>
              <w:jc w:val="both"/>
              <w:rPr>
                <w:rFonts w:eastAsiaTheme="minorEastAsia"/>
                <w:lang w:val="en-IE"/>
              </w:rPr>
            </w:pPr>
          </w:p>
        </w:tc>
        <w:tc>
          <w:tcPr>
            <w:tcW w:w="1417" w:type="dxa"/>
            <w:tcBorders>
              <w:top w:val="single" w:sz="4" w:space="0" w:color="auto"/>
              <w:left w:val="single" w:sz="4" w:space="0" w:color="auto"/>
              <w:bottom w:val="single" w:sz="4" w:space="0" w:color="auto"/>
              <w:right w:val="single" w:sz="4" w:space="0" w:color="auto"/>
            </w:tcBorders>
          </w:tcPr>
          <w:p w14:paraId="55DFFFE8" w14:textId="77777777" w:rsidR="00592F9A" w:rsidRPr="00592F9A" w:rsidRDefault="00592F9A" w:rsidP="00592F9A">
            <w:pPr>
              <w:spacing w:after="160" w:line="259" w:lineRule="auto"/>
              <w:jc w:val="both"/>
              <w:rPr>
                <w:rFonts w:eastAsiaTheme="minorEastAsia"/>
                <w:lang w:val="en-IE"/>
              </w:rPr>
            </w:pPr>
          </w:p>
        </w:tc>
        <w:tc>
          <w:tcPr>
            <w:tcW w:w="1276" w:type="dxa"/>
            <w:tcBorders>
              <w:top w:val="single" w:sz="4" w:space="0" w:color="auto"/>
              <w:left w:val="single" w:sz="4" w:space="0" w:color="auto"/>
              <w:bottom w:val="single" w:sz="4" w:space="0" w:color="auto"/>
              <w:right w:val="single" w:sz="4" w:space="0" w:color="auto"/>
            </w:tcBorders>
          </w:tcPr>
          <w:p w14:paraId="0D694BD7" w14:textId="77777777" w:rsidR="00592F9A" w:rsidRPr="00592F9A" w:rsidRDefault="00592F9A" w:rsidP="00592F9A">
            <w:pPr>
              <w:spacing w:after="160" w:line="259" w:lineRule="auto"/>
              <w:jc w:val="both"/>
              <w:rPr>
                <w:rFonts w:eastAsiaTheme="minorEastAsia"/>
                <w:lang w:val="en-IE"/>
              </w:rPr>
            </w:pPr>
          </w:p>
        </w:tc>
        <w:tc>
          <w:tcPr>
            <w:tcW w:w="1134" w:type="dxa"/>
            <w:tcBorders>
              <w:top w:val="single" w:sz="4" w:space="0" w:color="auto"/>
              <w:left w:val="single" w:sz="4" w:space="0" w:color="auto"/>
              <w:bottom w:val="single" w:sz="4" w:space="0" w:color="auto"/>
              <w:right w:val="single" w:sz="4" w:space="0" w:color="auto"/>
            </w:tcBorders>
          </w:tcPr>
          <w:p w14:paraId="1B8F2171" w14:textId="77777777" w:rsidR="00592F9A" w:rsidRPr="00592F9A" w:rsidRDefault="00592F9A" w:rsidP="00592F9A">
            <w:pPr>
              <w:spacing w:after="160" w:line="259" w:lineRule="auto"/>
              <w:jc w:val="both"/>
              <w:rPr>
                <w:rFonts w:eastAsiaTheme="minorEastAsia"/>
                <w:lang w:val="en-IE"/>
              </w:rPr>
            </w:pPr>
          </w:p>
        </w:tc>
        <w:tc>
          <w:tcPr>
            <w:tcW w:w="1559" w:type="dxa"/>
            <w:tcBorders>
              <w:top w:val="single" w:sz="4" w:space="0" w:color="auto"/>
              <w:left w:val="single" w:sz="4" w:space="0" w:color="auto"/>
              <w:bottom w:val="single" w:sz="4" w:space="0" w:color="auto"/>
              <w:right w:val="single" w:sz="4" w:space="0" w:color="auto"/>
            </w:tcBorders>
          </w:tcPr>
          <w:p w14:paraId="5D02B794" w14:textId="77777777" w:rsidR="00592F9A" w:rsidRPr="00592F9A" w:rsidRDefault="00592F9A" w:rsidP="00592F9A">
            <w:pPr>
              <w:spacing w:after="160" w:line="259" w:lineRule="auto"/>
              <w:jc w:val="both"/>
              <w:rPr>
                <w:rFonts w:eastAsiaTheme="minorEastAsia"/>
                <w:lang w:val="en-IE"/>
              </w:rPr>
            </w:pPr>
          </w:p>
        </w:tc>
        <w:tc>
          <w:tcPr>
            <w:tcW w:w="1560" w:type="dxa"/>
            <w:tcBorders>
              <w:top w:val="single" w:sz="4" w:space="0" w:color="auto"/>
              <w:left w:val="single" w:sz="4" w:space="0" w:color="auto"/>
              <w:bottom w:val="single" w:sz="4" w:space="0" w:color="auto"/>
              <w:right w:val="single" w:sz="4" w:space="0" w:color="auto"/>
            </w:tcBorders>
          </w:tcPr>
          <w:p w14:paraId="4C498633" w14:textId="77777777" w:rsidR="00592F9A" w:rsidRPr="00592F9A" w:rsidRDefault="00592F9A" w:rsidP="00592F9A">
            <w:pPr>
              <w:spacing w:after="160" w:line="259" w:lineRule="auto"/>
              <w:jc w:val="both"/>
              <w:rPr>
                <w:rFonts w:eastAsiaTheme="minorEastAsia"/>
                <w:lang w:val="en-IE"/>
              </w:rPr>
            </w:pPr>
          </w:p>
        </w:tc>
      </w:tr>
      <w:tr w:rsidR="00592F9A" w:rsidRPr="00592F9A" w14:paraId="206E8D94" w14:textId="77777777" w:rsidTr="00592F9A">
        <w:trPr>
          <w:trHeight w:val="1021"/>
        </w:trPr>
        <w:tc>
          <w:tcPr>
            <w:tcW w:w="603" w:type="dxa"/>
            <w:tcBorders>
              <w:top w:val="single" w:sz="4" w:space="0" w:color="auto"/>
              <w:left w:val="single" w:sz="4" w:space="0" w:color="auto"/>
              <w:bottom w:val="single" w:sz="4" w:space="0" w:color="auto"/>
              <w:right w:val="single" w:sz="4" w:space="0" w:color="auto"/>
            </w:tcBorders>
            <w:hideMark/>
          </w:tcPr>
          <w:p w14:paraId="26D16254" w14:textId="77777777" w:rsidR="00592F9A" w:rsidRPr="00592F9A" w:rsidRDefault="00592F9A" w:rsidP="00592F9A">
            <w:pPr>
              <w:spacing w:after="160" w:line="259" w:lineRule="auto"/>
              <w:jc w:val="both"/>
              <w:rPr>
                <w:rFonts w:eastAsiaTheme="minorEastAsia"/>
                <w:lang w:val="en-IE"/>
              </w:rPr>
            </w:pPr>
            <w:r w:rsidRPr="00592F9A">
              <w:rPr>
                <w:rFonts w:eastAsiaTheme="minorEastAsia"/>
                <w:lang w:val="en-IE"/>
              </w:rPr>
              <w:t>5</w:t>
            </w:r>
          </w:p>
        </w:tc>
        <w:tc>
          <w:tcPr>
            <w:tcW w:w="1350" w:type="dxa"/>
            <w:tcBorders>
              <w:top w:val="single" w:sz="4" w:space="0" w:color="auto"/>
              <w:left w:val="single" w:sz="4" w:space="0" w:color="auto"/>
              <w:bottom w:val="single" w:sz="4" w:space="0" w:color="auto"/>
              <w:right w:val="single" w:sz="4" w:space="0" w:color="auto"/>
            </w:tcBorders>
          </w:tcPr>
          <w:p w14:paraId="49B5EA5C" w14:textId="77777777" w:rsidR="00592F9A" w:rsidRPr="00592F9A" w:rsidRDefault="00592F9A" w:rsidP="00592F9A">
            <w:pPr>
              <w:spacing w:after="160" w:line="259" w:lineRule="auto"/>
              <w:jc w:val="both"/>
              <w:rPr>
                <w:rFonts w:eastAsiaTheme="minorEastAsia"/>
                <w:lang w:val="en-IE"/>
              </w:rPr>
            </w:pPr>
          </w:p>
        </w:tc>
        <w:tc>
          <w:tcPr>
            <w:tcW w:w="1733" w:type="dxa"/>
            <w:tcBorders>
              <w:top w:val="single" w:sz="4" w:space="0" w:color="auto"/>
              <w:left w:val="single" w:sz="4" w:space="0" w:color="auto"/>
              <w:bottom w:val="single" w:sz="4" w:space="0" w:color="auto"/>
              <w:right w:val="single" w:sz="4" w:space="0" w:color="auto"/>
            </w:tcBorders>
          </w:tcPr>
          <w:p w14:paraId="62ECADF3" w14:textId="77777777" w:rsidR="00592F9A" w:rsidRPr="00592F9A" w:rsidRDefault="00592F9A" w:rsidP="00592F9A">
            <w:pPr>
              <w:spacing w:after="160" w:line="259" w:lineRule="auto"/>
              <w:jc w:val="both"/>
              <w:rPr>
                <w:rFonts w:eastAsiaTheme="minorEastAsia"/>
                <w:lang w:val="en-IE"/>
              </w:rPr>
            </w:pPr>
          </w:p>
        </w:tc>
        <w:tc>
          <w:tcPr>
            <w:tcW w:w="1417" w:type="dxa"/>
            <w:tcBorders>
              <w:top w:val="single" w:sz="4" w:space="0" w:color="auto"/>
              <w:left w:val="single" w:sz="4" w:space="0" w:color="auto"/>
              <w:bottom w:val="single" w:sz="4" w:space="0" w:color="auto"/>
              <w:right w:val="single" w:sz="4" w:space="0" w:color="auto"/>
            </w:tcBorders>
          </w:tcPr>
          <w:p w14:paraId="2CDA3E03" w14:textId="77777777" w:rsidR="00592F9A" w:rsidRPr="00592F9A" w:rsidRDefault="00592F9A" w:rsidP="00592F9A">
            <w:pPr>
              <w:spacing w:after="160" w:line="259" w:lineRule="auto"/>
              <w:jc w:val="both"/>
              <w:rPr>
                <w:rFonts w:eastAsiaTheme="minorEastAsia"/>
                <w:lang w:val="en-IE"/>
              </w:rPr>
            </w:pPr>
          </w:p>
        </w:tc>
        <w:tc>
          <w:tcPr>
            <w:tcW w:w="1276" w:type="dxa"/>
            <w:tcBorders>
              <w:top w:val="single" w:sz="4" w:space="0" w:color="auto"/>
              <w:left w:val="single" w:sz="4" w:space="0" w:color="auto"/>
              <w:bottom w:val="single" w:sz="4" w:space="0" w:color="auto"/>
              <w:right w:val="single" w:sz="4" w:space="0" w:color="auto"/>
            </w:tcBorders>
          </w:tcPr>
          <w:p w14:paraId="4B89C0CC" w14:textId="77777777" w:rsidR="00592F9A" w:rsidRPr="00592F9A" w:rsidRDefault="00592F9A" w:rsidP="00592F9A">
            <w:pPr>
              <w:spacing w:after="160" w:line="259" w:lineRule="auto"/>
              <w:jc w:val="both"/>
              <w:rPr>
                <w:rFonts w:eastAsiaTheme="minorEastAsia"/>
                <w:lang w:val="en-IE"/>
              </w:rPr>
            </w:pPr>
          </w:p>
        </w:tc>
        <w:tc>
          <w:tcPr>
            <w:tcW w:w="1134" w:type="dxa"/>
            <w:tcBorders>
              <w:top w:val="single" w:sz="4" w:space="0" w:color="auto"/>
              <w:left w:val="single" w:sz="4" w:space="0" w:color="auto"/>
              <w:bottom w:val="single" w:sz="4" w:space="0" w:color="auto"/>
              <w:right w:val="single" w:sz="4" w:space="0" w:color="auto"/>
            </w:tcBorders>
          </w:tcPr>
          <w:p w14:paraId="7EB6256D" w14:textId="77777777" w:rsidR="00592F9A" w:rsidRPr="00592F9A" w:rsidRDefault="00592F9A" w:rsidP="00592F9A">
            <w:pPr>
              <w:spacing w:after="160" w:line="259" w:lineRule="auto"/>
              <w:jc w:val="both"/>
              <w:rPr>
                <w:rFonts w:eastAsiaTheme="minorEastAsia"/>
                <w:lang w:val="en-IE"/>
              </w:rPr>
            </w:pPr>
          </w:p>
        </w:tc>
        <w:tc>
          <w:tcPr>
            <w:tcW w:w="1559" w:type="dxa"/>
            <w:tcBorders>
              <w:top w:val="single" w:sz="4" w:space="0" w:color="auto"/>
              <w:left w:val="single" w:sz="4" w:space="0" w:color="auto"/>
              <w:bottom w:val="single" w:sz="4" w:space="0" w:color="auto"/>
              <w:right w:val="single" w:sz="4" w:space="0" w:color="auto"/>
            </w:tcBorders>
          </w:tcPr>
          <w:p w14:paraId="2CC6C634" w14:textId="77777777" w:rsidR="00592F9A" w:rsidRPr="00592F9A" w:rsidRDefault="00592F9A" w:rsidP="00592F9A">
            <w:pPr>
              <w:spacing w:after="160" w:line="259" w:lineRule="auto"/>
              <w:jc w:val="both"/>
              <w:rPr>
                <w:rFonts w:eastAsiaTheme="minorEastAsia"/>
                <w:lang w:val="en-IE"/>
              </w:rPr>
            </w:pPr>
          </w:p>
        </w:tc>
        <w:tc>
          <w:tcPr>
            <w:tcW w:w="1560" w:type="dxa"/>
            <w:tcBorders>
              <w:top w:val="single" w:sz="4" w:space="0" w:color="auto"/>
              <w:left w:val="single" w:sz="4" w:space="0" w:color="auto"/>
              <w:bottom w:val="single" w:sz="4" w:space="0" w:color="auto"/>
              <w:right w:val="single" w:sz="4" w:space="0" w:color="auto"/>
            </w:tcBorders>
          </w:tcPr>
          <w:p w14:paraId="60AE7941" w14:textId="77777777" w:rsidR="00592F9A" w:rsidRPr="00592F9A" w:rsidRDefault="00592F9A" w:rsidP="00592F9A">
            <w:pPr>
              <w:spacing w:after="160" w:line="259" w:lineRule="auto"/>
              <w:jc w:val="both"/>
              <w:rPr>
                <w:rFonts w:eastAsiaTheme="minorEastAsia"/>
                <w:lang w:val="en-IE"/>
              </w:rPr>
            </w:pPr>
          </w:p>
        </w:tc>
      </w:tr>
    </w:tbl>
    <w:p w14:paraId="4C3A2DDF" w14:textId="77777777" w:rsidR="00592F9A" w:rsidRPr="00592F9A" w:rsidRDefault="00592F9A" w:rsidP="00592F9A">
      <w:pPr>
        <w:spacing w:after="160" w:line="259" w:lineRule="auto"/>
        <w:jc w:val="both"/>
        <w:rPr>
          <w:rFonts w:eastAsiaTheme="minorEastAsia"/>
          <w:b/>
          <w:bCs/>
          <w:lang w:val="en-IE"/>
        </w:rPr>
      </w:pPr>
    </w:p>
    <w:p w14:paraId="6EFEAC4F" w14:textId="77777777" w:rsidR="00592F9A" w:rsidRPr="00592F9A" w:rsidRDefault="00592F9A" w:rsidP="00592F9A">
      <w:pPr>
        <w:spacing w:after="160" w:line="259" w:lineRule="auto"/>
        <w:jc w:val="both"/>
        <w:rPr>
          <w:rFonts w:eastAsiaTheme="minorEastAsia"/>
          <w:b/>
          <w:bCs/>
          <w:lang w:val="en-IE"/>
        </w:rPr>
      </w:pPr>
    </w:p>
    <w:p w14:paraId="3B254CE8" w14:textId="77777777" w:rsidR="00592F9A" w:rsidRPr="00592F9A" w:rsidRDefault="00592F9A" w:rsidP="00592F9A">
      <w:pPr>
        <w:spacing w:after="160" w:line="259" w:lineRule="auto"/>
        <w:jc w:val="both"/>
        <w:rPr>
          <w:rFonts w:eastAsiaTheme="minorEastAsia"/>
          <w:b/>
          <w:bCs/>
          <w:lang w:val="en-IE"/>
        </w:rPr>
      </w:pPr>
      <w:r w:rsidRPr="00592F9A">
        <w:rPr>
          <w:rFonts w:eastAsiaTheme="minorEastAsia"/>
          <w:b/>
          <w:bCs/>
          <w:lang w:val="en-IE"/>
        </w:rPr>
        <w:t>Date:___________________________ Signature:_______________________</w:t>
      </w:r>
      <w:r w:rsidRPr="00592F9A">
        <w:rPr>
          <w:rFonts w:eastAsiaTheme="minorEastAsia"/>
          <w:b/>
          <w:bCs/>
          <w:lang w:val="en-IE"/>
        </w:rPr>
        <w:tab/>
      </w:r>
    </w:p>
    <w:p w14:paraId="21044403" w14:textId="77777777" w:rsidR="00592F9A" w:rsidRPr="00592F9A" w:rsidRDefault="00592F9A" w:rsidP="00592F9A">
      <w:pPr>
        <w:spacing w:after="160" w:line="259" w:lineRule="auto"/>
        <w:jc w:val="both"/>
        <w:rPr>
          <w:rFonts w:eastAsiaTheme="minorEastAsia"/>
          <w:b/>
          <w:bCs/>
          <w:lang w:val="en-IE"/>
        </w:rPr>
      </w:pPr>
    </w:p>
    <w:p w14:paraId="3BB1F7DD" w14:textId="77777777" w:rsidR="00592F9A" w:rsidRPr="00592F9A" w:rsidRDefault="00592F9A" w:rsidP="00592F9A">
      <w:pPr>
        <w:spacing w:after="160" w:line="259" w:lineRule="auto"/>
        <w:jc w:val="both"/>
        <w:rPr>
          <w:rFonts w:eastAsiaTheme="minorEastAsia"/>
          <w:b/>
          <w:bCs/>
          <w:lang w:val="en-IE"/>
        </w:rPr>
      </w:pPr>
    </w:p>
    <w:p w14:paraId="357EABC8" w14:textId="77777777" w:rsidR="00592F9A" w:rsidRPr="00592F9A" w:rsidRDefault="00592F9A" w:rsidP="00592F9A">
      <w:pPr>
        <w:spacing w:after="160" w:line="259" w:lineRule="auto"/>
        <w:jc w:val="both"/>
        <w:rPr>
          <w:rFonts w:eastAsiaTheme="minorEastAsia"/>
          <w:b/>
          <w:bCs/>
          <w:lang w:val="en-IE"/>
        </w:rPr>
      </w:pPr>
    </w:p>
    <w:p w14:paraId="5790F0F8" w14:textId="77777777" w:rsidR="00592F9A" w:rsidRPr="00592F9A" w:rsidRDefault="00592F9A" w:rsidP="00592F9A">
      <w:pPr>
        <w:spacing w:after="160" w:line="259" w:lineRule="auto"/>
        <w:jc w:val="both"/>
        <w:rPr>
          <w:rFonts w:eastAsiaTheme="minorEastAsia"/>
          <w:b/>
          <w:bCs/>
          <w:lang w:val="en-IE"/>
        </w:rPr>
      </w:pPr>
      <w:r w:rsidRPr="00592F9A">
        <w:rPr>
          <w:rFonts w:eastAsiaTheme="minorEastAsia"/>
          <w:b/>
          <w:bCs/>
          <w:lang w:val="en-IE"/>
        </w:rPr>
        <w:t xml:space="preserve">Company: _________________________Official Seal: _______________________ </w:t>
      </w:r>
    </w:p>
    <w:p w14:paraId="6E7947B6" w14:textId="77777777" w:rsidR="00592F9A" w:rsidRPr="00592F9A" w:rsidRDefault="00592F9A" w:rsidP="00592F9A">
      <w:pPr>
        <w:keepNext/>
        <w:keepLines/>
        <w:pBdr>
          <w:bottom w:val="single" w:sz="4" w:space="31" w:color="595959" w:themeColor="text1" w:themeTint="A6"/>
        </w:pBdr>
        <w:spacing w:before="360" w:after="160" w:line="259" w:lineRule="auto"/>
        <w:ind w:left="432" w:hanging="432"/>
        <w:outlineLvl w:val="0"/>
        <w:rPr>
          <w:rFonts w:eastAsiaTheme="majorEastAsia" w:cstheme="majorBidi"/>
          <w:b/>
          <w:bCs/>
          <w:smallCaps/>
          <w:color w:val="000000" w:themeColor="text1"/>
          <w:sz w:val="36"/>
          <w:szCs w:val="36"/>
          <w:lang w:val="en-IE"/>
        </w:rPr>
      </w:pPr>
    </w:p>
    <w:p w14:paraId="3DC1075B" w14:textId="77777777" w:rsidR="00A14F8C" w:rsidRDefault="00A14F8C" w:rsidP="00592F9A">
      <w:pPr>
        <w:spacing w:after="160" w:line="259" w:lineRule="auto"/>
        <w:jc w:val="center"/>
        <w:rPr>
          <w:rFonts w:eastAsiaTheme="minorEastAsia"/>
          <w:b/>
          <w:lang w:val="en-IE"/>
        </w:rPr>
      </w:pPr>
    </w:p>
    <w:p w14:paraId="3143F9D0" w14:textId="77777777" w:rsidR="00A14F8C" w:rsidRDefault="00A14F8C" w:rsidP="00592F9A">
      <w:pPr>
        <w:spacing w:after="160" w:line="259" w:lineRule="auto"/>
        <w:jc w:val="center"/>
        <w:rPr>
          <w:rFonts w:eastAsiaTheme="minorEastAsia"/>
          <w:b/>
          <w:lang w:val="en-IE"/>
        </w:rPr>
      </w:pPr>
    </w:p>
    <w:p w14:paraId="17D36C8B" w14:textId="77777777" w:rsidR="00592F9A" w:rsidRPr="00592F9A" w:rsidRDefault="00592F9A" w:rsidP="00592F9A">
      <w:pPr>
        <w:spacing w:after="160" w:line="259" w:lineRule="auto"/>
        <w:jc w:val="center"/>
        <w:rPr>
          <w:rFonts w:eastAsiaTheme="minorEastAsia"/>
          <w:b/>
          <w:lang w:val="en-IE"/>
        </w:rPr>
      </w:pPr>
      <w:r w:rsidRPr="00592F9A">
        <w:rPr>
          <w:rFonts w:eastAsiaTheme="minorEastAsia"/>
          <w:b/>
          <w:lang w:val="en-IE"/>
        </w:rPr>
        <w:lastRenderedPageBreak/>
        <w:t>SCHEDULE OF INTENDED WORK PROGRAM</w:t>
      </w:r>
    </w:p>
    <w:p w14:paraId="24F7CB04" w14:textId="77777777" w:rsidR="00592F9A" w:rsidRPr="00592F9A" w:rsidRDefault="00592F9A" w:rsidP="00592F9A">
      <w:pPr>
        <w:spacing w:after="160" w:line="259" w:lineRule="auto"/>
        <w:jc w:val="center"/>
        <w:rPr>
          <w:rFonts w:eastAsiaTheme="minorEastAsia"/>
          <w:b/>
          <w:bCs/>
          <w:lang w:val="en-IE"/>
        </w:rPr>
      </w:pPr>
      <w:r w:rsidRPr="00592F9A">
        <w:rPr>
          <w:rFonts w:eastAsiaTheme="minorEastAsia"/>
          <w:b/>
          <w:bCs/>
          <w:lang w:val="en-IE"/>
        </w:rPr>
        <w:t>SCHEDULE FORM 3 [SF3].</w:t>
      </w:r>
    </w:p>
    <w:p w14:paraId="51342CF9" w14:textId="6B5BAC0B" w:rsidR="00592F9A" w:rsidRPr="00592F9A" w:rsidRDefault="00592F9A" w:rsidP="00592F9A">
      <w:pPr>
        <w:spacing w:after="160" w:line="259" w:lineRule="auto"/>
        <w:jc w:val="center"/>
        <w:rPr>
          <w:rFonts w:eastAsiaTheme="minorEastAsia"/>
          <w:b/>
          <w:bCs/>
          <w:lang w:val="en-IE"/>
        </w:rPr>
      </w:pPr>
      <w:r w:rsidRPr="006B5FF3">
        <w:rPr>
          <w:rFonts w:eastAsiaTheme="minorEastAsia"/>
          <w:b/>
          <w:bCs/>
          <w:lang w:val="en-IE"/>
        </w:rPr>
        <w:t xml:space="preserve">For </w:t>
      </w:r>
      <w:r w:rsidR="00171840">
        <w:rPr>
          <w:rFonts w:eastAsiaTheme="minorEastAsia"/>
          <w:b/>
          <w:bCs/>
          <w:lang w:val="en-IE"/>
        </w:rPr>
        <w:t>(Lot 1</w:t>
      </w:r>
      <w:r w:rsidR="00F928CB">
        <w:rPr>
          <w:rFonts w:eastAsiaTheme="minorEastAsia"/>
          <w:b/>
          <w:bCs/>
          <w:lang w:val="en-IE"/>
        </w:rPr>
        <w:t>, Lot 2, Lot 3 and Lot 4</w:t>
      </w:r>
      <w:r w:rsidR="00A459D6">
        <w:rPr>
          <w:rFonts w:eastAsiaTheme="minorEastAsia"/>
          <w:b/>
          <w:bCs/>
          <w:lang w:val="en-IE"/>
        </w:rPr>
        <w:t>)</w:t>
      </w:r>
    </w:p>
    <w:p w14:paraId="59AE2219" w14:textId="67F88EDF" w:rsidR="00592F9A" w:rsidRPr="00592F9A" w:rsidRDefault="00592F9A" w:rsidP="00592F9A">
      <w:pPr>
        <w:spacing w:after="160" w:line="259" w:lineRule="auto"/>
        <w:rPr>
          <w:rFonts w:eastAsiaTheme="minorEastAsia"/>
          <w:b/>
          <w:bCs/>
          <w:lang w:val="en-IE"/>
        </w:rPr>
      </w:pPr>
      <w:r w:rsidRPr="00592F9A">
        <w:rPr>
          <w:rFonts w:eastAsiaTheme="minorEastAsia"/>
          <w:b/>
          <w:bCs/>
          <w:lang w:val="en-IE"/>
        </w:rPr>
        <w:t xml:space="preserve">Lot Number: 1 (use separate form if bidding on </w:t>
      </w:r>
      <w:r w:rsidR="00A459D6">
        <w:rPr>
          <w:rFonts w:eastAsiaTheme="minorEastAsia"/>
          <w:b/>
          <w:bCs/>
          <w:lang w:val="en-IE"/>
        </w:rPr>
        <w:t>specific L</w:t>
      </w:r>
      <w:r w:rsidRPr="00592F9A">
        <w:rPr>
          <w:rFonts w:eastAsiaTheme="minorEastAsia"/>
          <w:b/>
          <w:bCs/>
          <w:lang w:val="en-IE"/>
        </w:rPr>
        <w:t>ots)</w:t>
      </w:r>
    </w:p>
    <w:tbl>
      <w:tblPr>
        <w:tblW w:w="9771"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1160"/>
        <w:gridCol w:w="879"/>
        <w:gridCol w:w="308"/>
        <w:gridCol w:w="308"/>
        <w:gridCol w:w="308"/>
        <w:gridCol w:w="308"/>
        <w:gridCol w:w="308"/>
        <w:gridCol w:w="308"/>
        <w:gridCol w:w="308"/>
        <w:gridCol w:w="308"/>
        <w:gridCol w:w="308"/>
        <w:gridCol w:w="399"/>
        <w:gridCol w:w="399"/>
        <w:gridCol w:w="399"/>
        <w:gridCol w:w="399"/>
        <w:gridCol w:w="399"/>
        <w:gridCol w:w="399"/>
        <w:gridCol w:w="399"/>
        <w:gridCol w:w="399"/>
        <w:gridCol w:w="399"/>
        <w:gridCol w:w="399"/>
        <w:gridCol w:w="399"/>
        <w:gridCol w:w="399"/>
        <w:gridCol w:w="399"/>
      </w:tblGrid>
      <w:tr w:rsidR="00A47764" w:rsidRPr="00A47764" w14:paraId="44FE969A" w14:textId="76C8175F" w:rsidTr="00A47764">
        <w:trPr>
          <w:trHeight w:val="290"/>
        </w:trPr>
        <w:tc>
          <w:tcPr>
            <w:tcW w:w="376" w:type="dxa"/>
            <w:vMerge w:val="restart"/>
            <w:hideMark/>
          </w:tcPr>
          <w:p w14:paraId="085F0A87" w14:textId="77777777" w:rsidR="00A47764" w:rsidRPr="00A47764" w:rsidRDefault="00A47764" w:rsidP="00592F9A">
            <w:pPr>
              <w:rPr>
                <w:b/>
                <w:bCs/>
                <w:sz w:val="18"/>
                <w:szCs w:val="18"/>
              </w:rPr>
            </w:pPr>
            <w:r w:rsidRPr="00A47764">
              <w:rPr>
                <w:b/>
                <w:bCs/>
                <w:sz w:val="18"/>
                <w:szCs w:val="18"/>
              </w:rPr>
              <w:t> #</w:t>
            </w:r>
          </w:p>
        </w:tc>
        <w:tc>
          <w:tcPr>
            <w:tcW w:w="1239" w:type="dxa"/>
            <w:vMerge w:val="restart"/>
            <w:hideMark/>
          </w:tcPr>
          <w:p w14:paraId="412390AB" w14:textId="77777777" w:rsidR="00A47764" w:rsidRPr="00A47764" w:rsidRDefault="00A47764" w:rsidP="00592F9A">
            <w:pPr>
              <w:rPr>
                <w:b/>
                <w:bCs/>
                <w:sz w:val="18"/>
                <w:szCs w:val="18"/>
              </w:rPr>
            </w:pPr>
            <w:r w:rsidRPr="00A47764">
              <w:rPr>
                <w:b/>
                <w:bCs/>
                <w:sz w:val="18"/>
                <w:szCs w:val="18"/>
              </w:rPr>
              <w:t>WORK ITEM</w:t>
            </w:r>
          </w:p>
        </w:tc>
        <w:tc>
          <w:tcPr>
            <w:tcW w:w="900" w:type="dxa"/>
            <w:vMerge w:val="restart"/>
            <w:hideMark/>
          </w:tcPr>
          <w:p w14:paraId="0C71CFBC" w14:textId="77777777" w:rsidR="00A47764" w:rsidRPr="00A47764" w:rsidRDefault="00A47764" w:rsidP="00592F9A">
            <w:pPr>
              <w:rPr>
                <w:b/>
                <w:bCs/>
                <w:sz w:val="18"/>
                <w:szCs w:val="18"/>
              </w:rPr>
            </w:pPr>
            <w:r w:rsidRPr="00A47764">
              <w:rPr>
                <w:b/>
                <w:bCs/>
                <w:sz w:val="18"/>
                <w:szCs w:val="18"/>
              </w:rPr>
              <w:t>Duration in Days</w:t>
            </w:r>
          </w:p>
        </w:tc>
        <w:tc>
          <w:tcPr>
            <w:tcW w:w="7253" w:type="dxa"/>
            <w:gridSpan w:val="22"/>
            <w:hideMark/>
          </w:tcPr>
          <w:p w14:paraId="753590D1" w14:textId="7BB21A88" w:rsidR="00A47764" w:rsidRPr="00A47764" w:rsidRDefault="00A47764" w:rsidP="00592F9A">
            <w:pPr>
              <w:jc w:val="center"/>
              <w:rPr>
                <w:b/>
                <w:bCs/>
                <w:sz w:val="18"/>
                <w:szCs w:val="18"/>
              </w:rPr>
            </w:pPr>
            <w:r w:rsidRPr="00A47764">
              <w:rPr>
                <w:b/>
                <w:bCs/>
                <w:sz w:val="18"/>
                <w:szCs w:val="18"/>
              </w:rPr>
              <w:t>Weeks</w:t>
            </w:r>
          </w:p>
        </w:tc>
      </w:tr>
      <w:tr w:rsidR="00A47764" w:rsidRPr="00A47764" w14:paraId="6E71910D" w14:textId="2301A521" w:rsidTr="00A47764">
        <w:trPr>
          <w:trHeight w:val="300"/>
        </w:trPr>
        <w:tc>
          <w:tcPr>
            <w:tcW w:w="376" w:type="dxa"/>
            <w:vMerge/>
            <w:hideMark/>
          </w:tcPr>
          <w:p w14:paraId="75E47D04" w14:textId="77777777" w:rsidR="00A47764" w:rsidRPr="00A47764" w:rsidRDefault="00A47764" w:rsidP="00592F9A">
            <w:pPr>
              <w:rPr>
                <w:b/>
                <w:bCs/>
                <w:sz w:val="18"/>
                <w:szCs w:val="18"/>
              </w:rPr>
            </w:pPr>
          </w:p>
        </w:tc>
        <w:tc>
          <w:tcPr>
            <w:tcW w:w="1239" w:type="dxa"/>
            <w:vMerge/>
            <w:hideMark/>
          </w:tcPr>
          <w:p w14:paraId="599CF1F2" w14:textId="77777777" w:rsidR="00A47764" w:rsidRPr="00A47764" w:rsidRDefault="00A47764" w:rsidP="00592F9A">
            <w:pPr>
              <w:rPr>
                <w:b/>
                <w:bCs/>
                <w:sz w:val="18"/>
                <w:szCs w:val="18"/>
              </w:rPr>
            </w:pPr>
          </w:p>
        </w:tc>
        <w:tc>
          <w:tcPr>
            <w:tcW w:w="900" w:type="dxa"/>
            <w:vMerge/>
            <w:hideMark/>
          </w:tcPr>
          <w:p w14:paraId="74FAB58A" w14:textId="77777777" w:rsidR="00A47764" w:rsidRPr="00A47764" w:rsidRDefault="00A47764" w:rsidP="00592F9A">
            <w:pPr>
              <w:rPr>
                <w:b/>
                <w:bCs/>
                <w:sz w:val="18"/>
                <w:szCs w:val="18"/>
              </w:rPr>
            </w:pPr>
          </w:p>
        </w:tc>
        <w:tc>
          <w:tcPr>
            <w:tcW w:w="360" w:type="dxa"/>
            <w:hideMark/>
          </w:tcPr>
          <w:p w14:paraId="51136D29" w14:textId="77777777" w:rsidR="00A47764" w:rsidRPr="00A47764" w:rsidRDefault="00A47764" w:rsidP="00592F9A">
            <w:pPr>
              <w:rPr>
                <w:b/>
                <w:bCs/>
                <w:sz w:val="18"/>
                <w:szCs w:val="18"/>
              </w:rPr>
            </w:pPr>
            <w:r w:rsidRPr="00A47764">
              <w:rPr>
                <w:b/>
                <w:bCs/>
                <w:sz w:val="18"/>
                <w:szCs w:val="18"/>
              </w:rPr>
              <w:t>1</w:t>
            </w:r>
          </w:p>
        </w:tc>
        <w:tc>
          <w:tcPr>
            <w:tcW w:w="360" w:type="dxa"/>
            <w:hideMark/>
          </w:tcPr>
          <w:p w14:paraId="714FABD0" w14:textId="77777777" w:rsidR="00A47764" w:rsidRPr="00A47764" w:rsidRDefault="00A47764" w:rsidP="00592F9A">
            <w:pPr>
              <w:rPr>
                <w:b/>
                <w:bCs/>
                <w:sz w:val="18"/>
                <w:szCs w:val="18"/>
              </w:rPr>
            </w:pPr>
            <w:r w:rsidRPr="00A47764">
              <w:rPr>
                <w:b/>
                <w:bCs/>
                <w:sz w:val="18"/>
                <w:szCs w:val="18"/>
              </w:rPr>
              <w:t>2</w:t>
            </w:r>
          </w:p>
        </w:tc>
        <w:tc>
          <w:tcPr>
            <w:tcW w:w="270" w:type="dxa"/>
            <w:hideMark/>
          </w:tcPr>
          <w:p w14:paraId="187F3650" w14:textId="77777777" w:rsidR="00A47764" w:rsidRPr="00A47764" w:rsidRDefault="00A47764" w:rsidP="00592F9A">
            <w:pPr>
              <w:rPr>
                <w:b/>
                <w:bCs/>
                <w:sz w:val="18"/>
                <w:szCs w:val="18"/>
              </w:rPr>
            </w:pPr>
            <w:r w:rsidRPr="00A47764">
              <w:rPr>
                <w:b/>
                <w:bCs/>
                <w:sz w:val="18"/>
                <w:szCs w:val="18"/>
              </w:rPr>
              <w:t>3</w:t>
            </w:r>
          </w:p>
        </w:tc>
        <w:tc>
          <w:tcPr>
            <w:tcW w:w="360" w:type="dxa"/>
            <w:hideMark/>
          </w:tcPr>
          <w:p w14:paraId="63535654" w14:textId="77777777" w:rsidR="00A47764" w:rsidRPr="00A47764" w:rsidRDefault="00A47764" w:rsidP="00592F9A">
            <w:pPr>
              <w:rPr>
                <w:b/>
                <w:bCs/>
                <w:sz w:val="18"/>
                <w:szCs w:val="18"/>
              </w:rPr>
            </w:pPr>
            <w:r w:rsidRPr="00A47764">
              <w:rPr>
                <w:b/>
                <w:bCs/>
                <w:sz w:val="18"/>
                <w:szCs w:val="18"/>
              </w:rPr>
              <w:t>4</w:t>
            </w:r>
          </w:p>
        </w:tc>
        <w:tc>
          <w:tcPr>
            <w:tcW w:w="270" w:type="dxa"/>
            <w:hideMark/>
          </w:tcPr>
          <w:p w14:paraId="0F23C85C" w14:textId="77777777" w:rsidR="00A47764" w:rsidRPr="00A47764" w:rsidRDefault="00A47764" w:rsidP="00592F9A">
            <w:pPr>
              <w:rPr>
                <w:b/>
                <w:bCs/>
                <w:sz w:val="18"/>
                <w:szCs w:val="18"/>
              </w:rPr>
            </w:pPr>
            <w:r w:rsidRPr="00A47764">
              <w:rPr>
                <w:b/>
                <w:bCs/>
                <w:sz w:val="18"/>
                <w:szCs w:val="18"/>
              </w:rPr>
              <w:t>5</w:t>
            </w:r>
          </w:p>
        </w:tc>
        <w:tc>
          <w:tcPr>
            <w:tcW w:w="270" w:type="dxa"/>
            <w:hideMark/>
          </w:tcPr>
          <w:p w14:paraId="6ACA1DDA" w14:textId="77777777" w:rsidR="00A47764" w:rsidRPr="00A47764" w:rsidRDefault="00A47764" w:rsidP="00592F9A">
            <w:pPr>
              <w:rPr>
                <w:b/>
                <w:bCs/>
                <w:sz w:val="18"/>
                <w:szCs w:val="18"/>
              </w:rPr>
            </w:pPr>
            <w:r w:rsidRPr="00A47764">
              <w:rPr>
                <w:b/>
                <w:bCs/>
                <w:sz w:val="18"/>
                <w:szCs w:val="18"/>
              </w:rPr>
              <w:t>6</w:t>
            </w:r>
          </w:p>
        </w:tc>
        <w:tc>
          <w:tcPr>
            <w:tcW w:w="270" w:type="dxa"/>
            <w:hideMark/>
          </w:tcPr>
          <w:p w14:paraId="66E82962" w14:textId="77777777" w:rsidR="00A47764" w:rsidRPr="00A47764" w:rsidRDefault="00A47764" w:rsidP="00592F9A">
            <w:pPr>
              <w:rPr>
                <w:b/>
                <w:bCs/>
                <w:sz w:val="18"/>
                <w:szCs w:val="18"/>
              </w:rPr>
            </w:pPr>
            <w:r w:rsidRPr="00A47764">
              <w:rPr>
                <w:b/>
                <w:bCs/>
                <w:sz w:val="18"/>
                <w:szCs w:val="18"/>
              </w:rPr>
              <w:t>7</w:t>
            </w:r>
          </w:p>
        </w:tc>
        <w:tc>
          <w:tcPr>
            <w:tcW w:w="270" w:type="dxa"/>
            <w:hideMark/>
          </w:tcPr>
          <w:p w14:paraId="738871BC" w14:textId="77777777" w:rsidR="00A47764" w:rsidRPr="00A47764" w:rsidRDefault="00A47764" w:rsidP="00592F9A">
            <w:pPr>
              <w:rPr>
                <w:b/>
                <w:bCs/>
                <w:sz w:val="18"/>
                <w:szCs w:val="18"/>
              </w:rPr>
            </w:pPr>
            <w:r w:rsidRPr="00A47764">
              <w:rPr>
                <w:b/>
                <w:bCs/>
                <w:sz w:val="18"/>
                <w:szCs w:val="18"/>
              </w:rPr>
              <w:t>8</w:t>
            </w:r>
          </w:p>
        </w:tc>
        <w:tc>
          <w:tcPr>
            <w:tcW w:w="270" w:type="dxa"/>
            <w:hideMark/>
          </w:tcPr>
          <w:p w14:paraId="54803108" w14:textId="77777777" w:rsidR="00A47764" w:rsidRPr="00A47764" w:rsidRDefault="00A47764" w:rsidP="00592F9A">
            <w:pPr>
              <w:rPr>
                <w:b/>
                <w:bCs/>
                <w:sz w:val="18"/>
                <w:szCs w:val="18"/>
              </w:rPr>
            </w:pPr>
            <w:r w:rsidRPr="00A47764">
              <w:rPr>
                <w:b/>
                <w:bCs/>
                <w:sz w:val="18"/>
                <w:szCs w:val="18"/>
              </w:rPr>
              <w:t>9</w:t>
            </w:r>
          </w:p>
        </w:tc>
        <w:tc>
          <w:tcPr>
            <w:tcW w:w="360" w:type="dxa"/>
            <w:hideMark/>
          </w:tcPr>
          <w:p w14:paraId="54E5E3EF" w14:textId="77777777" w:rsidR="00A47764" w:rsidRPr="00A47764" w:rsidRDefault="00A47764" w:rsidP="00592F9A">
            <w:pPr>
              <w:rPr>
                <w:b/>
                <w:bCs/>
                <w:sz w:val="18"/>
                <w:szCs w:val="18"/>
              </w:rPr>
            </w:pPr>
            <w:r w:rsidRPr="00A47764">
              <w:rPr>
                <w:b/>
                <w:bCs/>
                <w:sz w:val="18"/>
                <w:szCs w:val="18"/>
              </w:rPr>
              <w:t>10</w:t>
            </w:r>
          </w:p>
        </w:tc>
        <w:tc>
          <w:tcPr>
            <w:tcW w:w="360" w:type="dxa"/>
          </w:tcPr>
          <w:p w14:paraId="12663479" w14:textId="77777777" w:rsidR="00A47764" w:rsidRPr="00A47764" w:rsidRDefault="00A47764" w:rsidP="00592F9A">
            <w:pPr>
              <w:rPr>
                <w:b/>
                <w:bCs/>
                <w:sz w:val="18"/>
                <w:szCs w:val="18"/>
              </w:rPr>
            </w:pPr>
            <w:r w:rsidRPr="00A47764">
              <w:rPr>
                <w:b/>
                <w:bCs/>
                <w:sz w:val="18"/>
                <w:szCs w:val="18"/>
              </w:rPr>
              <w:t>11</w:t>
            </w:r>
          </w:p>
        </w:tc>
        <w:tc>
          <w:tcPr>
            <w:tcW w:w="360" w:type="dxa"/>
          </w:tcPr>
          <w:p w14:paraId="75F7C7F7" w14:textId="77777777" w:rsidR="00A47764" w:rsidRPr="00A47764" w:rsidRDefault="00A47764" w:rsidP="00592F9A">
            <w:pPr>
              <w:rPr>
                <w:b/>
                <w:bCs/>
                <w:sz w:val="18"/>
                <w:szCs w:val="18"/>
              </w:rPr>
            </w:pPr>
            <w:r w:rsidRPr="00A47764">
              <w:rPr>
                <w:b/>
                <w:bCs/>
                <w:sz w:val="18"/>
                <w:szCs w:val="18"/>
              </w:rPr>
              <w:t>12</w:t>
            </w:r>
          </w:p>
        </w:tc>
        <w:tc>
          <w:tcPr>
            <w:tcW w:w="360" w:type="dxa"/>
          </w:tcPr>
          <w:p w14:paraId="3DBF4FE8" w14:textId="77777777" w:rsidR="00A47764" w:rsidRPr="00A47764" w:rsidRDefault="00A47764" w:rsidP="00592F9A">
            <w:pPr>
              <w:rPr>
                <w:b/>
                <w:bCs/>
                <w:sz w:val="18"/>
                <w:szCs w:val="18"/>
              </w:rPr>
            </w:pPr>
            <w:r w:rsidRPr="00A47764">
              <w:rPr>
                <w:b/>
                <w:bCs/>
                <w:sz w:val="18"/>
                <w:szCs w:val="18"/>
              </w:rPr>
              <w:t>13</w:t>
            </w:r>
          </w:p>
        </w:tc>
        <w:tc>
          <w:tcPr>
            <w:tcW w:w="360" w:type="dxa"/>
          </w:tcPr>
          <w:p w14:paraId="6F6956D0" w14:textId="77777777" w:rsidR="00A47764" w:rsidRPr="00A47764" w:rsidRDefault="00A47764" w:rsidP="00592F9A">
            <w:pPr>
              <w:rPr>
                <w:b/>
                <w:bCs/>
                <w:sz w:val="18"/>
                <w:szCs w:val="18"/>
              </w:rPr>
            </w:pPr>
            <w:r w:rsidRPr="00A47764">
              <w:rPr>
                <w:b/>
                <w:bCs/>
                <w:sz w:val="18"/>
                <w:szCs w:val="18"/>
              </w:rPr>
              <w:t>14</w:t>
            </w:r>
          </w:p>
        </w:tc>
        <w:tc>
          <w:tcPr>
            <w:tcW w:w="360" w:type="dxa"/>
          </w:tcPr>
          <w:p w14:paraId="37345A1B" w14:textId="77777777" w:rsidR="00A47764" w:rsidRPr="00A47764" w:rsidRDefault="00A47764" w:rsidP="00592F9A">
            <w:pPr>
              <w:rPr>
                <w:b/>
                <w:bCs/>
                <w:sz w:val="18"/>
                <w:szCs w:val="18"/>
              </w:rPr>
            </w:pPr>
            <w:r w:rsidRPr="00A47764">
              <w:rPr>
                <w:b/>
                <w:bCs/>
                <w:sz w:val="18"/>
                <w:szCs w:val="18"/>
              </w:rPr>
              <w:t>15</w:t>
            </w:r>
          </w:p>
        </w:tc>
        <w:tc>
          <w:tcPr>
            <w:tcW w:w="360" w:type="dxa"/>
          </w:tcPr>
          <w:p w14:paraId="21F22E0C" w14:textId="58F48581" w:rsidR="00A47764" w:rsidRPr="00A47764" w:rsidRDefault="00A47764" w:rsidP="00592F9A">
            <w:pPr>
              <w:rPr>
                <w:b/>
                <w:bCs/>
                <w:sz w:val="18"/>
                <w:szCs w:val="18"/>
              </w:rPr>
            </w:pPr>
            <w:r w:rsidRPr="00A47764">
              <w:rPr>
                <w:b/>
                <w:bCs/>
                <w:sz w:val="18"/>
                <w:szCs w:val="18"/>
              </w:rPr>
              <w:t>16</w:t>
            </w:r>
          </w:p>
        </w:tc>
        <w:tc>
          <w:tcPr>
            <w:tcW w:w="360" w:type="dxa"/>
          </w:tcPr>
          <w:p w14:paraId="5E40BB8A" w14:textId="6ACFEF25" w:rsidR="00A47764" w:rsidRPr="00A47764" w:rsidRDefault="00A47764" w:rsidP="00592F9A">
            <w:pPr>
              <w:rPr>
                <w:b/>
                <w:bCs/>
                <w:sz w:val="18"/>
                <w:szCs w:val="18"/>
              </w:rPr>
            </w:pPr>
            <w:r w:rsidRPr="00A47764">
              <w:rPr>
                <w:b/>
                <w:bCs/>
                <w:sz w:val="18"/>
                <w:szCs w:val="18"/>
              </w:rPr>
              <w:t>17</w:t>
            </w:r>
          </w:p>
        </w:tc>
        <w:tc>
          <w:tcPr>
            <w:tcW w:w="360" w:type="dxa"/>
          </w:tcPr>
          <w:p w14:paraId="56D27186" w14:textId="3396159C" w:rsidR="00A47764" w:rsidRPr="00A47764" w:rsidRDefault="00A47764" w:rsidP="00592F9A">
            <w:pPr>
              <w:rPr>
                <w:b/>
                <w:bCs/>
                <w:sz w:val="18"/>
                <w:szCs w:val="18"/>
              </w:rPr>
            </w:pPr>
            <w:r w:rsidRPr="00A47764">
              <w:rPr>
                <w:b/>
                <w:bCs/>
                <w:sz w:val="18"/>
                <w:szCs w:val="18"/>
              </w:rPr>
              <w:t>18</w:t>
            </w:r>
          </w:p>
        </w:tc>
        <w:tc>
          <w:tcPr>
            <w:tcW w:w="360" w:type="dxa"/>
          </w:tcPr>
          <w:p w14:paraId="03EAA609" w14:textId="4D910C8D" w:rsidR="00A47764" w:rsidRPr="00A47764" w:rsidRDefault="00A47764" w:rsidP="00592F9A">
            <w:pPr>
              <w:rPr>
                <w:b/>
                <w:bCs/>
                <w:sz w:val="18"/>
                <w:szCs w:val="18"/>
              </w:rPr>
            </w:pPr>
            <w:r w:rsidRPr="00A47764">
              <w:rPr>
                <w:b/>
                <w:bCs/>
                <w:sz w:val="18"/>
                <w:szCs w:val="18"/>
              </w:rPr>
              <w:t>19</w:t>
            </w:r>
          </w:p>
        </w:tc>
        <w:tc>
          <w:tcPr>
            <w:tcW w:w="360" w:type="dxa"/>
          </w:tcPr>
          <w:p w14:paraId="609725BB" w14:textId="73116ADA" w:rsidR="00A47764" w:rsidRPr="00A47764" w:rsidRDefault="00A47764" w:rsidP="00592F9A">
            <w:pPr>
              <w:rPr>
                <w:b/>
                <w:bCs/>
                <w:sz w:val="18"/>
                <w:szCs w:val="18"/>
              </w:rPr>
            </w:pPr>
            <w:r w:rsidRPr="00A47764">
              <w:rPr>
                <w:b/>
                <w:bCs/>
                <w:sz w:val="18"/>
                <w:szCs w:val="18"/>
              </w:rPr>
              <w:t>20</w:t>
            </w:r>
          </w:p>
        </w:tc>
        <w:tc>
          <w:tcPr>
            <w:tcW w:w="360" w:type="dxa"/>
          </w:tcPr>
          <w:p w14:paraId="62C0C8D2" w14:textId="5B3EF6AD" w:rsidR="00A47764" w:rsidRPr="00A47764" w:rsidRDefault="00A47764" w:rsidP="00592F9A">
            <w:pPr>
              <w:rPr>
                <w:b/>
                <w:bCs/>
                <w:sz w:val="18"/>
                <w:szCs w:val="18"/>
              </w:rPr>
            </w:pPr>
            <w:r w:rsidRPr="00A47764">
              <w:rPr>
                <w:b/>
                <w:bCs/>
                <w:sz w:val="18"/>
                <w:szCs w:val="18"/>
              </w:rPr>
              <w:t>21</w:t>
            </w:r>
          </w:p>
        </w:tc>
        <w:tc>
          <w:tcPr>
            <w:tcW w:w="236" w:type="dxa"/>
          </w:tcPr>
          <w:p w14:paraId="11289891" w14:textId="2EFCC921" w:rsidR="00A47764" w:rsidRPr="00A47764" w:rsidRDefault="00A47764" w:rsidP="00592F9A">
            <w:pPr>
              <w:rPr>
                <w:b/>
                <w:bCs/>
                <w:sz w:val="18"/>
                <w:szCs w:val="18"/>
              </w:rPr>
            </w:pPr>
            <w:r w:rsidRPr="00A47764">
              <w:rPr>
                <w:b/>
                <w:bCs/>
                <w:sz w:val="18"/>
                <w:szCs w:val="18"/>
              </w:rPr>
              <w:t>22</w:t>
            </w:r>
          </w:p>
        </w:tc>
      </w:tr>
      <w:tr w:rsidR="00A47764" w:rsidRPr="00A47764" w14:paraId="368A17B1" w14:textId="5D71A148" w:rsidTr="00A47764">
        <w:trPr>
          <w:trHeight w:val="347"/>
        </w:trPr>
        <w:tc>
          <w:tcPr>
            <w:tcW w:w="376" w:type="dxa"/>
            <w:hideMark/>
          </w:tcPr>
          <w:p w14:paraId="15D6985C" w14:textId="77777777" w:rsidR="00A47764" w:rsidRPr="00A47764" w:rsidRDefault="00A47764" w:rsidP="00592F9A">
            <w:pPr>
              <w:rPr>
                <w:b/>
                <w:bCs/>
                <w:sz w:val="18"/>
                <w:szCs w:val="18"/>
              </w:rPr>
            </w:pPr>
            <w:r w:rsidRPr="00A47764">
              <w:rPr>
                <w:b/>
                <w:bCs/>
                <w:sz w:val="18"/>
                <w:szCs w:val="18"/>
              </w:rPr>
              <w:t>1</w:t>
            </w:r>
          </w:p>
        </w:tc>
        <w:tc>
          <w:tcPr>
            <w:tcW w:w="1239" w:type="dxa"/>
            <w:hideMark/>
          </w:tcPr>
          <w:p w14:paraId="649FC5FB" w14:textId="77777777" w:rsidR="00A47764" w:rsidRPr="00A47764" w:rsidRDefault="00A47764" w:rsidP="00592F9A">
            <w:pPr>
              <w:rPr>
                <w:b/>
                <w:bCs/>
                <w:sz w:val="18"/>
                <w:szCs w:val="18"/>
              </w:rPr>
            </w:pPr>
            <w:r w:rsidRPr="00A47764">
              <w:rPr>
                <w:b/>
                <w:bCs/>
                <w:sz w:val="18"/>
                <w:szCs w:val="18"/>
              </w:rPr>
              <w:t>Advance processing, Site Hand over</w:t>
            </w:r>
          </w:p>
        </w:tc>
        <w:tc>
          <w:tcPr>
            <w:tcW w:w="900" w:type="dxa"/>
            <w:hideMark/>
          </w:tcPr>
          <w:p w14:paraId="607B0FBD" w14:textId="77777777" w:rsidR="00A47764" w:rsidRPr="00A47764" w:rsidRDefault="00A47764" w:rsidP="00592F9A">
            <w:pPr>
              <w:rPr>
                <w:b/>
                <w:bCs/>
                <w:sz w:val="18"/>
                <w:szCs w:val="18"/>
              </w:rPr>
            </w:pPr>
            <w:r w:rsidRPr="00A47764">
              <w:rPr>
                <w:b/>
                <w:bCs/>
                <w:sz w:val="18"/>
                <w:szCs w:val="18"/>
              </w:rPr>
              <w:t> </w:t>
            </w:r>
          </w:p>
        </w:tc>
        <w:tc>
          <w:tcPr>
            <w:tcW w:w="360" w:type="dxa"/>
            <w:hideMark/>
          </w:tcPr>
          <w:p w14:paraId="6C17B287" w14:textId="77777777" w:rsidR="00A47764" w:rsidRPr="00A47764" w:rsidRDefault="00A47764" w:rsidP="00592F9A">
            <w:pPr>
              <w:rPr>
                <w:b/>
                <w:bCs/>
                <w:sz w:val="18"/>
                <w:szCs w:val="18"/>
              </w:rPr>
            </w:pPr>
            <w:r w:rsidRPr="00A47764">
              <w:rPr>
                <w:b/>
                <w:bCs/>
                <w:sz w:val="18"/>
                <w:szCs w:val="18"/>
              </w:rPr>
              <w:t> </w:t>
            </w:r>
          </w:p>
        </w:tc>
        <w:tc>
          <w:tcPr>
            <w:tcW w:w="360" w:type="dxa"/>
            <w:hideMark/>
          </w:tcPr>
          <w:p w14:paraId="6428E252" w14:textId="77777777" w:rsidR="00A47764" w:rsidRPr="00A47764" w:rsidRDefault="00A47764" w:rsidP="00592F9A">
            <w:pPr>
              <w:rPr>
                <w:b/>
                <w:bCs/>
                <w:sz w:val="18"/>
                <w:szCs w:val="18"/>
              </w:rPr>
            </w:pPr>
            <w:r w:rsidRPr="00A47764">
              <w:rPr>
                <w:b/>
                <w:bCs/>
                <w:sz w:val="18"/>
                <w:szCs w:val="18"/>
              </w:rPr>
              <w:t> </w:t>
            </w:r>
          </w:p>
        </w:tc>
        <w:tc>
          <w:tcPr>
            <w:tcW w:w="270" w:type="dxa"/>
            <w:hideMark/>
          </w:tcPr>
          <w:p w14:paraId="0F7F589B" w14:textId="77777777" w:rsidR="00A47764" w:rsidRPr="00A47764" w:rsidRDefault="00A47764" w:rsidP="00592F9A">
            <w:pPr>
              <w:rPr>
                <w:b/>
                <w:bCs/>
                <w:sz w:val="18"/>
                <w:szCs w:val="18"/>
              </w:rPr>
            </w:pPr>
            <w:r w:rsidRPr="00A47764">
              <w:rPr>
                <w:b/>
                <w:bCs/>
                <w:sz w:val="18"/>
                <w:szCs w:val="18"/>
              </w:rPr>
              <w:t> </w:t>
            </w:r>
          </w:p>
        </w:tc>
        <w:tc>
          <w:tcPr>
            <w:tcW w:w="360" w:type="dxa"/>
            <w:hideMark/>
          </w:tcPr>
          <w:p w14:paraId="2376EC9B" w14:textId="77777777" w:rsidR="00A47764" w:rsidRPr="00A47764" w:rsidRDefault="00A47764" w:rsidP="00592F9A">
            <w:pPr>
              <w:rPr>
                <w:b/>
                <w:bCs/>
                <w:sz w:val="18"/>
                <w:szCs w:val="18"/>
              </w:rPr>
            </w:pPr>
            <w:r w:rsidRPr="00A47764">
              <w:rPr>
                <w:b/>
                <w:bCs/>
                <w:sz w:val="18"/>
                <w:szCs w:val="18"/>
              </w:rPr>
              <w:t> </w:t>
            </w:r>
          </w:p>
        </w:tc>
        <w:tc>
          <w:tcPr>
            <w:tcW w:w="270" w:type="dxa"/>
            <w:hideMark/>
          </w:tcPr>
          <w:p w14:paraId="245FB5ED" w14:textId="77777777" w:rsidR="00A47764" w:rsidRPr="00A47764" w:rsidRDefault="00A47764" w:rsidP="00592F9A">
            <w:pPr>
              <w:rPr>
                <w:b/>
                <w:bCs/>
                <w:sz w:val="18"/>
                <w:szCs w:val="18"/>
              </w:rPr>
            </w:pPr>
            <w:r w:rsidRPr="00A47764">
              <w:rPr>
                <w:b/>
                <w:bCs/>
                <w:sz w:val="18"/>
                <w:szCs w:val="18"/>
              </w:rPr>
              <w:t> </w:t>
            </w:r>
          </w:p>
        </w:tc>
        <w:tc>
          <w:tcPr>
            <w:tcW w:w="270" w:type="dxa"/>
            <w:hideMark/>
          </w:tcPr>
          <w:p w14:paraId="06D300BF" w14:textId="77777777" w:rsidR="00A47764" w:rsidRPr="00A47764" w:rsidRDefault="00A47764" w:rsidP="00592F9A">
            <w:pPr>
              <w:rPr>
                <w:b/>
                <w:bCs/>
                <w:sz w:val="18"/>
                <w:szCs w:val="18"/>
              </w:rPr>
            </w:pPr>
            <w:r w:rsidRPr="00A47764">
              <w:rPr>
                <w:b/>
                <w:bCs/>
                <w:sz w:val="18"/>
                <w:szCs w:val="18"/>
              </w:rPr>
              <w:t> </w:t>
            </w:r>
          </w:p>
        </w:tc>
        <w:tc>
          <w:tcPr>
            <w:tcW w:w="270" w:type="dxa"/>
            <w:hideMark/>
          </w:tcPr>
          <w:p w14:paraId="67D042FA" w14:textId="77777777" w:rsidR="00A47764" w:rsidRPr="00A47764" w:rsidRDefault="00A47764" w:rsidP="00592F9A">
            <w:pPr>
              <w:rPr>
                <w:b/>
                <w:bCs/>
                <w:sz w:val="18"/>
                <w:szCs w:val="18"/>
              </w:rPr>
            </w:pPr>
            <w:r w:rsidRPr="00A47764">
              <w:rPr>
                <w:b/>
                <w:bCs/>
                <w:sz w:val="18"/>
                <w:szCs w:val="18"/>
              </w:rPr>
              <w:t> </w:t>
            </w:r>
          </w:p>
        </w:tc>
        <w:tc>
          <w:tcPr>
            <w:tcW w:w="270" w:type="dxa"/>
            <w:hideMark/>
          </w:tcPr>
          <w:p w14:paraId="3BA65560" w14:textId="77777777" w:rsidR="00A47764" w:rsidRPr="00A47764" w:rsidRDefault="00A47764" w:rsidP="00592F9A">
            <w:pPr>
              <w:rPr>
                <w:b/>
                <w:bCs/>
                <w:sz w:val="18"/>
                <w:szCs w:val="18"/>
              </w:rPr>
            </w:pPr>
            <w:r w:rsidRPr="00A47764">
              <w:rPr>
                <w:b/>
                <w:bCs/>
                <w:sz w:val="18"/>
                <w:szCs w:val="18"/>
              </w:rPr>
              <w:t> </w:t>
            </w:r>
          </w:p>
        </w:tc>
        <w:tc>
          <w:tcPr>
            <w:tcW w:w="270" w:type="dxa"/>
            <w:hideMark/>
          </w:tcPr>
          <w:p w14:paraId="77261492" w14:textId="77777777" w:rsidR="00A47764" w:rsidRPr="00A47764" w:rsidRDefault="00A47764" w:rsidP="00592F9A">
            <w:pPr>
              <w:rPr>
                <w:b/>
                <w:bCs/>
                <w:sz w:val="18"/>
                <w:szCs w:val="18"/>
              </w:rPr>
            </w:pPr>
            <w:r w:rsidRPr="00A47764">
              <w:rPr>
                <w:b/>
                <w:bCs/>
                <w:sz w:val="18"/>
                <w:szCs w:val="18"/>
              </w:rPr>
              <w:t> </w:t>
            </w:r>
          </w:p>
        </w:tc>
        <w:tc>
          <w:tcPr>
            <w:tcW w:w="360" w:type="dxa"/>
            <w:hideMark/>
          </w:tcPr>
          <w:p w14:paraId="0AF016EF" w14:textId="77777777" w:rsidR="00A47764" w:rsidRPr="00A47764" w:rsidRDefault="00A47764" w:rsidP="00592F9A">
            <w:pPr>
              <w:rPr>
                <w:b/>
                <w:bCs/>
                <w:sz w:val="18"/>
                <w:szCs w:val="18"/>
              </w:rPr>
            </w:pPr>
            <w:r w:rsidRPr="00A47764">
              <w:rPr>
                <w:b/>
                <w:bCs/>
                <w:sz w:val="18"/>
                <w:szCs w:val="18"/>
              </w:rPr>
              <w:t> </w:t>
            </w:r>
          </w:p>
        </w:tc>
        <w:tc>
          <w:tcPr>
            <w:tcW w:w="360" w:type="dxa"/>
          </w:tcPr>
          <w:p w14:paraId="37AC85E6" w14:textId="77777777" w:rsidR="00A47764" w:rsidRPr="00A47764" w:rsidRDefault="00A47764" w:rsidP="00592F9A">
            <w:pPr>
              <w:rPr>
                <w:b/>
                <w:bCs/>
                <w:sz w:val="18"/>
                <w:szCs w:val="18"/>
              </w:rPr>
            </w:pPr>
          </w:p>
        </w:tc>
        <w:tc>
          <w:tcPr>
            <w:tcW w:w="360" w:type="dxa"/>
          </w:tcPr>
          <w:p w14:paraId="70998F6F" w14:textId="77777777" w:rsidR="00A47764" w:rsidRPr="00A47764" w:rsidRDefault="00A47764" w:rsidP="00592F9A">
            <w:pPr>
              <w:rPr>
                <w:b/>
                <w:bCs/>
                <w:sz w:val="18"/>
                <w:szCs w:val="18"/>
              </w:rPr>
            </w:pPr>
          </w:p>
        </w:tc>
        <w:tc>
          <w:tcPr>
            <w:tcW w:w="360" w:type="dxa"/>
          </w:tcPr>
          <w:p w14:paraId="4E208F15" w14:textId="77777777" w:rsidR="00A47764" w:rsidRPr="00A47764" w:rsidRDefault="00A47764" w:rsidP="00592F9A">
            <w:pPr>
              <w:rPr>
                <w:b/>
                <w:bCs/>
                <w:sz w:val="18"/>
                <w:szCs w:val="18"/>
              </w:rPr>
            </w:pPr>
          </w:p>
        </w:tc>
        <w:tc>
          <w:tcPr>
            <w:tcW w:w="360" w:type="dxa"/>
          </w:tcPr>
          <w:p w14:paraId="521DF8E9" w14:textId="77777777" w:rsidR="00A47764" w:rsidRPr="00A47764" w:rsidRDefault="00A47764" w:rsidP="00592F9A">
            <w:pPr>
              <w:rPr>
                <w:b/>
                <w:bCs/>
                <w:sz w:val="18"/>
                <w:szCs w:val="18"/>
              </w:rPr>
            </w:pPr>
          </w:p>
        </w:tc>
        <w:tc>
          <w:tcPr>
            <w:tcW w:w="360" w:type="dxa"/>
          </w:tcPr>
          <w:p w14:paraId="62E2EC24" w14:textId="77777777" w:rsidR="00A47764" w:rsidRPr="00A47764" w:rsidRDefault="00A47764" w:rsidP="00592F9A">
            <w:pPr>
              <w:rPr>
                <w:b/>
                <w:bCs/>
                <w:sz w:val="18"/>
                <w:szCs w:val="18"/>
              </w:rPr>
            </w:pPr>
          </w:p>
        </w:tc>
        <w:tc>
          <w:tcPr>
            <w:tcW w:w="360" w:type="dxa"/>
          </w:tcPr>
          <w:p w14:paraId="60A867E3" w14:textId="77777777" w:rsidR="00A47764" w:rsidRPr="00A47764" w:rsidRDefault="00A47764" w:rsidP="00592F9A">
            <w:pPr>
              <w:rPr>
                <w:b/>
                <w:bCs/>
                <w:sz w:val="18"/>
                <w:szCs w:val="18"/>
              </w:rPr>
            </w:pPr>
          </w:p>
        </w:tc>
        <w:tc>
          <w:tcPr>
            <w:tcW w:w="360" w:type="dxa"/>
          </w:tcPr>
          <w:p w14:paraId="4525C843" w14:textId="77777777" w:rsidR="00A47764" w:rsidRPr="00A47764" w:rsidRDefault="00A47764" w:rsidP="00592F9A">
            <w:pPr>
              <w:rPr>
                <w:b/>
                <w:bCs/>
                <w:sz w:val="18"/>
                <w:szCs w:val="18"/>
              </w:rPr>
            </w:pPr>
          </w:p>
        </w:tc>
        <w:tc>
          <w:tcPr>
            <w:tcW w:w="360" w:type="dxa"/>
          </w:tcPr>
          <w:p w14:paraId="34154C54" w14:textId="77777777" w:rsidR="00A47764" w:rsidRPr="00A47764" w:rsidRDefault="00A47764" w:rsidP="00592F9A">
            <w:pPr>
              <w:rPr>
                <w:b/>
                <w:bCs/>
                <w:sz w:val="18"/>
                <w:szCs w:val="18"/>
              </w:rPr>
            </w:pPr>
          </w:p>
        </w:tc>
        <w:tc>
          <w:tcPr>
            <w:tcW w:w="360" w:type="dxa"/>
          </w:tcPr>
          <w:p w14:paraId="305751BB" w14:textId="77777777" w:rsidR="00A47764" w:rsidRPr="00A47764" w:rsidRDefault="00A47764" w:rsidP="00592F9A">
            <w:pPr>
              <w:rPr>
                <w:b/>
                <w:bCs/>
                <w:sz w:val="18"/>
                <w:szCs w:val="18"/>
              </w:rPr>
            </w:pPr>
          </w:p>
        </w:tc>
        <w:tc>
          <w:tcPr>
            <w:tcW w:w="360" w:type="dxa"/>
          </w:tcPr>
          <w:p w14:paraId="1522AAB0" w14:textId="77777777" w:rsidR="00A47764" w:rsidRPr="00A47764" w:rsidRDefault="00A47764" w:rsidP="00592F9A">
            <w:pPr>
              <w:rPr>
                <w:b/>
                <w:bCs/>
                <w:sz w:val="18"/>
                <w:szCs w:val="18"/>
              </w:rPr>
            </w:pPr>
          </w:p>
        </w:tc>
        <w:tc>
          <w:tcPr>
            <w:tcW w:w="360" w:type="dxa"/>
          </w:tcPr>
          <w:p w14:paraId="28D476AE" w14:textId="77777777" w:rsidR="00A47764" w:rsidRPr="00A47764" w:rsidRDefault="00A47764" w:rsidP="00592F9A">
            <w:pPr>
              <w:rPr>
                <w:b/>
                <w:bCs/>
                <w:sz w:val="18"/>
                <w:szCs w:val="18"/>
              </w:rPr>
            </w:pPr>
          </w:p>
        </w:tc>
        <w:tc>
          <w:tcPr>
            <w:tcW w:w="236" w:type="dxa"/>
          </w:tcPr>
          <w:p w14:paraId="6B45203E" w14:textId="77777777" w:rsidR="00A47764" w:rsidRPr="00A47764" w:rsidRDefault="00A47764" w:rsidP="00592F9A">
            <w:pPr>
              <w:rPr>
                <w:b/>
                <w:bCs/>
                <w:sz w:val="18"/>
                <w:szCs w:val="18"/>
              </w:rPr>
            </w:pPr>
          </w:p>
        </w:tc>
      </w:tr>
      <w:tr w:rsidR="00A47764" w:rsidRPr="00A47764" w14:paraId="332339CF" w14:textId="55F2E99A" w:rsidTr="00A47764">
        <w:trPr>
          <w:trHeight w:val="300"/>
        </w:trPr>
        <w:tc>
          <w:tcPr>
            <w:tcW w:w="376" w:type="dxa"/>
            <w:hideMark/>
          </w:tcPr>
          <w:p w14:paraId="6ABBA961" w14:textId="77777777" w:rsidR="00A47764" w:rsidRPr="00A47764" w:rsidRDefault="00A47764" w:rsidP="00592F9A">
            <w:pPr>
              <w:rPr>
                <w:b/>
                <w:bCs/>
                <w:sz w:val="18"/>
                <w:szCs w:val="18"/>
              </w:rPr>
            </w:pPr>
            <w:r w:rsidRPr="00A47764">
              <w:rPr>
                <w:b/>
                <w:bCs/>
                <w:sz w:val="18"/>
                <w:szCs w:val="18"/>
              </w:rPr>
              <w:t>2</w:t>
            </w:r>
          </w:p>
        </w:tc>
        <w:tc>
          <w:tcPr>
            <w:tcW w:w="1239" w:type="dxa"/>
            <w:hideMark/>
          </w:tcPr>
          <w:p w14:paraId="3C5DE467" w14:textId="5451799D" w:rsidR="00A47764" w:rsidRPr="00A47764" w:rsidRDefault="00A47764" w:rsidP="00592F9A">
            <w:pPr>
              <w:rPr>
                <w:b/>
                <w:bCs/>
                <w:sz w:val="18"/>
                <w:szCs w:val="18"/>
              </w:rPr>
            </w:pPr>
            <w:r w:rsidRPr="00A47764">
              <w:rPr>
                <w:b/>
                <w:bCs/>
                <w:sz w:val="18"/>
                <w:szCs w:val="18"/>
              </w:rPr>
              <w:t xml:space="preserve">Mobilization of material in each work site </w:t>
            </w:r>
          </w:p>
        </w:tc>
        <w:tc>
          <w:tcPr>
            <w:tcW w:w="900" w:type="dxa"/>
            <w:hideMark/>
          </w:tcPr>
          <w:p w14:paraId="7910080D" w14:textId="77777777" w:rsidR="00A47764" w:rsidRPr="00A47764" w:rsidRDefault="00A47764" w:rsidP="00592F9A">
            <w:pPr>
              <w:rPr>
                <w:b/>
                <w:bCs/>
                <w:sz w:val="18"/>
                <w:szCs w:val="18"/>
              </w:rPr>
            </w:pPr>
            <w:r w:rsidRPr="00A47764">
              <w:rPr>
                <w:b/>
                <w:bCs/>
                <w:sz w:val="18"/>
                <w:szCs w:val="18"/>
              </w:rPr>
              <w:t> </w:t>
            </w:r>
          </w:p>
        </w:tc>
        <w:tc>
          <w:tcPr>
            <w:tcW w:w="360" w:type="dxa"/>
            <w:hideMark/>
          </w:tcPr>
          <w:p w14:paraId="7711C33F" w14:textId="77777777" w:rsidR="00A47764" w:rsidRPr="00A47764" w:rsidRDefault="00A47764" w:rsidP="00592F9A">
            <w:pPr>
              <w:rPr>
                <w:b/>
                <w:bCs/>
                <w:sz w:val="18"/>
                <w:szCs w:val="18"/>
              </w:rPr>
            </w:pPr>
            <w:r w:rsidRPr="00A47764">
              <w:rPr>
                <w:b/>
                <w:bCs/>
                <w:sz w:val="18"/>
                <w:szCs w:val="18"/>
              </w:rPr>
              <w:t> </w:t>
            </w:r>
          </w:p>
        </w:tc>
        <w:tc>
          <w:tcPr>
            <w:tcW w:w="360" w:type="dxa"/>
            <w:hideMark/>
          </w:tcPr>
          <w:p w14:paraId="7F7C30B5" w14:textId="77777777" w:rsidR="00A47764" w:rsidRPr="00A47764" w:rsidRDefault="00A47764" w:rsidP="00592F9A">
            <w:pPr>
              <w:rPr>
                <w:b/>
                <w:bCs/>
                <w:sz w:val="18"/>
                <w:szCs w:val="18"/>
              </w:rPr>
            </w:pPr>
            <w:r w:rsidRPr="00A47764">
              <w:rPr>
                <w:b/>
                <w:bCs/>
                <w:sz w:val="18"/>
                <w:szCs w:val="18"/>
              </w:rPr>
              <w:t> </w:t>
            </w:r>
          </w:p>
        </w:tc>
        <w:tc>
          <w:tcPr>
            <w:tcW w:w="270" w:type="dxa"/>
            <w:hideMark/>
          </w:tcPr>
          <w:p w14:paraId="5A659473" w14:textId="77777777" w:rsidR="00A47764" w:rsidRPr="00A47764" w:rsidRDefault="00A47764" w:rsidP="00592F9A">
            <w:pPr>
              <w:rPr>
                <w:b/>
                <w:bCs/>
                <w:sz w:val="18"/>
                <w:szCs w:val="18"/>
              </w:rPr>
            </w:pPr>
            <w:r w:rsidRPr="00A47764">
              <w:rPr>
                <w:b/>
                <w:bCs/>
                <w:sz w:val="18"/>
                <w:szCs w:val="18"/>
              </w:rPr>
              <w:t> </w:t>
            </w:r>
          </w:p>
        </w:tc>
        <w:tc>
          <w:tcPr>
            <w:tcW w:w="360" w:type="dxa"/>
            <w:hideMark/>
          </w:tcPr>
          <w:p w14:paraId="05FCF3FF" w14:textId="77777777" w:rsidR="00A47764" w:rsidRPr="00A47764" w:rsidRDefault="00A47764" w:rsidP="00592F9A">
            <w:pPr>
              <w:rPr>
                <w:b/>
                <w:bCs/>
                <w:sz w:val="18"/>
                <w:szCs w:val="18"/>
              </w:rPr>
            </w:pPr>
            <w:r w:rsidRPr="00A47764">
              <w:rPr>
                <w:b/>
                <w:bCs/>
                <w:sz w:val="18"/>
                <w:szCs w:val="18"/>
              </w:rPr>
              <w:t> </w:t>
            </w:r>
          </w:p>
        </w:tc>
        <w:tc>
          <w:tcPr>
            <w:tcW w:w="270" w:type="dxa"/>
            <w:hideMark/>
          </w:tcPr>
          <w:p w14:paraId="5429268C" w14:textId="77777777" w:rsidR="00A47764" w:rsidRPr="00A47764" w:rsidRDefault="00A47764" w:rsidP="00592F9A">
            <w:pPr>
              <w:rPr>
                <w:b/>
                <w:bCs/>
                <w:sz w:val="18"/>
                <w:szCs w:val="18"/>
              </w:rPr>
            </w:pPr>
            <w:r w:rsidRPr="00A47764">
              <w:rPr>
                <w:b/>
                <w:bCs/>
                <w:sz w:val="18"/>
                <w:szCs w:val="18"/>
              </w:rPr>
              <w:t> </w:t>
            </w:r>
          </w:p>
        </w:tc>
        <w:tc>
          <w:tcPr>
            <w:tcW w:w="270" w:type="dxa"/>
            <w:hideMark/>
          </w:tcPr>
          <w:p w14:paraId="49B8A971" w14:textId="77777777" w:rsidR="00A47764" w:rsidRPr="00A47764" w:rsidRDefault="00A47764" w:rsidP="00592F9A">
            <w:pPr>
              <w:rPr>
                <w:b/>
                <w:bCs/>
                <w:sz w:val="18"/>
                <w:szCs w:val="18"/>
              </w:rPr>
            </w:pPr>
            <w:r w:rsidRPr="00A47764">
              <w:rPr>
                <w:b/>
                <w:bCs/>
                <w:sz w:val="18"/>
                <w:szCs w:val="18"/>
              </w:rPr>
              <w:t> </w:t>
            </w:r>
          </w:p>
        </w:tc>
        <w:tc>
          <w:tcPr>
            <w:tcW w:w="270" w:type="dxa"/>
            <w:hideMark/>
          </w:tcPr>
          <w:p w14:paraId="4C49330F" w14:textId="77777777" w:rsidR="00A47764" w:rsidRPr="00A47764" w:rsidRDefault="00A47764" w:rsidP="00592F9A">
            <w:pPr>
              <w:rPr>
                <w:b/>
                <w:bCs/>
                <w:sz w:val="18"/>
                <w:szCs w:val="18"/>
              </w:rPr>
            </w:pPr>
            <w:r w:rsidRPr="00A47764">
              <w:rPr>
                <w:b/>
                <w:bCs/>
                <w:sz w:val="18"/>
                <w:szCs w:val="18"/>
              </w:rPr>
              <w:t> </w:t>
            </w:r>
          </w:p>
        </w:tc>
        <w:tc>
          <w:tcPr>
            <w:tcW w:w="270" w:type="dxa"/>
            <w:hideMark/>
          </w:tcPr>
          <w:p w14:paraId="2F38AC94" w14:textId="77777777" w:rsidR="00A47764" w:rsidRPr="00A47764" w:rsidRDefault="00A47764" w:rsidP="00592F9A">
            <w:pPr>
              <w:rPr>
                <w:b/>
                <w:bCs/>
                <w:sz w:val="18"/>
                <w:szCs w:val="18"/>
              </w:rPr>
            </w:pPr>
            <w:r w:rsidRPr="00A47764">
              <w:rPr>
                <w:b/>
                <w:bCs/>
                <w:sz w:val="18"/>
                <w:szCs w:val="18"/>
              </w:rPr>
              <w:t> </w:t>
            </w:r>
          </w:p>
        </w:tc>
        <w:tc>
          <w:tcPr>
            <w:tcW w:w="270" w:type="dxa"/>
            <w:hideMark/>
          </w:tcPr>
          <w:p w14:paraId="2C417359" w14:textId="77777777" w:rsidR="00A47764" w:rsidRPr="00A47764" w:rsidRDefault="00A47764" w:rsidP="00592F9A">
            <w:pPr>
              <w:rPr>
                <w:b/>
                <w:bCs/>
                <w:sz w:val="18"/>
                <w:szCs w:val="18"/>
              </w:rPr>
            </w:pPr>
            <w:r w:rsidRPr="00A47764">
              <w:rPr>
                <w:b/>
                <w:bCs/>
                <w:sz w:val="18"/>
                <w:szCs w:val="18"/>
              </w:rPr>
              <w:t> </w:t>
            </w:r>
          </w:p>
        </w:tc>
        <w:tc>
          <w:tcPr>
            <w:tcW w:w="360" w:type="dxa"/>
            <w:hideMark/>
          </w:tcPr>
          <w:p w14:paraId="65F2DF0B" w14:textId="77777777" w:rsidR="00A47764" w:rsidRPr="00A47764" w:rsidRDefault="00A47764" w:rsidP="00592F9A">
            <w:pPr>
              <w:rPr>
                <w:b/>
                <w:bCs/>
                <w:sz w:val="18"/>
                <w:szCs w:val="18"/>
              </w:rPr>
            </w:pPr>
            <w:r w:rsidRPr="00A47764">
              <w:rPr>
                <w:b/>
                <w:bCs/>
                <w:sz w:val="18"/>
                <w:szCs w:val="18"/>
              </w:rPr>
              <w:t> </w:t>
            </w:r>
          </w:p>
        </w:tc>
        <w:tc>
          <w:tcPr>
            <w:tcW w:w="360" w:type="dxa"/>
          </w:tcPr>
          <w:p w14:paraId="31638E4D" w14:textId="77777777" w:rsidR="00A47764" w:rsidRPr="00A47764" w:rsidRDefault="00A47764" w:rsidP="00592F9A">
            <w:pPr>
              <w:rPr>
                <w:b/>
                <w:bCs/>
                <w:sz w:val="18"/>
                <w:szCs w:val="18"/>
              </w:rPr>
            </w:pPr>
          </w:p>
        </w:tc>
        <w:tc>
          <w:tcPr>
            <w:tcW w:w="360" w:type="dxa"/>
          </w:tcPr>
          <w:p w14:paraId="5356E9A0" w14:textId="77777777" w:rsidR="00A47764" w:rsidRPr="00A47764" w:rsidRDefault="00A47764" w:rsidP="00592F9A">
            <w:pPr>
              <w:rPr>
                <w:b/>
                <w:bCs/>
                <w:sz w:val="18"/>
                <w:szCs w:val="18"/>
              </w:rPr>
            </w:pPr>
          </w:p>
        </w:tc>
        <w:tc>
          <w:tcPr>
            <w:tcW w:w="360" w:type="dxa"/>
          </w:tcPr>
          <w:p w14:paraId="484D8E2B" w14:textId="77777777" w:rsidR="00A47764" w:rsidRPr="00A47764" w:rsidRDefault="00A47764" w:rsidP="00592F9A">
            <w:pPr>
              <w:rPr>
                <w:b/>
                <w:bCs/>
                <w:sz w:val="18"/>
                <w:szCs w:val="18"/>
              </w:rPr>
            </w:pPr>
          </w:p>
        </w:tc>
        <w:tc>
          <w:tcPr>
            <w:tcW w:w="360" w:type="dxa"/>
          </w:tcPr>
          <w:p w14:paraId="6253E8CD" w14:textId="77777777" w:rsidR="00A47764" w:rsidRPr="00A47764" w:rsidRDefault="00A47764" w:rsidP="00592F9A">
            <w:pPr>
              <w:rPr>
                <w:b/>
                <w:bCs/>
                <w:sz w:val="18"/>
                <w:szCs w:val="18"/>
              </w:rPr>
            </w:pPr>
          </w:p>
        </w:tc>
        <w:tc>
          <w:tcPr>
            <w:tcW w:w="360" w:type="dxa"/>
          </w:tcPr>
          <w:p w14:paraId="4816F0DD" w14:textId="77777777" w:rsidR="00A47764" w:rsidRPr="00A47764" w:rsidRDefault="00A47764" w:rsidP="00592F9A">
            <w:pPr>
              <w:rPr>
                <w:b/>
                <w:bCs/>
                <w:sz w:val="18"/>
                <w:szCs w:val="18"/>
              </w:rPr>
            </w:pPr>
          </w:p>
        </w:tc>
        <w:tc>
          <w:tcPr>
            <w:tcW w:w="360" w:type="dxa"/>
          </w:tcPr>
          <w:p w14:paraId="057317AE" w14:textId="77777777" w:rsidR="00A47764" w:rsidRPr="00A47764" w:rsidRDefault="00A47764" w:rsidP="00592F9A">
            <w:pPr>
              <w:rPr>
                <w:b/>
                <w:bCs/>
                <w:sz w:val="18"/>
                <w:szCs w:val="18"/>
              </w:rPr>
            </w:pPr>
          </w:p>
        </w:tc>
        <w:tc>
          <w:tcPr>
            <w:tcW w:w="360" w:type="dxa"/>
          </w:tcPr>
          <w:p w14:paraId="3D2D2DCD" w14:textId="77777777" w:rsidR="00A47764" w:rsidRPr="00A47764" w:rsidRDefault="00A47764" w:rsidP="00592F9A">
            <w:pPr>
              <w:rPr>
                <w:b/>
                <w:bCs/>
                <w:sz w:val="18"/>
                <w:szCs w:val="18"/>
              </w:rPr>
            </w:pPr>
          </w:p>
        </w:tc>
        <w:tc>
          <w:tcPr>
            <w:tcW w:w="360" w:type="dxa"/>
          </w:tcPr>
          <w:p w14:paraId="0CF2038B" w14:textId="77777777" w:rsidR="00A47764" w:rsidRPr="00A47764" w:rsidRDefault="00A47764" w:rsidP="00592F9A">
            <w:pPr>
              <w:rPr>
                <w:b/>
                <w:bCs/>
                <w:sz w:val="18"/>
                <w:szCs w:val="18"/>
              </w:rPr>
            </w:pPr>
          </w:p>
        </w:tc>
        <w:tc>
          <w:tcPr>
            <w:tcW w:w="360" w:type="dxa"/>
          </w:tcPr>
          <w:p w14:paraId="62233480" w14:textId="77777777" w:rsidR="00A47764" w:rsidRPr="00A47764" w:rsidRDefault="00A47764" w:rsidP="00592F9A">
            <w:pPr>
              <w:rPr>
                <w:b/>
                <w:bCs/>
                <w:sz w:val="18"/>
                <w:szCs w:val="18"/>
              </w:rPr>
            </w:pPr>
          </w:p>
        </w:tc>
        <w:tc>
          <w:tcPr>
            <w:tcW w:w="360" w:type="dxa"/>
          </w:tcPr>
          <w:p w14:paraId="4AC31637" w14:textId="77777777" w:rsidR="00A47764" w:rsidRPr="00A47764" w:rsidRDefault="00A47764" w:rsidP="00592F9A">
            <w:pPr>
              <w:rPr>
                <w:b/>
                <w:bCs/>
                <w:sz w:val="18"/>
                <w:szCs w:val="18"/>
              </w:rPr>
            </w:pPr>
          </w:p>
        </w:tc>
        <w:tc>
          <w:tcPr>
            <w:tcW w:w="360" w:type="dxa"/>
          </w:tcPr>
          <w:p w14:paraId="316F78FE" w14:textId="77777777" w:rsidR="00A47764" w:rsidRPr="00A47764" w:rsidRDefault="00A47764" w:rsidP="00592F9A">
            <w:pPr>
              <w:rPr>
                <w:b/>
                <w:bCs/>
                <w:sz w:val="18"/>
                <w:szCs w:val="18"/>
              </w:rPr>
            </w:pPr>
          </w:p>
        </w:tc>
        <w:tc>
          <w:tcPr>
            <w:tcW w:w="236" w:type="dxa"/>
          </w:tcPr>
          <w:p w14:paraId="62F8952E" w14:textId="77777777" w:rsidR="00A47764" w:rsidRPr="00A47764" w:rsidRDefault="00A47764" w:rsidP="00592F9A">
            <w:pPr>
              <w:rPr>
                <w:b/>
                <w:bCs/>
                <w:sz w:val="18"/>
                <w:szCs w:val="18"/>
              </w:rPr>
            </w:pPr>
          </w:p>
        </w:tc>
      </w:tr>
      <w:tr w:rsidR="00A47764" w:rsidRPr="00A47764" w14:paraId="2D24F1AF" w14:textId="757FF68D" w:rsidTr="00A47764">
        <w:trPr>
          <w:trHeight w:val="300"/>
        </w:trPr>
        <w:tc>
          <w:tcPr>
            <w:tcW w:w="376" w:type="dxa"/>
            <w:hideMark/>
          </w:tcPr>
          <w:p w14:paraId="696D86C6" w14:textId="77777777" w:rsidR="00A47764" w:rsidRPr="00A47764" w:rsidRDefault="00A47764" w:rsidP="00592F9A">
            <w:pPr>
              <w:rPr>
                <w:b/>
                <w:bCs/>
                <w:sz w:val="18"/>
                <w:szCs w:val="18"/>
              </w:rPr>
            </w:pPr>
            <w:r w:rsidRPr="00A47764">
              <w:rPr>
                <w:b/>
                <w:bCs/>
                <w:sz w:val="18"/>
                <w:szCs w:val="18"/>
              </w:rPr>
              <w:t>3</w:t>
            </w:r>
          </w:p>
        </w:tc>
        <w:tc>
          <w:tcPr>
            <w:tcW w:w="1239" w:type="dxa"/>
          </w:tcPr>
          <w:p w14:paraId="29D84C32" w14:textId="36DC3DE0" w:rsidR="00A47764" w:rsidRPr="00A47764" w:rsidRDefault="00A47764" w:rsidP="00592F9A">
            <w:pPr>
              <w:rPr>
                <w:b/>
                <w:bCs/>
                <w:sz w:val="18"/>
                <w:szCs w:val="18"/>
              </w:rPr>
            </w:pPr>
            <w:r w:rsidRPr="00A47764">
              <w:rPr>
                <w:b/>
                <w:bCs/>
                <w:sz w:val="18"/>
                <w:szCs w:val="18"/>
              </w:rPr>
              <w:t xml:space="preserve">Site Clearing and excavation for Masonry work. </w:t>
            </w:r>
          </w:p>
        </w:tc>
        <w:tc>
          <w:tcPr>
            <w:tcW w:w="900" w:type="dxa"/>
            <w:hideMark/>
          </w:tcPr>
          <w:p w14:paraId="69EFF413" w14:textId="77777777" w:rsidR="00A47764" w:rsidRPr="00A47764" w:rsidRDefault="00A47764" w:rsidP="00592F9A">
            <w:pPr>
              <w:rPr>
                <w:b/>
                <w:bCs/>
                <w:sz w:val="18"/>
                <w:szCs w:val="18"/>
              </w:rPr>
            </w:pPr>
            <w:r w:rsidRPr="00A47764">
              <w:rPr>
                <w:b/>
                <w:bCs/>
                <w:sz w:val="18"/>
                <w:szCs w:val="18"/>
              </w:rPr>
              <w:t> </w:t>
            </w:r>
          </w:p>
        </w:tc>
        <w:tc>
          <w:tcPr>
            <w:tcW w:w="360" w:type="dxa"/>
            <w:hideMark/>
          </w:tcPr>
          <w:p w14:paraId="35737BE8" w14:textId="77777777" w:rsidR="00A47764" w:rsidRPr="00A47764" w:rsidRDefault="00A47764" w:rsidP="00592F9A">
            <w:pPr>
              <w:rPr>
                <w:b/>
                <w:bCs/>
                <w:sz w:val="18"/>
                <w:szCs w:val="18"/>
              </w:rPr>
            </w:pPr>
            <w:r w:rsidRPr="00A47764">
              <w:rPr>
                <w:b/>
                <w:bCs/>
                <w:sz w:val="18"/>
                <w:szCs w:val="18"/>
              </w:rPr>
              <w:t> </w:t>
            </w:r>
          </w:p>
        </w:tc>
        <w:tc>
          <w:tcPr>
            <w:tcW w:w="360" w:type="dxa"/>
            <w:hideMark/>
          </w:tcPr>
          <w:p w14:paraId="2A65488D" w14:textId="77777777" w:rsidR="00A47764" w:rsidRPr="00A47764" w:rsidRDefault="00A47764" w:rsidP="00592F9A">
            <w:pPr>
              <w:rPr>
                <w:b/>
                <w:bCs/>
                <w:sz w:val="18"/>
                <w:szCs w:val="18"/>
              </w:rPr>
            </w:pPr>
            <w:r w:rsidRPr="00A47764">
              <w:rPr>
                <w:b/>
                <w:bCs/>
                <w:sz w:val="18"/>
                <w:szCs w:val="18"/>
              </w:rPr>
              <w:t> </w:t>
            </w:r>
          </w:p>
        </w:tc>
        <w:tc>
          <w:tcPr>
            <w:tcW w:w="270" w:type="dxa"/>
            <w:hideMark/>
          </w:tcPr>
          <w:p w14:paraId="0A9D17D3" w14:textId="77777777" w:rsidR="00A47764" w:rsidRPr="00A47764" w:rsidRDefault="00A47764" w:rsidP="00592F9A">
            <w:pPr>
              <w:rPr>
                <w:b/>
                <w:bCs/>
                <w:sz w:val="18"/>
                <w:szCs w:val="18"/>
              </w:rPr>
            </w:pPr>
            <w:r w:rsidRPr="00A47764">
              <w:rPr>
                <w:b/>
                <w:bCs/>
                <w:sz w:val="18"/>
                <w:szCs w:val="18"/>
              </w:rPr>
              <w:t> </w:t>
            </w:r>
          </w:p>
        </w:tc>
        <w:tc>
          <w:tcPr>
            <w:tcW w:w="360" w:type="dxa"/>
            <w:hideMark/>
          </w:tcPr>
          <w:p w14:paraId="47A7C1E2" w14:textId="77777777" w:rsidR="00A47764" w:rsidRPr="00A47764" w:rsidRDefault="00A47764" w:rsidP="00592F9A">
            <w:pPr>
              <w:rPr>
                <w:b/>
                <w:bCs/>
                <w:sz w:val="18"/>
                <w:szCs w:val="18"/>
              </w:rPr>
            </w:pPr>
            <w:r w:rsidRPr="00A47764">
              <w:rPr>
                <w:b/>
                <w:bCs/>
                <w:sz w:val="18"/>
                <w:szCs w:val="18"/>
              </w:rPr>
              <w:t> </w:t>
            </w:r>
          </w:p>
        </w:tc>
        <w:tc>
          <w:tcPr>
            <w:tcW w:w="270" w:type="dxa"/>
            <w:hideMark/>
          </w:tcPr>
          <w:p w14:paraId="09C5D8D7" w14:textId="77777777" w:rsidR="00A47764" w:rsidRPr="00A47764" w:rsidRDefault="00A47764" w:rsidP="00592F9A">
            <w:pPr>
              <w:rPr>
                <w:b/>
                <w:bCs/>
                <w:sz w:val="18"/>
                <w:szCs w:val="18"/>
              </w:rPr>
            </w:pPr>
            <w:r w:rsidRPr="00A47764">
              <w:rPr>
                <w:b/>
                <w:bCs/>
                <w:sz w:val="18"/>
                <w:szCs w:val="18"/>
              </w:rPr>
              <w:t> </w:t>
            </w:r>
          </w:p>
        </w:tc>
        <w:tc>
          <w:tcPr>
            <w:tcW w:w="270" w:type="dxa"/>
            <w:hideMark/>
          </w:tcPr>
          <w:p w14:paraId="061C6C80" w14:textId="77777777" w:rsidR="00A47764" w:rsidRPr="00A47764" w:rsidRDefault="00A47764" w:rsidP="00592F9A">
            <w:pPr>
              <w:rPr>
                <w:b/>
                <w:bCs/>
                <w:sz w:val="18"/>
                <w:szCs w:val="18"/>
              </w:rPr>
            </w:pPr>
            <w:r w:rsidRPr="00A47764">
              <w:rPr>
                <w:b/>
                <w:bCs/>
                <w:sz w:val="18"/>
                <w:szCs w:val="18"/>
              </w:rPr>
              <w:t> </w:t>
            </w:r>
          </w:p>
        </w:tc>
        <w:tc>
          <w:tcPr>
            <w:tcW w:w="270" w:type="dxa"/>
            <w:hideMark/>
          </w:tcPr>
          <w:p w14:paraId="0B7B2D6A" w14:textId="77777777" w:rsidR="00A47764" w:rsidRPr="00A47764" w:rsidRDefault="00A47764" w:rsidP="00592F9A">
            <w:pPr>
              <w:rPr>
                <w:b/>
                <w:bCs/>
                <w:sz w:val="18"/>
                <w:szCs w:val="18"/>
              </w:rPr>
            </w:pPr>
            <w:r w:rsidRPr="00A47764">
              <w:rPr>
                <w:b/>
                <w:bCs/>
                <w:sz w:val="18"/>
                <w:szCs w:val="18"/>
              </w:rPr>
              <w:t> </w:t>
            </w:r>
          </w:p>
        </w:tc>
        <w:tc>
          <w:tcPr>
            <w:tcW w:w="270" w:type="dxa"/>
            <w:hideMark/>
          </w:tcPr>
          <w:p w14:paraId="0F89F6DB" w14:textId="77777777" w:rsidR="00A47764" w:rsidRPr="00A47764" w:rsidRDefault="00A47764" w:rsidP="00592F9A">
            <w:pPr>
              <w:rPr>
                <w:b/>
                <w:bCs/>
                <w:sz w:val="18"/>
                <w:szCs w:val="18"/>
              </w:rPr>
            </w:pPr>
            <w:r w:rsidRPr="00A47764">
              <w:rPr>
                <w:b/>
                <w:bCs/>
                <w:sz w:val="18"/>
                <w:szCs w:val="18"/>
              </w:rPr>
              <w:t> </w:t>
            </w:r>
          </w:p>
        </w:tc>
        <w:tc>
          <w:tcPr>
            <w:tcW w:w="270" w:type="dxa"/>
            <w:hideMark/>
          </w:tcPr>
          <w:p w14:paraId="3ACFDDA4" w14:textId="77777777" w:rsidR="00A47764" w:rsidRPr="00A47764" w:rsidRDefault="00A47764" w:rsidP="00592F9A">
            <w:pPr>
              <w:rPr>
                <w:b/>
                <w:bCs/>
                <w:sz w:val="18"/>
                <w:szCs w:val="18"/>
              </w:rPr>
            </w:pPr>
            <w:r w:rsidRPr="00A47764">
              <w:rPr>
                <w:b/>
                <w:bCs/>
                <w:sz w:val="18"/>
                <w:szCs w:val="18"/>
              </w:rPr>
              <w:t> </w:t>
            </w:r>
          </w:p>
        </w:tc>
        <w:tc>
          <w:tcPr>
            <w:tcW w:w="360" w:type="dxa"/>
            <w:hideMark/>
          </w:tcPr>
          <w:p w14:paraId="5376AB41" w14:textId="77777777" w:rsidR="00A47764" w:rsidRPr="00A47764" w:rsidRDefault="00A47764" w:rsidP="00592F9A">
            <w:pPr>
              <w:rPr>
                <w:b/>
                <w:bCs/>
                <w:sz w:val="18"/>
                <w:szCs w:val="18"/>
              </w:rPr>
            </w:pPr>
            <w:r w:rsidRPr="00A47764">
              <w:rPr>
                <w:b/>
                <w:bCs/>
                <w:sz w:val="18"/>
                <w:szCs w:val="18"/>
              </w:rPr>
              <w:t> </w:t>
            </w:r>
          </w:p>
        </w:tc>
        <w:tc>
          <w:tcPr>
            <w:tcW w:w="360" w:type="dxa"/>
          </w:tcPr>
          <w:p w14:paraId="0A94ABD1" w14:textId="77777777" w:rsidR="00A47764" w:rsidRPr="00A47764" w:rsidRDefault="00A47764" w:rsidP="00592F9A">
            <w:pPr>
              <w:rPr>
                <w:b/>
                <w:bCs/>
                <w:sz w:val="18"/>
                <w:szCs w:val="18"/>
              </w:rPr>
            </w:pPr>
          </w:p>
        </w:tc>
        <w:tc>
          <w:tcPr>
            <w:tcW w:w="360" w:type="dxa"/>
          </w:tcPr>
          <w:p w14:paraId="0490242E" w14:textId="77777777" w:rsidR="00A47764" w:rsidRPr="00A47764" w:rsidRDefault="00A47764" w:rsidP="00592F9A">
            <w:pPr>
              <w:rPr>
                <w:b/>
                <w:bCs/>
                <w:sz w:val="18"/>
                <w:szCs w:val="18"/>
              </w:rPr>
            </w:pPr>
          </w:p>
        </w:tc>
        <w:tc>
          <w:tcPr>
            <w:tcW w:w="360" w:type="dxa"/>
          </w:tcPr>
          <w:p w14:paraId="28C8B57B" w14:textId="77777777" w:rsidR="00A47764" w:rsidRPr="00A47764" w:rsidRDefault="00A47764" w:rsidP="00592F9A">
            <w:pPr>
              <w:rPr>
                <w:b/>
                <w:bCs/>
                <w:sz w:val="18"/>
                <w:szCs w:val="18"/>
              </w:rPr>
            </w:pPr>
          </w:p>
        </w:tc>
        <w:tc>
          <w:tcPr>
            <w:tcW w:w="360" w:type="dxa"/>
          </w:tcPr>
          <w:p w14:paraId="36E6EF13" w14:textId="77777777" w:rsidR="00A47764" w:rsidRPr="00A47764" w:rsidRDefault="00A47764" w:rsidP="00592F9A">
            <w:pPr>
              <w:rPr>
                <w:b/>
                <w:bCs/>
                <w:sz w:val="18"/>
                <w:szCs w:val="18"/>
              </w:rPr>
            </w:pPr>
          </w:p>
        </w:tc>
        <w:tc>
          <w:tcPr>
            <w:tcW w:w="360" w:type="dxa"/>
          </w:tcPr>
          <w:p w14:paraId="546E7901" w14:textId="77777777" w:rsidR="00A47764" w:rsidRPr="00A47764" w:rsidRDefault="00A47764" w:rsidP="00592F9A">
            <w:pPr>
              <w:rPr>
                <w:b/>
                <w:bCs/>
                <w:sz w:val="18"/>
                <w:szCs w:val="18"/>
              </w:rPr>
            </w:pPr>
          </w:p>
        </w:tc>
        <w:tc>
          <w:tcPr>
            <w:tcW w:w="360" w:type="dxa"/>
          </w:tcPr>
          <w:p w14:paraId="20164457" w14:textId="77777777" w:rsidR="00A47764" w:rsidRPr="00A47764" w:rsidRDefault="00A47764" w:rsidP="00592F9A">
            <w:pPr>
              <w:rPr>
                <w:b/>
                <w:bCs/>
                <w:sz w:val="18"/>
                <w:szCs w:val="18"/>
              </w:rPr>
            </w:pPr>
          </w:p>
        </w:tc>
        <w:tc>
          <w:tcPr>
            <w:tcW w:w="360" w:type="dxa"/>
          </w:tcPr>
          <w:p w14:paraId="65EB7D83" w14:textId="77777777" w:rsidR="00A47764" w:rsidRPr="00A47764" w:rsidRDefault="00A47764" w:rsidP="00592F9A">
            <w:pPr>
              <w:rPr>
                <w:b/>
                <w:bCs/>
                <w:sz w:val="18"/>
                <w:szCs w:val="18"/>
              </w:rPr>
            </w:pPr>
          </w:p>
        </w:tc>
        <w:tc>
          <w:tcPr>
            <w:tcW w:w="360" w:type="dxa"/>
          </w:tcPr>
          <w:p w14:paraId="03D38610" w14:textId="77777777" w:rsidR="00A47764" w:rsidRPr="00A47764" w:rsidRDefault="00A47764" w:rsidP="00592F9A">
            <w:pPr>
              <w:rPr>
                <w:b/>
                <w:bCs/>
                <w:sz w:val="18"/>
                <w:szCs w:val="18"/>
              </w:rPr>
            </w:pPr>
          </w:p>
        </w:tc>
        <w:tc>
          <w:tcPr>
            <w:tcW w:w="360" w:type="dxa"/>
          </w:tcPr>
          <w:p w14:paraId="0FDD414C" w14:textId="77777777" w:rsidR="00A47764" w:rsidRPr="00A47764" w:rsidRDefault="00A47764" w:rsidP="00592F9A">
            <w:pPr>
              <w:rPr>
                <w:b/>
                <w:bCs/>
                <w:sz w:val="18"/>
                <w:szCs w:val="18"/>
              </w:rPr>
            </w:pPr>
          </w:p>
        </w:tc>
        <w:tc>
          <w:tcPr>
            <w:tcW w:w="360" w:type="dxa"/>
          </w:tcPr>
          <w:p w14:paraId="36CF74CA" w14:textId="77777777" w:rsidR="00A47764" w:rsidRPr="00A47764" w:rsidRDefault="00A47764" w:rsidP="00592F9A">
            <w:pPr>
              <w:rPr>
                <w:b/>
                <w:bCs/>
                <w:sz w:val="18"/>
                <w:szCs w:val="18"/>
              </w:rPr>
            </w:pPr>
          </w:p>
        </w:tc>
        <w:tc>
          <w:tcPr>
            <w:tcW w:w="360" w:type="dxa"/>
          </w:tcPr>
          <w:p w14:paraId="2F01E8DD" w14:textId="77777777" w:rsidR="00A47764" w:rsidRPr="00A47764" w:rsidRDefault="00A47764" w:rsidP="00592F9A">
            <w:pPr>
              <w:rPr>
                <w:b/>
                <w:bCs/>
                <w:sz w:val="18"/>
                <w:szCs w:val="18"/>
              </w:rPr>
            </w:pPr>
          </w:p>
        </w:tc>
        <w:tc>
          <w:tcPr>
            <w:tcW w:w="236" w:type="dxa"/>
          </w:tcPr>
          <w:p w14:paraId="49226E31" w14:textId="77777777" w:rsidR="00A47764" w:rsidRPr="00A47764" w:rsidRDefault="00A47764" w:rsidP="00592F9A">
            <w:pPr>
              <w:rPr>
                <w:b/>
                <w:bCs/>
                <w:sz w:val="18"/>
                <w:szCs w:val="18"/>
              </w:rPr>
            </w:pPr>
          </w:p>
        </w:tc>
      </w:tr>
      <w:tr w:rsidR="00A47764" w:rsidRPr="00A47764" w14:paraId="7BD8F881" w14:textId="48EA2817" w:rsidTr="00A47764">
        <w:trPr>
          <w:trHeight w:val="300"/>
        </w:trPr>
        <w:tc>
          <w:tcPr>
            <w:tcW w:w="376" w:type="dxa"/>
            <w:hideMark/>
          </w:tcPr>
          <w:p w14:paraId="7D5883A3" w14:textId="77777777" w:rsidR="00A47764" w:rsidRPr="00A47764" w:rsidRDefault="00A47764" w:rsidP="00592F9A">
            <w:pPr>
              <w:rPr>
                <w:b/>
                <w:bCs/>
                <w:sz w:val="18"/>
                <w:szCs w:val="18"/>
              </w:rPr>
            </w:pPr>
            <w:r w:rsidRPr="00A47764">
              <w:rPr>
                <w:b/>
                <w:bCs/>
                <w:sz w:val="18"/>
                <w:szCs w:val="18"/>
              </w:rPr>
              <w:t>4</w:t>
            </w:r>
          </w:p>
        </w:tc>
        <w:tc>
          <w:tcPr>
            <w:tcW w:w="1239" w:type="dxa"/>
          </w:tcPr>
          <w:p w14:paraId="47BF05D7" w14:textId="45338007" w:rsidR="00A47764" w:rsidRPr="00A47764" w:rsidRDefault="00A47764" w:rsidP="00592F9A">
            <w:pPr>
              <w:rPr>
                <w:b/>
                <w:bCs/>
                <w:sz w:val="18"/>
                <w:szCs w:val="18"/>
              </w:rPr>
            </w:pPr>
            <w:r w:rsidRPr="00A47764">
              <w:rPr>
                <w:b/>
                <w:bCs/>
                <w:sz w:val="18"/>
                <w:szCs w:val="18"/>
              </w:rPr>
              <w:t>Sub Structure work</w:t>
            </w:r>
          </w:p>
        </w:tc>
        <w:tc>
          <w:tcPr>
            <w:tcW w:w="900" w:type="dxa"/>
            <w:hideMark/>
          </w:tcPr>
          <w:p w14:paraId="064FEC3D" w14:textId="77777777" w:rsidR="00A47764" w:rsidRPr="00A47764" w:rsidRDefault="00A47764" w:rsidP="00592F9A">
            <w:pPr>
              <w:rPr>
                <w:b/>
                <w:bCs/>
                <w:sz w:val="18"/>
                <w:szCs w:val="18"/>
              </w:rPr>
            </w:pPr>
            <w:r w:rsidRPr="00A47764">
              <w:rPr>
                <w:b/>
                <w:bCs/>
                <w:sz w:val="18"/>
                <w:szCs w:val="18"/>
              </w:rPr>
              <w:t> </w:t>
            </w:r>
          </w:p>
        </w:tc>
        <w:tc>
          <w:tcPr>
            <w:tcW w:w="360" w:type="dxa"/>
            <w:hideMark/>
          </w:tcPr>
          <w:p w14:paraId="43269F8D" w14:textId="77777777" w:rsidR="00A47764" w:rsidRPr="00A47764" w:rsidRDefault="00A47764" w:rsidP="00592F9A">
            <w:pPr>
              <w:rPr>
                <w:b/>
                <w:bCs/>
                <w:sz w:val="18"/>
                <w:szCs w:val="18"/>
              </w:rPr>
            </w:pPr>
            <w:r w:rsidRPr="00A47764">
              <w:rPr>
                <w:b/>
                <w:bCs/>
                <w:sz w:val="18"/>
                <w:szCs w:val="18"/>
              </w:rPr>
              <w:t> </w:t>
            </w:r>
          </w:p>
        </w:tc>
        <w:tc>
          <w:tcPr>
            <w:tcW w:w="360" w:type="dxa"/>
            <w:hideMark/>
          </w:tcPr>
          <w:p w14:paraId="3BC3B153" w14:textId="77777777" w:rsidR="00A47764" w:rsidRPr="00A47764" w:rsidRDefault="00A47764" w:rsidP="00592F9A">
            <w:pPr>
              <w:rPr>
                <w:b/>
                <w:bCs/>
                <w:sz w:val="18"/>
                <w:szCs w:val="18"/>
              </w:rPr>
            </w:pPr>
            <w:r w:rsidRPr="00A47764">
              <w:rPr>
                <w:b/>
                <w:bCs/>
                <w:sz w:val="18"/>
                <w:szCs w:val="18"/>
              </w:rPr>
              <w:t> </w:t>
            </w:r>
          </w:p>
        </w:tc>
        <w:tc>
          <w:tcPr>
            <w:tcW w:w="270" w:type="dxa"/>
            <w:hideMark/>
          </w:tcPr>
          <w:p w14:paraId="5D769378" w14:textId="77777777" w:rsidR="00A47764" w:rsidRPr="00A47764" w:rsidRDefault="00A47764" w:rsidP="00592F9A">
            <w:pPr>
              <w:rPr>
                <w:b/>
                <w:bCs/>
                <w:sz w:val="18"/>
                <w:szCs w:val="18"/>
              </w:rPr>
            </w:pPr>
            <w:r w:rsidRPr="00A47764">
              <w:rPr>
                <w:b/>
                <w:bCs/>
                <w:sz w:val="18"/>
                <w:szCs w:val="18"/>
              </w:rPr>
              <w:t> </w:t>
            </w:r>
          </w:p>
        </w:tc>
        <w:tc>
          <w:tcPr>
            <w:tcW w:w="360" w:type="dxa"/>
            <w:hideMark/>
          </w:tcPr>
          <w:p w14:paraId="29044606" w14:textId="77777777" w:rsidR="00A47764" w:rsidRPr="00A47764" w:rsidRDefault="00A47764" w:rsidP="00592F9A">
            <w:pPr>
              <w:rPr>
                <w:b/>
                <w:bCs/>
                <w:sz w:val="18"/>
                <w:szCs w:val="18"/>
              </w:rPr>
            </w:pPr>
            <w:r w:rsidRPr="00A47764">
              <w:rPr>
                <w:b/>
                <w:bCs/>
                <w:sz w:val="18"/>
                <w:szCs w:val="18"/>
              </w:rPr>
              <w:t> </w:t>
            </w:r>
          </w:p>
        </w:tc>
        <w:tc>
          <w:tcPr>
            <w:tcW w:w="270" w:type="dxa"/>
            <w:hideMark/>
          </w:tcPr>
          <w:p w14:paraId="23FF2F72" w14:textId="77777777" w:rsidR="00A47764" w:rsidRPr="00A47764" w:rsidRDefault="00A47764" w:rsidP="00592F9A">
            <w:pPr>
              <w:rPr>
                <w:b/>
                <w:bCs/>
                <w:sz w:val="18"/>
                <w:szCs w:val="18"/>
              </w:rPr>
            </w:pPr>
            <w:r w:rsidRPr="00A47764">
              <w:rPr>
                <w:b/>
                <w:bCs/>
                <w:sz w:val="18"/>
                <w:szCs w:val="18"/>
              </w:rPr>
              <w:t> </w:t>
            </w:r>
          </w:p>
        </w:tc>
        <w:tc>
          <w:tcPr>
            <w:tcW w:w="270" w:type="dxa"/>
            <w:hideMark/>
          </w:tcPr>
          <w:p w14:paraId="0FCBE509" w14:textId="77777777" w:rsidR="00A47764" w:rsidRPr="00A47764" w:rsidRDefault="00A47764" w:rsidP="00592F9A">
            <w:pPr>
              <w:rPr>
                <w:b/>
                <w:bCs/>
                <w:sz w:val="18"/>
                <w:szCs w:val="18"/>
              </w:rPr>
            </w:pPr>
            <w:r w:rsidRPr="00A47764">
              <w:rPr>
                <w:b/>
                <w:bCs/>
                <w:sz w:val="18"/>
                <w:szCs w:val="18"/>
              </w:rPr>
              <w:t> </w:t>
            </w:r>
          </w:p>
        </w:tc>
        <w:tc>
          <w:tcPr>
            <w:tcW w:w="270" w:type="dxa"/>
            <w:hideMark/>
          </w:tcPr>
          <w:p w14:paraId="1C1E3BBA" w14:textId="77777777" w:rsidR="00A47764" w:rsidRPr="00A47764" w:rsidRDefault="00A47764" w:rsidP="00592F9A">
            <w:pPr>
              <w:rPr>
                <w:b/>
                <w:bCs/>
                <w:sz w:val="18"/>
                <w:szCs w:val="18"/>
              </w:rPr>
            </w:pPr>
            <w:r w:rsidRPr="00A47764">
              <w:rPr>
                <w:b/>
                <w:bCs/>
                <w:sz w:val="18"/>
                <w:szCs w:val="18"/>
              </w:rPr>
              <w:t> </w:t>
            </w:r>
          </w:p>
        </w:tc>
        <w:tc>
          <w:tcPr>
            <w:tcW w:w="270" w:type="dxa"/>
            <w:hideMark/>
          </w:tcPr>
          <w:p w14:paraId="4EE5FD8D" w14:textId="77777777" w:rsidR="00A47764" w:rsidRPr="00A47764" w:rsidRDefault="00A47764" w:rsidP="00592F9A">
            <w:pPr>
              <w:rPr>
                <w:b/>
                <w:bCs/>
                <w:sz w:val="18"/>
                <w:szCs w:val="18"/>
              </w:rPr>
            </w:pPr>
            <w:r w:rsidRPr="00A47764">
              <w:rPr>
                <w:b/>
                <w:bCs/>
                <w:sz w:val="18"/>
                <w:szCs w:val="18"/>
              </w:rPr>
              <w:t> </w:t>
            </w:r>
          </w:p>
        </w:tc>
        <w:tc>
          <w:tcPr>
            <w:tcW w:w="270" w:type="dxa"/>
            <w:hideMark/>
          </w:tcPr>
          <w:p w14:paraId="683CDFCA" w14:textId="77777777" w:rsidR="00A47764" w:rsidRPr="00A47764" w:rsidRDefault="00A47764" w:rsidP="00592F9A">
            <w:pPr>
              <w:rPr>
                <w:b/>
                <w:bCs/>
                <w:sz w:val="18"/>
                <w:szCs w:val="18"/>
              </w:rPr>
            </w:pPr>
            <w:r w:rsidRPr="00A47764">
              <w:rPr>
                <w:b/>
                <w:bCs/>
                <w:sz w:val="18"/>
                <w:szCs w:val="18"/>
              </w:rPr>
              <w:t> </w:t>
            </w:r>
          </w:p>
        </w:tc>
        <w:tc>
          <w:tcPr>
            <w:tcW w:w="360" w:type="dxa"/>
            <w:hideMark/>
          </w:tcPr>
          <w:p w14:paraId="026232DC" w14:textId="77777777" w:rsidR="00A47764" w:rsidRPr="00A47764" w:rsidRDefault="00A47764" w:rsidP="00592F9A">
            <w:pPr>
              <w:rPr>
                <w:b/>
                <w:bCs/>
                <w:sz w:val="18"/>
                <w:szCs w:val="18"/>
              </w:rPr>
            </w:pPr>
            <w:r w:rsidRPr="00A47764">
              <w:rPr>
                <w:b/>
                <w:bCs/>
                <w:sz w:val="18"/>
                <w:szCs w:val="18"/>
              </w:rPr>
              <w:t> </w:t>
            </w:r>
          </w:p>
        </w:tc>
        <w:tc>
          <w:tcPr>
            <w:tcW w:w="360" w:type="dxa"/>
          </w:tcPr>
          <w:p w14:paraId="0C45D9AC" w14:textId="77777777" w:rsidR="00A47764" w:rsidRPr="00A47764" w:rsidRDefault="00A47764" w:rsidP="00592F9A">
            <w:pPr>
              <w:rPr>
                <w:b/>
                <w:bCs/>
                <w:sz w:val="18"/>
                <w:szCs w:val="18"/>
              </w:rPr>
            </w:pPr>
          </w:p>
        </w:tc>
        <w:tc>
          <w:tcPr>
            <w:tcW w:w="360" w:type="dxa"/>
          </w:tcPr>
          <w:p w14:paraId="6EBC545B" w14:textId="77777777" w:rsidR="00A47764" w:rsidRPr="00A47764" w:rsidRDefault="00A47764" w:rsidP="00592F9A">
            <w:pPr>
              <w:rPr>
                <w:b/>
                <w:bCs/>
                <w:sz w:val="18"/>
                <w:szCs w:val="18"/>
              </w:rPr>
            </w:pPr>
          </w:p>
        </w:tc>
        <w:tc>
          <w:tcPr>
            <w:tcW w:w="360" w:type="dxa"/>
          </w:tcPr>
          <w:p w14:paraId="49FD12B9" w14:textId="77777777" w:rsidR="00A47764" w:rsidRPr="00A47764" w:rsidRDefault="00A47764" w:rsidP="00592F9A">
            <w:pPr>
              <w:rPr>
                <w:b/>
                <w:bCs/>
                <w:sz w:val="18"/>
                <w:szCs w:val="18"/>
              </w:rPr>
            </w:pPr>
          </w:p>
        </w:tc>
        <w:tc>
          <w:tcPr>
            <w:tcW w:w="360" w:type="dxa"/>
          </w:tcPr>
          <w:p w14:paraId="0CC40E83" w14:textId="77777777" w:rsidR="00A47764" w:rsidRPr="00A47764" w:rsidRDefault="00A47764" w:rsidP="00592F9A">
            <w:pPr>
              <w:rPr>
                <w:b/>
                <w:bCs/>
                <w:sz w:val="18"/>
                <w:szCs w:val="18"/>
              </w:rPr>
            </w:pPr>
          </w:p>
        </w:tc>
        <w:tc>
          <w:tcPr>
            <w:tcW w:w="360" w:type="dxa"/>
          </w:tcPr>
          <w:p w14:paraId="586D801F" w14:textId="77777777" w:rsidR="00A47764" w:rsidRPr="00A47764" w:rsidRDefault="00A47764" w:rsidP="00592F9A">
            <w:pPr>
              <w:rPr>
                <w:b/>
                <w:bCs/>
                <w:sz w:val="18"/>
                <w:szCs w:val="18"/>
              </w:rPr>
            </w:pPr>
          </w:p>
        </w:tc>
        <w:tc>
          <w:tcPr>
            <w:tcW w:w="360" w:type="dxa"/>
          </w:tcPr>
          <w:p w14:paraId="235AC1FA" w14:textId="77777777" w:rsidR="00A47764" w:rsidRPr="00A47764" w:rsidRDefault="00A47764" w:rsidP="00592F9A">
            <w:pPr>
              <w:rPr>
                <w:b/>
                <w:bCs/>
                <w:sz w:val="18"/>
                <w:szCs w:val="18"/>
              </w:rPr>
            </w:pPr>
          </w:p>
        </w:tc>
        <w:tc>
          <w:tcPr>
            <w:tcW w:w="360" w:type="dxa"/>
          </w:tcPr>
          <w:p w14:paraId="6CE41B6C" w14:textId="77777777" w:rsidR="00A47764" w:rsidRPr="00A47764" w:rsidRDefault="00A47764" w:rsidP="00592F9A">
            <w:pPr>
              <w:rPr>
                <w:b/>
                <w:bCs/>
                <w:sz w:val="18"/>
                <w:szCs w:val="18"/>
              </w:rPr>
            </w:pPr>
          </w:p>
        </w:tc>
        <w:tc>
          <w:tcPr>
            <w:tcW w:w="360" w:type="dxa"/>
          </w:tcPr>
          <w:p w14:paraId="53D8E1B5" w14:textId="77777777" w:rsidR="00A47764" w:rsidRPr="00A47764" w:rsidRDefault="00A47764" w:rsidP="00592F9A">
            <w:pPr>
              <w:rPr>
                <w:b/>
                <w:bCs/>
                <w:sz w:val="18"/>
                <w:szCs w:val="18"/>
              </w:rPr>
            </w:pPr>
          </w:p>
        </w:tc>
        <w:tc>
          <w:tcPr>
            <w:tcW w:w="360" w:type="dxa"/>
          </w:tcPr>
          <w:p w14:paraId="515D13C5" w14:textId="77777777" w:rsidR="00A47764" w:rsidRPr="00A47764" w:rsidRDefault="00A47764" w:rsidP="00592F9A">
            <w:pPr>
              <w:rPr>
                <w:b/>
                <w:bCs/>
                <w:sz w:val="18"/>
                <w:szCs w:val="18"/>
              </w:rPr>
            </w:pPr>
          </w:p>
        </w:tc>
        <w:tc>
          <w:tcPr>
            <w:tcW w:w="360" w:type="dxa"/>
          </w:tcPr>
          <w:p w14:paraId="1EBFE94B" w14:textId="77777777" w:rsidR="00A47764" w:rsidRPr="00A47764" w:rsidRDefault="00A47764" w:rsidP="00592F9A">
            <w:pPr>
              <w:rPr>
                <w:b/>
                <w:bCs/>
                <w:sz w:val="18"/>
                <w:szCs w:val="18"/>
              </w:rPr>
            </w:pPr>
          </w:p>
        </w:tc>
        <w:tc>
          <w:tcPr>
            <w:tcW w:w="360" w:type="dxa"/>
          </w:tcPr>
          <w:p w14:paraId="358726DE" w14:textId="77777777" w:rsidR="00A47764" w:rsidRPr="00A47764" w:rsidRDefault="00A47764" w:rsidP="00592F9A">
            <w:pPr>
              <w:rPr>
                <w:b/>
                <w:bCs/>
                <w:sz w:val="18"/>
                <w:szCs w:val="18"/>
              </w:rPr>
            </w:pPr>
          </w:p>
        </w:tc>
        <w:tc>
          <w:tcPr>
            <w:tcW w:w="236" w:type="dxa"/>
          </w:tcPr>
          <w:p w14:paraId="5A10CF79" w14:textId="77777777" w:rsidR="00A47764" w:rsidRPr="00A47764" w:rsidRDefault="00A47764" w:rsidP="00592F9A">
            <w:pPr>
              <w:rPr>
                <w:b/>
                <w:bCs/>
                <w:sz w:val="18"/>
                <w:szCs w:val="18"/>
              </w:rPr>
            </w:pPr>
          </w:p>
        </w:tc>
      </w:tr>
      <w:tr w:rsidR="00A47764" w:rsidRPr="00A47764" w14:paraId="64B83F24" w14:textId="51F43BFC" w:rsidTr="00A47764">
        <w:trPr>
          <w:trHeight w:val="300"/>
        </w:trPr>
        <w:tc>
          <w:tcPr>
            <w:tcW w:w="376" w:type="dxa"/>
            <w:hideMark/>
          </w:tcPr>
          <w:p w14:paraId="4DC2657F" w14:textId="77777777" w:rsidR="00A47764" w:rsidRPr="00A47764" w:rsidRDefault="00A47764" w:rsidP="00592F9A">
            <w:pPr>
              <w:rPr>
                <w:b/>
                <w:bCs/>
                <w:sz w:val="18"/>
                <w:szCs w:val="18"/>
              </w:rPr>
            </w:pPr>
            <w:r w:rsidRPr="00A47764">
              <w:rPr>
                <w:b/>
                <w:bCs/>
                <w:sz w:val="18"/>
                <w:szCs w:val="18"/>
              </w:rPr>
              <w:t>5</w:t>
            </w:r>
          </w:p>
        </w:tc>
        <w:tc>
          <w:tcPr>
            <w:tcW w:w="1239" w:type="dxa"/>
            <w:hideMark/>
          </w:tcPr>
          <w:p w14:paraId="35BCA40F" w14:textId="305E5D03" w:rsidR="00A47764" w:rsidRPr="00A47764" w:rsidRDefault="00A47764" w:rsidP="00592F9A">
            <w:pPr>
              <w:rPr>
                <w:b/>
                <w:bCs/>
                <w:sz w:val="18"/>
                <w:szCs w:val="18"/>
              </w:rPr>
            </w:pPr>
            <w:r w:rsidRPr="00A47764">
              <w:rPr>
                <w:b/>
                <w:bCs/>
                <w:sz w:val="18"/>
                <w:szCs w:val="18"/>
              </w:rPr>
              <w:t>Super Structure work</w:t>
            </w:r>
          </w:p>
        </w:tc>
        <w:tc>
          <w:tcPr>
            <w:tcW w:w="900" w:type="dxa"/>
            <w:hideMark/>
          </w:tcPr>
          <w:p w14:paraId="20EEB502" w14:textId="77777777" w:rsidR="00A47764" w:rsidRPr="00A47764" w:rsidRDefault="00A47764" w:rsidP="00592F9A">
            <w:pPr>
              <w:rPr>
                <w:b/>
                <w:bCs/>
                <w:sz w:val="18"/>
                <w:szCs w:val="18"/>
              </w:rPr>
            </w:pPr>
            <w:r w:rsidRPr="00A47764">
              <w:rPr>
                <w:b/>
                <w:bCs/>
                <w:sz w:val="18"/>
                <w:szCs w:val="18"/>
              </w:rPr>
              <w:t> </w:t>
            </w:r>
          </w:p>
        </w:tc>
        <w:tc>
          <w:tcPr>
            <w:tcW w:w="360" w:type="dxa"/>
            <w:hideMark/>
          </w:tcPr>
          <w:p w14:paraId="00A2D43D" w14:textId="77777777" w:rsidR="00A47764" w:rsidRPr="00A47764" w:rsidRDefault="00A47764" w:rsidP="00592F9A">
            <w:pPr>
              <w:rPr>
                <w:b/>
                <w:bCs/>
                <w:sz w:val="18"/>
                <w:szCs w:val="18"/>
              </w:rPr>
            </w:pPr>
            <w:r w:rsidRPr="00A47764">
              <w:rPr>
                <w:b/>
                <w:bCs/>
                <w:sz w:val="18"/>
                <w:szCs w:val="18"/>
              </w:rPr>
              <w:t> </w:t>
            </w:r>
          </w:p>
        </w:tc>
        <w:tc>
          <w:tcPr>
            <w:tcW w:w="360" w:type="dxa"/>
            <w:hideMark/>
          </w:tcPr>
          <w:p w14:paraId="01B4D8B8" w14:textId="77777777" w:rsidR="00A47764" w:rsidRPr="00A47764" w:rsidRDefault="00A47764" w:rsidP="00592F9A">
            <w:pPr>
              <w:rPr>
                <w:b/>
                <w:bCs/>
                <w:sz w:val="18"/>
                <w:szCs w:val="18"/>
              </w:rPr>
            </w:pPr>
            <w:r w:rsidRPr="00A47764">
              <w:rPr>
                <w:b/>
                <w:bCs/>
                <w:sz w:val="18"/>
                <w:szCs w:val="18"/>
              </w:rPr>
              <w:t> </w:t>
            </w:r>
          </w:p>
        </w:tc>
        <w:tc>
          <w:tcPr>
            <w:tcW w:w="270" w:type="dxa"/>
            <w:hideMark/>
          </w:tcPr>
          <w:p w14:paraId="11EAB2EF" w14:textId="77777777" w:rsidR="00A47764" w:rsidRPr="00A47764" w:rsidRDefault="00A47764" w:rsidP="00592F9A">
            <w:pPr>
              <w:rPr>
                <w:b/>
                <w:bCs/>
                <w:sz w:val="18"/>
                <w:szCs w:val="18"/>
              </w:rPr>
            </w:pPr>
            <w:r w:rsidRPr="00A47764">
              <w:rPr>
                <w:b/>
                <w:bCs/>
                <w:sz w:val="18"/>
                <w:szCs w:val="18"/>
              </w:rPr>
              <w:t> </w:t>
            </w:r>
          </w:p>
        </w:tc>
        <w:tc>
          <w:tcPr>
            <w:tcW w:w="360" w:type="dxa"/>
            <w:hideMark/>
          </w:tcPr>
          <w:p w14:paraId="73DF409D" w14:textId="77777777" w:rsidR="00A47764" w:rsidRPr="00A47764" w:rsidRDefault="00A47764" w:rsidP="00592F9A">
            <w:pPr>
              <w:rPr>
                <w:b/>
                <w:bCs/>
                <w:sz w:val="18"/>
                <w:szCs w:val="18"/>
              </w:rPr>
            </w:pPr>
            <w:r w:rsidRPr="00A47764">
              <w:rPr>
                <w:b/>
                <w:bCs/>
                <w:sz w:val="18"/>
                <w:szCs w:val="18"/>
              </w:rPr>
              <w:t> </w:t>
            </w:r>
          </w:p>
        </w:tc>
        <w:tc>
          <w:tcPr>
            <w:tcW w:w="270" w:type="dxa"/>
            <w:hideMark/>
          </w:tcPr>
          <w:p w14:paraId="56BECB05" w14:textId="77777777" w:rsidR="00A47764" w:rsidRPr="00A47764" w:rsidRDefault="00A47764" w:rsidP="00592F9A">
            <w:pPr>
              <w:rPr>
                <w:b/>
                <w:bCs/>
                <w:sz w:val="18"/>
                <w:szCs w:val="18"/>
              </w:rPr>
            </w:pPr>
            <w:r w:rsidRPr="00A47764">
              <w:rPr>
                <w:b/>
                <w:bCs/>
                <w:sz w:val="18"/>
                <w:szCs w:val="18"/>
              </w:rPr>
              <w:t> </w:t>
            </w:r>
          </w:p>
        </w:tc>
        <w:tc>
          <w:tcPr>
            <w:tcW w:w="270" w:type="dxa"/>
            <w:hideMark/>
          </w:tcPr>
          <w:p w14:paraId="707F6A56" w14:textId="77777777" w:rsidR="00A47764" w:rsidRPr="00A47764" w:rsidRDefault="00A47764" w:rsidP="00592F9A">
            <w:pPr>
              <w:rPr>
                <w:b/>
                <w:bCs/>
                <w:sz w:val="18"/>
                <w:szCs w:val="18"/>
              </w:rPr>
            </w:pPr>
            <w:r w:rsidRPr="00A47764">
              <w:rPr>
                <w:b/>
                <w:bCs/>
                <w:sz w:val="18"/>
                <w:szCs w:val="18"/>
              </w:rPr>
              <w:t> </w:t>
            </w:r>
          </w:p>
        </w:tc>
        <w:tc>
          <w:tcPr>
            <w:tcW w:w="270" w:type="dxa"/>
            <w:hideMark/>
          </w:tcPr>
          <w:p w14:paraId="631F582E" w14:textId="77777777" w:rsidR="00A47764" w:rsidRPr="00A47764" w:rsidRDefault="00A47764" w:rsidP="00592F9A">
            <w:pPr>
              <w:rPr>
                <w:b/>
                <w:bCs/>
                <w:sz w:val="18"/>
                <w:szCs w:val="18"/>
              </w:rPr>
            </w:pPr>
            <w:r w:rsidRPr="00A47764">
              <w:rPr>
                <w:b/>
                <w:bCs/>
                <w:sz w:val="18"/>
                <w:szCs w:val="18"/>
              </w:rPr>
              <w:t> </w:t>
            </w:r>
          </w:p>
        </w:tc>
        <w:tc>
          <w:tcPr>
            <w:tcW w:w="270" w:type="dxa"/>
            <w:hideMark/>
          </w:tcPr>
          <w:p w14:paraId="4486CF20" w14:textId="77777777" w:rsidR="00A47764" w:rsidRPr="00A47764" w:rsidRDefault="00A47764" w:rsidP="00592F9A">
            <w:pPr>
              <w:rPr>
                <w:b/>
                <w:bCs/>
                <w:sz w:val="18"/>
                <w:szCs w:val="18"/>
              </w:rPr>
            </w:pPr>
            <w:r w:rsidRPr="00A47764">
              <w:rPr>
                <w:b/>
                <w:bCs/>
                <w:sz w:val="18"/>
                <w:szCs w:val="18"/>
              </w:rPr>
              <w:t> </w:t>
            </w:r>
          </w:p>
        </w:tc>
        <w:tc>
          <w:tcPr>
            <w:tcW w:w="270" w:type="dxa"/>
            <w:hideMark/>
          </w:tcPr>
          <w:p w14:paraId="02C4E67B" w14:textId="77777777" w:rsidR="00A47764" w:rsidRPr="00A47764" w:rsidRDefault="00A47764" w:rsidP="00592F9A">
            <w:pPr>
              <w:rPr>
                <w:b/>
                <w:bCs/>
                <w:sz w:val="18"/>
                <w:szCs w:val="18"/>
              </w:rPr>
            </w:pPr>
            <w:r w:rsidRPr="00A47764">
              <w:rPr>
                <w:b/>
                <w:bCs/>
                <w:sz w:val="18"/>
                <w:szCs w:val="18"/>
              </w:rPr>
              <w:t> </w:t>
            </w:r>
          </w:p>
        </w:tc>
        <w:tc>
          <w:tcPr>
            <w:tcW w:w="360" w:type="dxa"/>
            <w:hideMark/>
          </w:tcPr>
          <w:p w14:paraId="56CAA6B8" w14:textId="77777777" w:rsidR="00A47764" w:rsidRPr="00A47764" w:rsidRDefault="00A47764" w:rsidP="00592F9A">
            <w:pPr>
              <w:rPr>
                <w:b/>
                <w:bCs/>
                <w:sz w:val="18"/>
                <w:szCs w:val="18"/>
              </w:rPr>
            </w:pPr>
            <w:r w:rsidRPr="00A47764">
              <w:rPr>
                <w:b/>
                <w:bCs/>
                <w:sz w:val="18"/>
                <w:szCs w:val="18"/>
              </w:rPr>
              <w:t> </w:t>
            </w:r>
          </w:p>
        </w:tc>
        <w:tc>
          <w:tcPr>
            <w:tcW w:w="360" w:type="dxa"/>
          </w:tcPr>
          <w:p w14:paraId="376AB6DD" w14:textId="77777777" w:rsidR="00A47764" w:rsidRPr="00A47764" w:rsidRDefault="00A47764" w:rsidP="00592F9A">
            <w:pPr>
              <w:rPr>
                <w:b/>
                <w:bCs/>
                <w:sz w:val="18"/>
                <w:szCs w:val="18"/>
              </w:rPr>
            </w:pPr>
          </w:p>
        </w:tc>
        <w:tc>
          <w:tcPr>
            <w:tcW w:w="360" w:type="dxa"/>
          </w:tcPr>
          <w:p w14:paraId="13F61AD9" w14:textId="77777777" w:rsidR="00A47764" w:rsidRPr="00A47764" w:rsidRDefault="00A47764" w:rsidP="00592F9A">
            <w:pPr>
              <w:rPr>
                <w:b/>
                <w:bCs/>
                <w:sz w:val="18"/>
                <w:szCs w:val="18"/>
              </w:rPr>
            </w:pPr>
          </w:p>
        </w:tc>
        <w:tc>
          <w:tcPr>
            <w:tcW w:w="360" w:type="dxa"/>
          </w:tcPr>
          <w:p w14:paraId="6370B326" w14:textId="77777777" w:rsidR="00A47764" w:rsidRPr="00A47764" w:rsidRDefault="00A47764" w:rsidP="00592F9A">
            <w:pPr>
              <w:rPr>
                <w:b/>
                <w:bCs/>
                <w:sz w:val="18"/>
                <w:szCs w:val="18"/>
              </w:rPr>
            </w:pPr>
          </w:p>
        </w:tc>
        <w:tc>
          <w:tcPr>
            <w:tcW w:w="360" w:type="dxa"/>
          </w:tcPr>
          <w:p w14:paraId="75959B1C" w14:textId="77777777" w:rsidR="00A47764" w:rsidRPr="00A47764" w:rsidRDefault="00A47764" w:rsidP="00592F9A">
            <w:pPr>
              <w:rPr>
                <w:b/>
                <w:bCs/>
                <w:sz w:val="18"/>
                <w:szCs w:val="18"/>
              </w:rPr>
            </w:pPr>
          </w:p>
        </w:tc>
        <w:tc>
          <w:tcPr>
            <w:tcW w:w="360" w:type="dxa"/>
          </w:tcPr>
          <w:p w14:paraId="076C6701" w14:textId="77777777" w:rsidR="00A47764" w:rsidRPr="00A47764" w:rsidRDefault="00A47764" w:rsidP="00592F9A">
            <w:pPr>
              <w:rPr>
                <w:b/>
                <w:bCs/>
                <w:sz w:val="18"/>
                <w:szCs w:val="18"/>
              </w:rPr>
            </w:pPr>
          </w:p>
        </w:tc>
        <w:tc>
          <w:tcPr>
            <w:tcW w:w="360" w:type="dxa"/>
          </w:tcPr>
          <w:p w14:paraId="309C7CA9" w14:textId="77777777" w:rsidR="00A47764" w:rsidRPr="00A47764" w:rsidRDefault="00A47764" w:rsidP="00592F9A">
            <w:pPr>
              <w:rPr>
                <w:b/>
                <w:bCs/>
                <w:sz w:val="18"/>
                <w:szCs w:val="18"/>
              </w:rPr>
            </w:pPr>
          </w:p>
        </w:tc>
        <w:tc>
          <w:tcPr>
            <w:tcW w:w="360" w:type="dxa"/>
          </w:tcPr>
          <w:p w14:paraId="54C2AB8E" w14:textId="77777777" w:rsidR="00A47764" w:rsidRPr="00A47764" w:rsidRDefault="00A47764" w:rsidP="00592F9A">
            <w:pPr>
              <w:rPr>
                <w:b/>
                <w:bCs/>
                <w:sz w:val="18"/>
                <w:szCs w:val="18"/>
              </w:rPr>
            </w:pPr>
          </w:p>
        </w:tc>
        <w:tc>
          <w:tcPr>
            <w:tcW w:w="360" w:type="dxa"/>
          </w:tcPr>
          <w:p w14:paraId="3AF62C07" w14:textId="77777777" w:rsidR="00A47764" w:rsidRPr="00A47764" w:rsidRDefault="00A47764" w:rsidP="00592F9A">
            <w:pPr>
              <w:rPr>
                <w:b/>
                <w:bCs/>
                <w:sz w:val="18"/>
                <w:szCs w:val="18"/>
              </w:rPr>
            </w:pPr>
          </w:p>
        </w:tc>
        <w:tc>
          <w:tcPr>
            <w:tcW w:w="360" w:type="dxa"/>
          </w:tcPr>
          <w:p w14:paraId="09DE13A5" w14:textId="77777777" w:rsidR="00A47764" w:rsidRPr="00A47764" w:rsidRDefault="00A47764" w:rsidP="00592F9A">
            <w:pPr>
              <w:rPr>
                <w:b/>
                <w:bCs/>
                <w:sz w:val="18"/>
                <w:szCs w:val="18"/>
              </w:rPr>
            </w:pPr>
          </w:p>
        </w:tc>
        <w:tc>
          <w:tcPr>
            <w:tcW w:w="360" w:type="dxa"/>
          </w:tcPr>
          <w:p w14:paraId="2EAE8388" w14:textId="77777777" w:rsidR="00A47764" w:rsidRPr="00A47764" w:rsidRDefault="00A47764" w:rsidP="00592F9A">
            <w:pPr>
              <w:rPr>
                <w:b/>
                <w:bCs/>
                <w:sz w:val="18"/>
                <w:szCs w:val="18"/>
              </w:rPr>
            </w:pPr>
          </w:p>
        </w:tc>
        <w:tc>
          <w:tcPr>
            <w:tcW w:w="360" w:type="dxa"/>
          </w:tcPr>
          <w:p w14:paraId="7B234D38" w14:textId="77777777" w:rsidR="00A47764" w:rsidRPr="00A47764" w:rsidRDefault="00A47764" w:rsidP="00592F9A">
            <w:pPr>
              <w:rPr>
                <w:b/>
                <w:bCs/>
                <w:sz w:val="18"/>
                <w:szCs w:val="18"/>
              </w:rPr>
            </w:pPr>
          </w:p>
        </w:tc>
        <w:tc>
          <w:tcPr>
            <w:tcW w:w="236" w:type="dxa"/>
          </w:tcPr>
          <w:p w14:paraId="21AE0306" w14:textId="77777777" w:rsidR="00A47764" w:rsidRPr="00A47764" w:rsidRDefault="00A47764" w:rsidP="00592F9A">
            <w:pPr>
              <w:rPr>
                <w:b/>
                <w:bCs/>
                <w:sz w:val="18"/>
                <w:szCs w:val="18"/>
              </w:rPr>
            </w:pPr>
          </w:p>
        </w:tc>
      </w:tr>
      <w:tr w:rsidR="00A47764" w:rsidRPr="00A47764" w14:paraId="71DAC00D" w14:textId="2BB6B3CE" w:rsidTr="00A47764">
        <w:trPr>
          <w:trHeight w:val="300"/>
        </w:trPr>
        <w:tc>
          <w:tcPr>
            <w:tcW w:w="376" w:type="dxa"/>
          </w:tcPr>
          <w:p w14:paraId="3F34B00D" w14:textId="1E57545F" w:rsidR="00A47764" w:rsidRPr="00A47764" w:rsidRDefault="00A47764" w:rsidP="00592F9A">
            <w:pPr>
              <w:rPr>
                <w:b/>
                <w:bCs/>
                <w:sz w:val="18"/>
                <w:szCs w:val="18"/>
              </w:rPr>
            </w:pPr>
            <w:r w:rsidRPr="00A47764">
              <w:rPr>
                <w:b/>
                <w:bCs/>
                <w:sz w:val="18"/>
                <w:szCs w:val="18"/>
              </w:rPr>
              <w:t>6</w:t>
            </w:r>
          </w:p>
        </w:tc>
        <w:tc>
          <w:tcPr>
            <w:tcW w:w="1239" w:type="dxa"/>
          </w:tcPr>
          <w:p w14:paraId="6352B5E4" w14:textId="34A60A1B" w:rsidR="00A47764" w:rsidRPr="00A47764" w:rsidRDefault="00A47764" w:rsidP="00592F9A">
            <w:pPr>
              <w:rPr>
                <w:b/>
                <w:bCs/>
                <w:sz w:val="18"/>
                <w:szCs w:val="18"/>
              </w:rPr>
            </w:pPr>
            <w:r w:rsidRPr="00A47764">
              <w:rPr>
                <w:b/>
                <w:bCs/>
                <w:sz w:val="18"/>
                <w:szCs w:val="18"/>
              </w:rPr>
              <w:t xml:space="preserve">Finishing </w:t>
            </w:r>
          </w:p>
        </w:tc>
        <w:tc>
          <w:tcPr>
            <w:tcW w:w="900" w:type="dxa"/>
          </w:tcPr>
          <w:p w14:paraId="7718DD7E" w14:textId="77777777" w:rsidR="00A47764" w:rsidRPr="00A47764" w:rsidRDefault="00A47764" w:rsidP="00592F9A">
            <w:pPr>
              <w:rPr>
                <w:b/>
                <w:bCs/>
                <w:sz w:val="18"/>
                <w:szCs w:val="18"/>
              </w:rPr>
            </w:pPr>
          </w:p>
        </w:tc>
        <w:tc>
          <w:tcPr>
            <w:tcW w:w="360" w:type="dxa"/>
          </w:tcPr>
          <w:p w14:paraId="0FF619AC" w14:textId="77777777" w:rsidR="00A47764" w:rsidRPr="00A47764" w:rsidRDefault="00A47764" w:rsidP="00592F9A">
            <w:pPr>
              <w:rPr>
                <w:b/>
                <w:bCs/>
                <w:sz w:val="18"/>
                <w:szCs w:val="18"/>
              </w:rPr>
            </w:pPr>
          </w:p>
        </w:tc>
        <w:tc>
          <w:tcPr>
            <w:tcW w:w="360" w:type="dxa"/>
          </w:tcPr>
          <w:p w14:paraId="6F43885D" w14:textId="77777777" w:rsidR="00A47764" w:rsidRPr="00A47764" w:rsidRDefault="00A47764" w:rsidP="00592F9A">
            <w:pPr>
              <w:rPr>
                <w:b/>
                <w:bCs/>
                <w:sz w:val="18"/>
                <w:szCs w:val="18"/>
              </w:rPr>
            </w:pPr>
          </w:p>
        </w:tc>
        <w:tc>
          <w:tcPr>
            <w:tcW w:w="270" w:type="dxa"/>
          </w:tcPr>
          <w:p w14:paraId="0CD3506C" w14:textId="77777777" w:rsidR="00A47764" w:rsidRPr="00A47764" w:rsidRDefault="00A47764" w:rsidP="00592F9A">
            <w:pPr>
              <w:rPr>
                <w:b/>
                <w:bCs/>
                <w:sz w:val="18"/>
                <w:szCs w:val="18"/>
              </w:rPr>
            </w:pPr>
          </w:p>
        </w:tc>
        <w:tc>
          <w:tcPr>
            <w:tcW w:w="360" w:type="dxa"/>
          </w:tcPr>
          <w:p w14:paraId="21C103CC" w14:textId="77777777" w:rsidR="00A47764" w:rsidRPr="00A47764" w:rsidRDefault="00A47764" w:rsidP="00592F9A">
            <w:pPr>
              <w:rPr>
                <w:b/>
                <w:bCs/>
                <w:sz w:val="18"/>
                <w:szCs w:val="18"/>
              </w:rPr>
            </w:pPr>
          </w:p>
        </w:tc>
        <w:tc>
          <w:tcPr>
            <w:tcW w:w="270" w:type="dxa"/>
          </w:tcPr>
          <w:p w14:paraId="04BB644F" w14:textId="77777777" w:rsidR="00A47764" w:rsidRPr="00A47764" w:rsidRDefault="00A47764" w:rsidP="00592F9A">
            <w:pPr>
              <w:rPr>
                <w:b/>
                <w:bCs/>
                <w:sz w:val="18"/>
                <w:szCs w:val="18"/>
              </w:rPr>
            </w:pPr>
          </w:p>
        </w:tc>
        <w:tc>
          <w:tcPr>
            <w:tcW w:w="270" w:type="dxa"/>
          </w:tcPr>
          <w:p w14:paraId="2403CAD8" w14:textId="77777777" w:rsidR="00A47764" w:rsidRPr="00A47764" w:rsidRDefault="00A47764" w:rsidP="00592F9A">
            <w:pPr>
              <w:rPr>
                <w:b/>
                <w:bCs/>
                <w:sz w:val="18"/>
                <w:szCs w:val="18"/>
              </w:rPr>
            </w:pPr>
          </w:p>
        </w:tc>
        <w:tc>
          <w:tcPr>
            <w:tcW w:w="270" w:type="dxa"/>
          </w:tcPr>
          <w:p w14:paraId="40899763" w14:textId="77777777" w:rsidR="00A47764" w:rsidRPr="00A47764" w:rsidRDefault="00A47764" w:rsidP="00592F9A">
            <w:pPr>
              <w:rPr>
                <w:b/>
                <w:bCs/>
                <w:sz w:val="18"/>
                <w:szCs w:val="18"/>
              </w:rPr>
            </w:pPr>
          </w:p>
        </w:tc>
        <w:tc>
          <w:tcPr>
            <w:tcW w:w="270" w:type="dxa"/>
          </w:tcPr>
          <w:p w14:paraId="79817F69" w14:textId="77777777" w:rsidR="00A47764" w:rsidRPr="00A47764" w:rsidRDefault="00A47764" w:rsidP="00592F9A">
            <w:pPr>
              <w:rPr>
                <w:b/>
                <w:bCs/>
                <w:sz w:val="18"/>
                <w:szCs w:val="18"/>
              </w:rPr>
            </w:pPr>
          </w:p>
        </w:tc>
        <w:tc>
          <w:tcPr>
            <w:tcW w:w="270" w:type="dxa"/>
          </w:tcPr>
          <w:p w14:paraId="7801E62A" w14:textId="77777777" w:rsidR="00A47764" w:rsidRPr="00A47764" w:rsidRDefault="00A47764" w:rsidP="00592F9A">
            <w:pPr>
              <w:rPr>
                <w:b/>
                <w:bCs/>
                <w:sz w:val="18"/>
                <w:szCs w:val="18"/>
              </w:rPr>
            </w:pPr>
          </w:p>
        </w:tc>
        <w:tc>
          <w:tcPr>
            <w:tcW w:w="360" w:type="dxa"/>
          </w:tcPr>
          <w:p w14:paraId="7BE7BF62" w14:textId="77777777" w:rsidR="00A47764" w:rsidRPr="00A47764" w:rsidRDefault="00A47764" w:rsidP="00592F9A">
            <w:pPr>
              <w:rPr>
                <w:b/>
                <w:bCs/>
                <w:sz w:val="18"/>
                <w:szCs w:val="18"/>
              </w:rPr>
            </w:pPr>
          </w:p>
        </w:tc>
        <w:tc>
          <w:tcPr>
            <w:tcW w:w="360" w:type="dxa"/>
          </w:tcPr>
          <w:p w14:paraId="04A602A0" w14:textId="77777777" w:rsidR="00A47764" w:rsidRPr="00A47764" w:rsidRDefault="00A47764" w:rsidP="00592F9A">
            <w:pPr>
              <w:rPr>
                <w:b/>
                <w:bCs/>
                <w:sz w:val="18"/>
                <w:szCs w:val="18"/>
              </w:rPr>
            </w:pPr>
          </w:p>
        </w:tc>
        <w:tc>
          <w:tcPr>
            <w:tcW w:w="360" w:type="dxa"/>
          </w:tcPr>
          <w:p w14:paraId="6FBF5684" w14:textId="77777777" w:rsidR="00A47764" w:rsidRPr="00A47764" w:rsidRDefault="00A47764" w:rsidP="00592F9A">
            <w:pPr>
              <w:rPr>
                <w:b/>
                <w:bCs/>
                <w:sz w:val="18"/>
                <w:szCs w:val="18"/>
              </w:rPr>
            </w:pPr>
          </w:p>
        </w:tc>
        <w:tc>
          <w:tcPr>
            <w:tcW w:w="360" w:type="dxa"/>
          </w:tcPr>
          <w:p w14:paraId="1A66EE1B" w14:textId="77777777" w:rsidR="00A47764" w:rsidRPr="00A47764" w:rsidRDefault="00A47764" w:rsidP="00592F9A">
            <w:pPr>
              <w:rPr>
                <w:b/>
                <w:bCs/>
                <w:sz w:val="18"/>
                <w:szCs w:val="18"/>
              </w:rPr>
            </w:pPr>
          </w:p>
        </w:tc>
        <w:tc>
          <w:tcPr>
            <w:tcW w:w="360" w:type="dxa"/>
          </w:tcPr>
          <w:p w14:paraId="79C947DD" w14:textId="77777777" w:rsidR="00A47764" w:rsidRPr="00A47764" w:rsidRDefault="00A47764" w:rsidP="00592F9A">
            <w:pPr>
              <w:rPr>
                <w:b/>
                <w:bCs/>
                <w:sz w:val="18"/>
                <w:szCs w:val="18"/>
              </w:rPr>
            </w:pPr>
          </w:p>
        </w:tc>
        <w:tc>
          <w:tcPr>
            <w:tcW w:w="360" w:type="dxa"/>
          </w:tcPr>
          <w:p w14:paraId="39D6E31F" w14:textId="77777777" w:rsidR="00A47764" w:rsidRPr="00A47764" w:rsidRDefault="00A47764" w:rsidP="00592F9A">
            <w:pPr>
              <w:rPr>
                <w:b/>
                <w:bCs/>
                <w:sz w:val="18"/>
                <w:szCs w:val="18"/>
              </w:rPr>
            </w:pPr>
          </w:p>
        </w:tc>
        <w:tc>
          <w:tcPr>
            <w:tcW w:w="360" w:type="dxa"/>
          </w:tcPr>
          <w:p w14:paraId="03D3DD3B" w14:textId="77777777" w:rsidR="00A47764" w:rsidRPr="00A47764" w:rsidRDefault="00A47764" w:rsidP="00592F9A">
            <w:pPr>
              <w:rPr>
                <w:b/>
                <w:bCs/>
                <w:sz w:val="18"/>
                <w:szCs w:val="18"/>
              </w:rPr>
            </w:pPr>
          </w:p>
        </w:tc>
        <w:tc>
          <w:tcPr>
            <w:tcW w:w="360" w:type="dxa"/>
          </w:tcPr>
          <w:p w14:paraId="63D92C3D" w14:textId="77777777" w:rsidR="00A47764" w:rsidRPr="00A47764" w:rsidRDefault="00A47764" w:rsidP="00592F9A">
            <w:pPr>
              <w:rPr>
                <w:b/>
                <w:bCs/>
                <w:sz w:val="18"/>
                <w:szCs w:val="18"/>
              </w:rPr>
            </w:pPr>
          </w:p>
        </w:tc>
        <w:tc>
          <w:tcPr>
            <w:tcW w:w="360" w:type="dxa"/>
          </w:tcPr>
          <w:p w14:paraId="5CDCDD9A" w14:textId="77777777" w:rsidR="00A47764" w:rsidRPr="00A47764" w:rsidRDefault="00A47764" w:rsidP="00592F9A">
            <w:pPr>
              <w:rPr>
                <w:b/>
                <w:bCs/>
                <w:sz w:val="18"/>
                <w:szCs w:val="18"/>
              </w:rPr>
            </w:pPr>
          </w:p>
        </w:tc>
        <w:tc>
          <w:tcPr>
            <w:tcW w:w="360" w:type="dxa"/>
          </w:tcPr>
          <w:p w14:paraId="69103E78" w14:textId="77777777" w:rsidR="00A47764" w:rsidRPr="00A47764" w:rsidRDefault="00A47764" w:rsidP="00592F9A">
            <w:pPr>
              <w:rPr>
                <w:b/>
                <w:bCs/>
                <w:sz w:val="18"/>
                <w:szCs w:val="18"/>
              </w:rPr>
            </w:pPr>
          </w:p>
        </w:tc>
        <w:tc>
          <w:tcPr>
            <w:tcW w:w="360" w:type="dxa"/>
          </w:tcPr>
          <w:p w14:paraId="1C9E6F7B" w14:textId="77777777" w:rsidR="00A47764" w:rsidRPr="00A47764" w:rsidRDefault="00A47764" w:rsidP="00592F9A">
            <w:pPr>
              <w:rPr>
                <w:b/>
                <w:bCs/>
                <w:sz w:val="18"/>
                <w:szCs w:val="18"/>
              </w:rPr>
            </w:pPr>
          </w:p>
        </w:tc>
        <w:tc>
          <w:tcPr>
            <w:tcW w:w="360" w:type="dxa"/>
          </w:tcPr>
          <w:p w14:paraId="4D027BA1" w14:textId="77777777" w:rsidR="00A47764" w:rsidRPr="00A47764" w:rsidRDefault="00A47764" w:rsidP="00592F9A">
            <w:pPr>
              <w:rPr>
                <w:b/>
                <w:bCs/>
                <w:sz w:val="18"/>
                <w:szCs w:val="18"/>
              </w:rPr>
            </w:pPr>
          </w:p>
        </w:tc>
        <w:tc>
          <w:tcPr>
            <w:tcW w:w="236" w:type="dxa"/>
          </w:tcPr>
          <w:p w14:paraId="1B1CA946" w14:textId="77777777" w:rsidR="00A47764" w:rsidRPr="00A47764" w:rsidRDefault="00A47764" w:rsidP="00592F9A">
            <w:pPr>
              <w:rPr>
                <w:b/>
                <w:bCs/>
                <w:sz w:val="18"/>
                <w:szCs w:val="18"/>
              </w:rPr>
            </w:pPr>
          </w:p>
        </w:tc>
      </w:tr>
      <w:tr w:rsidR="00A47764" w:rsidRPr="00A47764" w14:paraId="0121389C" w14:textId="3596A830" w:rsidTr="00A47764">
        <w:trPr>
          <w:trHeight w:val="300"/>
        </w:trPr>
        <w:tc>
          <w:tcPr>
            <w:tcW w:w="376" w:type="dxa"/>
          </w:tcPr>
          <w:p w14:paraId="398FC17A" w14:textId="77777777" w:rsidR="00A47764" w:rsidRPr="00A47764" w:rsidRDefault="00A47764" w:rsidP="00592F9A">
            <w:pPr>
              <w:rPr>
                <w:b/>
                <w:bCs/>
                <w:sz w:val="18"/>
                <w:szCs w:val="18"/>
              </w:rPr>
            </w:pPr>
          </w:p>
        </w:tc>
        <w:tc>
          <w:tcPr>
            <w:tcW w:w="1239" w:type="dxa"/>
          </w:tcPr>
          <w:p w14:paraId="5AFE29A7" w14:textId="77777777" w:rsidR="00A47764" w:rsidRPr="00A47764" w:rsidRDefault="00A47764" w:rsidP="00592F9A">
            <w:pPr>
              <w:rPr>
                <w:b/>
                <w:bCs/>
                <w:sz w:val="18"/>
                <w:szCs w:val="18"/>
              </w:rPr>
            </w:pPr>
          </w:p>
        </w:tc>
        <w:tc>
          <w:tcPr>
            <w:tcW w:w="900" w:type="dxa"/>
          </w:tcPr>
          <w:p w14:paraId="6390DEAE" w14:textId="77777777" w:rsidR="00A47764" w:rsidRPr="00A47764" w:rsidRDefault="00A47764" w:rsidP="00592F9A">
            <w:pPr>
              <w:rPr>
                <w:b/>
                <w:bCs/>
                <w:sz w:val="18"/>
                <w:szCs w:val="18"/>
              </w:rPr>
            </w:pPr>
          </w:p>
        </w:tc>
        <w:tc>
          <w:tcPr>
            <w:tcW w:w="360" w:type="dxa"/>
          </w:tcPr>
          <w:p w14:paraId="47BBB272" w14:textId="77777777" w:rsidR="00A47764" w:rsidRPr="00A47764" w:rsidRDefault="00A47764" w:rsidP="00592F9A">
            <w:pPr>
              <w:rPr>
                <w:b/>
                <w:bCs/>
                <w:sz w:val="18"/>
                <w:szCs w:val="18"/>
              </w:rPr>
            </w:pPr>
          </w:p>
        </w:tc>
        <w:tc>
          <w:tcPr>
            <w:tcW w:w="360" w:type="dxa"/>
          </w:tcPr>
          <w:p w14:paraId="06B99536" w14:textId="77777777" w:rsidR="00A47764" w:rsidRPr="00A47764" w:rsidRDefault="00A47764" w:rsidP="00592F9A">
            <w:pPr>
              <w:rPr>
                <w:b/>
                <w:bCs/>
                <w:sz w:val="18"/>
                <w:szCs w:val="18"/>
              </w:rPr>
            </w:pPr>
          </w:p>
        </w:tc>
        <w:tc>
          <w:tcPr>
            <w:tcW w:w="270" w:type="dxa"/>
          </w:tcPr>
          <w:p w14:paraId="189DEB45" w14:textId="77777777" w:rsidR="00A47764" w:rsidRPr="00A47764" w:rsidRDefault="00A47764" w:rsidP="00592F9A">
            <w:pPr>
              <w:rPr>
                <w:b/>
                <w:bCs/>
                <w:sz w:val="18"/>
                <w:szCs w:val="18"/>
              </w:rPr>
            </w:pPr>
          </w:p>
        </w:tc>
        <w:tc>
          <w:tcPr>
            <w:tcW w:w="360" w:type="dxa"/>
          </w:tcPr>
          <w:p w14:paraId="7D5787CF" w14:textId="77777777" w:rsidR="00A47764" w:rsidRPr="00A47764" w:rsidRDefault="00A47764" w:rsidP="00592F9A">
            <w:pPr>
              <w:rPr>
                <w:b/>
                <w:bCs/>
                <w:sz w:val="18"/>
                <w:szCs w:val="18"/>
              </w:rPr>
            </w:pPr>
          </w:p>
        </w:tc>
        <w:tc>
          <w:tcPr>
            <w:tcW w:w="270" w:type="dxa"/>
          </w:tcPr>
          <w:p w14:paraId="220216EC" w14:textId="77777777" w:rsidR="00A47764" w:rsidRPr="00A47764" w:rsidRDefault="00A47764" w:rsidP="00592F9A">
            <w:pPr>
              <w:rPr>
                <w:b/>
                <w:bCs/>
                <w:sz w:val="18"/>
                <w:szCs w:val="18"/>
              </w:rPr>
            </w:pPr>
          </w:p>
        </w:tc>
        <w:tc>
          <w:tcPr>
            <w:tcW w:w="270" w:type="dxa"/>
          </w:tcPr>
          <w:p w14:paraId="453625FD" w14:textId="77777777" w:rsidR="00A47764" w:rsidRPr="00A47764" w:rsidRDefault="00A47764" w:rsidP="00592F9A">
            <w:pPr>
              <w:rPr>
                <w:b/>
                <w:bCs/>
                <w:sz w:val="18"/>
                <w:szCs w:val="18"/>
              </w:rPr>
            </w:pPr>
          </w:p>
        </w:tc>
        <w:tc>
          <w:tcPr>
            <w:tcW w:w="270" w:type="dxa"/>
          </w:tcPr>
          <w:p w14:paraId="495C34F9" w14:textId="77777777" w:rsidR="00A47764" w:rsidRPr="00A47764" w:rsidRDefault="00A47764" w:rsidP="00592F9A">
            <w:pPr>
              <w:rPr>
                <w:b/>
                <w:bCs/>
                <w:sz w:val="18"/>
                <w:szCs w:val="18"/>
              </w:rPr>
            </w:pPr>
          </w:p>
        </w:tc>
        <w:tc>
          <w:tcPr>
            <w:tcW w:w="270" w:type="dxa"/>
          </w:tcPr>
          <w:p w14:paraId="71691B08" w14:textId="77777777" w:rsidR="00A47764" w:rsidRPr="00A47764" w:rsidRDefault="00A47764" w:rsidP="00592F9A">
            <w:pPr>
              <w:rPr>
                <w:b/>
                <w:bCs/>
                <w:sz w:val="18"/>
                <w:szCs w:val="18"/>
              </w:rPr>
            </w:pPr>
          </w:p>
        </w:tc>
        <w:tc>
          <w:tcPr>
            <w:tcW w:w="270" w:type="dxa"/>
          </w:tcPr>
          <w:p w14:paraId="683EF54B" w14:textId="77777777" w:rsidR="00A47764" w:rsidRPr="00A47764" w:rsidRDefault="00A47764" w:rsidP="00592F9A">
            <w:pPr>
              <w:rPr>
                <w:b/>
                <w:bCs/>
                <w:sz w:val="18"/>
                <w:szCs w:val="18"/>
              </w:rPr>
            </w:pPr>
          </w:p>
        </w:tc>
        <w:tc>
          <w:tcPr>
            <w:tcW w:w="360" w:type="dxa"/>
          </w:tcPr>
          <w:p w14:paraId="525533F5" w14:textId="77777777" w:rsidR="00A47764" w:rsidRPr="00A47764" w:rsidRDefault="00A47764" w:rsidP="00592F9A">
            <w:pPr>
              <w:rPr>
                <w:b/>
                <w:bCs/>
                <w:sz w:val="18"/>
                <w:szCs w:val="18"/>
              </w:rPr>
            </w:pPr>
          </w:p>
        </w:tc>
        <w:tc>
          <w:tcPr>
            <w:tcW w:w="360" w:type="dxa"/>
          </w:tcPr>
          <w:p w14:paraId="29B7258E" w14:textId="77777777" w:rsidR="00A47764" w:rsidRPr="00A47764" w:rsidRDefault="00A47764" w:rsidP="00592F9A">
            <w:pPr>
              <w:rPr>
                <w:b/>
                <w:bCs/>
                <w:sz w:val="18"/>
                <w:szCs w:val="18"/>
              </w:rPr>
            </w:pPr>
          </w:p>
        </w:tc>
        <w:tc>
          <w:tcPr>
            <w:tcW w:w="360" w:type="dxa"/>
          </w:tcPr>
          <w:p w14:paraId="72289379" w14:textId="77777777" w:rsidR="00A47764" w:rsidRPr="00A47764" w:rsidRDefault="00A47764" w:rsidP="00592F9A">
            <w:pPr>
              <w:rPr>
                <w:b/>
                <w:bCs/>
                <w:sz w:val="18"/>
                <w:szCs w:val="18"/>
              </w:rPr>
            </w:pPr>
          </w:p>
        </w:tc>
        <w:tc>
          <w:tcPr>
            <w:tcW w:w="360" w:type="dxa"/>
          </w:tcPr>
          <w:p w14:paraId="19AE6F76" w14:textId="77777777" w:rsidR="00A47764" w:rsidRPr="00A47764" w:rsidRDefault="00A47764" w:rsidP="00592F9A">
            <w:pPr>
              <w:rPr>
                <w:b/>
                <w:bCs/>
                <w:sz w:val="18"/>
                <w:szCs w:val="18"/>
              </w:rPr>
            </w:pPr>
          </w:p>
        </w:tc>
        <w:tc>
          <w:tcPr>
            <w:tcW w:w="360" w:type="dxa"/>
          </w:tcPr>
          <w:p w14:paraId="53F6C7ED" w14:textId="77777777" w:rsidR="00A47764" w:rsidRPr="00A47764" w:rsidRDefault="00A47764" w:rsidP="00592F9A">
            <w:pPr>
              <w:rPr>
                <w:b/>
                <w:bCs/>
                <w:sz w:val="18"/>
                <w:szCs w:val="18"/>
              </w:rPr>
            </w:pPr>
          </w:p>
        </w:tc>
        <w:tc>
          <w:tcPr>
            <w:tcW w:w="360" w:type="dxa"/>
          </w:tcPr>
          <w:p w14:paraId="3D60A291" w14:textId="77777777" w:rsidR="00A47764" w:rsidRPr="00A47764" w:rsidRDefault="00A47764" w:rsidP="00592F9A">
            <w:pPr>
              <w:rPr>
                <w:b/>
                <w:bCs/>
                <w:sz w:val="18"/>
                <w:szCs w:val="18"/>
              </w:rPr>
            </w:pPr>
          </w:p>
        </w:tc>
        <w:tc>
          <w:tcPr>
            <w:tcW w:w="360" w:type="dxa"/>
          </w:tcPr>
          <w:p w14:paraId="3F497BDA" w14:textId="77777777" w:rsidR="00A47764" w:rsidRPr="00A47764" w:rsidRDefault="00A47764" w:rsidP="00592F9A">
            <w:pPr>
              <w:rPr>
                <w:b/>
                <w:bCs/>
                <w:sz w:val="18"/>
                <w:szCs w:val="18"/>
              </w:rPr>
            </w:pPr>
          </w:p>
        </w:tc>
        <w:tc>
          <w:tcPr>
            <w:tcW w:w="360" w:type="dxa"/>
          </w:tcPr>
          <w:p w14:paraId="47D4201B" w14:textId="77777777" w:rsidR="00A47764" w:rsidRPr="00A47764" w:rsidRDefault="00A47764" w:rsidP="00592F9A">
            <w:pPr>
              <w:rPr>
                <w:b/>
                <w:bCs/>
                <w:sz w:val="18"/>
                <w:szCs w:val="18"/>
              </w:rPr>
            </w:pPr>
          </w:p>
        </w:tc>
        <w:tc>
          <w:tcPr>
            <w:tcW w:w="360" w:type="dxa"/>
          </w:tcPr>
          <w:p w14:paraId="278593DE" w14:textId="77777777" w:rsidR="00A47764" w:rsidRPr="00A47764" w:rsidRDefault="00A47764" w:rsidP="00592F9A">
            <w:pPr>
              <w:rPr>
                <w:b/>
                <w:bCs/>
                <w:sz w:val="18"/>
                <w:szCs w:val="18"/>
              </w:rPr>
            </w:pPr>
          </w:p>
        </w:tc>
        <w:tc>
          <w:tcPr>
            <w:tcW w:w="360" w:type="dxa"/>
          </w:tcPr>
          <w:p w14:paraId="48752BFA" w14:textId="77777777" w:rsidR="00A47764" w:rsidRPr="00A47764" w:rsidRDefault="00A47764" w:rsidP="00592F9A">
            <w:pPr>
              <w:rPr>
                <w:b/>
                <w:bCs/>
                <w:sz w:val="18"/>
                <w:szCs w:val="18"/>
              </w:rPr>
            </w:pPr>
          </w:p>
        </w:tc>
        <w:tc>
          <w:tcPr>
            <w:tcW w:w="360" w:type="dxa"/>
          </w:tcPr>
          <w:p w14:paraId="55BAF815" w14:textId="77777777" w:rsidR="00A47764" w:rsidRPr="00A47764" w:rsidRDefault="00A47764" w:rsidP="00592F9A">
            <w:pPr>
              <w:rPr>
                <w:b/>
                <w:bCs/>
                <w:sz w:val="18"/>
                <w:szCs w:val="18"/>
              </w:rPr>
            </w:pPr>
          </w:p>
        </w:tc>
        <w:tc>
          <w:tcPr>
            <w:tcW w:w="360" w:type="dxa"/>
          </w:tcPr>
          <w:p w14:paraId="03F8BD9E" w14:textId="77777777" w:rsidR="00A47764" w:rsidRPr="00A47764" w:rsidRDefault="00A47764" w:rsidP="00592F9A">
            <w:pPr>
              <w:rPr>
                <w:b/>
                <w:bCs/>
                <w:sz w:val="18"/>
                <w:szCs w:val="18"/>
              </w:rPr>
            </w:pPr>
          </w:p>
        </w:tc>
        <w:tc>
          <w:tcPr>
            <w:tcW w:w="236" w:type="dxa"/>
          </w:tcPr>
          <w:p w14:paraId="6FBF1765" w14:textId="77777777" w:rsidR="00A47764" w:rsidRPr="00A47764" w:rsidRDefault="00A47764" w:rsidP="00592F9A">
            <w:pPr>
              <w:rPr>
                <w:b/>
                <w:bCs/>
                <w:sz w:val="18"/>
                <w:szCs w:val="18"/>
              </w:rPr>
            </w:pPr>
          </w:p>
        </w:tc>
      </w:tr>
    </w:tbl>
    <w:p w14:paraId="0B5B479C" w14:textId="77777777" w:rsidR="00592F9A" w:rsidRPr="00592F9A" w:rsidRDefault="00592F9A" w:rsidP="00592F9A">
      <w:pPr>
        <w:spacing w:after="160" w:line="259" w:lineRule="auto"/>
        <w:jc w:val="center"/>
        <w:rPr>
          <w:rFonts w:eastAsiaTheme="minorEastAsia"/>
          <w:b/>
          <w:bCs/>
          <w:lang w:val="en-IE"/>
        </w:rPr>
      </w:pPr>
    </w:p>
    <w:p w14:paraId="47D6E4FE" w14:textId="77777777" w:rsidR="00592F9A" w:rsidRPr="00592F9A" w:rsidRDefault="00592F9A" w:rsidP="00592F9A">
      <w:pPr>
        <w:tabs>
          <w:tab w:val="center" w:pos="5097"/>
        </w:tabs>
        <w:spacing w:after="160" w:line="259" w:lineRule="auto"/>
        <w:jc w:val="both"/>
        <w:rPr>
          <w:rFonts w:eastAsiaTheme="minorEastAsia"/>
          <w:b/>
          <w:bCs/>
          <w:lang w:val="en-IE"/>
        </w:rPr>
      </w:pPr>
      <w:r w:rsidRPr="00592F9A">
        <w:rPr>
          <w:rFonts w:eastAsiaTheme="minorEastAsia"/>
          <w:noProof/>
        </w:rPr>
        <mc:AlternateContent>
          <mc:Choice Requires="wps">
            <w:drawing>
              <wp:anchor distT="4294967294" distB="4294967294" distL="114300" distR="114300" simplePos="0" relativeHeight="251656192" behindDoc="0" locked="0" layoutInCell="1" allowOverlap="1" wp14:anchorId="4D37ED14" wp14:editId="758F032F">
                <wp:simplePos x="0" y="0"/>
                <wp:positionH relativeFrom="column">
                  <wp:posOffset>1828800</wp:posOffset>
                </wp:positionH>
                <wp:positionV relativeFrom="paragraph">
                  <wp:posOffset>104774</wp:posOffset>
                </wp:positionV>
                <wp:extent cx="1028700" cy="0"/>
                <wp:effectExtent l="0" t="76200" r="0" b="76200"/>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E8E0"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in,8.25pt" to="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diNAIAAFk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">
                <v:stroke endarrow="block"/>
              </v:line>
            </w:pict>
          </mc:Fallback>
        </mc:AlternateContent>
      </w:r>
      <w:r w:rsidRPr="00592F9A">
        <w:rPr>
          <w:rFonts w:eastAsiaTheme="minorEastAsia"/>
          <w:b/>
          <w:bCs/>
          <w:lang w:val="en-IE"/>
        </w:rPr>
        <w:t xml:space="preserve">Note: Use bars to fill chart </w:t>
      </w:r>
      <w:r w:rsidRPr="00592F9A">
        <w:rPr>
          <w:rFonts w:eastAsiaTheme="minorEastAsia"/>
          <w:b/>
          <w:bCs/>
          <w:lang w:val="en-IE"/>
        </w:rPr>
        <w:tab/>
      </w:r>
      <w:r w:rsidRPr="00592F9A">
        <w:rPr>
          <w:rFonts w:eastAsiaTheme="minorEastAsia"/>
          <w:b/>
          <w:bCs/>
          <w:noProof/>
        </w:rPr>
        <w:drawing>
          <wp:inline distT="0" distB="0" distL="0" distR="0" wp14:anchorId="0A7A29FF" wp14:editId="0BA9E24C">
            <wp:extent cx="359410" cy="25590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410" cy="255905"/>
                    </a:xfrm>
                    <a:prstGeom prst="rect">
                      <a:avLst/>
                    </a:prstGeom>
                    <a:noFill/>
                  </pic:spPr>
                </pic:pic>
              </a:graphicData>
            </a:graphic>
          </wp:inline>
        </w:drawing>
      </w:r>
    </w:p>
    <w:p w14:paraId="1A1BBC64" w14:textId="77777777" w:rsidR="00592F9A" w:rsidRPr="00592F9A" w:rsidRDefault="00592F9A" w:rsidP="00592F9A">
      <w:pPr>
        <w:spacing w:after="160" w:line="259" w:lineRule="auto"/>
        <w:jc w:val="both"/>
        <w:rPr>
          <w:rFonts w:eastAsiaTheme="minorEastAsia"/>
          <w:b/>
          <w:bCs/>
          <w:lang w:val="en-IE"/>
        </w:rPr>
      </w:pPr>
    </w:p>
    <w:tbl>
      <w:tblPr>
        <w:tblW w:w="0" w:type="auto"/>
        <w:tblLook w:val="04A0" w:firstRow="1" w:lastRow="0" w:firstColumn="1" w:lastColumn="0" w:noHBand="0" w:noVBand="1"/>
      </w:tblPr>
      <w:tblGrid>
        <w:gridCol w:w="6580"/>
        <w:gridCol w:w="2820"/>
      </w:tblGrid>
      <w:tr w:rsidR="00592F9A" w:rsidRPr="00592F9A" w14:paraId="474A6581" w14:textId="77777777" w:rsidTr="00592F9A">
        <w:trPr>
          <w:trHeight w:val="290"/>
        </w:trPr>
        <w:tc>
          <w:tcPr>
            <w:tcW w:w="6580" w:type="dxa"/>
            <w:noWrap/>
            <w:hideMark/>
          </w:tcPr>
          <w:p w14:paraId="3517132F" w14:textId="77777777" w:rsidR="00592F9A" w:rsidRPr="00592F9A" w:rsidRDefault="00592F9A" w:rsidP="00592F9A">
            <w:pPr>
              <w:jc w:val="both"/>
              <w:rPr>
                <w:b/>
                <w:bCs/>
              </w:rPr>
            </w:pPr>
            <w:r w:rsidRPr="00592F9A">
              <w:rPr>
                <w:b/>
                <w:bCs/>
              </w:rPr>
              <w:t>Total days required for the execution of the WORKS</w:t>
            </w:r>
          </w:p>
        </w:tc>
        <w:tc>
          <w:tcPr>
            <w:tcW w:w="2820" w:type="dxa"/>
            <w:noWrap/>
            <w:hideMark/>
          </w:tcPr>
          <w:p w14:paraId="5147B728" w14:textId="77777777" w:rsidR="00592F9A" w:rsidRPr="00592F9A" w:rsidRDefault="00592F9A" w:rsidP="00592F9A">
            <w:pPr>
              <w:jc w:val="both"/>
              <w:rPr>
                <w:b/>
                <w:bCs/>
              </w:rPr>
            </w:pPr>
            <w:r w:rsidRPr="00592F9A">
              <w:rPr>
                <w:b/>
                <w:bCs/>
              </w:rPr>
              <w:t> </w:t>
            </w:r>
          </w:p>
        </w:tc>
      </w:tr>
    </w:tbl>
    <w:p w14:paraId="0C24D5E4" w14:textId="77777777" w:rsidR="00592F9A" w:rsidRPr="00592F9A" w:rsidRDefault="00592F9A" w:rsidP="00592F9A">
      <w:pPr>
        <w:spacing w:after="160" w:line="259" w:lineRule="auto"/>
        <w:jc w:val="both"/>
        <w:rPr>
          <w:rFonts w:eastAsiaTheme="minorEastAsia"/>
          <w:b/>
          <w:bCs/>
          <w:lang w:val="en-IE"/>
        </w:rPr>
      </w:pPr>
    </w:p>
    <w:p w14:paraId="7C2E3F00" w14:textId="77777777" w:rsidR="00592F9A" w:rsidRPr="00592F9A" w:rsidRDefault="00592F9A" w:rsidP="00592F9A">
      <w:pPr>
        <w:spacing w:after="160" w:line="259" w:lineRule="auto"/>
        <w:jc w:val="both"/>
        <w:rPr>
          <w:rFonts w:eastAsiaTheme="minorEastAsia"/>
          <w:b/>
          <w:bCs/>
          <w:lang w:val="en-IE"/>
        </w:rPr>
      </w:pPr>
      <w:r w:rsidRPr="00592F9A">
        <w:rPr>
          <w:rFonts w:eastAsiaTheme="minorEastAsia"/>
          <w:b/>
          <w:bCs/>
          <w:lang w:val="en-IE"/>
        </w:rPr>
        <w:t>Date of WORKS commencement is 4 days after ‘’order to commence’’ is received by the CONTRACTOR.</w:t>
      </w:r>
    </w:p>
    <w:p w14:paraId="1533E587" w14:textId="77777777" w:rsidR="00592F9A" w:rsidRPr="00592F9A" w:rsidRDefault="00592F9A" w:rsidP="00592F9A">
      <w:pPr>
        <w:spacing w:after="160" w:line="259" w:lineRule="auto"/>
        <w:jc w:val="both"/>
        <w:rPr>
          <w:rFonts w:eastAsiaTheme="minorEastAsia"/>
          <w:b/>
          <w:bCs/>
          <w:lang w:val="en-IE"/>
        </w:rPr>
      </w:pPr>
    </w:p>
    <w:p w14:paraId="02F92FB5" w14:textId="77777777" w:rsidR="00592F9A" w:rsidRPr="00592F9A" w:rsidRDefault="00592F9A" w:rsidP="00592F9A">
      <w:pPr>
        <w:spacing w:after="160" w:line="259" w:lineRule="auto"/>
        <w:jc w:val="both"/>
        <w:rPr>
          <w:rFonts w:eastAsiaTheme="minorEastAsia"/>
          <w:b/>
          <w:bCs/>
          <w:lang w:val="en-IE"/>
        </w:rPr>
      </w:pPr>
      <w:r w:rsidRPr="00592F9A">
        <w:rPr>
          <w:rFonts w:eastAsiaTheme="minorEastAsia"/>
          <w:b/>
          <w:bCs/>
          <w:lang w:val="en-IE"/>
        </w:rPr>
        <w:t>SIGNATURE: ____________________    OFFICIAL SEAL: _____________________</w:t>
      </w:r>
      <w:r w:rsidRPr="00592F9A">
        <w:rPr>
          <w:rFonts w:eastAsiaTheme="minorEastAsia"/>
          <w:b/>
          <w:bCs/>
          <w:lang w:val="en-IE"/>
        </w:rPr>
        <w:tab/>
      </w:r>
      <w:r w:rsidRPr="00592F9A">
        <w:rPr>
          <w:rFonts w:eastAsiaTheme="minorEastAsia"/>
          <w:b/>
          <w:bCs/>
          <w:lang w:val="en-IE"/>
        </w:rPr>
        <w:tab/>
      </w:r>
    </w:p>
    <w:p w14:paraId="2CA7E70E" w14:textId="77777777" w:rsidR="00592F9A" w:rsidRPr="00592F9A" w:rsidRDefault="00592F9A" w:rsidP="00592F9A">
      <w:pPr>
        <w:spacing w:after="160" w:line="259" w:lineRule="auto"/>
        <w:jc w:val="both"/>
        <w:rPr>
          <w:rFonts w:eastAsiaTheme="minorEastAsia"/>
          <w:b/>
          <w:bCs/>
          <w:lang w:val="en-IE"/>
        </w:rPr>
      </w:pPr>
    </w:p>
    <w:p w14:paraId="4057D5AF" w14:textId="77777777" w:rsidR="00592F9A" w:rsidRPr="00592F9A" w:rsidRDefault="00592F9A" w:rsidP="00592F9A">
      <w:pPr>
        <w:spacing w:after="160" w:line="259" w:lineRule="auto"/>
        <w:jc w:val="both"/>
        <w:rPr>
          <w:rFonts w:eastAsiaTheme="minorEastAsia"/>
          <w:b/>
          <w:bCs/>
          <w:lang w:val="en-IE"/>
        </w:rPr>
      </w:pPr>
      <w:r w:rsidRPr="00592F9A">
        <w:rPr>
          <w:rFonts w:eastAsiaTheme="minorEastAsia"/>
          <w:b/>
          <w:bCs/>
          <w:lang w:val="en-IE"/>
        </w:rPr>
        <w:t>DATE: ____________________</w:t>
      </w:r>
    </w:p>
    <w:p w14:paraId="04AD8401" w14:textId="77777777" w:rsidR="00592F9A" w:rsidRDefault="00592F9A" w:rsidP="00592F9A">
      <w:pPr>
        <w:tabs>
          <w:tab w:val="left" w:pos="585"/>
        </w:tabs>
        <w:spacing w:after="160" w:line="259" w:lineRule="auto"/>
        <w:rPr>
          <w:rFonts w:eastAsiaTheme="majorEastAsia" w:cstheme="majorBidi"/>
          <w:b/>
          <w:bCs/>
          <w:smallCaps/>
          <w:color w:val="000000" w:themeColor="text1"/>
          <w:sz w:val="36"/>
          <w:szCs w:val="36"/>
          <w:lang w:val="en-IE"/>
        </w:rPr>
      </w:pPr>
    </w:p>
    <w:p w14:paraId="0FADBD48" w14:textId="77777777" w:rsidR="00592F9A" w:rsidRDefault="00592F9A" w:rsidP="00592F9A">
      <w:pPr>
        <w:tabs>
          <w:tab w:val="left" w:pos="585"/>
        </w:tabs>
        <w:spacing w:after="160" w:line="259" w:lineRule="auto"/>
        <w:rPr>
          <w:rFonts w:eastAsiaTheme="minorEastAsia"/>
          <w:b/>
          <w:bCs/>
          <w:lang w:val="en-IE"/>
        </w:rPr>
      </w:pPr>
    </w:p>
    <w:p w14:paraId="17433F5C" w14:textId="77777777" w:rsidR="00A14F8C" w:rsidRDefault="00A14F8C" w:rsidP="00592F9A">
      <w:pPr>
        <w:tabs>
          <w:tab w:val="left" w:pos="585"/>
        </w:tabs>
        <w:spacing w:after="160" w:line="259" w:lineRule="auto"/>
        <w:rPr>
          <w:rFonts w:eastAsiaTheme="minorEastAsia"/>
          <w:b/>
          <w:bCs/>
          <w:lang w:val="en-IE"/>
        </w:rPr>
      </w:pPr>
    </w:p>
    <w:p w14:paraId="09E27BD9" w14:textId="77777777" w:rsidR="00A14F8C" w:rsidRDefault="00A14F8C" w:rsidP="00592F9A">
      <w:pPr>
        <w:tabs>
          <w:tab w:val="left" w:pos="585"/>
        </w:tabs>
        <w:spacing w:after="160" w:line="259" w:lineRule="auto"/>
        <w:rPr>
          <w:rFonts w:eastAsiaTheme="minorEastAsia"/>
          <w:b/>
          <w:bCs/>
          <w:lang w:val="en-IE"/>
        </w:rPr>
      </w:pPr>
    </w:p>
    <w:p w14:paraId="50B5FBFD" w14:textId="77777777" w:rsidR="00A14F8C" w:rsidRDefault="00A14F8C" w:rsidP="00592F9A">
      <w:pPr>
        <w:tabs>
          <w:tab w:val="left" w:pos="585"/>
        </w:tabs>
        <w:spacing w:after="160" w:line="259" w:lineRule="auto"/>
        <w:rPr>
          <w:rFonts w:eastAsiaTheme="minorEastAsia"/>
          <w:b/>
          <w:bCs/>
          <w:lang w:val="en-IE"/>
        </w:rPr>
      </w:pPr>
    </w:p>
    <w:p w14:paraId="7090EFAD" w14:textId="77777777" w:rsidR="00A14F8C" w:rsidRDefault="00A14F8C" w:rsidP="00592F9A">
      <w:pPr>
        <w:tabs>
          <w:tab w:val="left" w:pos="585"/>
        </w:tabs>
        <w:spacing w:after="160" w:line="259" w:lineRule="auto"/>
        <w:rPr>
          <w:rFonts w:eastAsiaTheme="minorEastAsia"/>
          <w:b/>
          <w:bCs/>
          <w:lang w:val="en-IE"/>
        </w:rPr>
      </w:pPr>
    </w:p>
    <w:p w14:paraId="0347A6BA" w14:textId="77777777" w:rsidR="00A14F8C" w:rsidRDefault="00A14F8C" w:rsidP="00592F9A">
      <w:pPr>
        <w:tabs>
          <w:tab w:val="left" w:pos="585"/>
        </w:tabs>
        <w:spacing w:after="160" w:line="259" w:lineRule="auto"/>
        <w:rPr>
          <w:rFonts w:eastAsiaTheme="minorEastAsia"/>
          <w:b/>
          <w:bCs/>
          <w:lang w:val="en-IE"/>
        </w:rPr>
      </w:pPr>
    </w:p>
    <w:p w14:paraId="6ED3F02E" w14:textId="77777777" w:rsidR="00A14F8C" w:rsidRDefault="00A14F8C" w:rsidP="00592F9A">
      <w:pPr>
        <w:tabs>
          <w:tab w:val="left" w:pos="585"/>
        </w:tabs>
        <w:spacing w:after="160" w:line="259" w:lineRule="auto"/>
        <w:rPr>
          <w:rFonts w:eastAsiaTheme="minorEastAsia"/>
          <w:b/>
          <w:bCs/>
          <w:lang w:val="en-IE"/>
        </w:rPr>
      </w:pPr>
    </w:p>
    <w:p w14:paraId="53B200E9" w14:textId="77777777" w:rsidR="00A14F8C" w:rsidRPr="00592F9A" w:rsidRDefault="00A14F8C" w:rsidP="00592F9A">
      <w:pPr>
        <w:tabs>
          <w:tab w:val="left" w:pos="585"/>
        </w:tabs>
        <w:spacing w:after="160" w:line="259" w:lineRule="auto"/>
        <w:rPr>
          <w:rFonts w:eastAsiaTheme="minorEastAsia"/>
          <w:b/>
          <w:bCs/>
          <w:lang w:val="en-IE"/>
        </w:rPr>
      </w:pPr>
    </w:p>
    <w:p w14:paraId="6ED9C049" w14:textId="77777777" w:rsidR="00592F9A" w:rsidRPr="00592F9A" w:rsidRDefault="00592F9A" w:rsidP="00592F9A">
      <w:pPr>
        <w:tabs>
          <w:tab w:val="left" w:pos="585"/>
        </w:tabs>
        <w:spacing w:after="160" w:line="259" w:lineRule="auto"/>
        <w:jc w:val="center"/>
        <w:rPr>
          <w:rFonts w:eastAsiaTheme="minorEastAsia"/>
          <w:b/>
          <w:bCs/>
          <w:lang w:val="en-IE"/>
        </w:rPr>
      </w:pPr>
    </w:p>
    <w:p w14:paraId="32B2A1F6" w14:textId="77777777" w:rsidR="00592F9A" w:rsidRPr="00592F9A" w:rsidRDefault="00592F9A" w:rsidP="00592F9A">
      <w:pPr>
        <w:tabs>
          <w:tab w:val="left" w:pos="585"/>
        </w:tabs>
        <w:spacing w:after="160" w:line="259" w:lineRule="auto"/>
        <w:jc w:val="center"/>
        <w:rPr>
          <w:rFonts w:eastAsiaTheme="minorEastAsia"/>
          <w:b/>
          <w:bCs/>
          <w:lang w:val="en-IE"/>
        </w:rPr>
      </w:pPr>
      <w:r w:rsidRPr="00592F9A">
        <w:rPr>
          <w:rFonts w:eastAsiaTheme="minorEastAsia"/>
          <w:b/>
          <w:bCs/>
          <w:lang w:val="en-IE"/>
        </w:rPr>
        <w:t>AT LEAST ONE PAGER METHODOLOGY OF WORK</w:t>
      </w:r>
    </w:p>
    <w:p w14:paraId="09FC3482" w14:textId="77777777" w:rsidR="00592F9A" w:rsidRPr="00592F9A" w:rsidRDefault="00592F9A" w:rsidP="00592F9A">
      <w:pPr>
        <w:spacing w:after="160" w:line="259" w:lineRule="auto"/>
        <w:jc w:val="center"/>
        <w:rPr>
          <w:rFonts w:eastAsiaTheme="minorEastAsia"/>
          <w:b/>
          <w:bCs/>
          <w:lang w:val="en-IE"/>
        </w:rPr>
      </w:pPr>
      <w:r w:rsidRPr="00592F9A">
        <w:rPr>
          <w:rFonts w:eastAsiaTheme="minorEastAsia"/>
          <w:b/>
          <w:bCs/>
          <w:lang w:val="en-IE"/>
        </w:rPr>
        <w:t xml:space="preserve">SCHEDULE Form 4[SF4] </w:t>
      </w:r>
    </w:p>
    <w:p w14:paraId="2B772669" w14:textId="77777777" w:rsidR="00592F9A" w:rsidRPr="00592F9A" w:rsidRDefault="00592F9A" w:rsidP="00592F9A">
      <w:pPr>
        <w:spacing w:after="160" w:line="259" w:lineRule="auto"/>
        <w:jc w:val="center"/>
        <w:rPr>
          <w:rFonts w:eastAsiaTheme="minorEastAsia"/>
          <w:b/>
          <w:bCs/>
          <w:lang w:val="en-IE"/>
        </w:rPr>
      </w:pPr>
      <w:r w:rsidRPr="00592F9A">
        <w:rPr>
          <w:rFonts w:eastAsiaTheme="minorEastAsia"/>
          <w:b/>
          <w:bCs/>
          <w:lang w:val="en-IE"/>
        </w:rPr>
        <w:t>For All Lots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592F9A" w:rsidRPr="00592F9A" w14:paraId="21C3E973" w14:textId="77777777" w:rsidTr="00592F9A">
        <w:trPr>
          <w:trHeight w:val="9184"/>
        </w:trPr>
        <w:tc>
          <w:tcPr>
            <w:tcW w:w="9270" w:type="dxa"/>
            <w:tcBorders>
              <w:top w:val="single" w:sz="4" w:space="0" w:color="auto"/>
              <w:left w:val="single" w:sz="4" w:space="0" w:color="auto"/>
              <w:bottom w:val="single" w:sz="4" w:space="0" w:color="auto"/>
              <w:right w:val="single" w:sz="4" w:space="0" w:color="auto"/>
            </w:tcBorders>
          </w:tcPr>
          <w:p w14:paraId="1509530D" w14:textId="77777777" w:rsidR="00592F9A" w:rsidRPr="00592F9A" w:rsidRDefault="00592F9A" w:rsidP="00592F9A">
            <w:pPr>
              <w:spacing w:after="160" w:line="259" w:lineRule="auto"/>
              <w:rPr>
                <w:rFonts w:eastAsiaTheme="minorEastAsia"/>
                <w:b/>
                <w:bCs/>
                <w:lang w:val="en-IE"/>
              </w:rPr>
            </w:pPr>
          </w:p>
        </w:tc>
      </w:tr>
    </w:tbl>
    <w:p w14:paraId="64CE41B2" w14:textId="723E8209" w:rsidR="00592F9A" w:rsidRPr="00592F9A" w:rsidRDefault="00592F9A" w:rsidP="00061821">
      <w:pPr>
        <w:spacing w:after="160" w:line="259" w:lineRule="auto"/>
        <w:rPr>
          <w:rFonts w:eastAsiaTheme="minorEastAsia"/>
          <w:b/>
          <w:bCs/>
          <w:lang w:val="en-IE"/>
        </w:rPr>
      </w:pPr>
      <w:r w:rsidRPr="00592F9A">
        <w:rPr>
          <w:rFonts w:eastAsiaTheme="minorEastAsia"/>
          <w:b/>
          <w:bCs/>
          <w:lang w:val="en-IE"/>
        </w:rPr>
        <w:t xml:space="preserve">                  </w:t>
      </w:r>
    </w:p>
    <w:p w14:paraId="57BB3230" w14:textId="77777777" w:rsidR="00592F9A" w:rsidRPr="00592F9A" w:rsidRDefault="00592F9A" w:rsidP="00592F9A">
      <w:pPr>
        <w:spacing w:after="160" w:line="259" w:lineRule="auto"/>
        <w:jc w:val="both"/>
        <w:rPr>
          <w:rFonts w:eastAsiaTheme="minorEastAsia"/>
          <w:b/>
          <w:bCs/>
          <w:lang w:val="en-IE"/>
        </w:rPr>
      </w:pPr>
      <w:r w:rsidRPr="00592F9A">
        <w:rPr>
          <w:rFonts w:eastAsiaTheme="minorEastAsia"/>
          <w:b/>
          <w:bCs/>
          <w:lang w:val="en-IE"/>
        </w:rPr>
        <w:lastRenderedPageBreak/>
        <w:t>Date: ___________________________ Signature: ______________________</w:t>
      </w:r>
    </w:p>
    <w:p w14:paraId="43814430" w14:textId="77777777" w:rsidR="00592F9A" w:rsidRPr="00592F9A" w:rsidRDefault="00592F9A" w:rsidP="00592F9A">
      <w:pPr>
        <w:spacing w:after="160" w:line="259" w:lineRule="auto"/>
        <w:jc w:val="both"/>
        <w:rPr>
          <w:rFonts w:eastAsiaTheme="minorEastAsia"/>
          <w:b/>
          <w:bCs/>
          <w:lang w:val="en-IE"/>
        </w:rPr>
      </w:pPr>
    </w:p>
    <w:p w14:paraId="5D121999" w14:textId="2887A13D" w:rsidR="00592F9A" w:rsidRPr="00156870" w:rsidRDefault="00592F9A" w:rsidP="00156870">
      <w:pPr>
        <w:spacing w:after="160" w:line="259" w:lineRule="auto"/>
        <w:jc w:val="both"/>
        <w:rPr>
          <w:rFonts w:eastAsiaTheme="minorEastAsia"/>
          <w:b/>
          <w:bCs/>
          <w:lang w:val="en-IE"/>
        </w:rPr>
      </w:pPr>
      <w:r w:rsidRPr="00592F9A">
        <w:rPr>
          <w:rFonts w:eastAsiaTheme="minorEastAsia"/>
          <w:b/>
          <w:bCs/>
          <w:lang w:val="en-IE"/>
        </w:rPr>
        <w:t xml:space="preserve">Official Seal: _______________________ </w:t>
      </w:r>
      <w:bookmarkEnd w:id="53"/>
      <w:bookmarkEnd w:id="54"/>
    </w:p>
    <w:p w14:paraId="1A6CEE42" w14:textId="77777777" w:rsidR="00592F9A" w:rsidRPr="00592F9A" w:rsidRDefault="00592F9A" w:rsidP="00592F9A">
      <w:pPr>
        <w:spacing w:after="160" w:line="259" w:lineRule="auto"/>
        <w:rPr>
          <w:rFonts w:eastAsiaTheme="minorEastAsia"/>
          <w:lang w:val="en-IE"/>
        </w:rPr>
      </w:pPr>
    </w:p>
    <w:p w14:paraId="5FFD0E20" w14:textId="77777777" w:rsidR="00592F9A" w:rsidRPr="00592F9A" w:rsidRDefault="00592F9A" w:rsidP="00592F9A">
      <w:pPr>
        <w:spacing w:after="160" w:line="259" w:lineRule="auto"/>
        <w:rPr>
          <w:rFonts w:eastAsiaTheme="minorEastAsia"/>
          <w:lang w:val="en-IE"/>
        </w:rPr>
      </w:pPr>
    </w:p>
    <w:p w14:paraId="527D88B9" w14:textId="23DC2A15" w:rsidR="00592F9A" w:rsidRPr="00156870" w:rsidRDefault="00156870" w:rsidP="00592F9A">
      <w:pPr>
        <w:tabs>
          <w:tab w:val="left" w:pos="2484"/>
        </w:tabs>
        <w:spacing w:after="160" w:line="259" w:lineRule="auto"/>
        <w:rPr>
          <w:rFonts w:eastAsiaTheme="minorEastAsia"/>
          <w:b/>
          <w:bCs/>
          <w:sz w:val="36"/>
          <w:szCs w:val="36"/>
          <w:lang w:val="en-IE"/>
        </w:rPr>
      </w:pPr>
      <w:r w:rsidRPr="00156870">
        <w:rPr>
          <w:rFonts w:eastAsiaTheme="minorEastAsia"/>
          <w:b/>
          <w:bCs/>
          <w:sz w:val="36"/>
          <w:szCs w:val="36"/>
          <w:lang w:val="en-IE"/>
        </w:rPr>
        <w:t xml:space="preserve">Appendix </w:t>
      </w:r>
      <w:r w:rsidR="00094D00">
        <w:rPr>
          <w:rFonts w:eastAsiaTheme="minorEastAsia"/>
          <w:b/>
          <w:bCs/>
          <w:sz w:val="36"/>
          <w:szCs w:val="36"/>
          <w:lang w:val="en-IE"/>
        </w:rPr>
        <w:t>5</w:t>
      </w:r>
      <w:r w:rsidRPr="00156870">
        <w:rPr>
          <w:rFonts w:eastAsiaTheme="minorEastAsia"/>
          <w:b/>
          <w:bCs/>
          <w:sz w:val="36"/>
          <w:szCs w:val="36"/>
          <w:lang w:val="en-IE"/>
        </w:rPr>
        <w:t xml:space="preserve"> – Financial Offer:</w:t>
      </w:r>
      <w:r>
        <w:rPr>
          <w:rFonts w:eastAsiaTheme="minorEastAsia"/>
          <w:b/>
          <w:bCs/>
          <w:sz w:val="36"/>
          <w:szCs w:val="36"/>
          <w:lang w:val="en-IE"/>
        </w:rPr>
        <w:t xml:space="preserve"> </w:t>
      </w:r>
      <w:bookmarkStart w:id="56" w:name="_Hlk169009060"/>
      <w:r>
        <w:rPr>
          <w:rFonts w:eastAsiaTheme="minorEastAsia"/>
          <w:b/>
          <w:bCs/>
          <w:sz w:val="36"/>
          <w:szCs w:val="36"/>
          <w:lang w:val="en-IE"/>
        </w:rPr>
        <w:t xml:space="preserve">Separately attached </w:t>
      </w:r>
      <w:bookmarkEnd w:id="56"/>
    </w:p>
    <w:p w14:paraId="6551471A" w14:textId="3FF721F7" w:rsidR="00156870" w:rsidRDefault="00156870" w:rsidP="00592F9A">
      <w:pPr>
        <w:tabs>
          <w:tab w:val="left" w:pos="2484"/>
        </w:tabs>
        <w:spacing w:after="160" w:line="259" w:lineRule="auto"/>
        <w:rPr>
          <w:rFonts w:eastAsiaTheme="minorEastAsia"/>
          <w:b/>
          <w:bCs/>
          <w:sz w:val="36"/>
          <w:szCs w:val="36"/>
          <w:lang w:val="en-IE"/>
        </w:rPr>
      </w:pPr>
      <w:r w:rsidRPr="00156870">
        <w:rPr>
          <w:rFonts w:eastAsiaTheme="minorEastAsia"/>
          <w:b/>
          <w:bCs/>
          <w:sz w:val="36"/>
          <w:szCs w:val="36"/>
          <w:lang w:val="en-IE"/>
        </w:rPr>
        <w:t xml:space="preserve">Appendix </w:t>
      </w:r>
      <w:r w:rsidR="00094D00">
        <w:rPr>
          <w:rFonts w:eastAsiaTheme="minorEastAsia"/>
          <w:b/>
          <w:bCs/>
          <w:sz w:val="36"/>
          <w:szCs w:val="36"/>
          <w:lang w:val="en-IE"/>
        </w:rPr>
        <w:t>6</w:t>
      </w:r>
      <w:r w:rsidRPr="00156870">
        <w:rPr>
          <w:rFonts w:eastAsiaTheme="minorEastAsia"/>
          <w:b/>
          <w:bCs/>
          <w:sz w:val="36"/>
          <w:szCs w:val="36"/>
          <w:lang w:val="en-IE"/>
        </w:rPr>
        <w:t xml:space="preserve"> – Drawing</w:t>
      </w:r>
      <w:r>
        <w:rPr>
          <w:rFonts w:eastAsiaTheme="minorEastAsia"/>
          <w:b/>
          <w:bCs/>
          <w:sz w:val="36"/>
          <w:szCs w:val="36"/>
          <w:lang w:val="en-IE"/>
        </w:rPr>
        <w:t xml:space="preserve">: </w:t>
      </w:r>
      <w:r w:rsidRPr="00156870">
        <w:rPr>
          <w:rFonts w:eastAsiaTheme="minorEastAsia"/>
          <w:b/>
          <w:bCs/>
          <w:sz w:val="36"/>
          <w:szCs w:val="36"/>
          <w:lang w:val="en-IE"/>
        </w:rPr>
        <w:t>Separately attached</w:t>
      </w:r>
    </w:p>
    <w:p w14:paraId="4DF33CDB" w14:textId="42030C57" w:rsidR="00156870" w:rsidRDefault="00156870" w:rsidP="00592F9A">
      <w:pPr>
        <w:tabs>
          <w:tab w:val="left" w:pos="2484"/>
        </w:tabs>
        <w:spacing w:after="160" w:line="259" w:lineRule="auto"/>
        <w:rPr>
          <w:rFonts w:eastAsiaTheme="minorEastAsia"/>
          <w:b/>
          <w:bCs/>
          <w:sz w:val="36"/>
          <w:szCs w:val="36"/>
          <w:lang w:val="en-IE"/>
        </w:rPr>
      </w:pPr>
      <w:r>
        <w:rPr>
          <w:rFonts w:eastAsiaTheme="minorEastAsia"/>
          <w:b/>
          <w:bCs/>
          <w:sz w:val="36"/>
          <w:szCs w:val="36"/>
          <w:lang w:val="en-IE"/>
        </w:rPr>
        <w:t xml:space="preserve">Appendix </w:t>
      </w:r>
      <w:r w:rsidR="00094D00">
        <w:rPr>
          <w:rFonts w:eastAsiaTheme="minorEastAsia"/>
          <w:b/>
          <w:bCs/>
          <w:sz w:val="36"/>
          <w:szCs w:val="36"/>
          <w:lang w:val="en-IE"/>
        </w:rPr>
        <w:t>7.a</w:t>
      </w:r>
      <w:r>
        <w:rPr>
          <w:rFonts w:eastAsiaTheme="minorEastAsia"/>
          <w:b/>
          <w:bCs/>
          <w:sz w:val="36"/>
          <w:szCs w:val="36"/>
          <w:lang w:val="en-IE"/>
        </w:rPr>
        <w:t xml:space="preserve"> – Code of conduct: </w:t>
      </w:r>
      <w:r w:rsidRPr="00156870">
        <w:rPr>
          <w:rFonts w:eastAsiaTheme="minorEastAsia"/>
          <w:b/>
          <w:bCs/>
          <w:sz w:val="36"/>
          <w:szCs w:val="36"/>
          <w:lang w:val="en-IE"/>
        </w:rPr>
        <w:t>Separately attached</w:t>
      </w:r>
    </w:p>
    <w:p w14:paraId="60E0F705" w14:textId="033AE05A" w:rsidR="00156870" w:rsidRDefault="00156870" w:rsidP="00592F9A">
      <w:pPr>
        <w:tabs>
          <w:tab w:val="left" w:pos="2484"/>
        </w:tabs>
        <w:spacing w:after="160" w:line="259" w:lineRule="auto"/>
        <w:rPr>
          <w:rFonts w:eastAsiaTheme="minorEastAsia"/>
          <w:b/>
          <w:bCs/>
          <w:sz w:val="36"/>
          <w:szCs w:val="36"/>
          <w:lang w:val="en-IE"/>
        </w:rPr>
      </w:pPr>
      <w:r>
        <w:rPr>
          <w:rFonts w:eastAsiaTheme="minorEastAsia"/>
          <w:b/>
          <w:bCs/>
          <w:sz w:val="36"/>
          <w:szCs w:val="36"/>
          <w:lang w:val="en-IE"/>
        </w:rPr>
        <w:t xml:space="preserve">Appendix </w:t>
      </w:r>
      <w:r w:rsidR="00094D00">
        <w:rPr>
          <w:rFonts w:eastAsiaTheme="minorEastAsia"/>
          <w:b/>
          <w:bCs/>
          <w:sz w:val="36"/>
          <w:szCs w:val="36"/>
          <w:lang w:val="en-IE"/>
        </w:rPr>
        <w:t>7.b</w:t>
      </w:r>
      <w:r>
        <w:rPr>
          <w:rFonts w:eastAsiaTheme="minorEastAsia"/>
          <w:b/>
          <w:bCs/>
          <w:sz w:val="36"/>
          <w:szCs w:val="36"/>
          <w:lang w:val="en-IE"/>
        </w:rPr>
        <w:t xml:space="preserve"> – Anti fraud &amp; Anti-corruption:  </w:t>
      </w:r>
      <w:r w:rsidRPr="00156870">
        <w:rPr>
          <w:rFonts w:eastAsiaTheme="minorEastAsia"/>
          <w:b/>
          <w:bCs/>
          <w:sz w:val="36"/>
          <w:szCs w:val="36"/>
          <w:lang w:val="en-IE"/>
        </w:rPr>
        <w:t>Separately attached</w:t>
      </w:r>
    </w:p>
    <w:p w14:paraId="2B680D1E" w14:textId="53D70745" w:rsidR="00156870" w:rsidRDefault="00156870" w:rsidP="00592F9A">
      <w:pPr>
        <w:tabs>
          <w:tab w:val="left" w:pos="2484"/>
        </w:tabs>
        <w:spacing w:after="160" w:line="259" w:lineRule="auto"/>
        <w:rPr>
          <w:rFonts w:eastAsiaTheme="minorEastAsia"/>
          <w:b/>
          <w:bCs/>
          <w:sz w:val="36"/>
          <w:szCs w:val="36"/>
          <w:lang w:val="en-IE"/>
        </w:rPr>
      </w:pPr>
      <w:r>
        <w:rPr>
          <w:rFonts w:eastAsiaTheme="minorEastAsia"/>
          <w:b/>
          <w:bCs/>
          <w:sz w:val="36"/>
          <w:szCs w:val="36"/>
          <w:lang w:val="en-IE"/>
        </w:rPr>
        <w:t xml:space="preserve">Appendix </w:t>
      </w:r>
      <w:r w:rsidR="00094D00">
        <w:rPr>
          <w:rFonts w:eastAsiaTheme="minorEastAsia"/>
          <w:b/>
          <w:bCs/>
          <w:sz w:val="36"/>
          <w:szCs w:val="36"/>
          <w:lang w:val="en-IE"/>
        </w:rPr>
        <w:t>7.c</w:t>
      </w:r>
      <w:r>
        <w:rPr>
          <w:rFonts w:eastAsiaTheme="minorEastAsia"/>
          <w:b/>
          <w:bCs/>
          <w:sz w:val="36"/>
          <w:szCs w:val="36"/>
          <w:lang w:val="en-IE"/>
        </w:rPr>
        <w:t xml:space="preserve"> – Conflict of interest: </w:t>
      </w:r>
      <w:r w:rsidRPr="00156870">
        <w:rPr>
          <w:rFonts w:eastAsiaTheme="minorEastAsia"/>
          <w:b/>
          <w:bCs/>
          <w:sz w:val="36"/>
          <w:szCs w:val="36"/>
          <w:lang w:val="en-IE"/>
        </w:rPr>
        <w:t>Separately attached</w:t>
      </w:r>
    </w:p>
    <w:p w14:paraId="25FA9FE3" w14:textId="1E244FB9" w:rsidR="00156870" w:rsidRDefault="00156870" w:rsidP="00592F9A">
      <w:pPr>
        <w:tabs>
          <w:tab w:val="left" w:pos="2484"/>
        </w:tabs>
        <w:spacing w:after="160" w:line="259" w:lineRule="auto"/>
        <w:rPr>
          <w:rFonts w:eastAsiaTheme="minorEastAsia"/>
          <w:b/>
          <w:bCs/>
          <w:sz w:val="36"/>
          <w:szCs w:val="36"/>
          <w:lang w:val="en-IE"/>
        </w:rPr>
      </w:pPr>
      <w:r>
        <w:rPr>
          <w:rFonts w:eastAsiaTheme="minorEastAsia"/>
          <w:b/>
          <w:bCs/>
          <w:sz w:val="36"/>
          <w:szCs w:val="36"/>
          <w:lang w:val="en-IE"/>
        </w:rPr>
        <w:t xml:space="preserve">Appendix </w:t>
      </w:r>
      <w:r w:rsidR="00094D00">
        <w:rPr>
          <w:rFonts w:eastAsiaTheme="minorEastAsia"/>
          <w:b/>
          <w:bCs/>
          <w:sz w:val="36"/>
          <w:szCs w:val="36"/>
          <w:lang w:val="en-IE"/>
        </w:rPr>
        <w:t>7.d</w:t>
      </w:r>
      <w:r>
        <w:rPr>
          <w:rFonts w:eastAsiaTheme="minorEastAsia"/>
          <w:b/>
          <w:bCs/>
          <w:sz w:val="36"/>
          <w:szCs w:val="36"/>
          <w:lang w:val="en-IE"/>
        </w:rPr>
        <w:t xml:space="preserve"> – Child &amp; Adult safe Guarding:  </w:t>
      </w:r>
      <w:r w:rsidRPr="00156870">
        <w:rPr>
          <w:rFonts w:eastAsiaTheme="minorEastAsia"/>
          <w:b/>
          <w:bCs/>
          <w:sz w:val="36"/>
          <w:szCs w:val="36"/>
          <w:lang w:val="en-IE"/>
        </w:rPr>
        <w:t>Separately attached</w:t>
      </w:r>
    </w:p>
    <w:p w14:paraId="58E48BE9" w14:textId="69A9C727" w:rsidR="00156870" w:rsidRDefault="00156870" w:rsidP="00592F9A">
      <w:pPr>
        <w:tabs>
          <w:tab w:val="left" w:pos="2484"/>
        </w:tabs>
        <w:spacing w:after="160" w:line="259" w:lineRule="auto"/>
        <w:rPr>
          <w:rFonts w:eastAsiaTheme="minorEastAsia"/>
          <w:b/>
          <w:bCs/>
          <w:sz w:val="36"/>
          <w:szCs w:val="36"/>
          <w:lang w:val="en-IE"/>
        </w:rPr>
      </w:pPr>
      <w:r>
        <w:rPr>
          <w:rFonts w:eastAsiaTheme="minorEastAsia"/>
          <w:b/>
          <w:bCs/>
          <w:sz w:val="36"/>
          <w:szCs w:val="36"/>
          <w:lang w:val="en-IE"/>
        </w:rPr>
        <w:t xml:space="preserve">Appendix </w:t>
      </w:r>
      <w:r w:rsidR="00094D00">
        <w:rPr>
          <w:rFonts w:eastAsiaTheme="minorEastAsia"/>
          <w:b/>
          <w:bCs/>
          <w:sz w:val="36"/>
          <w:szCs w:val="36"/>
          <w:lang w:val="en-IE"/>
        </w:rPr>
        <w:t>7.e</w:t>
      </w:r>
      <w:r>
        <w:rPr>
          <w:rFonts w:eastAsiaTheme="minorEastAsia"/>
          <w:b/>
          <w:bCs/>
          <w:sz w:val="36"/>
          <w:szCs w:val="36"/>
          <w:lang w:val="en-IE"/>
        </w:rPr>
        <w:t xml:space="preserve"> – Data safe Guarding</w:t>
      </w:r>
    </w:p>
    <w:p w14:paraId="642BBE64" w14:textId="77777777" w:rsidR="00156870" w:rsidRPr="00156870" w:rsidRDefault="00156870" w:rsidP="00592F9A">
      <w:pPr>
        <w:tabs>
          <w:tab w:val="left" w:pos="2484"/>
        </w:tabs>
        <w:spacing w:after="160" w:line="259" w:lineRule="auto"/>
        <w:rPr>
          <w:rFonts w:eastAsiaTheme="minorEastAsia"/>
          <w:b/>
          <w:bCs/>
          <w:sz w:val="36"/>
          <w:szCs w:val="36"/>
          <w:lang w:val="en-IE"/>
        </w:rPr>
      </w:pPr>
    </w:p>
    <w:p w14:paraId="3834401B" w14:textId="77777777" w:rsidR="00156870" w:rsidRPr="00592F9A" w:rsidRDefault="00156870" w:rsidP="00592F9A">
      <w:pPr>
        <w:tabs>
          <w:tab w:val="left" w:pos="2484"/>
        </w:tabs>
        <w:spacing w:after="160" w:line="259" w:lineRule="auto"/>
        <w:rPr>
          <w:rFonts w:eastAsiaTheme="minorEastAsia"/>
          <w:lang w:val="en-IE"/>
        </w:rPr>
      </w:pPr>
    </w:p>
    <w:p w14:paraId="34F2F38E" w14:textId="77777777" w:rsidR="00592F9A" w:rsidRPr="00592F9A" w:rsidRDefault="00592F9A" w:rsidP="00592F9A">
      <w:pPr>
        <w:spacing w:after="160" w:line="259" w:lineRule="auto"/>
        <w:rPr>
          <w:rFonts w:eastAsiaTheme="minorEastAsia"/>
          <w:lang w:val="en-IE"/>
        </w:rPr>
      </w:pPr>
      <w:r w:rsidRPr="00592F9A">
        <w:rPr>
          <w:rFonts w:eastAsiaTheme="minorEastAsia"/>
          <w:lang w:val="en-IE"/>
        </w:rPr>
        <w:tab/>
      </w:r>
    </w:p>
    <w:p w14:paraId="677659F6" w14:textId="77777777" w:rsidR="00592F9A" w:rsidRPr="00592F9A" w:rsidRDefault="00592F9A" w:rsidP="00592F9A">
      <w:pPr>
        <w:spacing w:after="160" w:line="259" w:lineRule="auto"/>
        <w:rPr>
          <w:rFonts w:eastAsiaTheme="minorEastAsia"/>
          <w:lang w:val="en-IE"/>
        </w:rPr>
      </w:pPr>
    </w:p>
    <w:p w14:paraId="4266283B" w14:textId="77777777" w:rsidR="00592F9A" w:rsidRPr="00592F9A" w:rsidRDefault="00592F9A" w:rsidP="00592F9A">
      <w:pPr>
        <w:spacing w:after="160" w:line="259" w:lineRule="auto"/>
        <w:rPr>
          <w:rFonts w:eastAsiaTheme="minorEastAsia"/>
          <w:lang w:val="en-IE"/>
        </w:rPr>
      </w:pPr>
    </w:p>
    <w:p w14:paraId="64222E8E" w14:textId="77777777" w:rsidR="00592F9A" w:rsidRPr="00592F9A" w:rsidRDefault="00592F9A" w:rsidP="00592F9A">
      <w:pPr>
        <w:spacing w:after="160" w:line="259" w:lineRule="auto"/>
        <w:rPr>
          <w:rFonts w:eastAsiaTheme="majorEastAsia" w:cstheme="majorBidi"/>
          <w:b/>
          <w:bCs/>
          <w:smallCaps/>
          <w:color w:val="000000" w:themeColor="text1"/>
          <w:sz w:val="28"/>
          <w:szCs w:val="28"/>
          <w:lang w:val="en-IE"/>
        </w:rPr>
      </w:pPr>
    </w:p>
    <w:p w14:paraId="0E60F699" w14:textId="77777777" w:rsidR="001238D8" w:rsidRDefault="001238D8"/>
    <w:sectPr w:rsidR="001238D8" w:rsidSect="00592F9A">
      <w:headerReference w:type="default" r:id="rId15"/>
      <w:footerReference w:type="default" r:id="rId16"/>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6694A" w14:textId="77777777" w:rsidR="00E12F56" w:rsidRDefault="00E12F56">
      <w:pPr>
        <w:spacing w:after="0" w:line="240" w:lineRule="auto"/>
      </w:pPr>
      <w:r>
        <w:separator/>
      </w:r>
    </w:p>
  </w:endnote>
  <w:endnote w:type="continuationSeparator" w:id="0">
    <w:p w14:paraId="74853B74" w14:textId="77777777" w:rsidR="00E12F56" w:rsidRDefault="00E1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ABDF" w14:textId="77777777" w:rsidR="00671B4A" w:rsidRDefault="00671B4A" w:rsidP="00592F9A">
    <w:pPr>
      <w:pStyle w:val="Footer"/>
      <w:tabs>
        <w:tab w:val="center" w:pos="5097"/>
        <w:tab w:val="left" w:pos="6456"/>
      </w:tabs>
    </w:pPr>
    <w:r>
      <w:tab/>
    </w:r>
    <w:r>
      <w:tab/>
    </w:r>
    <w:sdt>
      <w:sdtPr>
        <w:id w:val="1828165425"/>
        <w:docPartObj>
          <w:docPartGallery w:val="Page Numbers (Bottom of Page)"/>
          <w:docPartUnique/>
        </w:docPartObj>
      </w:sdtPr>
      <w:sdtContent>
        <w:sdt>
          <w:sdtPr>
            <w:id w:val="1728636285"/>
            <w:docPartObj>
              <w:docPartGallery w:val="Page Numbers (Top of Page)"/>
              <w:docPartUnique/>
            </w:docPartObj>
          </w:sdtPr>
          <w:sdtContent>
            <w:r>
              <w:t xml:space="preserve">Page </w:t>
            </w:r>
            <w:r w:rsidRPr="6D53558F">
              <w:rPr>
                <w:b/>
                <w:bCs/>
                <w:noProof/>
              </w:rPr>
              <w:fldChar w:fldCharType="begin"/>
            </w:r>
            <w:r w:rsidRPr="6D53558F">
              <w:rPr>
                <w:b/>
                <w:bCs/>
                <w:noProof/>
              </w:rPr>
              <w:instrText xml:space="preserve"> PAGE </w:instrText>
            </w:r>
            <w:r w:rsidRPr="6D53558F">
              <w:rPr>
                <w:b/>
                <w:bCs/>
                <w:noProof/>
              </w:rPr>
              <w:fldChar w:fldCharType="separate"/>
            </w:r>
            <w:r w:rsidR="005E7693">
              <w:rPr>
                <w:b/>
                <w:bCs/>
                <w:noProof/>
              </w:rPr>
              <w:t>15</w:t>
            </w:r>
            <w:r w:rsidRPr="6D53558F">
              <w:rPr>
                <w:b/>
                <w:bCs/>
                <w:noProof/>
              </w:rPr>
              <w:fldChar w:fldCharType="end"/>
            </w:r>
            <w:r>
              <w:t xml:space="preserve"> of </w:t>
            </w:r>
            <w:r w:rsidRPr="6D53558F">
              <w:rPr>
                <w:b/>
                <w:bCs/>
                <w:noProof/>
              </w:rPr>
              <w:fldChar w:fldCharType="begin"/>
            </w:r>
            <w:r w:rsidRPr="6D53558F">
              <w:rPr>
                <w:b/>
                <w:bCs/>
                <w:noProof/>
              </w:rPr>
              <w:instrText xml:space="preserve"> NUMPAGES  </w:instrText>
            </w:r>
            <w:r w:rsidRPr="6D53558F">
              <w:rPr>
                <w:b/>
                <w:bCs/>
                <w:noProof/>
              </w:rPr>
              <w:fldChar w:fldCharType="separate"/>
            </w:r>
            <w:r w:rsidR="005E7693">
              <w:rPr>
                <w:b/>
                <w:bCs/>
                <w:noProof/>
              </w:rPr>
              <w:t>45</w:t>
            </w:r>
            <w:r w:rsidRPr="6D53558F">
              <w:rPr>
                <w:b/>
                <w:bCs/>
                <w:noProof/>
              </w:rPr>
              <w:fldChar w:fldCharType="end"/>
            </w:r>
          </w:sdtContent>
        </w:sdt>
      </w:sdtContent>
    </w:sdt>
    <w:r>
      <w:tab/>
    </w:r>
  </w:p>
  <w:p w14:paraId="4F837A67" w14:textId="77777777" w:rsidR="00671B4A" w:rsidRDefault="00671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3E361" w14:textId="77777777" w:rsidR="00E12F56" w:rsidRDefault="00E12F56">
      <w:pPr>
        <w:spacing w:after="0" w:line="240" w:lineRule="auto"/>
      </w:pPr>
      <w:r>
        <w:separator/>
      </w:r>
    </w:p>
  </w:footnote>
  <w:footnote w:type="continuationSeparator" w:id="0">
    <w:p w14:paraId="0D40BA59" w14:textId="77777777" w:rsidR="00E12F56" w:rsidRDefault="00E1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B522" w14:textId="16C26C59" w:rsidR="00671B4A" w:rsidRPr="00DC758B" w:rsidRDefault="00671B4A" w:rsidP="00592F9A">
    <w:pPr>
      <w:pStyle w:val="Header"/>
      <w:rPr>
        <w:iCs/>
        <w:sz w:val="16"/>
        <w:szCs w:val="16"/>
      </w:rPr>
    </w:pPr>
    <w:r>
      <w:rPr>
        <w:b/>
        <w:bCs/>
        <w:sz w:val="16"/>
        <w:szCs w:val="16"/>
      </w:rPr>
      <w:t>CBA Q</w:t>
    </w:r>
    <w:r w:rsidR="009453F1">
      <w:rPr>
        <w:b/>
        <w:bCs/>
        <w:sz w:val="16"/>
        <w:szCs w:val="16"/>
      </w:rPr>
      <w:t>-</w:t>
    </w:r>
    <w:r w:rsidR="00137041">
      <w:rPr>
        <w:b/>
        <w:bCs/>
        <w:sz w:val="16"/>
        <w:szCs w:val="16"/>
      </w:rPr>
      <w:t>4</w:t>
    </w:r>
    <w:r w:rsidR="0099352A">
      <w:rPr>
        <w:b/>
        <w:bCs/>
        <w:sz w:val="16"/>
        <w:szCs w:val="16"/>
      </w:rPr>
      <w:t>420</w:t>
    </w:r>
    <w:r w:rsidR="009453F1">
      <w:rPr>
        <w:b/>
        <w:bCs/>
        <w:sz w:val="16"/>
        <w:szCs w:val="16"/>
      </w:rPr>
      <w:t xml:space="preserve">   Construction of </w:t>
    </w:r>
    <w:r w:rsidR="006B5FF3">
      <w:rPr>
        <w:b/>
        <w:bCs/>
        <w:sz w:val="16"/>
        <w:szCs w:val="16"/>
      </w:rPr>
      <w:t>milk processing units &amp; cattle crushes</w:t>
    </w:r>
    <w:r>
      <w:rPr>
        <w:b/>
        <w:bCs/>
        <w:sz w:val="16"/>
        <w:szCs w:val="16"/>
      </w:rPr>
      <w:t xml:space="preserve"> </w:t>
    </w:r>
    <w:r w:rsidRPr="00DC758B">
      <w:rPr>
        <w:b/>
        <w:b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73F"/>
    <w:multiLevelType w:val="hybridMultilevel"/>
    <w:tmpl w:val="F6A2557A"/>
    <w:lvl w:ilvl="0" w:tplc="1A64EC32">
      <w:start w:val="1"/>
      <w:numFmt w:val="bullet"/>
      <w:lvlText w:val="-"/>
      <w:lvlJc w:val="left"/>
      <w:pPr>
        <w:ind w:left="900" w:hanging="360"/>
      </w:pPr>
      <w:rPr>
        <w:rFonts w:ascii="Calibri" w:eastAsia="MS Mincho"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rPr>
        <w:i w:val="0"/>
        <w:iCs w:val="0"/>
        <w: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CharCharCharChar1"/>
      <w:lvlText w:val="•"/>
      <w:lvlJc w:val="left"/>
      <w:pPr>
        <w:tabs>
          <w:tab w:val="num" w:pos="1928"/>
        </w:tabs>
        <w:ind w:left="1928" w:hanging="397"/>
      </w:pPr>
      <w:rPr>
        <w:rFonts w:ascii="Times New Roman" w:hAnsi="Times New Roman" w:hint="default"/>
        <w:sz w:val="24"/>
      </w:rPr>
    </w:lvl>
  </w:abstractNum>
  <w:abstractNum w:abstractNumId="3" w15:restartNumberingAfterBreak="0">
    <w:nsid w:val="0F2D6648"/>
    <w:multiLevelType w:val="multilevel"/>
    <w:tmpl w:val="5CCC5C64"/>
    <w:lvl w:ilvl="0">
      <w:start w:val="1"/>
      <w:numFmt w:val="none"/>
      <w:lvlText w:val="0"/>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78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1B572A6"/>
    <w:multiLevelType w:val="multilevel"/>
    <w:tmpl w:val="5CCC5C64"/>
    <w:lvl w:ilvl="0">
      <w:start w:val="1"/>
      <w:numFmt w:val="none"/>
      <w:lvlText w:val="0"/>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78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2DB0B9C"/>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6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5174CD5"/>
    <w:multiLevelType w:val="hybridMultilevel"/>
    <w:tmpl w:val="9EB07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1672A"/>
    <w:multiLevelType w:val="hybridMultilevel"/>
    <w:tmpl w:val="0882A0F8"/>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915AD"/>
    <w:multiLevelType w:val="hybridMultilevel"/>
    <w:tmpl w:val="972853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3F01EF"/>
    <w:multiLevelType w:val="hybridMultilevel"/>
    <w:tmpl w:val="BEDEC69C"/>
    <w:lvl w:ilvl="0" w:tplc="929292BC">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744CB9"/>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78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31EF4FB1"/>
    <w:multiLevelType w:val="hybridMultilevel"/>
    <w:tmpl w:val="E2462FA8"/>
    <w:lvl w:ilvl="0" w:tplc="1809000F">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C5AEB"/>
    <w:multiLevelType w:val="hybridMultilevel"/>
    <w:tmpl w:val="A216A7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971A0C"/>
    <w:multiLevelType w:val="hybridMultilevel"/>
    <w:tmpl w:val="E2CC4040"/>
    <w:lvl w:ilvl="0" w:tplc="58D0AB9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50017F80"/>
    <w:multiLevelType w:val="multilevel"/>
    <w:tmpl w:val="49104B38"/>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1200FF8"/>
    <w:multiLevelType w:val="hybridMultilevel"/>
    <w:tmpl w:val="435466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8104D9"/>
    <w:multiLevelType w:val="multilevel"/>
    <w:tmpl w:val="3D0A13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Revision"/>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14D1A3C"/>
    <w:multiLevelType w:val="multilevel"/>
    <w:tmpl w:val="6C927680"/>
    <w:lvl w:ilvl="0">
      <w:start w:val="4"/>
      <w:numFmt w:val="decimal"/>
      <w:lvlText w:val="%1."/>
      <w:lvlJc w:val="left"/>
      <w:pPr>
        <w:ind w:left="360" w:hanging="360"/>
      </w:pPr>
      <w:rPr>
        <w:rFonts w:hint="default"/>
        <w:sz w:val="24"/>
      </w:rPr>
    </w:lvl>
    <w:lvl w:ilvl="1">
      <w:start w:val="2"/>
      <w:numFmt w:val="decimal"/>
      <w:lvlText w:val="%1.%2."/>
      <w:lvlJc w:val="left"/>
      <w:pPr>
        <w:ind w:left="1800" w:hanging="72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360" w:hanging="1800"/>
      </w:pPr>
      <w:rPr>
        <w:rFonts w:hint="default"/>
        <w:sz w:val="24"/>
      </w:rPr>
    </w:lvl>
    <w:lvl w:ilvl="8">
      <w:start w:val="1"/>
      <w:numFmt w:val="decimal"/>
      <w:lvlText w:val="%1.%2.%3.%4.%5.%6.%7.%8.%9."/>
      <w:lvlJc w:val="left"/>
      <w:pPr>
        <w:ind w:left="10800" w:hanging="2160"/>
      </w:pPr>
      <w:rPr>
        <w:rFonts w:hint="default"/>
        <w:sz w:val="24"/>
      </w:rPr>
    </w:lvl>
  </w:abstractNum>
  <w:abstractNum w:abstractNumId="21" w15:restartNumberingAfterBreak="0">
    <w:nsid w:val="62E7076C"/>
    <w:multiLevelType w:val="hybridMultilevel"/>
    <w:tmpl w:val="260E694E"/>
    <w:lvl w:ilvl="0" w:tplc="58D0AB9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15A7D"/>
    <w:multiLevelType w:val="hybridMultilevel"/>
    <w:tmpl w:val="972853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4369BB"/>
    <w:multiLevelType w:val="multilevel"/>
    <w:tmpl w:val="812626E6"/>
    <w:lvl w:ilvl="0">
      <w:start w:val="1"/>
      <w:numFmt w:val="decimal"/>
      <w:pStyle w:val="ACLevel4"/>
      <w:lvlText w:val="%1."/>
      <w:lvlJc w:val="left"/>
      <w:pPr>
        <w:tabs>
          <w:tab w:val="num" w:pos="720"/>
        </w:tabs>
        <w:ind w:left="720" w:hanging="720"/>
      </w:pPr>
      <w:rPr>
        <w:b w:val="0"/>
        <w:i w:val="0"/>
      </w:rPr>
    </w:lvl>
    <w:lvl w:ilvl="1">
      <w:start w:val="1"/>
      <w:numFmt w:val="decimal"/>
      <w:pStyle w:val="ACLevel1"/>
      <w:lvlText w:val="%1.%2"/>
      <w:lvlJc w:val="left"/>
      <w:pPr>
        <w:tabs>
          <w:tab w:val="num" w:pos="1440"/>
        </w:tabs>
        <w:ind w:left="1440" w:hanging="720"/>
      </w:pPr>
    </w:lvl>
    <w:lvl w:ilvl="2">
      <w:start w:val="1"/>
      <w:numFmt w:val="lowerLetter"/>
      <w:pStyle w:val="ACLevel2"/>
      <w:lvlText w:val="(%3)"/>
      <w:lvlJc w:val="left"/>
      <w:pPr>
        <w:tabs>
          <w:tab w:val="num" w:pos="2160"/>
        </w:tabs>
        <w:ind w:left="2160" w:hanging="720"/>
      </w:pPr>
    </w:lvl>
    <w:lvl w:ilvl="3">
      <w:start w:val="1"/>
      <w:numFmt w:val="lowerRoman"/>
      <w:pStyle w:val="ACLevel3"/>
      <w:lvlText w:val="(%4)"/>
      <w:lvlJc w:val="left"/>
      <w:pPr>
        <w:tabs>
          <w:tab w:val="num" w:pos="2880"/>
        </w:tabs>
        <w:ind w:left="2880" w:hanging="720"/>
      </w:pPr>
    </w:lvl>
    <w:lvl w:ilvl="4">
      <w:start w:val="1"/>
      <w:numFmt w:val="upperLetter"/>
      <w:pStyle w:val="ACLevel4"/>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4"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D2153C"/>
    <w:multiLevelType w:val="hybridMultilevel"/>
    <w:tmpl w:val="9836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F978D8"/>
    <w:multiLevelType w:val="hybridMultilevel"/>
    <w:tmpl w:val="70F01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8F70F7"/>
    <w:multiLevelType w:val="hybridMultilevel"/>
    <w:tmpl w:val="72825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57DF7"/>
    <w:multiLevelType w:val="hybridMultilevel"/>
    <w:tmpl w:val="7280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62C30"/>
    <w:multiLevelType w:val="multilevel"/>
    <w:tmpl w:val="EE5E41B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050003">
    <w:abstractNumId w:val="19"/>
  </w:num>
  <w:num w:numId="2" w16cid:durableId="47387381">
    <w:abstractNumId w:val="2"/>
  </w:num>
  <w:num w:numId="3" w16cid:durableId="79643494">
    <w:abstractNumId w:val="23"/>
  </w:num>
  <w:num w:numId="4" w16cid:durableId="1511332740">
    <w:abstractNumId w:val="24"/>
  </w:num>
  <w:num w:numId="5" w16cid:durableId="1369603640">
    <w:abstractNumId w:val="1"/>
  </w:num>
  <w:num w:numId="6" w16cid:durableId="201286601">
    <w:abstractNumId w:val="18"/>
  </w:num>
  <w:num w:numId="7" w16cid:durableId="1151598781">
    <w:abstractNumId w:val="8"/>
  </w:num>
  <w:num w:numId="8" w16cid:durableId="635448221">
    <w:abstractNumId w:val="14"/>
  </w:num>
  <w:num w:numId="9" w16cid:durableId="647781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4548240">
    <w:abstractNumId w:val="3"/>
  </w:num>
  <w:num w:numId="11" w16cid:durableId="2094159367">
    <w:abstractNumId w:val="7"/>
  </w:num>
  <w:num w:numId="12" w16cid:durableId="17588644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3958287">
    <w:abstractNumId w:val="9"/>
  </w:num>
  <w:num w:numId="14" w16cid:durableId="55445687">
    <w:abstractNumId w:val="0"/>
  </w:num>
  <w:num w:numId="15" w16cid:durableId="732775964">
    <w:abstractNumId w:val="25"/>
  </w:num>
  <w:num w:numId="16" w16cid:durableId="487130896">
    <w:abstractNumId w:val="10"/>
  </w:num>
  <w:num w:numId="17" w16cid:durableId="519010549">
    <w:abstractNumId w:val="28"/>
  </w:num>
  <w:num w:numId="18" w16cid:durableId="403572343">
    <w:abstractNumId w:val="4"/>
  </w:num>
  <w:num w:numId="19" w16cid:durableId="1965769370">
    <w:abstractNumId w:val="6"/>
  </w:num>
  <w:num w:numId="20" w16cid:durableId="95754780">
    <w:abstractNumId w:val="27"/>
  </w:num>
  <w:num w:numId="21" w16cid:durableId="2077895289">
    <w:abstractNumId w:val="26"/>
  </w:num>
  <w:num w:numId="22" w16cid:durableId="1924946563">
    <w:abstractNumId w:val="5"/>
  </w:num>
  <w:num w:numId="23" w16cid:durableId="760223179">
    <w:abstractNumId w:val="12"/>
  </w:num>
  <w:num w:numId="24" w16cid:durableId="1067844944">
    <w:abstractNumId w:val="16"/>
  </w:num>
  <w:num w:numId="25" w16cid:durableId="847334091">
    <w:abstractNumId w:val="21"/>
  </w:num>
  <w:num w:numId="26" w16cid:durableId="1073812961">
    <w:abstractNumId w:val="17"/>
  </w:num>
  <w:num w:numId="27" w16cid:durableId="665791389">
    <w:abstractNumId w:val="15"/>
  </w:num>
  <w:num w:numId="28" w16cid:durableId="1115096923">
    <w:abstractNumId w:val="29"/>
  </w:num>
  <w:num w:numId="29" w16cid:durableId="1400245055">
    <w:abstractNumId w:val="20"/>
  </w:num>
  <w:num w:numId="30" w16cid:durableId="1862627219">
    <w:abstractNumId w:val="13"/>
  </w:num>
  <w:num w:numId="31" w16cid:durableId="2138794707">
    <w:abstractNumId w:val="11"/>
  </w:num>
  <w:num w:numId="32" w16cid:durableId="603002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9A"/>
    <w:rsid w:val="0000468B"/>
    <w:rsid w:val="0004112B"/>
    <w:rsid w:val="00051DEB"/>
    <w:rsid w:val="00054C5F"/>
    <w:rsid w:val="00061821"/>
    <w:rsid w:val="00094D00"/>
    <w:rsid w:val="000B3C97"/>
    <w:rsid w:val="0012060F"/>
    <w:rsid w:val="001238D8"/>
    <w:rsid w:val="00137041"/>
    <w:rsid w:val="00140C23"/>
    <w:rsid w:val="00156870"/>
    <w:rsid w:val="001659F1"/>
    <w:rsid w:val="00171840"/>
    <w:rsid w:val="00190976"/>
    <w:rsid w:val="00195475"/>
    <w:rsid w:val="001C215C"/>
    <w:rsid w:val="001E2253"/>
    <w:rsid w:val="0025595C"/>
    <w:rsid w:val="00260FA3"/>
    <w:rsid w:val="0027463D"/>
    <w:rsid w:val="00275457"/>
    <w:rsid w:val="00275DD1"/>
    <w:rsid w:val="00277D1E"/>
    <w:rsid w:val="002935A9"/>
    <w:rsid w:val="002E1E76"/>
    <w:rsid w:val="002F3573"/>
    <w:rsid w:val="003143D4"/>
    <w:rsid w:val="0033478B"/>
    <w:rsid w:val="00342286"/>
    <w:rsid w:val="0035723B"/>
    <w:rsid w:val="003C1061"/>
    <w:rsid w:val="00493C8D"/>
    <w:rsid w:val="004A1112"/>
    <w:rsid w:val="004A1DD8"/>
    <w:rsid w:val="004A6BE5"/>
    <w:rsid w:val="004B29C2"/>
    <w:rsid w:val="004B7729"/>
    <w:rsid w:val="004D0173"/>
    <w:rsid w:val="004E133B"/>
    <w:rsid w:val="004F0514"/>
    <w:rsid w:val="004F49E5"/>
    <w:rsid w:val="0053337A"/>
    <w:rsid w:val="00576ABE"/>
    <w:rsid w:val="005866BC"/>
    <w:rsid w:val="00592F9A"/>
    <w:rsid w:val="005A632D"/>
    <w:rsid w:val="005A6712"/>
    <w:rsid w:val="005B7800"/>
    <w:rsid w:val="005C4B52"/>
    <w:rsid w:val="005E7693"/>
    <w:rsid w:val="0060406D"/>
    <w:rsid w:val="00624DC8"/>
    <w:rsid w:val="00653026"/>
    <w:rsid w:val="00671B4A"/>
    <w:rsid w:val="00673DB9"/>
    <w:rsid w:val="006741F5"/>
    <w:rsid w:val="00686E99"/>
    <w:rsid w:val="00691A30"/>
    <w:rsid w:val="006A1434"/>
    <w:rsid w:val="006A5785"/>
    <w:rsid w:val="006B5FF3"/>
    <w:rsid w:val="006D4B39"/>
    <w:rsid w:val="006E5FCF"/>
    <w:rsid w:val="006E609A"/>
    <w:rsid w:val="007436FE"/>
    <w:rsid w:val="00745629"/>
    <w:rsid w:val="00751CDD"/>
    <w:rsid w:val="00755882"/>
    <w:rsid w:val="00772B4D"/>
    <w:rsid w:val="007758F8"/>
    <w:rsid w:val="007C00BF"/>
    <w:rsid w:val="007C5638"/>
    <w:rsid w:val="007D0E37"/>
    <w:rsid w:val="007D7E34"/>
    <w:rsid w:val="008015A1"/>
    <w:rsid w:val="008040FE"/>
    <w:rsid w:val="0080420B"/>
    <w:rsid w:val="00815B9B"/>
    <w:rsid w:val="008554A7"/>
    <w:rsid w:val="00886436"/>
    <w:rsid w:val="008B547C"/>
    <w:rsid w:val="008E2D7C"/>
    <w:rsid w:val="00905B58"/>
    <w:rsid w:val="0092607E"/>
    <w:rsid w:val="009339C0"/>
    <w:rsid w:val="009453F1"/>
    <w:rsid w:val="00952F69"/>
    <w:rsid w:val="00956B0C"/>
    <w:rsid w:val="00962E0B"/>
    <w:rsid w:val="00964B57"/>
    <w:rsid w:val="009655FE"/>
    <w:rsid w:val="00975C4B"/>
    <w:rsid w:val="009762F3"/>
    <w:rsid w:val="0099352A"/>
    <w:rsid w:val="00996756"/>
    <w:rsid w:val="009B043B"/>
    <w:rsid w:val="009E0516"/>
    <w:rsid w:val="009E4A18"/>
    <w:rsid w:val="00A14F8C"/>
    <w:rsid w:val="00A23BB1"/>
    <w:rsid w:val="00A44262"/>
    <w:rsid w:val="00A459D6"/>
    <w:rsid w:val="00A47764"/>
    <w:rsid w:val="00A77731"/>
    <w:rsid w:val="00A96EC0"/>
    <w:rsid w:val="00AA7A8E"/>
    <w:rsid w:val="00B21DED"/>
    <w:rsid w:val="00B24D5E"/>
    <w:rsid w:val="00B26622"/>
    <w:rsid w:val="00B31421"/>
    <w:rsid w:val="00B56EA0"/>
    <w:rsid w:val="00B70159"/>
    <w:rsid w:val="00BA30DF"/>
    <w:rsid w:val="00BA7C8B"/>
    <w:rsid w:val="00BB0A15"/>
    <w:rsid w:val="00BC2A58"/>
    <w:rsid w:val="00BE63CC"/>
    <w:rsid w:val="00C04658"/>
    <w:rsid w:val="00C06413"/>
    <w:rsid w:val="00C416F5"/>
    <w:rsid w:val="00C41D9C"/>
    <w:rsid w:val="00C54384"/>
    <w:rsid w:val="00C63F9C"/>
    <w:rsid w:val="00C733A3"/>
    <w:rsid w:val="00CA0099"/>
    <w:rsid w:val="00CC3210"/>
    <w:rsid w:val="00CE359B"/>
    <w:rsid w:val="00D1587E"/>
    <w:rsid w:val="00D32779"/>
    <w:rsid w:val="00D87476"/>
    <w:rsid w:val="00D90226"/>
    <w:rsid w:val="00D90BD5"/>
    <w:rsid w:val="00DC7428"/>
    <w:rsid w:val="00DF045B"/>
    <w:rsid w:val="00E05428"/>
    <w:rsid w:val="00E12F56"/>
    <w:rsid w:val="00E51514"/>
    <w:rsid w:val="00E701A9"/>
    <w:rsid w:val="00E769A8"/>
    <w:rsid w:val="00EC5AA2"/>
    <w:rsid w:val="00ED09CE"/>
    <w:rsid w:val="00EE22CD"/>
    <w:rsid w:val="00EE6E2F"/>
    <w:rsid w:val="00EF1F36"/>
    <w:rsid w:val="00EF265D"/>
    <w:rsid w:val="00F155BB"/>
    <w:rsid w:val="00F37236"/>
    <w:rsid w:val="00F65461"/>
    <w:rsid w:val="00F77004"/>
    <w:rsid w:val="00F928CB"/>
    <w:rsid w:val="00FA7B8C"/>
    <w:rsid w:val="00FC5D22"/>
    <w:rsid w:val="00FD1B3B"/>
    <w:rsid w:val="00FE180C"/>
    <w:rsid w:val="00FE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DAC0"/>
  <w15:chartTrackingRefBased/>
  <w15:docId w15:val="{8DBCB5D6-BBE5-4684-B34E-5536A7C9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8C"/>
  </w:style>
  <w:style w:type="paragraph" w:styleId="Heading1">
    <w:name w:val="heading 1"/>
    <w:basedOn w:val="Normal"/>
    <w:next w:val="Normal"/>
    <w:link w:val="Heading1Char"/>
    <w:uiPriority w:val="9"/>
    <w:qFormat/>
    <w:rsid w:val="00592F9A"/>
    <w:pPr>
      <w:keepNext/>
      <w:keepLines/>
      <w:numPr>
        <w:numId w:val="5"/>
      </w:numPr>
      <w:pBdr>
        <w:bottom w:val="single" w:sz="4" w:space="1" w:color="595959" w:themeColor="text1" w:themeTint="A6"/>
      </w:pBdr>
      <w:spacing w:before="360" w:after="160" w:line="259" w:lineRule="auto"/>
      <w:outlineLvl w:val="0"/>
    </w:pPr>
    <w:rPr>
      <w:rFonts w:eastAsiaTheme="majorEastAsia" w:cstheme="majorBidi"/>
      <w:b/>
      <w:bCs/>
      <w:smallCaps/>
      <w:color w:val="000000" w:themeColor="text1"/>
      <w:sz w:val="36"/>
      <w:szCs w:val="36"/>
      <w:lang w:val="en-IE"/>
    </w:rPr>
  </w:style>
  <w:style w:type="paragraph" w:styleId="Heading2">
    <w:name w:val="heading 2"/>
    <w:basedOn w:val="Normal"/>
    <w:next w:val="Normal"/>
    <w:link w:val="Heading2Char"/>
    <w:uiPriority w:val="9"/>
    <w:unhideWhenUsed/>
    <w:qFormat/>
    <w:rsid w:val="00592F9A"/>
    <w:pPr>
      <w:keepNext/>
      <w:keepLines/>
      <w:numPr>
        <w:ilvl w:val="1"/>
        <w:numId w:val="5"/>
      </w:numPr>
      <w:spacing w:before="360" w:after="0" w:line="259" w:lineRule="auto"/>
      <w:outlineLvl w:val="1"/>
    </w:pPr>
    <w:rPr>
      <w:rFonts w:eastAsiaTheme="majorEastAsia" w:cstheme="majorBidi"/>
      <w:b/>
      <w:bCs/>
      <w:smallCaps/>
      <w:color w:val="000000" w:themeColor="text1"/>
      <w:sz w:val="28"/>
      <w:szCs w:val="28"/>
      <w:lang w:val="en-IE"/>
    </w:rPr>
  </w:style>
  <w:style w:type="paragraph" w:styleId="Heading3">
    <w:name w:val="heading 3"/>
    <w:basedOn w:val="Normal"/>
    <w:next w:val="Normal"/>
    <w:link w:val="Heading3Char"/>
    <w:uiPriority w:val="9"/>
    <w:unhideWhenUsed/>
    <w:qFormat/>
    <w:rsid w:val="00592F9A"/>
    <w:pPr>
      <w:keepNext/>
      <w:keepLines/>
      <w:numPr>
        <w:ilvl w:val="2"/>
        <w:numId w:val="5"/>
      </w:numPr>
      <w:spacing w:before="200" w:after="0" w:line="259" w:lineRule="auto"/>
      <w:outlineLvl w:val="2"/>
    </w:pPr>
    <w:rPr>
      <w:rFonts w:eastAsiaTheme="majorEastAsia" w:cstheme="majorBidi"/>
      <w:bCs/>
      <w:color w:val="000000" w:themeColor="text1"/>
      <w:lang w:val="en-IE"/>
    </w:rPr>
  </w:style>
  <w:style w:type="paragraph" w:styleId="Heading4">
    <w:name w:val="heading 4"/>
    <w:basedOn w:val="Normal"/>
    <w:next w:val="Normal"/>
    <w:link w:val="Heading4Char"/>
    <w:uiPriority w:val="9"/>
    <w:unhideWhenUsed/>
    <w:qFormat/>
    <w:rsid w:val="00592F9A"/>
    <w:pPr>
      <w:keepNext/>
      <w:keepLines/>
      <w:numPr>
        <w:ilvl w:val="3"/>
        <w:numId w:val="5"/>
      </w:numPr>
      <w:spacing w:before="200" w:after="0" w:line="259" w:lineRule="auto"/>
      <w:outlineLvl w:val="3"/>
    </w:pPr>
    <w:rPr>
      <w:rFonts w:eastAsiaTheme="majorEastAsia" w:cstheme="majorBidi"/>
      <w:bCs/>
      <w:iCs/>
      <w:color w:val="000000" w:themeColor="text1"/>
      <w:lang w:val="en-IE"/>
    </w:rPr>
  </w:style>
  <w:style w:type="paragraph" w:styleId="Heading5">
    <w:name w:val="heading 5"/>
    <w:basedOn w:val="Normal"/>
    <w:next w:val="Normal"/>
    <w:link w:val="Heading5Char"/>
    <w:uiPriority w:val="9"/>
    <w:unhideWhenUsed/>
    <w:qFormat/>
    <w:rsid w:val="00592F9A"/>
    <w:pPr>
      <w:keepNext/>
      <w:keepLines/>
      <w:numPr>
        <w:ilvl w:val="4"/>
        <w:numId w:val="5"/>
      </w:numPr>
      <w:spacing w:before="200" w:after="0" w:line="259" w:lineRule="auto"/>
      <w:outlineLvl w:val="4"/>
    </w:pPr>
    <w:rPr>
      <w:rFonts w:asciiTheme="majorHAnsi" w:eastAsiaTheme="majorEastAsia" w:hAnsiTheme="majorHAnsi" w:cstheme="majorBidi"/>
      <w:color w:val="17365D" w:themeColor="text2" w:themeShade="BF"/>
      <w:lang w:val="en-IE"/>
    </w:rPr>
  </w:style>
  <w:style w:type="paragraph" w:styleId="Heading6">
    <w:name w:val="heading 6"/>
    <w:basedOn w:val="Normal"/>
    <w:next w:val="Normal"/>
    <w:link w:val="Heading6Char"/>
    <w:uiPriority w:val="9"/>
    <w:unhideWhenUsed/>
    <w:qFormat/>
    <w:rsid w:val="00592F9A"/>
    <w:pPr>
      <w:keepNext/>
      <w:keepLines/>
      <w:numPr>
        <w:ilvl w:val="5"/>
        <w:numId w:val="5"/>
      </w:numPr>
      <w:spacing w:before="200" w:after="0" w:line="259" w:lineRule="auto"/>
      <w:outlineLvl w:val="5"/>
    </w:pPr>
    <w:rPr>
      <w:rFonts w:asciiTheme="majorHAnsi" w:eastAsiaTheme="majorEastAsia" w:hAnsiTheme="majorHAnsi" w:cstheme="majorBidi"/>
      <w:i/>
      <w:iCs/>
      <w:color w:val="17365D" w:themeColor="text2" w:themeShade="BF"/>
      <w:lang w:val="en-IE"/>
    </w:rPr>
  </w:style>
  <w:style w:type="paragraph" w:styleId="Heading7">
    <w:name w:val="heading 7"/>
    <w:basedOn w:val="Normal"/>
    <w:next w:val="Normal"/>
    <w:link w:val="Heading7Char"/>
    <w:uiPriority w:val="9"/>
    <w:unhideWhenUsed/>
    <w:qFormat/>
    <w:rsid w:val="00592F9A"/>
    <w:pPr>
      <w:keepNext/>
      <w:keepLines/>
      <w:numPr>
        <w:ilvl w:val="6"/>
        <w:numId w:val="5"/>
      </w:numPr>
      <w:spacing w:before="200" w:after="0" w:line="259" w:lineRule="auto"/>
      <w:outlineLvl w:val="6"/>
    </w:pPr>
    <w:rPr>
      <w:rFonts w:asciiTheme="majorHAnsi" w:eastAsiaTheme="majorEastAsia" w:hAnsiTheme="majorHAnsi" w:cstheme="majorBidi"/>
      <w:i/>
      <w:iCs/>
      <w:color w:val="404040" w:themeColor="text1" w:themeTint="BF"/>
      <w:lang w:val="en-IE"/>
    </w:rPr>
  </w:style>
  <w:style w:type="paragraph" w:styleId="Heading8">
    <w:name w:val="heading 8"/>
    <w:basedOn w:val="Normal"/>
    <w:next w:val="Normal"/>
    <w:link w:val="Heading8Char"/>
    <w:uiPriority w:val="9"/>
    <w:unhideWhenUsed/>
    <w:qFormat/>
    <w:rsid w:val="00592F9A"/>
    <w:pPr>
      <w:keepNext/>
      <w:keepLines/>
      <w:numPr>
        <w:ilvl w:val="7"/>
        <w:numId w:val="5"/>
      </w:numPr>
      <w:spacing w:before="200" w:after="0" w:line="259" w:lineRule="auto"/>
      <w:outlineLvl w:val="7"/>
    </w:pPr>
    <w:rPr>
      <w:rFonts w:asciiTheme="majorHAnsi" w:eastAsiaTheme="majorEastAsia" w:hAnsiTheme="majorHAnsi" w:cstheme="majorBidi"/>
      <w:color w:val="404040" w:themeColor="text1" w:themeTint="BF"/>
      <w:sz w:val="20"/>
      <w:szCs w:val="20"/>
      <w:lang w:val="en-IE"/>
    </w:rPr>
  </w:style>
  <w:style w:type="paragraph" w:styleId="Heading9">
    <w:name w:val="heading 9"/>
    <w:basedOn w:val="Normal"/>
    <w:next w:val="Normal"/>
    <w:link w:val="Heading9Char"/>
    <w:uiPriority w:val="9"/>
    <w:unhideWhenUsed/>
    <w:qFormat/>
    <w:rsid w:val="00592F9A"/>
    <w:pPr>
      <w:keepNext/>
      <w:keepLines/>
      <w:numPr>
        <w:ilvl w:val="8"/>
        <w:numId w:val="5"/>
      </w:numPr>
      <w:spacing w:before="200" w:after="0" w:line="259" w:lineRule="auto"/>
      <w:outlineLvl w:val="8"/>
    </w:pPr>
    <w:rPr>
      <w:rFonts w:asciiTheme="majorHAnsi" w:eastAsiaTheme="majorEastAsia" w:hAnsiTheme="majorHAnsi" w:cstheme="majorBidi"/>
      <w:i/>
      <w:iCs/>
      <w:color w:val="404040" w:themeColor="text1" w:themeTint="BF"/>
      <w:sz w:val="20"/>
      <w:szCs w:val="20"/>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F9A"/>
    <w:rPr>
      <w:rFonts w:eastAsiaTheme="majorEastAsia" w:cstheme="majorBidi"/>
      <w:b/>
      <w:bCs/>
      <w:smallCaps/>
      <w:color w:val="000000" w:themeColor="text1"/>
      <w:sz w:val="36"/>
      <w:szCs w:val="36"/>
      <w:lang w:val="en-IE"/>
    </w:rPr>
  </w:style>
  <w:style w:type="character" w:customStyle="1" w:styleId="Heading2Char">
    <w:name w:val="Heading 2 Char"/>
    <w:basedOn w:val="DefaultParagraphFont"/>
    <w:link w:val="Heading2"/>
    <w:uiPriority w:val="9"/>
    <w:rsid w:val="00592F9A"/>
    <w:rPr>
      <w:rFonts w:eastAsiaTheme="majorEastAsia" w:cstheme="majorBidi"/>
      <w:b/>
      <w:bCs/>
      <w:smallCaps/>
      <w:color w:val="000000" w:themeColor="text1"/>
      <w:sz w:val="28"/>
      <w:szCs w:val="28"/>
      <w:lang w:val="en-IE"/>
    </w:rPr>
  </w:style>
  <w:style w:type="character" w:customStyle="1" w:styleId="Heading3Char">
    <w:name w:val="Heading 3 Char"/>
    <w:basedOn w:val="DefaultParagraphFont"/>
    <w:link w:val="Heading3"/>
    <w:uiPriority w:val="9"/>
    <w:rsid w:val="00592F9A"/>
    <w:rPr>
      <w:rFonts w:eastAsiaTheme="majorEastAsia" w:cstheme="majorBidi"/>
      <w:bCs/>
      <w:color w:val="000000" w:themeColor="text1"/>
      <w:lang w:val="en-IE"/>
    </w:rPr>
  </w:style>
  <w:style w:type="character" w:customStyle="1" w:styleId="Heading4Char">
    <w:name w:val="Heading 4 Char"/>
    <w:basedOn w:val="DefaultParagraphFont"/>
    <w:link w:val="Heading4"/>
    <w:uiPriority w:val="9"/>
    <w:rsid w:val="00592F9A"/>
    <w:rPr>
      <w:rFonts w:eastAsiaTheme="majorEastAsia" w:cstheme="majorBidi"/>
      <w:bCs/>
      <w:iCs/>
      <w:color w:val="000000" w:themeColor="text1"/>
      <w:lang w:val="en-IE"/>
    </w:rPr>
  </w:style>
  <w:style w:type="character" w:customStyle="1" w:styleId="Heading5Char">
    <w:name w:val="Heading 5 Char"/>
    <w:basedOn w:val="DefaultParagraphFont"/>
    <w:link w:val="Heading5"/>
    <w:uiPriority w:val="9"/>
    <w:rsid w:val="00592F9A"/>
    <w:rPr>
      <w:rFonts w:asciiTheme="majorHAnsi" w:eastAsiaTheme="majorEastAsia" w:hAnsiTheme="majorHAnsi" w:cstheme="majorBidi"/>
      <w:color w:val="17365D" w:themeColor="text2" w:themeShade="BF"/>
      <w:lang w:val="en-IE"/>
    </w:rPr>
  </w:style>
  <w:style w:type="character" w:customStyle="1" w:styleId="Heading6Char">
    <w:name w:val="Heading 6 Char"/>
    <w:basedOn w:val="DefaultParagraphFont"/>
    <w:link w:val="Heading6"/>
    <w:uiPriority w:val="9"/>
    <w:rsid w:val="00592F9A"/>
    <w:rPr>
      <w:rFonts w:asciiTheme="majorHAnsi" w:eastAsiaTheme="majorEastAsia" w:hAnsiTheme="majorHAnsi" w:cstheme="majorBidi"/>
      <w:i/>
      <w:iCs/>
      <w:color w:val="17365D" w:themeColor="text2" w:themeShade="BF"/>
      <w:lang w:val="en-IE"/>
    </w:rPr>
  </w:style>
  <w:style w:type="character" w:customStyle="1" w:styleId="Heading7Char">
    <w:name w:val="Heading 7 Char"/>
    <w:basedOn w:val="DefaultParagraphFont"/>
    <w:link w:val="Heading7"/>
    <w:uiPriority w:val="9"/>
    <w:rsid w:val="00592F9A"/>
    <w:rPr>
      <w:rFonts w:asciiTheme="majorHAnsi" w:eastAsiaTheme="majorEastAsia" w:hAnsiTheme="majorHAnsi" w:cstheme="majorBidi"/>
      <w:i/>
      <w:iCs/>
      <w:color w:val="404040" w:themeColor="text1" w:themeTint="BF"/>
      <w:lang w:val="en-IE"/>
    </w:rPr>
  </w:style>
  <w:style w:type="character" w:customStyle="1" w:styleId="Heading8Char">
    <w:name w:val="Heading 8 Char"/>
    <w:basedOn w:val="DefaultParagraphFont"/>
    <w:link w:val="Heading8"/>
    <w:uiPriority w:val="9"/>
    <w:rsid w:val="00592F9A"/>
    <w:rPr>
      <w:rFonts w:asciiTheme="majorHAnsi" w:eastAsiaTheme="majorEastAsia" w:hAnsiTheme="majorHAnsi" w:cstheme="majorBidi"/>
      <w:color w:val="404040" w:themeColor="text1" w:themeTint="BF"/>
      <w:sz w:val="20"/>
      <w:szCs w:val="20"/>
      <w:lang w:val="en-IE"/>
    </w:rPr>
  </w:style>
  <w:style w:type="character" w:customStyle="1" w:styleId="Heading9Char">
    <w:name w:val="Heading 9 Char"/>
    <w:basedOn w:val="DefaultParagraphFont"/>
    <w:link w:val="Heading9"/>
    <w:uiPriority w:val="9"/>
    <w:semiHidden/>
    <w:rsid w:val="00592F9A"/>
    <w:rPr>
      <w:rFonts w:asciiTheme="majorHAnsi" w:eastAsiaTheme="majorEastAsia" w:hAnsiTheme="majorHAnsi" w:cstheme="majorBidi"/>
      <w:i/>
      <w:iCs/>
      <w:color w:val="404040" w:themeColor="text1" w:themeTint="BF"/>
      <w:sz w:val="20"/>
      <w:szCs w:val="20"/>
      <w:lang w:val="en-IE"/>
    </w:rPr>
  </w:style>
  <w:style w:type="numbering" w:customStyle="1" w:styleId="NoList1">
    <w:name w:val="No List1"/>
    <w:next w:val="NoList"/>
    <w:uiPriority w:val="99"/>
    <w:semiHidden/>
    <w:unhideWhenUsed/>
    <w:rsid w:val="00592F9A"/>
  </w:style>
  <w:style w:type="character" w:styleId="Hyperlink">
    <w:name w:val="Hyperlink"/>
    <w:uiPriority w:val="99"/>
    <w:rsid w:val="00592F9A"/>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592F9A"/>
    <w:pPr>
      <w:spacing w:after="160" w:line="259" w:lineRule="auto"/>
      <w:ind w:left="720"/>
      <w:contextualSpacing/>
    </w:pPr>
    <w:rPr>
      <w:rFonts w:eastAsiaTheme="minorEastAsia"/>
      <w:lang w:val="en-I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592F9A"/>
    <w:rPr>
      <w:rFonts w:eastAsiaTheme="minorEastAsia"/>
      <w:lang w:val="en-IE"/>
    </w:rPr>
  </w:style>
  <w:style w:type="paragraph" w:styleId="Subtitle">
    <w:name w:val="Subtitle"/>
    <w:basedOn w:val="Normal"/>
    <w:next w:val="Normal"/>
    <w:link w:val="SubtitleChar"/>
    <w:uiPriority w:val="11"/>
    <w:qFormat/>
    <w:rsid w:val="00592F9A"/>
    <w:pPr>
      <w:numPr>
        <w:ilvl w:val="1"/>
      </w:numPr>
      <w:spacing w:after="160" w:line="259" w:lineRule="auto"/>
    </w:pPr>
    <w:rPr>
      <w:rFonts w:eastAsiaTheme="minorEastAsia"/>
      <w:color w:val="5A5A5A" w:themeColor="text1" w:themeTint="A5"/>
      <w:spacing w:val="10"/>
      <w:lang w:val="en-IE"/>
    </w:rPr>
  </w:style>
  <w:style w:type="character" w:customStyle="1" w:styleId="SubtitleChar">
    <w:name w:val="Subtitle Char"/>
    <w:basedOn w:val="DefaultParagraphFont"/>
    <w:link w:val="Subtitle"/>
    <w:uiPriority w:val="11"/>
    <w:rsid w:val="00592F9A"/>
    <w:rPr>
      <w:rFonts w:eastAsiaTheme="minorEastAsia"/>
      <w:color w:val="5A5A5A" w:themeColor="text1" w:themeTint="A5"/>
      <w:spacing w:val="10"/>
      <w:lang w:val="en-IE"/>
    </w:rPr>
  </w:style>
  <w:style w:type="paragraph" w:styleId="Header">
    <w:name w:val="header"/>
    <w:aliases w:val="foote,h"/>
    <w:basedOn w:val="Normal"/>
    <w:link w:val="HeaderChar"/>
    <w:uiPriority w:val="99"/>
    <w:unhideWhenUsed/>
    <w:rsid w:val="00592F9A"/>
    <w:pPr>
      <w:tabs>
        <w:tab w:val="center" w:pos="4513"/>
        <w:tab w:val="right" w:pos="9026"/>
      </w:tabs>
      <w:spacing w:after="0" w:line="240" w:lineRule="auto"/>
    </w:pPr>
    <w:rPr>
      <w:rFonts w:eastAsiaTheme="minorEastAsia"/>
      <w:lang w:val="en-IE"/>
    </w:rPr>
  </w:style>
  <w:style w:type="character" w:customStyle="1" w:styleId="HeaderChar">
    <w:name w:val="Header Char"/>
    <w:aliases w:val="foote Char,h Char"/>
    <w:basedOn w:val="DefaultParagraphFont"/>
    <w:link w:val="Header"/>
    <w:uiPriority w:val="99"/>
    <w:rsid w:val="00592F9A"/>
    <w:rPr>
      <w:rFonts w:eastAsiaTheme="minorEastAsia"/>
      <w:lang w:val="en-IE"/>
    </w:rPr>
  </w:style>
  <w:style w:type="paragraph" w:styleId="Footer">
    <w:name w:val="footer"/>
    <w:basedOn w:val="Normal"/>
    <w:link w:val="FooterChar"/>
    <w:unhideWhenUsed/>
    <w:rsid w:val="00592F9A"/>
    <w:pPr>
      <w:tabs>
        <w:tab w:val="center" w:pos="4513"/>
        <w:tab w:val="right" w:pos="9026"/>
      </w:tabs>
      <w:spacing w:after="0" w:line="240" w:lineRule="auto"/>
    </w:pPr>
    <w:rPr>
      <w:rFonts w:eastAsiaTheme="minorEastAsia"/>
      <w:lang w:val="en-IE"/>
    </w:rPr>
  </w:style>
  <w:style w:type="character" w:customStyle="1" w:styleId="FooterChar">
    <w:name w:val="Footer Char"/>
    <w:basedOn w:val="DefaultParagraphFont"/>
    <w:link w:val="Footer"/>
    <w:rsid w:val="00592F9A"/>
    <w:rPr>
      <w:rFonts w:eastAsiaTheme="minorEastAsia"/>
      <w:lang w:val="en-IE"/>
    </w:rPr>
  </w:style>
  <w:style w:type="paragraph" w:styleId="BalloonText">
    <w:name w:val="Balloon Text"/>
    <w:basedOn w:val="Normal"/>
    <w:link w:val="BalloonTextChar"/>
    <w:semiHidden/>
    <w:unhideWhenUsed/>
    <w:rsid w:val="00592F9A"/>
    <w:pPr>
      <w:spacing w:after="0" w:line="240" w:lineRule="auto"/>
    </w:pPr>
    <w:rPr>
      <w:rFonts w:ascii="Tahoma" w:eastAsiaTheme="minorEastAsia" w:hAnsi="Tahoma" w:cs="Tahoma"/>
      <w:sz w:val="16"/>
      <w:szCs w:val="16"/>
      <w:lang w:val="en-IE"/>
    </w:rPr>
  </w:style>
  <w:style w:type="character" w:customStyle="1" w:styleId="BalloonTextChar">
    <w:name w:val="Balloon Text Char"/>
    <w:basedOn w:val="DefaultParagraphFont"/>
    <w:link w:val="BalloonText"/>
    <w:semiHidden/>
    <w:rsid w:val="00592F9A"/>
    <w:rPr>
      <w:rFonts w:ascii="Tahoma" w:eastAsiaTheme="minorEastAsia" w:hAnsi="Tahoma" w:cs="Tahoma"/>
      <w:sz w:val="16"/>
      <w:szCs w:val="16"/>
      <w:lang w:val="en-IE"/>
    </w:rPr>
  </w:style>
  <w:style w:type="paragraph" w:styleId="TOCHeading">
    <w:name w:val="TOC Heading"/>
    <w:basedOn w:val="Heading1"/>
    <w:next w:val="Normal"/>
    <w:uiPriority w:val="39"/>
    <w:unhideWhenUsed/>
    <w:qFormat/>
    <w:rsid w:val="00592F9A"/>
    <w:pPr>
      <w:outlineLvl w:val="9"/>
    </w:pPr>
  </w:style>
  <w:style w:type="paragraph" w:styleId="TOC1">
    <w:name w:val="toc 1"/>
    <w:basedOn w:val="Normal"/>
    <w:next w:val="Normal"/>
    <w:autoRedefine/>
    <w:uiPriority w:val="39"/>
    <w:unhideWhenUsed/>
    <w:rsid w:val="00592F9A"/>
    <w:pPr>
      <w:spacing w:after="100" w:line="259" w:lineRule="auto"/>
    </w:pPr>
    <w:rPr>
      <w:rFonts w:eastAsiaTheme="minorEastAsia"/>
      <w:lang w:val="en-IE"/>
    </w:rPr>
  </w:style>
  <w:style w:type="table" w:styleId="TableGrid">
    <w:name w:val="Table Grid"/>
    <w:basedOn w:val="TableNormal"/>
    <w:uiPriority w:val="39"/>
    <w:rsid w:val="00592F9A"/>
    <w:pPr>
      <w:spacing w:after="0" w:line="240" w:lineRule="auto"/>
    </w:pPr>
    <w:rPr>
      <w:rFonts w:eastAsiaTheme="minorEastAsia"/>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92F9A"/>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592F9A"/>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592F9A"/>
    <w:rPr>
      <w:sz w:val="16"/>
      <w:szCs w:val="16"/>
    </w:rPr>
  </w:style>
  <w:style w:type="paragraph" w:styleId="CommentText">
    <w:name w:val="annotation text"/>
    <w:basedOn w:val="Normal"/>
    <w:link w:val="CommentTextChar"/>
    <w:uiPriority w:val="99"/>
    <w:unhideWhenUsed/>
    <w:rsid w:val="00592F9A"/>
    <w:pPr>
      <w:spacing w:after="160" w:line="240" w:lineRule="auto"/>
    </w:pPr>
    <w:rPr>
      <w:rFonts w:eastAsiaTheme="minorEastAsia"/>
      <w:sz w:val="20"/>
      <w:szCs w:val="20"/>
      <w:lang w:val="en-IE"/>
    </w:rPr>
  </w:style>
  <w:style w:type="character" w:customStyle="1" w:styleId="CommentTextChar">
    <w:name w:val="Comment Text Char"/>
    <w:basedOn w:val="DefaultParagraphFont"/>
    <w:link w:val="CommentText"/>
    <w:uiPriority w:val="99"/>
    <w:rsid w:val="00592F9A"/>
    <w:rPr>
      <w:rFonts w:eastAsiaTheme="minorEastAsia"/>
      <w:sz w:val="20"/>
      <w:szCs w:val="20"/>
      <w:lang w:val="en-IE"/>
    </w:rPr>
  </w:style>
  <w:style w:type="paragraph" w:styleId="CommentSubject">
    <w:name w:val="annotation subject"/>
    <w:basedOn w:val="CommentText"/>
    <w:next w:val="CommentText"/>
    <w:link w:val="CommentSubjectChar"/>
    <w:uiPriority w:val="99"/>
    <w:semiHidden/>
    <w:unhideWhenUsed/>
    <w:rsid w:val="00592F9A"/>
    <w:rPr>
      <w:b/>
      <w:bCs/>
    </w:rPr>
  </w:style>
  <w:style w:type="character" w:customStyle="1" w:styleId="CommentSubjectChar">
    <w:name w:val="Comment Subject Char"/>
    <w:basedOn w:val="CommentTextChar"/>
    <w:link w:val="CommentSubject"/>
    <w:uiPriority w:val="99"/>
    <w:semiHidden/>
    <w:rsid w:val="00592F9A"/>
    <w:rPr>
      <w:rFonts w:eastAsiaTheme="minorEastAsia"/>
      <w:b/>
      <w:bCs/>
      <w:sz w:val="20"/>
      <w:szCs w:val="20"/>
      <w:lang w:val="en-IE"/>
    </w:rPr>
  </w:style>
  <w:style w:type="paragraph" w:styleId="NoSpacing">
    <w:name w:val="No Spacing"/>
    <w:uiPriority w:val="1"/>
    <w:qFormat/>
    <w:rsid w:val="00592F9A"/>
    <w:pPr>
      <w:spacing w:after="0" w:line="240" w:lineRule="auto"/>
    </w:pPr>
    <w:rPr>
      <w:rFonts w:eastAsiaTheme="minorEastAsia"/>
      <w:lang w:val="en-IE"/>
    </w:rPr>
  </w:style>
  <w:style w:type="character" w:styleId="Strong">
    <w:name w:val="Strong"/>
    <w:basedOn w:val="DefaultParagraphFont"/>
    <w:uiPriority w:val="22"/>
    <w:qFormat/>
    <w:rsid w:val="00592F9A"/>
    <w:rPr>
      <w:b/>
      <w:bCs/>
      <w:color w:val="000000" w:themeColor="text1"/>
    </w:rPr>
  </w:style>
  <w:style w:type="paragraph" w:styleId="Caption">
    <w:name w:val="caption"/>
    <w:basedOn w:val="Normal"/>
    <w:next w:val="Normal"/>
    <w:uiPriority w:val="35"/>
    <w:semiHidden/>
    <w:unhideWhenUsed/>
    <w:qFormat/>
    <w:rsid w:val="00592F9A"/>
    <w:pPr>
      <w:spacing w:line="240" w:lineRule="auto"/>
    </w:pPr>
    <w:rPr>
      <w:rFonts w:eastAsiaTheme="minorEastAsia"/>
      <w:i/>
      <w:iCs/>
      <w:color w:val="1F497D" w:themeColor="text2"/>
      <w:sz w:val="18"/>
      <w:szCs w:val="18"/>
      <w:lang w:val="en-IE"/>
    </w:rPr>
  </w:style>
  <w:style w:type="paragraph" w:styleId="Title">
    <w:name w:val="Title"/>
    <w:basedOn w:val="Normal"/>
    <w:next w:val="Normal"/>
    <w:link w:val="TitleChar"/>
    <w:uiPriority w:val="10"/>
    <w:qFormat/>
    <w:rsid w:val="00592F9A"/>
    <w:pPr>
      <w:spacing w:after="0" w:line="240" w:lineRule="auto"/>
      <w:contextualSpacing/>
    </w:pPr>
    <w:rPr>
      <w:rFonts w:asciiTheme="majorHAnsi" w:eastAsiaTheme="majorEastAsia" w:hAnsiTheme="majorHAnsi" w:cstheme="majorBidi"/>
      <w:color w:val="000000" w:themeColor="text1"/>
      <w:sz w:val="56"/>
      <w:szCs w:val="56"/>
      <w:lang w:val="en-IE"/>
    </w:rPr>
  </w:style>
  <w:style w:type="character" w:customStyle="1" w:styleId="TitleChar">
    <w:name w:val="Title Char"/>
    <w:basedOn w:val="DefaultParagraphFont"/>
    <w:link w:val="Title"/>
    <w:uiPriority w:val="10"/>
    <w:rsid w:val="00592F9A"/>
    <w:rPr>
      <w:rFonts w:asciiTheme="majorHAnsi" w:eastAsiaTheme="majorEastAsia" w:hAnsiTheme="majorHAnsi" w:cstheme="majorBidi"/>
      <w:color w:val="000000" w:themeColor="text1"/>
      <w:sz w:val="56"/>
      <w:szCs w:val="56"/>
      <w:lang w:val="en-IE"/>
    </w:rPr>
  </w:style>
  <w:style w:type="character" w:styleId="Emphasis">
    <w:name w:val="Emphasis"/>
    <w:basedOn w:val="DefaultParagraphFont"/>
    <w:uiPriority w:val="20"/>
    <w:qFormat/>
    <w:rsid w:val="00592F9A"/>
    <w:rPr>
      <w:i/>
      <w:iCs/>
      <w:color w:val="auto"/>
    </w:rPr>
  </w:style>
  <w:style w:type="paragraph" w:styleId="Quote">
    <w:name w:val="Quote"/>
    <w:basedOn w:val="Normal"/>
    <w:next w:val="Normal"/>
    <w:link w:val="QuoteChar"/>
    <w:uiPriority w:val="29"/>
    <w:qFormat/>
    <w:rsid w:val="00592F9A"/>
    <w:pPr>
      <w:spacing w:before="160" w:after="160" w:line="259" w:lineRule="auto"/>
      <w:ind w:left="720" w:right="720"/>
    </w:pPr>
    <w:rPr>
      <w:rFonts w:eastAsiaTheme="minorEastAsia"/>
      <w:i/>
      <w:iCs/>
      <w:color w:val="000000" w:themeColor="text1"/>
      <w:lang w:val="en-IE"/>
    </w:rPr>
  </w:style>
  <w:style w:type="character" w:customStyle="1" w:styleId="QuoteChar">
    <w:name w:val="Quote Char"/>
    <w:basedOn w:val="DefaultParagraphFont"/>
    <w:link w:val="Quote"/>
    <w:uiPriority w:val="29"/>
    <w:rsid w:val="00592F9A"/>
    <w:rPr>
      <w:rFonts w:eastAsiaTheme="minorEastAsia"/>
      <w:i/>
      <w:iCs/>
      <w:color w:val="000000" w:themeColor="text1"/>
      <w:lang w:val="en-IE"/>
    </w:rPr>
  </w:style>
  <w:style w:type="paragraph" w:styleId="IntenseQuote">
    <w:name w:val="Intense Quote"/>
    <w:basedOn w:val="Normal"/>
    <w:next w:val="Normal"/>
    <w:link w:val="IntenseQuoteChar"/>
    <w:uiPriority w:val="30"/>
    <w:qFormat/>
    <w:rsid w:val="00592F9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eastAsiaTheme="minorEastAsia"/>
      <w:color w:val="000000" w:themeColor="text1"/>
      <w:lang w:val="en-IE"/>
    </w:rPr>
  </w:style>
  <w:style w:type="character" w:customStyle="1" w:styleId="IntenseQuoteChar">
    <w:name w:val="Intense Quote Char"/>
    <w:basedOn w:val="DefaultParagraphFont"/>
    <w:link w:val="IntenseQuote"/>
    <w:uiPriority w:val="30"/>
    <w:rsid w:val="00592F9A"/>
    <w:rPr>
      <w:rFonts w:eastAsiaTheme="minorEastAsia"/>
      <w:color w:val="000000" w:themeColor="text1"/>
      <w:shd w:val="clear" w:color="auto" w:fill="F2F2F2" w:themeFill="background1" w:themeFillShade="F2"/>
      <w:lang w:val="en-IE"/>
    </w:rPr>
  </w:style>
  <w:style w:type="character" w:styleId="SubtleEmphasis">
    <w:name w:val="Subtle Emphasis"/>
    <w:basedOn w:val="DefaultParagraphFont"/>
    <w:uiPriority w:val="19"/>
    <w:qFormat/>
    <w:rsid w:val="00592F9A"/>
    <w:rPr>
      <w:i/>
      <w:iCs/>
      <w:color w:val="404040" w:themeColor="text1" w:themeTint="BF"/>
    </w:rPr>
  </w:style>
  <w:style w:type="character" w:styleId="IntenseEmphasis">
    <w:name w:val="Intense Emphasis"/>
    <w:basedOn w:val="DefaultParagraphFont"/>
    <w:uiPriority w:val="21"/>
    <w:qFormat/>
    <w:rsid w:val="00592F9A"/>
    <w:rPr>
      <w:b/>
      <w:bCs/>
      <w:i/>
      <w:iCs/>
      <w:caps/>
    </w:rPr>
  </w:style>
  <w:style w:type="character" w:styleId="SubtleReference">
    <w:name w:val="Subtle Reference"/>
    <w:basedOn w:val="DefaultParagraphFont"/>
    <w:uiPriority w:val="31"/>
    <w:qFormat/>
    <w:rsid w:val="00592F9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92F9A"/>
    <w:rPr>
      <w:b/>
      <w:bCs/>
      <w:smallCaps/>
      <w:u w:val="single"/>
    </w:rPr>
  </w:style>
  <w:style w:type="character" w:styleId="BookTitle">
    <w:name w:val="Book Title"/>
    <w:basedOn w:val="DefaultParagraphFont"/>
    <w:uiPriority w:val="33"/>
    <w:qFormat/>
    <w:rsid w:val="00592F9A"/>
    <w:rPr>
      <w:b w:val="0"/>
      <w:bCs w:val="0"/>
      <w:smallCaps/>
      <w:spacing w:val="5"/>
    </w:rPr>
  </w:style>
  <w:style w:type="paragraph" w:styleId="NormalWeb">
    <w:name w:val="Normal (Web)"/>
    <w:basedOn w:val="Normal"/>
    <w:rsid w:val="00592F9A"/>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92F9A"/>
    <w:pPr>
      <w:spacing w:after="100" w:line="259" w:lineRule="auto"/>
      <w:ind w:left="220"/>
    </w:pPr>
    <w:rPr>
      <w:rFonts w:eastAsiaTheme="minorEastAsia"/>
      <w:lang w:val="en-IE"/>
    </w:rPr>
  </w:style>
  <w:style w:type="paragraph" w:styleId="TOC3">
    <w:name w:val="toc 3"/>
    <w:basedOn w:val="Normal"/>
    <w:next w:val="Normal"/>
    <w:autoRedefine/>
    <w:semiHidden/>
    <w:unhideWhenUsed/>
    <w:rsid w:val="00592F9A"/>
    <w:pPr>
      <w:spacing w:after="100" w:line="259" w:lineRule="auto"/>
      <w:ind w:left="440"/>
    </w:pPr>
    <w:rPr>
      <w:rFonts w:eastAsiaTheme="minorEastAsia"/>
      <w:lang w:val="en-IE"/>
    </w:rPr>
  </w:style>
  <w:style w:type="character" w:styleId="PageNumber">
    <w:name w:val="page number"/>
    <w:basedOn w:val="DefaultParagraphFont"/>
    <w:rsid w:val="00592F9A"/>
  </w:style>
  <w:style w:type="paragraph" w:styleId="FootnoteText">
    <w:name w:val="footnote text"/>
    <w:basedOn w:val="Normal"/>
    <w:link w:val="FootnoteTextChar"/>
    <w:semiHidden/>
    <w:rsid w:val="00592F9A"/>
    <w:pPr>
      <w:spacing w:after="0" w:line="240" w:lineRule="auto"/>
    </w:pPr>
    <w:rPr>
      <w:rFonts w:ascii="Times New Roman" w:eastAsia="Times New Roman" w:hAnsi="Times New Roman" w:cs="Times New Roman"/>
      <w:sz w:val="20"/>
      <w:szCs w:val="20"/>
      <w:lang w:val="en-IE" w:eastAsia="en-GB"/>
    </w:rPr>
  </w:style>
  <w:style w:type="character" w:customStyle="1" w:styleId="FootnoteTextChar">
    <w:name w:val="Footnote Text Char"/>
    <w:basedOn w:val="DefaultParagraphFont"/>
    <w:link w:val="FootnoteText"/>
    <w:semiHidden/>
    <w:rsid w:val="00592F9A"/>
    <w:rPr>
      <w:rFonts w:ascii="Times New Roman" w:eastAsia="Times New Roman" w:hAnsi="Times New Roman" w:cs="Times New Roman"/>
      <w:sz w:val="20"/>
      <w:szCs w:val="20"/>
      <w:lang w:val="en-IE" w:eastAsia="en-GB"/>
    </w:rPr>
  </w:style>
  <w:style w:type="paragraph" w:styleId="BodyTextIndent2">
    <w:name w:val="Body Text Indent 2"/>
    <w:basedOn w:val="Normal"/>
    <w:link w:val="BodyTextIndent2Char"/>
    <w:rsid w:val="00592F9A"/>
    <w:pPr>
      <w:spacing w:after="0" w:line="240" w:lineRule="auto"/>
      <w:ind w:left="1080"/>
    </w:pPr>
    <w:rPr>
      <w:rFonts w:ascii="Times New Roman" w:eastAsia="Times New Roman" w:hAnsi="Times New Roman" w:cs="Times New Roman"/>
      <w:sz w:val="24"/>
      <w:szCs w:val="24"/>
      <w:lang w:val="en-IE"/>
    </w:rPr>
  </w:style>
  <w:style w:type="character" w:customStyle="1" w:styleId="BodyTextIndent2Char">
    <w:name w:val="Body Text Indent 2 Char"/>
    <w:basedOn w:val="DefaultParagraphFont"/>
    <w:link w:val="BodyTextIndent2"/>
    <w:rsid w:val="00592F9A"/>
    <w:rPr>
      <w:rFonts w:ascii="Times New Roman" w:eastAsia="Times New Roman" w:hAnsi="Times New Roman" w:cs="Times New Roman"/>
      <w:sz w:val="24"/>
      <w:szCs w:val="24"/>
      <w:lang w:val="en-IE"/>
    </w:rPr>
  </w:style>
  <w:style w:type="paragraph" w:styleId="BodyText">
    <w:name w:val="Body Text"/>
    <w:aliases w:val="One Page Summary,Body Text 1,body text,contents,heading_txt,bodytxy2,bt,Body Text - Level 2,Transco RFI Body Text,B,t,Body Textt2"/>
    <w:basedOn w:val="Normal"/>
    <w:link w:val="BodyTextChar"/>
    <w:rsid w:val="00592F9A"/>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592F9A"/>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592F9A"/>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592F9A"/>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592F9A"/>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592F9A"/>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592F9A"/>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592F9A"/>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592F9A"/>
  </w:style>
  <w:style w:type="paragraph" w:customStyle="1" w:styleId="DefaultText">
    <w:name w:val="Default Text"/>
    <w:basedOn w:val="Normal"/>
    <w:link w:val="DefaultTextChar"/>
    <w:rsid w:val="00592F9A"/>
    <w:pPr>
      <w:autoSpaceDE w:val="0"/>
      <w:autoSpaceDN w:val="0"/>
      <w:spacing w:after="0" w:line="240" w:lineRule="auto"/>
    </w:pPr>
    <w:rPr>
      <w:rFonts w:ascii="Times New Roman" w:eastAsia="Times New Roman" w:hAnsi="Times New Roman" w:cs="Times New Roman"/>
      <w:sz w:val="24"/>
      <w:szCs w:val="24"/>
      <w:lang w:val="en-IE"/>
    </w:rPr>
  </w:style>
  <w:style w:type="character" w:customStyle="1" w:styleId="DefaultTextChar">
    <w:name w:val="Default Text Char"/>
    <w:link w:val="DefaultText"/>
    <w:rsid w:val="00592F9A"/>
    <w:rPr>
      <w:rFonts w:ascii="Times New Roman" w:eastAsia="Times New Roman" w:hAnsi="Times New Roman" w:cs="Times New Roman"/>
      <w:sz w:val="24"/>
      <w:szCs w:val="24"/>
      <w:lang w:val="en-IE"/>
    </w:rPr>
  </w:style>
  <w:style w:type="paragraph" w:customStyle="1" w:styleId="CharCharCharChar1">
    <w:name w:val="Char Char Char Char1"/>
    <w:basedOn w:val="Normal"/>
    <w:rsid w:val="00592F9A"/>
    <w:pPr>
      <w:numPr>
        <w:numId w:val="2"/>
      </w:numPr>
      <w:tabs>
        <w:tab w:val="clear" w:pos="1928"/>
      </w:tabs>
      <w:spacing w:after="160" w:line="240" w:lineRule="exact"/>
      <w:ind w:left="0" w:firstLine="0"/>
    </w:pPr>
    <w:rPr>
      <w:rFonts w:ascii="Verdana" w:eastAsia="Times New Roman" w:hAnsi="Verdana" w:cs="Times New Roman"/>
      <w:sz w:val="20"/>
      <w:szCs w:val="20"/>
    </w:rPr>
  </w:style>
  <w:style w:type="paragraph" w:customStyle="1" w:styleId="Bullet3">
    <w:name w:val="Bullet 3"/>
    <w:basedOn w:val="Normal"/>
    <w:rsid w:val="00592F9A"/>
    <w:pPr>
      <w:tabs>
        <w:tab w:val="num" w:pos="1928"/>
      </w:tabs>
      <w:spacing w:after="120" w:line="240" w:lineRule="auto"/>
      <w:ind w:left="1928" w:hanging="397"/>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592F9A"/>
    <w:pPr>
      <w:tabs>
        <w:tab w:val="left" w:pos="2835"/>
      </w:tabs>
      <w:spacing w:after="0"/>
      <w:ind w:left="425"/>
    </w:pPr>
    <w:rPr>
      <w:sz w:val="24"/>
      <w:szCs w:val="20"/>
      <w:lang w:eastAsia="en-US"/>
    </w:rPr>
  </w:style>
  <w:style w:type="paragraph" w:customStyle="1" w:styleId="HPBullet1Coloured">
    <w:name w:val="*HP Bullet 1 Coloured"/>
    <w:basedOn w:val="Normal"/>
    <w:rsid w:val="00592F9A"/>
    <w:pPr>
      <w:spacing w:after="0" w:line="240" w:lineRule="auto"/>
    </w:pPr>
    <w:rPr>
      <w:rFonts w:ascii="Arial" w:eastAsia="Times New Roman" w:hAnsi="Arial" w:cs="Times New Roman"/>
      <w:color w:val="000000"/>
      <w:szCs w:val="20"/>
    </w:rPr>
  </w:style>
  <w:style w:type="paragraph" w:customStyle="1" w:styleId="TableContents">
    <w:name w:val="Table Contents"/>
    <w:basedOn w:val="Normal"/>
    <w:rsid w:val="00592F9A"/>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uiPriority w:val="99"/>
    <w:rsid w:val="00592F9A"/>
    <w:rPr>
      <w:color w:val="800080"/>
      <w:u w:val="single"/>
    </w:rPr>
  </w:style>
  <w:style w:type="paragraph" w:customStyle="1" w:styleId="TableHeading">
    <w:name w:val="Table Heading"/>
    <w:basedOn w:val="TableContents"/>
    <w:rsid w:val="00592F9A"/>
    <w:pPr>
      <w:jc w:val="center"/>
    </w:pPr>
    <w:rPr>
      <w:b/>
      <w:bCs/>
    </w:rPr>
  </w:style>
  <w:style w:type="paragraph" w:customStyle="1" w:styleId="Text1">
    <w:name w:val="Text 1"/>
    <w:basedOn w:val="Normal"/>
    <w:rsid w:val="00592F9A"/>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592F9A"/>
    <w:rPr>
      <w:i/>
      <w:iCs/>
    </w:rPr>
  </w:style>
  <w:style w:type="paragraph" w:customStyle="1" w:styleId="ident">
    <w:name w:val="ident"/>
    <w:basedOn w:val="Normal"/>
    <w:rsid w:val="00592F9A"/>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592F9A"/>
    <w:rPr>
      <w:rFonts w:ascii="Arial" w:hAnsi="Arial" w:cs="Arial"/>
      <w:b/>
      <w:bCs/>
      <w:sz w:val="26"/>
      <w:szCs w:val="26"/>
      <w:lang w:val="en-GB" w:eastAsia="en-GB" w:bidi="ar-SA"/>
    </w:rPr>
  </w:style>
  <w:style w:type="paragraph" w:customStyle="1" w:styleId="CharCharCharChar11">
    <w:name w:val="Char Char Char Char11"/>
    <w:basedOn w:val="Normal"/>
    <w:rsid w:val="00592F9A"/>
    <w:pPr>
      <w:spacing w:after="160" w:line="240" w:lineRule="exact"/>
    </w:pPr>
    <w:rPr>
      <w:rFonts w:ascii="Verdana" w:eastAsia="Times New Roman" w:hAnsi="Verdana" w:cs="Times New Roman"/>
      <w:sz w:val="20"/>
      <w:szCs w:val="20"/>
    </w:rPr>
  </w:style>
  <w:style w:type="paragraph" w:customStyle="1" w:styleId="ACLevel1">
    <w:name w:val="AC Level 1"/>
    <w:basedOn w:val="Normal"/>
    <w:rsid w:val="00592F9A"/>
    <w:pPr>
      <w:numPr>
        <w:ilvl w:val="1"/>
        <w:numId w:val="3"/>
      </w:numPr>
      <w:tabs>
        <w:tab w:val="clear" w:pos="1440"/>
        <w:tab w:val="num" w:pos="720"/>
      </w:tabs>
      <w:spacing w:after="0" w:line="240" w:lineRule="auto"/>
      <w:ind w:left="720"/>
    </w:pPr>
    <w:rPr>
      <w:rFonts w:ascii="Times New Roman" w:eastAsia="Times New Roman" w:hAnsi="Times New Roman" w:cs="Times New Roman"/>
      <w:sz w:val="20"/>
      <w:szCs w:val="20"/>
      <w:lang w:val="en-IE"/>
    </w:rPr>
  </w:style>
  <w:style w:type="paragraph" w:customStyle="1" w:styleId="ACLevel2">
    <w:name w:val="AC Level 2"/>
    <w:basedOn w:val="Normal"/>
    <w:rsid w:val="00592F9A"/>
    <w:pPr>
      <w:numPr>
        <w:ilvl w:val="2"/>
        <w:numId w:val="3"/>
      </w:numPr>
      <w:tabs>
        <w:tab w:val="clear" w:pos="2160"/>
        <w:tab w:val="num" w:pos="1440"/>
      </w:tabs>
      <w:spacing w:after="0" w:line="240" w:lineRule="auto"/>
      <w:ind w:left="1440"/>
    </w:pPr>
    <w:rPr>
      <w:rFonts w:ascii="Times New Roman" w:eastAsia="Times New Roman" w:hAnsi="Times New Roman" w:cs="Times New Roman"/>
      <w:sz w:val="20"/>
      <w:szCs w:val="20"/>
      <w:lang w:val="en-IE"/>
    </w:rPr>
  </w:style>
  <w:style w:type="paragraph" w:customStyle="1" w:styleId="ACLevel3">
    <w:name w:val="AC Level 3"/>
    <w:basedOn w:val="Normal"/>
    <w:rsid w:val="00592F9A"/>
    <w:pPr>
      <w:numPr>
        <w:ilvl w:val="3"/>
        <w:numId w:val="3"/>
      </w:numPr>
      <w:tabs>
        <w:tab w:val="clear" w:pos="2880"/>
        <w:tab w:val="num" w:pos="2160"/>
      </w:tabs>
      <w:spacing w:after="0" w:line="240" w:lineRule="auto"/>
      <w:ind w:left="2160"/>
    </w:pPr>
    <w:rPr>
      <w:rFonts w:ascii="Times New Roman" w:eastAsia="Times New Roman" w:hAnsi="Times New Roman" w:cs="Times New Roman"/>
      <w:sz w:val="20"/>
      <w:szCs w:val="20"/>
      <w:lang w:val="en-IE"/>
    </w:rPr>
  </w:style>
  <w:style w:type="paragraph" w:customStyle="1" w:styleId="ACLevel4">
    <w:name w:val="AC Level 4"/>
    <w:basedOn w:val="Normal"/>
    <w:rsid w:val="00592F9A"/>
    <w:pPr>
      <w:numPr>
        <w:ilvl w:val="4"/>
        <w:numId w:val="3"/>
      </w:numPr>
      <w:tabs>
        <w:tab w:val="clear" w:pos="3600"/>
        <w:tab w:val="num" w:pos="2880"/>
      </w:tabs>
      <w:spacing w:after="0" w:line="240" w:lineRule="auto"/>
      <w:ind w:left="2880"/>
    </w:pPr>
    <w:rPr>
      <w:rFonts w:ascii="Times New Roman" w:eastAsia="Times New Roman" w:hAnsi="Times New Roman" w:cs="Times New Roman"/>
      <w:sz w:val="20"/>
      <w:szCs w:val="20"/>
      <w:lang w:val="en-IE"/>
    </w:rPr>
  </w:style>
  <w:style w:type="paragraph" w:customStyle="1" w:styleId="ACLevel5">
    <w:name w:val="AC Level 5"/>
    <w:basedOn w:val="Normal"/>
    <w:rsid w:val="00592F9A"/>
    <w:pPr>
      <w:tabs>
        <w:tab w:val="num" w:pos="3600"/>
      </w:tabs>
      <w:spacing w:after="0" w:line="240" w:lineRule="auto"/>
      <w:ind w:left="3600" w:hanging="720"/>
    </w:pPr>
    <w:rPr>
      <w:rFonts w:ascii="Times New Roman" w:eastAsia="Times New Roman" w:hAnsi="Times New Roman" w:cs="Times New Roman"/>
      <w:sz w:val="20"/>
      <w:szCs w:val="20"/>
      <w:lang w:val="en-IE"/>
    </w:rPr>
  </w:style>
  <w:style w:type="paragraph" w:customStyle="1" w:styleId="default">
    <w:name w:val="default"/>
    <w:basedOn w:val="Normal"/>
    <w:rsid w:val="00592F9A"/>
    <w:pPr>
      <w:autoSpaceDE w:val="0"/>
      <w:autoSpaceDN w:val="0"/>
      <w:spacing w:after="0" w:line="240" w:lineRule="auto"/>
    </w:pPr>
    <w:rPr>
      <w:rFonts w:ascii="Verdana" w:eastAsia="Times New Roman" w:hAnsi="Verdana" w:cs="Times New Roman"/>
      <w:color w:val="000000"/>
      <w:sz w:val="24"/>
      <w:szCs w:val="24"/>
    </w:rPr>
  </w:style>
  <w:style w:type="character" w:customStyle="1" w:styleId="ACLevel1asheadingtext">
    <w:name w:val="AC Level 1 as heading (text)"/>
    <w:rsid w:val="00592F9A"/>
    <w:rPr>
      <w:b/>
    </w:rPr>
  </w:style>
  <w:style w:type="paragraph" w:styleId="Revision">
    <w:name w:val="Revision"/>
    <w:hidden/>
    <w:uiPriority w:val="99"/>
    <w:semiHidden/>
    <w:rsid w:val="00592F9A"/>
    <w:pPr>
      <w:numPr>
        <w:ilvl w:val="1"/>
        <w:numId w:val="1"/>
      </w:numPr>
      <w:spacing w:after="0" w:line="240" w:lineRule="auto"/>
      <w:ind w:left="0" w:firstLine="0"/>
    </w:pPr>
    <w:rPr>
      <w:rFonts w:eastAsiaTheme="minorEastAsia"/>
      <w:lang w:val="en-IE"/>
    </w:rPr>
  </w:style>
  <w:style w:type="paragraph" w:customStyle="1" w:styleId="aclevel20">
    <w:name w:val="aclevel2"/>
    <w:basedOn w:val="Normal"/>
    <w:rsid w:val="00592F9A"/>
    <w:pPr>
      <w:spacing w:after="240" w:line="240" w:lineRule="auto"/>
      <w:ind w:left="1800" w:hanging="360"/>
      <w:jc w:val="both"/>
    </w:pPr>
    <w:rPr>
      <w:rFonts w:ascii="Times New Roman" w:eastAsia="Times New Roman" w:hAnsi="Times New Roman" w:cs="Times New Roman"/>
      <w:sz w:val="24"/>
      <w:szCs w:val="24"/>
    </w:rPr>
  </w:style>
  <w:style w:type="paragraph" w:customStyle="1" w:styleId="ACBody2">
    <w:name w:val="AC Body 2"/>
    <w:basedOn w:val="Normal"/>
    <w:rsid w:val="00592F9A"/>
    <w:pPr>
      <w:adjustRightInd w:val="0"/>
      <w:spacing w:after="240" w:line="240" w:lineRule="auto"/>
      <w:ind w:left="1440"/>
      <w:jc w:val="both"/>
    </w:pPr>
    <w:rPr>
      <w:rFonts w:ascii="Times New Roman" w:eastAsia="Times New Roman" w:hAnsi="Times New Roman" w:cs="Times New Roman"/>
      <w:sz w:val="24"/>
      <w:szCs w:val="20"/>
      <w:lang w:val="en-IE"/>
    </w:rPr>
  </w:style>
  <w:style w:type="character" w:customStyle="1" w:styleId="apple-converted-space">
    <w:name w:val="apple-converted-space"/>
    <w:basedOn w:val="DefaultParagraphFont"/>
    <w:rsid w:val="00592F9A"/>
  </w:style>
  <w:style w:type="paragraph" w:styleId="BodyTextIndent3">
    <w:name w:val="Body Text Indent 3"/>
    <w:basedOn w:val="Normal"/>
    <w:link w:val="BodyTextIndent3Char"/>
    <w:uiPriority w:val="99"/>
    <w:semiHidden/>
    <w:unhideWhenUsed/>
    <w:rsid w:val="00592F9A"/>
    <w:pPr>
      <w:spacing w:after="120" w:line="259" w:lineRule="auto"/>
      <w:ind w:left="283"/>
    </w:pPr>
    <w:rPr>
      <w:rFonts w:eastAsiaTheme="minorEastAsia"/>
      <w:sz w:val="16"/>
      <w:szCs w:val="16"/>
      <w:lang w:val="en-IE"/>
    </w:rPr>
  </w:style>
  <w:style w:type="character" w:customStyle="1" w:styleId="BodyTextIndent3Char">
    <w:name w:val="Body Text Indent 3 Char"/>
    <w:basedOn w:val="DefaultParagraphFont"/>
    <w:link w:val="BodyTextIndent3"/>
    <w:uiPriority w:val="99"/>
    <w:semiHidden/>
    <w:rsid w:val="00592F9A"/>
    <w:rPr>
      <w:rFonts w:eastAsiaTheme="minorEastAsia"/>
      <w:sz w:val="16"/>
      <w:szCs w:val="16"/>
      <w:lang w:val="en-IE"/>
    </w:rPr>
  </w:style>
  <w:style w:type="paragraph" w:styleId="ListContinue">
    <w:name w:val="List Continue"/>
    <w:basedOn w:val="Normal"/>
    <w:link w:val="ListContinueChar"/>
    <w:rsid w:val="00592F9A"/>
    <w:pPr>
      <w:numPr>
        <w:numId w:val="6"/>
      </w:numPr>
      <w:spacing w:after="120" w:line="240" w:lineRule="auto"/>
    </w:pPr>
    <w:rPr>
      <w:rFonts w:ascii="Franklin Gothic Book" w:eastAsia="Times New Roman" w:hAnsi="Franklin Gothic Book" w:cs="Times New Roman"/>
      <w:sz w:val="20"/>
      <w:szCs w:val="20"/>
    </w:rPr>
  </w:style>
  <w:style w:type="character" w:customStyle="1" w:styleId="ListContinueChar">
    <w:name w:val="List Continue Char"/>
    <w:link w:val="ListContinue"/>
    <w:rsid w:val="00592F9A"/>
    <w:rPr>
      <w:rFonts w:ascii="Franklin Gothic Book" w:eastAsia="Times New Roman" w:hAnsi="Franklin Gothic Book" w:cs="Times New Roman"/>
      <w:sz w:val="20"/>
      <w:szCs w:val="20"/>
    </w:rPr>
  </w:style>
  <w:style w:type="paragraph" w:customStyle="1" w:styleId="StyleListContinueBold">
    <w:name w:val="Style List Continue + Bold"/>
    <w:basedOn w:val="ListContinue"/>
    <w:link w:val="StyleListContinueBoldChar"/>
    <w:rsid w:val="00592F9A"/>
    <w:pPr>
      <w:spacing w:before="120"/>
    </w:pPr>
    <w:rPr>
      <w:b/>
      <w:bCs/>
      <w:sz w:val="24"/>
    </w:rPr>
  </w:style>
  <w:style w:type="character" w:customStyle="1" w:styleId="StyleListContinueBoldChar">
    <w:name w:val="Style List Continue + Bold Char"/>
    <w:link w:val="StyleListContinueBold"/>
    <w:rsid w:val="00592F9A"/>
    <w:rPr>
      <w:rFonts w:ascii="Franklin Gothic Book" w:eastAsia="Times New Roman" w:hAnsi="Franklin Gothic Book" w:cs="Times New Roman"/>
      <w:b/>
      <w:bCs/>
      <w:sz w:val="24"/>
      <w:szCs w:val="20"/>
    </w:rPr>
  </w:style>
  <w:style w:type="paragraph" w:styleId="EndnoteText">
    <w:name w:val="endnote text"/>
    <w:basedOn w:val="Normal"/>
    <w:link w:val="EndnoteTextChar"/>
    <w:uiPriority w:val="99"/>
    <w:semiHidden/>
    <w:unhideWhenUsed/>
    <w:rsid w:val="00592F9A"/>
    <w:pPr>
      <w:spacing w:after="0" w:line="240" w:lineRule="auto"/>
    </w:pPr>
    <w:rPr>
      <w:rFonts w:eastAsiaTheme="minorEastAsia"/>
      <w:sz w:val="20"/>
      <w:szCs w:val="20"/>
      <w:lang w:val="en-IE"/>
    </w:rPr>
  </w:style>
  <w:style w:type="character" w:customStyle="1" w:styleId="EndnoteTextChar">
    <w:name w:val="Endnote Text Char"/>
    <w:basedOn w:val="DefaultParagraphFont"/>
    <w:link w:val="EndnoteText"/>
    <w:uiPriority w:val="99"/>
    <w:semiHidden/>
    <w:rsid w:val="00592F9A"/>
    <w:rPr>
      <w:rFonts w:eastAsiaTheme="minorEastAsia"/>
      <w:sz w:val="20"/>
      <w:szCs w:val="20"/>
      <w:lang w:val="en-IE"/>
    </w:rPr>
  </w:style>
  <w:style w:type="character" w:styleId="EndnoteReference">
    <w:name w:val="endnote reference"/>
    <w:basedOn w:val="DefaultParagraphFont"/>
    <w:uiPriority w:val="99"/>
    <w:semiHidden/>
    <w:unhideWhenUsed/>
    <w:rsid w:val="00592F9A"/>
    <w:rPr>
      <w:vertAlign w:val="superscript"/>
    </w:rPr>
  </w:style>
  <w:style w:type="character" w:styleId="FootnoteReference">
    <w:name w:val="footnote reference"/>
    <w:basedOn w:val="DefaultParagraphFont"/>
    <w:semiHidden/>
    <w:unhideWhenUsed/>
    <w:rsid w:val="00592F9A"/>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92F9A"/>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92F9A"/>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92F9A"/>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UnresolvedMention1">
    <w:name w:val="Unresolved Mention1"/>
    <w:basedOn w:val="DefaultParagraphFont"/>
    <w:uiPriority w:val="99"/>
    <w:semiHidden/>
    <w:unhideWhenUsed/>
    <w:rsid w:val="00592F9A"/>
    <w:rPr>
      <w:color w:val="605E5C"/>
      <w:shd w:val="clear" w:color="auto" w:fill="E1DFDD"/>
    </w:rPr>
  </w:style>
  <w:style w:type="character" w:customStyle="1" w:styleId="UnresolvedMention2">
    <w:name w:val="Unresolved Mention2"/>
    <w:basedOn w:val="DefaultParagraphFont"/>
    <w:uiPriority w:val="99"/>
    <w:semiHidden/>
    <w:unhideWhenUsed/>
    <w:rsid w:val="00592F9A"/>
    <w:rPr>
      <w:color w:val="605E5C"/>
      <w:shd w:val="clear" w:color="auto" w:fill="E1DFDD"/>
    </w:rPr>
  </w:style>
  <w:style w:type="character" w:customStyle="1" w:styleId="UnresolvedMention3">
    <w:name w:val="Unresolved Mention3"/>
    <w:basedOn w:val="DefaultParagraphFont"/>
    <w:uiPriority w:val="99"/>
    <w:semiHidden/>
    <w:unhideWhenUsed/>
    <w:rsid w:val="00592F9A"/>
    <w:rPr>
      <w:color w:val="605E5C"/>
      <w:shd w:val="clear" w:color="auto" w:fill="E1DFDD"/>
    </w:rPr>
  </w:style>
  <w:style w:type="table" w:customStyle="1" w:styleId="TableGrid1">
    <w:name w:val="Table Grid1"/>
    <w:basedOn w:val="TableNormal"/>
    <w:next w:val="TableGrid"/>
    <w:uiPriority w:val="59"/>
    <w:rsid w:val="00592F9A"/>
    <w:pPr>
      <w:spacing w:after="0" w:line="240" w:lineRule="auto"/>
    </w:pPr>
    <w:rPr>
      <w:rFonts w:ascii="Calibri" w:eastAsia="MS Mincho" w:hAnsi="Calibri" w:cs="Arial"/>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2F9A"/>
    <w:pPr>
      <w:spacing w:after="0" w:line="240" w:lineRule="auto"/>
    </w:pPr>
    <w:rPr>
      <w:rFonts w:ascii="Calibri" w:eastAsia="MS Mincho" w:hAnsi="Calibri" w:cs="Arial"/>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592F9A"/>
    <w:rPr>
      <w:color w:val="605E5C"/>
      <w:shd w:val="clear" w:color="auto" w:fill="E1DFDD"/>
    </w:rPr>
  </w:style>
  <w:style w:type="paragraph" w:customStyle="1" w:styleId="font0">
    <w:name w:val="font0"/>
    <w:basedOn w:val="Normal"/>
    <w:rsid w:val="00592F9A"/>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592F9A"/>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592F9A"/>
    <w:pPr>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Normal"/>
    <w:rsid w:val="00592F9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Normal"/>
    <w:rsid w:val="00592F9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592F9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592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0">
    <w:name w:val="xl70"/>
    <w:basedOn w:val="Normal"/>
    <w:rsid w:val="00592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1">
    <w:name w:val="xl71"/>
    <w:basedOn w:val="Normal"/>
    <w:rsid w:val="00592F9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2">
    <w:name w:val="xl72"/>
    <w:basedOn w:val="Normal"/>
    <w:rsid w:val="00592F9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3">
    <w:name w:val="xl73"/>
    <w:basedOn w:val="Normal"/>
    <w:rsid w:val="00592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592F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592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592F9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Normal"/>
    <w:rsid w:val="00592F9A"/>
    <w:pPr>
      <w:spacing w:before="100" w:beforeAutospacing="1" w:after="100" w:afterAutospacing="1" w:line="240" w:lineRule="auto"/>
    </w:pPr>
    <w:rPr>
      <w:rFonts w:ascii="Arial" w:eastAsia="Times New Roman" w:hAnsi="Arial" w:cs="Arial"/>
      <w:b/>
      <w:bCs/>
      <w:sz w:val="24"/>
      <w:szCs w:val="24"/>
    </w:rPr>
  </w:style>
  <w:style w:type="paragraph" w:customStyle="1" w:styleId="xl78">
    <w:name w:val="xl78"/>
    <w:basedOn w:val="Normal"/>
    <w:rsid w:val="00592F9A"/>
    <w:pPr>
      <w:shd w:val="clear" w:color="000000" w:fill="FFC000"/>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Normal"/>
    <w:rsid w:val="00592F9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Arial" w:eastAsia="Times New Roman" w:hAnsi="Arial" w:cs="Arial"/>
      <w:b/>
      <w:bCs/>
      <w:sz w:val="24"/>
      <w:szCs w:val="24"/>
    </w:rPr>
  </w:style>
  <w:style w:type="paragraph" w:customStyle="1" w:styleId="font6">
    <w:name w:val="font6"/>
    <w:basedOn w:val="Normal"/>
    <w:rsid w:val="00A14F8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A14F8C"/>
    <w:pPr>
      <w:spacing w:before="100" w:beforeAutospacing="1" w:after="100" w:afterAutospacing="1" w:line="240" w:lineRule="auto"/>
    </w:pPr>
    <w:rPr>
      <w:rFonts w:ascii="Arial" w:eastAsia="Times New Roman" w:hAnsi="Arial" w:cs="Arial"/>
      <w:color w:val="000000"/>
      <w:sz w:val="24"/>
      <w:szCs w:val="24"/>
    </w:rPr>
  </w:style>
  <w:style w:type="paragraph" w:customStyle="1" w:styleId="xl80">
    <w:name w:val="xl80"/>
    <w:basedOn w:val="Normal"/>
    <w:rsid w:val="00A14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b/>
      <w:bCs/>
      <w:sz w:val="24"/>
      <w:szCs w:val="24"/>
    </w:rPr>
  </w:style>
  <w:style w:type="paragraph" w:customStyle="1" w:styleId="xl81">
    <w:name w:val="xl81"/>
    <w:basedOn w:val="Normal"/>
    <w:rsid w:val="00A14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Normal"/>
    <w:rsid w:val="00A14F8C"/>
    <w:pPr>
      <w:spacing w:before="100" w:beforeAutospacing="1" w:after="100" w:afterAutospacing="1" w:line="240" w:lineRule="auto"/>
    </w:pPr>
    <w:rPr>
      <w:rFonts w:ascii="Arial" w:eastAsia="Times New Roman" w:hAnsi="Arial" w:cs="Arial"/>
      <w:b/>
      <w:bCs/>
      <w:sz w:val="24"/>
      <w:szCs w:val="24"/>
    </w:rPr>
  </w:style>
  <w:style w:type="paragraph" w:customStyle="1" w:styleId="xl83">
    <w:name w:val="xl83"/>
    <w:basedOn w:val="Normal"/>
    <w:rsid w:val="00A14F8C"/>
    <w:pPr>
      <w:shd w:val="clear" w:color="000000" w:fill="FFC000"/>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Normal"/>
    <w:rsid w:val="00A14F8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selfhelpafric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selfhelpafric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fhelpafrica.org/ie/category/tend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enders@selfhelpafrica.org" TargetMode="External"/><Relationship Id="rId4" Type="http://schemas.openxmlformats.org/officeDocument/2006/relationships/settings" Target="settings.xml"/><Relationship Id="rId9" Type="http://schemas.openxmlformats.org/officeDocument/2006/relationships/hyperlink" Target="mailto:confidentialreporting@selfhelpafrica.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F4F9-2CA1-4874-B0CD-7400BA93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6137</Words>
  <Characters>34985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Nick Peddle</cp:lastModifiedBy>
  <cp:revision>3</cp:revision>
  <cp:lastPrinted>2024-08-27T07:37:00Z</cp:lastPrinted>
  <dcterms:created xsi:type="dcterms:W3CDTF">2024-08-27T08:47:00Z</dcterms:created>
  <dcterms:modified xsi:type="dcterms:W3CDTF">2024-08-27T09:43:00Z</dcterms:modified>
</cp:coreProperties>
</file>