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sdt>
      <w:sdtPr>
        <w:id w:val="450759696"/>
        <w:docPartObj>
          <w:docPartGallery w:val="Cover Pages"/>
          <w:docPartUnique/>
        </w:docPartObj>
      </w:sdtPr>
      <w:sdtEndPr>
        <w:rPr>
          <w:rFonts w:asciiTheme="minorHAnsi" w:hAnsiTheme="minorHAnsi" w:eastAsiaTheme="minorEastAsia" w:cstheme="minorBidi"/>
          <w:color w:val="FFFFFF" w:themeColor="background1"/>
        </w:rPr>
      </w:sdtEndPr>
      <w:sdtContent>
        <w:p w:rsidR="000A2C56" w:rsidRDefault="00697671" w14:paraId="68C959B6" w14:textId="27CEDA5E">
          <w:r>
            <w:rPr>
              <w:noProof/>
              <w:lang w:val="en-IE" w:eastAsia="en-IE"/>
            </w:rPr>
            <mc:AlternateContent>
              <mc:Choice Requires="wps">
                <w:drawing>
                  <wp:anchor distT="0" distB="0" distL="114300" distR="114300" simplePos="0" relativeHeight="251659264" behindDoc="0" locked="0" layoutInCell="1" allowOverlap="1" wp14:anchorId="26D566A1" wp14:editId="428750E5">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13985" cy="10245725"/>
                    <wp:effectExtent l="0" t="0" r="5715" b="0"/>
                    <wp:wrapNone/>
                    <wp:docPr id="512004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985" cy="10245725"/>
                            </a:xfrm>
                            <a:prstGeom prst="rect">
                              <a:avLst/>
                            </a:prstGeom>
                            <a:solidFill>
                              <a:schemeClr val="accent1"/>
                            </a:solidFill>
                            <a:ln>
                              <a:noFill/>
                            </a:ln>
                          </wps:spPr>
                          <wps:txbx>
                            <w:txbxContent>
                              <w:sdt>
                                <w:sdtPr>
                                  <w:rPr>
                                    <w:b w:val="0"/>
                                    <w:bCs w:val="0"/>
                                    <w:caps/>
                                    <w:color w:val="FFFFFF" w:themeColor="background1"/>
                                    <w:sz w:val="80"/>
                                    <w:szCs w:val="80"/>
                                    <w:u w:val="none"/>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rsidRPr="003A0969" w:rsidR="000A2C56" w:rsidP="003A0969" w:rsidRDefault="008E1FC4" w14:paraId="2F7F132F" w14:textId="74133DF2">
                                    <w:pPr>
                                      <w:pStyle w:val="Title"/>
                                      <w:ind w:left="426" w:hanging="142"/>
                                      <w:jc w:val="center"/>
                                      <w:rPr>
                                        <w:b w:val="0"/>
                                        <w:bCs w:val="0"/>
                                        <w:caps/>
                                        <w:color w:val="FFFFFF" w:themeColor="background1"/>
                                        <w:sz w:val="80"/>
                                        <w:szCs w:val="80"/>
                                        <w:u w:val="none"/>
                                      </w:rPr>
                                    </w:pPr>
                                    <w:r>
                                      <w:rPr>
                                        <w:b w:val="0"/>
                                        <w:bCs w:val="0"/>
                                        <w:caps/>
                                        <w:color w:val="FFFFFF" w:themeColor="background1"/>
                                        <w:sz w:val="80"/>
                                        <w:szCs w:val="80"/>
                                        <w:u w:val="none"/>
                                      </w:rPr>
                                      <w:t>People &amp; culture</w:t>
                                    </w:r>
                                    <w:r w:rsidRPr="003A0969" w:rsidR="000A2C56">
                                      <w:rPr>
                                        <w:b w:val="0"/>
                                        <w:bCs w:val="0"/>
                                        <w:caps/>
                                        <w:color w:val="FFFFFF" w:themeColor="background1"/>
                                        <w:sz w:val="80"/>
                                        <w:szCs w:val="80"/>
                                        <w:u w:val="none"/>
                                      </w:rPr>
                                      <w:t xml:space="preserve"> committee</w:t>
                                    </w:r>
                                  </w:p>
                                </w:sdtContent>
                              </w:sdt>
                              <w:p w:rsidR="000A2C56" w:rsidRDefault="000A2C56" w14:paraId="390FAF4B" w14:textId="77777777">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rsidR="000A2C56" w:rsidRDefault="003A0969" w14:paraId="29C49315" w14:textId="58E86073">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w14:anchorId="18D7460A">
                  <v:rect id="Rectangle 2" style="position:absolute;margin-left:0;margin-top:0;width:410.55pt;height:806.75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spid="_x0000_s1026" fillcolor="#a5300f [3204]" stroked="f" w14:anchorId="26D56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">
                    <v:textbox inset="21.6pt,1in,21.6pt">
                      <w:txbxContent>
                        <w:sdt>
                          <w:sdtPr>
                            <w:id w:val="538623657"/>
                            <w:rPr>
                              <w:b w:val="0"/>
                              <w:bCs w:val="0"/>
                              <w:caps/>
                              <w:color w:val="FFFFFF" w:themeColor="background1"/>
                              <w:sz w:val="80"/>
                              <w:szCs w:val="80"/>
                              <w:u w:val="none"/>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rsidRPr="003A0969" w:rsidR="000A2C56" w:rsidP="003A0969" w:rsidRDefault="008E1FC4" w14:paraId="11AC2199" w14:textId="74133DF2">
                              <w:pPr>
                                <w:pStyle w:val="Title"/>
                                <w:ind w:left="426" w:hanging="142"/>
                                <w:jc w:val="center"/>
                                <w:rPr>
                                  <w:b w:val="0"/>
                                  <w:bCs w:val="0"/>
                                  <w:caps/>
                                  <w:color w:val="FFFFFF" w:themeColor="background1"/>
                                  <w:sz w:val="80"/>
                                  <w:szCs w:val="80"/>
                                  <w:u w:val="none"/>
                                </w:rPr>
                              </w:pPr>
                              <w:r>
                                <w:rPr>
                                  <w:b w:val="0"/>
                                  <w:bCs w:val="0"/>
                                  <w:caps/>
                                  <w:color w:val="FFFFFF" w:themeColor="background1"/>
                                  <w:sz w:val="80"/>
                                  <w:szCs w:val="80"/>
                                  <w:u w:val="none"/>
                                </w:rPr>
                                <w:t>People &amp; culture</w:t>
                              </w:r>
                              <w:r w:rsidRPr="003A0969" w:rsidR="000A2C56">
                                <w:rPr>
                                  <w:b w:val="0"/>
                                  <w:bCs w:val="0"/>
                                  <w:caps/>
                                  <w:color w:val="FFFFFF" w:themeColor="background1"/>
                                  <w:sz w:val="80"/>
                                  <w:szCs w:val="80"/>
                                  <w:u w:val="none"/>
                                </w:rPr>
                                <w:t xml:space="preserve"> committee</w:t>
                              </w:r>
                            </w:p>
                          </w:sdtContent>
                        </w:sdt>
                        <w:p w:rsidR="000A2C56" w:rsidRDefault="000A2C56" w14:paraId="672A6659" w14:textId="77777777">
                          <w:pPr>
                            <w:spacing w:before="240"/>
                            <w:ind w:left="720"/>
                            <w:jc w:val="right"/>
                            <w:rPr>
                              <w:color w:val="FFFFFF" w:themeColor="background1"/>
                            </w:rPr>
                          </w:pPr>
                        </w:p>
                        <w:sdt>
                          <w:sdtPr>
                            <w:id w:val="1383035474"/>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rsidR="000A2C56" w:rsidRDefault="003A0969" w14:paraId="207CCF61" w14:textId="58E86073">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00123CC2">
            <w:rPr>
              <w:noProof/>
              <w:lang w:val="en-IE" w:eastAsia="en-IE"/>
            </w:rPr>
            <mc:AlternateContent>
              <mc:Choice Requires="wps">
                <w:drawing>
                  <wp:anchor distT="0" distB="0" distL="114300" distR="114300" simplePos="0" relativeHeight="251660288" behindDoc="0" locked="0" layoutInCell="1" allowOverlap="1" wp14:anchorId="012EB288" wp14:editId="45EE3646">
                    <wp:simplePos x="0" y="0"/>
                    <mc:AlternateContent>
                      <mc:Choice Requires="wp14">
                        <wp:positionH relativeFrom="page">
                          <wp14:pctPosHOffset>73000</wp14:pctPosHOffset>
                        </wp:positionH>
                      </mc:Choice>
                      <mc:Fallback>
                        <wp:positionH relativeFrom="page">
                          <wp:posOffset>5516245</wp:posOffset>
                        </wp:positionH>
                      </mc:Fallback>
                    </mc:AlternateContent>
                    <wp:positionV relativeFrom="page">
                      <wp:align>center</wp:align>
                    </wp:positionV>
                    <wp:extent cx="1824990" cy="10249535"/>
                    <wp:effectExtent l="0" t="0" r="0" b="0"/>
                    <wp:wrapNone/>
                    <wp:docPr id="15293371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4990" cy="102495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2C56" w:rsidRDefault="00000000" w14:paraId="754B675D" w14:textId="14AB3483">
                                <w:pPr>
                                  <w:pStyle w:val="Subtitle"/>
                                  <w:rPr>
                                    <w:rFonts w:cstheme="minorBidi"/>
                                    <w:color w:val="FFFFFF" w:themeColor="background1"/>
                                  </w:rPr>
                                </w:pPr>
                                <w:sdt>
                                  <w:sdtPr>
                                    <w:rPr>
                                      <w:color w:val="FFFFFF" w:themeColor="background1"/>
                                      <w:w w:val="105"/>
                                      <w:sz w:val="24"/>
                                      <w:szCs w:val="24"/>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r w:rsidRPr="008E1FC4" w:rsidR="008E1FC4">
                                      <w:rPr>
                                        <w:color w:val="FFFFFF" w:themeColor="background1"/>
                                        <w:w w:val="105"/>
                                        <w:sz w:val="24"/>
                                        <w:szCs w:val="24"/>
                                      </w:rPr>
                                      <w:t>The role of the People and Culture Committee is to advise the Board on all matters relating to staff and workforce planning</w:t>
                                    </w:r>
                                    <w:r w:rsidR="00B05C48">
                                      <w:rPr>
                                        <w:color w:val="FFFFFF" w:themeColor="background1"/>
                                        <w:w w:val="105"/>
                                        <w:sz w:val="24"/>
                                        <w:szCs w:val="24"/>
                                      </w:rPr>
                                      <w:t>.  E</w:t>
                                    </w:r>
                                    <w:r w:rsidRPr="008E1FC4" w:rsidR="008E1FC4">
                                      <w:rPr>
                                        <w:color w:val="FFFFFF" w:themeColor="background1"/>
                                        <w:w w:val="105"/>
                                        <w:sz w:val="24"/>
                                        <w:szCs w:val="24"/>
                                      </w:rPr>
                                      <w:t xml:space="preserve">nhance the environment that supports and values the staff of the </w:t>
                                    </w:r>
                                    <w:r w:rsidR="008E1FC4">
                                      <w:rPr>
                                        <w:color w:val="FFFFFF" w:themeColor="background1"/>
                                        <w:w w:val="105"/>
                                        <w:sz w:val="24"/>
                                        <w:szCs w:val="24"/>
                                      </w:rPr>
                                      <w:t>organisation</w:t>
                                    </w:r>
                                    <w:r w:rsidRPr="008E1FC4" w:rsidR="008E1FC4">
                                      <w:rPr>
                                        <w:color w:val="FFFFFF" w:themeColor="background1"/>
                                        <w:w w:val="105"/>
                                        <w:sz w:val="24"/>
                                        <w:szCs w:val="24"/>
                                      </w:rPr>
                                      <w:t xml:space="preserve"> </w:t>
                                    </w:r>
                                    <w:r w:rsidRPr="008E1FC4" w:rsidR="00EA7CF1">
                                      <w:rPr>
                                        <w:color w:val="FFFFFF" w:themeColor="background1"/>
                                        <w:w w:val="105"/>
                                        <w:sz w:val="24"/>
                                        <w:szCs w:val="24"/>
                                      </w:rPr>
                                      <w:t>to</w:t>
                                    </w:r>
                                    <w:r w:rsidRPr="008E1FC4" w:rsidR="008E1FC4">
                                      <w:rPr>
                                        <w:color w:val="FFFFFF" w:themeColor="background1"/>
                                        <w:w w:val="105"/>
                                        <w:sz w:val="24"/>
                                        <w:szCs w:val="24"/>
                                      </w:rPr>
                                      <w:t xml:space="preserve"> engage the talent and nurture the leadership capability of individuals and teams working together to drive the desired culture throughout the </w:t>
                                    </w:r>
                                    <w:r w:rsidR="008E1FC4">
                                      <w:rPr>
                                        <w:color w:val="FFFFFF" w:themeColor="background1"/>
                                        <w:w w:val="105"/>
                                        <w:sz w:val="24"/>
                                        <w:szCs w:val="24"/>
                                      </w:rPr>
                                      <w:t>organisation</w:t>
                                    </w:r>
                                    <w:r w:rsidRPr="008E1FC4" w:rsidR="008E1FC4">
                                      <w:rPr>
                                        <w:color w:val="FFFFFF" w:themeColor="background1"/>
                                        <w:w w:val="105"/>
                                        <w:sz w:val="24"/>
                                        <w:szCs w:val="24"/>
                                      </w:rPr>
                                      <w:t>.  It will focus its attention on the key areas of: Leadership, Culture, Talent, Capability, Staff and Training.</w:t>
                                    </w:r>
                                  </w:sdtContent>
                                </w:sdt>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w14:anchorId="0CDD2865">
                  <v:rect id="Rectangle 1" style="position:absolute;margin-left:0;margin-top:0;width:143.7pt;height:807.05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spid="_x0000_s1027" fillcolor="#323232 [3215]" stroked="f" strokeweight="2pt" w14:anchorId="012EB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">
                    <v:textbox inset="14.4pt,,14.4pt">
                      <w:txbxContent>
                        <w:p w:rsidR="000A2C56" w:rsidRDefault="00000000" w14:paraId="3C1DC0B5" w14:textId="14AB3483">
                          <w:pPr>
                            <w:pStyle w:val="Subtitle"/>
                            <w:rPr>
                              <w:rFonts w:cstheme="minorBidi"/>
                              <w:color w:val="FFFFFF" w:themeColor="background1"/>
                            </w:rPr>
                          </w:pPr>
                          <w:sdt>
                            <w:sdtPr>
                              <w:id w:val="229271062"/>
                              <w:rPr>
                                <w:color w:val="FFFFFF" w:themeColor="background1"/>
                                <w:w w:val="105"/>
                                <w:sz w:val="24"/>
                                <w:szCs w:val="24"/>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r w:rsidRPr="008E1FC4" w:rsidR="008E1FC4">
                                <w:rPr>
                                  <w:color w:val="FFFFFF" w:themeColor="background1"/>
                                  <w:w w:val="105"/>
                                  <w:sz w:val="24"/>
                                  <w:szCs w:val="24"/>
                                </w:rPr>
                                <w:t>The role of the People and Culture Committee is to advise the Board on all matters relating to staff and workforce planning</w:t>
                              </w:r>
                              <w:r w:rsidR="00B05C48">
                                <w:rPr>
                                  <w:color w:val="FFFFFF" w:themeColor="background1"/>
                                  <w:w w:val="105"/>
                                  <w:sz w:val="24"/>
                                  <w:szCs w:val="24"/>
                                </w:rPr>
                                <w:t>.  E</w:t>
                              </w:r>
                              <w:r w:rsidRPr="008E1FC4" w:rsidR="008E1FC4">
                                <w:rPr>
                                  <w:color w:val="FFFFFF" w:themeColor="background1"/>
                                  <w:w w:val="105"/>
                                  <w:sz w:val="24"/>
                                  <w:szCs w:val="24"/>
                                </w:rPr>
                                <w:t xml:space="preserve">nhance the environment that supports and values the staff of the </w:t>
                              </w:r>
                              <w:r w:rsidR="008E1FC4">
                                <w:rPr>
                                  <w:color w:val="FFFFFF" w:themeColor="background1"/>
                                  <w:w w:val="105"/>
                                  <w:sz w:val="24"/>
                                  <w:szCs w:val="24"/>
                                </w:rPr>
                                <w:t>organisation</w:t>
                              </w:r>
                              <w:r w:rsidRPr="008E1FC4" w:rsidR="008E1FC4">
                                <w:rPr>
                                  <w:color w:val="FFFFFF" w:themeColor="background1"/>
                                  <w:w w:val="105"/>
                                  <w:sz w:val="24"/>
                                  <w:szCs w:val="24"/>
                                </w:rPr>
                                <w:t xml:space="preserve"> </w:t>
                              </w:r>
                              <w:r w:rsidRPr="008E1FC4" w:rsidR="00EA7CF1">
                                <w:rPr>
                                  <w:color w:val="FFFFFF" w:themeColor="background1"/>
                                  <w:w w:val="105"/>
                                  <w:sz w:val="24"/>
                                  <w:szCs w:val="24"/>
                                </w:rPr>
                                <w:t>to</w:t>
                              </w:r>
                              <w:r w:rsidRPr="008E1FC4" w:rsidR="008E1FC4">
                                <w:rPr>
                                  <w:color w:val="FFFFFF" w:themeColor="background1"/>
                                  <w:w w:val="105"/>
                                  <w:sz w:val="24"/>
                                  <w:szCs w:val="24"/>
                                </w:rPr>
                                <w:t xml:space="preserve"> engage the talent and nurture the leadership capability of individuals and teams working together to drive the desired culture throughout the </w:t>
                              </w:r>
                              <w:r w:rsidR="008E1FC4">
                                <w:rPr>
                                  <w:color w:val="FFFFFF" w:themeColor="background1"/>
                                  <w:w w:val="105"/>
                                  <w:sz w:val="24"/>
                                  <w:szCs w:val="24"/>
                                </w:rPr>
                                <w:t>organisation</w:t>
                              </w:r>
                              <w:r w:rsidRPr="008E1FC4" w:rsidR="008E1FC4">
                                <w:rPr>
                                  <w:color w:val="FFFFFF" w:themeColor="background1"/>
                                  <w:w w:val="105"/>
                                  <w:sz w:val="24"/>
                                  <w:szCs w:val="24"/>
                                </w:rPr>
                                <w:t>.  It will focus its attention on the key areas of: Leadership, Culture, Talent, Capability, Staff and Training.</w:t>
                              </w:r>
                            </w:sdtContent>
                          </w:sdt>
                        </w:p>
                      </w:txbxContent>
                    </v:textbox>
                    <w10:wrap anchorx="page" anchory="page"/>
                  </v:rect>
                </w:pict>
              </mc:Fallback>
            </mc:AlternateContent>
          </w:r>
        </w:p>
        <w:p w:rsidR="000A2C56" w:rsidRDefault="000A2C56" w14:paraId="0F838FEF" w14:textId="77777777"/>
        <w:p w:rsidR="000A2C56" w:rsidRDefault="000A2C56" w14:paraId="7845F96F" w14:textId="64E7B31A">
          <w:pPr>
            <w:rPr>
              <w:rFonts w:asciiTheme="minorHAnsi" w:hAnsiTheme="minorHAnsi" w:eastAsiaTheme="minorEastAsia" w:cstheme="minorBidi"/>
              <w:color w:val="FFFFFF" w:themeColor="background1"/>
              <w:lang w:val="en-IE" w:eastAsia="en-IE"/>
            </w:rPr>
          </w:pPr>
          <w:r>
            <w:rPr>
              <w:rFonts w:asciiTheme="minorHAnsi" w:hAnsiTheme="minorHAnsi" w:eastAsiaTheme="minorEastAsia" w:cstheme="minorBidi"/>
              <w:color w:val="FFFFFF" w:themeColor="background1"/>
            </w:rPr>
            <w:br w:type="page"/>
          </w:r>
        </w:p>
      </w:sdtContent>
    </w:sdt>
    <w:sdt>
      <w:sdtPr>
        <w:rPr>
          <w:rFonts w:ascii="Times New Roman" w:hAnsi="Times New Roman" w:eastAsia="Times New Roman" w:cs="Times New Roman"/>
          <w:color w:val="auto"/>
          <w:sz w:val="22"/>
          <w:szCs w:val="22"/>
          <w:lang w:val="en-GB" w:eastAsia="en-US"/>
        </w:rPr>
        <w:id w:val="1916657932"/>
        <w:docPartObj>
          <w:docPartGallery w:val="Table of Contents"/>
          <w:docPartUnique/>
        </w:docPartObj>
      </w:sdtPr>
      <w:sdtEndPr>
        <w:rPr>
          <w:b/>
          <w:bCs/>
        </w:rPr>
      </w:sdtEndPr>
      <w:sdtContent>
        <w:p w:rsidR="000A2C56" w:rsidRDefault="000A2C56" w14:paraId="282C35C1" w14:textId="3D02BE41">
          <w:pPr>
            <w:pStyle w:val="TOCHeading"/>
            <w:rPr>
              <w:lang w:val="en-GB"/>
            </w:rPr>
          </w:pPr>
          <w:r>
            <w:rPr>
              <w:lang w:val="en-GB"/>
            </w:rPr>
            <w:t>Contents</w:t>
          </w:r>
        </w:p>
        <w:p w:rsidRPr="000E441B" w:rsidR="000E441B" w:rsidP="000E441B" w:rsidRDefault="000E441B" w14:paraId="2D49A971" w14:textId="77777777">
          <w:pPr>
            <w:rPr>
              <w:lang w:val="en-GB" w:eastAsia="en-IE"/>
            </w:rPr>
          </w:pPr>
        </w:p>
        <w:p w:rsidR="00A1499F" w:rsidRDefault="000A2C56" w14:paraId="0DFBFFE5" w14:textId="04CCC809">
          <w:pPr>
            <w:pStyle w:val="TOC1"/>
            <w:rPr>
              <w:rFonts w:asciiTheme="minorHAnsi" w:hAnsiTheme="minorHAnsi" w:eastAsiaTheme="minorEastAsia" w:cstheme="minorBidi"/>
              <w:noProof/>
              <w:lang w:val="en-IE" w:eastAsia="en-IE"/>
            </w:rPr>
          </w:pPr>
          <w:r>
            <w:fldChar w:fldCharType="begin"/>
          </w:r>
          <w:r>
            <w:instrText xml:space="preserve"> TOC \o "1-3" \h \z \u </w:instrText>
          </w:r>
          <w:r>
            <w:fldChar w:fldCharType="separate"/>
          </w:r>
          <w:hyperlink w:history="1" w:anchor="_Toc155692372">
            <w:r w:rsidRPr="008D2E8A" w:rsidR="00A1499F">
              <w:rPr>
                <w:rStyle w:val="Hyperlink"/>
                <w:noProof/>
              </w:rPr>
              <w:t>1.</w:t>
            </w:r>
            <w:r w:rsidR="00A1499F">
              <w:rPr>
                <w:rFonts w:asciiTheme="minorHAnsi" w:hAnsiTheme="minorHAnsi" w:eastAsiaTheme="minorEastAsia" w:cstheme="minorBidi"/>
                <w:noProof/>
                <w:lang w:val="en-IE" w:eastAsia="en-IE"/>
              </w:rPr>
              <w:tab/>
            </w:r>
            <w:r w:rsidRPr="008D2E8A" w:rsidR="00A1499F">
              <w:rPr>
                <w:rStyle w:val="Hyperlink"/>
                <w:noProof/>
              </w:rPr>
              <w:t>Constitution</w:t>
            </w:r>
            <w:r w:rsidR="00A1499F">
              <w:rPr>
                <w:noProof/>
                <w:webHidden/>
              </w:rPr>
              <w:tab/>
            </w:r>
            <w:r w:rsidR="00A1499F">
              <w:rPr>
                <w:noProof/>
                <w:webHidden/>
              </w:rPr>
              <w:fldChar w:fldCharType="begin"/>
            </w:r>
            <w:r w:rsidR="00A1499F">
              <w:rPr>
                <w:noProof/>
                <w:webHidden/>
              </w:rPr>
              <w:instrText xml:space="preserve"> PAGEREF _Toc155692372 \h </w:instrText>
            </w:r>
            <w:r w:rsidR="00A1499F">
              <w:rPr>
                <w:noProof/>
                <w:webHidden/>
              </w:rPr>
            </w:r>
            <w:r w:rsidR="00A1499F">
              <w:rPr>
                <w:noProof/>
                <w:webHidden/>
              </w:rPr>
              <w:fldChar w:fldCharType="separate"/>
            </w:r>
            <w:r w:rsidR="00A1499F">
              <w:rPr>
                <w:noProof/>
                <w:webHidden/>
              </w:rPr>
              <w:t>2</w:t>
            </w:r>
            <w:r w:rsidR="00A1499F">
              <w:rPr>
                <w:noProof/>
                <w:webHidden/>
              </w:rPr>
              <w:fldChar w:fldCharType="end"/>
            </w:r>
          </w:hyperlink>
        </w:p>
        <w:p w:rsidR="00A1499F" w:rsidRDefault="00000000" w14:paraId="1794B71B" w14:textId="4098C32A">
          <w:pPr>
            <w:pStyle w:val="TOC1"/>
            <w:rPr>
              <w:rFonts w:asciiTheme="minorHAnsi" w:hAnsiTheme="minorHAnsi" w:eastAsiaTheme="minorEastAsia" w:cstheme="minorBidi"/>
              <w:noProof/>
              <w:lang w:val="en-IE" w:eastAsia="en-IE"/>
            </w:rPr>
          </w:pPr>
          <w:hyperlink w:history="1" w:anchor="_Toc155692373">
            <w:r w:rsidRPr="008D2E8A" w:rsidR="00A1499F">
              <w:rPr>
                <w:rStyle w:val="Hyperlink"/>
                <w:noProof/>
              </w:rPr>
              <w:t>2.</w:t>
            </w:r>
            <w:r w:rsidR="00A1499F">
              <w:rPr>
                <w:rFonts w:asciiTheme="minorHAnsi" w:hAnsiTheme="minorHAnsi" w:eastAsiaTheme="minorEastAsia" w:cstheme="minorBidi"/>
                <w:noProof/>
                <w:lang w:val="en-IE" w:eastAsia="en-IE"/>
              </w:rPr>
              <w:tab/>
            </w:r>
            <w:r w:rsidRPr="008D2E8A" w:rsidR="00A1499F">
              <w:rPr>
                <w:rStyle w:val="Hyperlink"/>
                <w:noProof/>
              </w:rPr>
              <w:t>Purpose</w:t>
            </w:r>
            <w:r w:rsidR="00A1499F">
              <w:rPr>
                <w:noProof/>
                <w:webHidden/>
              </w:rPr>
              <w:tab/>
            </w:r>
            <w:r w:rsidR="00A1499F">
              <w:rPr>
                <w:noProof/>
                <w:webHidden/>
              </w:rPr>
              <w:fldChar w:fldCharType="begin"/>
            </w:r>
            <w:r w:rsidR="00A1499F">
              <w:rPr>
                <w:noProof/>
                <w:webHidden/>
              </w:rPr>
              <w:instrText xml:space="preserve"> PAGEREF _Toc155692373 \h </w:instrText>
            </w:r>
            <w:r w:rsidR="00A1499F">
              <w:rPr>
                <w:noProof/>
                <w:webHidden/>
              </w:rPr>
            </w:r>
            <w:r w:rsidR="00A1499F">
              <w:rPr>
                <w:noProof/>
                <w:webHidden/>
              </w:rPr>
              <w:fldChar w:fldCharType="separate"/>
            </w:r>
            <w:r w:rsidR="00A1499F">
              <w:rPr>
                <w:noProof/>
                <w:webHidden/>
              </w:rPr>
              <w:t>2</w:t>
            </w:r>
            <w:r w:rsidR="00A1499F">
              <w:rPr>
                <w:noProof/>
                <w:webHidden/>
              </w:rPr>
              <w:fldChar w:fldCharType="end"/>
            </w:r>
          </w:hyperlink>
        </w:p>
        <w:p w:rsidR="00A1499F" w:rsidRDefault="00000000" w14:paraId="3F414227" w14:textId="33480B19">
          <w:pPr>
            <w:pStyle w:val="TOC1"/>
            <w:rPr>
              <w:rFonts w:asciiTheme="minorHAnsi" w:hAnsiTheme="minorHAnsi" w:eastAsiaTheme="minorEastAsia" w:cstheme="minorBidi"/>
              <w:noProof/>
              <w:lang w:val="en-IE" w:eastAsia="en-IE"/>
            </w:rPr>
          </w:pPr>
          <w:hyperlink w:history="1" w:anchor="_Toc155692374">
            <w:r w:rsidRPr="008D2E8A" w:rsidR="00A1499F">
              <w:rPr>
                <w:rStyle w:val="Hyperlink"/>
                <w:noProof/>
              </w:rPr>
              <w:t>3.</w:t>
            </w:r>
            <w:r w:rsidR="00A1499F">
              <w:rPr>
                <w:rFonts w:asciiTheme="minorHAnsi" w:hAnsiTheme="minorHAnsi" w:eastAsiaTheme="minorEastAsia" w:cstheme="minorBidi"/>
                <w:noProof/>
                <w:lang w:val="en-IE" w:eastAsia="en-IE"/>
              </w:rPr>
              <w:tab/>
            </w:r>
            <w:r w:rsidRPr="008D2E8A" w:rsidR="00A1499F">
              <w:rPr>
                <w:rStyle w:val="Hyperlink"/>
                <w:noProof/>
              </w:rPr>
              <w:t>Membership of the Committee</w:t>
            </w:r>
            <w:r w:rsidR="00A1499F">
              <w:rPr>
                <w:noProof/>
                <w:webHidden/>
              </w:rPr>
              <w:tab/>
            </w:r>
            <w:r w:rsidR="00A1499F">
              <w:rPr>
                <w:noProof/>
                <w:webHidden/>
              </w:rPr>
              <w:fldChar w:fldCharType="begin"/>
            </w:r>
            <w:r w:rsidR="00A1499F">
              <w:rPr>
                <w:noProof/>
                <w:webHidden/>
              </w:rPr>
              <w:instrText xml:space="preserve"> PAGEREF _Toc155692374 \h </w:instrText>
            </w:r>
            <w:r w:rsidR="00A1499F">
              <w:rPr>
                <w:noProof/>
                <w:webHidden/>
              </w:rPr>
            </w:r>
            <w:r w:rsidR="00A1499F">
              <w:rPr>
                <w:noProof/>
                <w:webHidden/>
              </w:rPr>
              <w:fldChar w:fldCharType="separate"/>
            </w:r>
            <w:r w:rsidR="00A1499F">
              <w:rPr>
                <w:noProof/>
                <w:webHidden/>
              </w:rPr>
              <w:t>2</w:t>
            </w:r>
            <w:r w:rsidR="00A1499F">
              <w:rPr>
                <w:noProof/>
                <w:webHidden/>
              </w:rPr>
              <w:fldChar w:fldCharType="end"/>
            </w:r>
          </w:hyperlink>
        </w:p>
        <w:p w:rsidR="00A1499F" w:rsidRDefault="00000000" w14:paraId="4593A69D" w14:textId="0276742B">
          <w:pPr>
            <w:pStyle w:val="TOC1"/>
            <w:rPr>
              <w:rFonts w:asciiTheme="minorHAnsi" w:hAnsiTheme="minorHAnsi" w:eastAsiaTheme="minorEastAsia" w:cstheme="minorBidi"/>
              <w:noProof/>
              <w:lang w:val="en-IE" w:eastAsia="en-IE"/>
            </w:rPr>
          </w:pPr>
          <w:hyperlink w:history="1" w:anchor="_Toc155692375">
            <w:r w:rsidRPr="008D2E8A" w:rsidR="00A1499F">
              <w:rPr>
                <w:rStyle w:val="Hyperlink"/>
                <w:noProof/>
              </w:rPr>
              <w:t>4.</w:t>
            </w:r>
            <w:r w:rsidR="00A1499F">
              <w:rPr>
                <w:rFonts w:asciiTheme="minorHAnsi" w:hAnsiTheme="minorHAnsi" w:eastAsiaTheme="minorEastAsia" w:cstheme="minorBidi"/>
                <w:noProof/>
                <w:lang w:val="en-IE" w:eastAsia="en-IE"/>
              </w:rPr>
              <w:tab/>
            </w:r>
            <w:r w:rsidRPr="008D2E8A" w:rsidR="00A1499F">
              <w:rPr>
                <w:rStyle w:val="Hyperlink"/>
                <w:noProof/>
              </w:rPr>
              <w:t>Secretary</w:t>
            </w:r>
            <w:r w:rsidR="00A1499F">
              <w:rPr>
                <w:noProof/>
                <w:webHidden/>
              </w:rPr>
              <w:tab/>
            </w:r>
            <w:r w:rsidR="00A1499F">
              <w:rPr>
                <w:noProof/>
                <w:webHidden/>
              </w:rPr>
              <w:fldChar w:fldCharType="begin"/>
            </w:r>
            <w:r w:rsidR="00A1499F">
              <w:rPr>
                <w:noProof/>
                <w:webHidden/>
              </w:rPr>
              <w:instrText xml:space="preserve"> PAGEREF _Toc155692375 \h </w:instrText>
            </w:r>
            <w:r w:rsidR="00A1499F">
              <w:rPr>
                <w:noProof/>
                <w:webHidden/>
              </w:rPr>
            </w:r>
            <w:r w:rsidR="00A1499F">
              <w:rPr>
                <w:noProof/>
                <w:webHidden/>
              </w:rPr>
              <w:fldChar w:fldCharType="separate"/>
            </w:r>
            <w:r w:rsidR="00A1499F">
              <w:rPr>
                <w:noProof/>
                <w:webHidden/>
              </w:rPr>
              <w:t>2</w:t>
            </w:r>
            <w:r w:rsidR="00A1499F">
              <w:rPr>
                <w:noProof/>
                <w:webHidden/>
              </w:rPr>
              <w:fldChar w:fldCharType="end"/>
            </w:r>
          </w:hyperlink>
        </w:p>
        <w:p w:rsidR="00A1499F" w:rsidRDefault="00000000" w14:paraId="4C6BA3B6" w14:textId="03BA8EE9">
          <w:pPr>
            <w:pStyle w:val="TOC1"/>
            <w:rPr>
              <w:rFonts w:asciiTheme="minorHAnsi" w:hAnsiTheme="minorHAnsi" w:eastAsiaTheme="minorEastAsia" w:cstheme="minorBidi"/>
              <w:noProof/>
              <w:lang w:val="en-IE" w:eastAsia="en-IE"/>
            </w:rPr>
          </w:pPr>
          <w:hyperlink w:history="1" w:anchor="_Toc155692376">
            <w:r w:rsidRPr="008D2E8A" w:rsidR="00A1499F">
              <w:rPr>
                <w:rStyle w:val="Hyperlink"/>
                <w:noProof/>
              </w:rPr>
              <w:t>5.</w:t>
            </w:r>
            <w:r w:rsidR="00A1499F">
              <w:rPr>
                <w:rFonts w:asciiTheme="minorHAnsi" w:hAnsiTheme="minorHAnsi" w:eastAsiaTheme="minorEastAsia" w:cstheme="minorBidi"/>
                <w:noProof/>
                <w:lang w:val="en-IE" w:eastAsia="en-IE"/>
              </w:rPr>
              <w:tab/>
            </w:r>
            <w:r w:rsidRPr="008D2E8A" w:rsidR="00A1499F">
              <w:rPr>
                <w:rStyle w:val="Hyperlink"/>
                <w:noProof/>
              </w:rPr>
              <w:t>Attendance at Meetings</w:t>
            </w:r>
            <w:r w:rsidR="00A1499F">
              <w:rPr>
                <w:noProof/>
                <w:webHidden/>
              </w:rPr>
              <w:tab/>
            </w:r>
            <w:r w:rsidR="00A1499F">
              <w:rPr>
                <w:noProof/>
                <w:webHidden/>
              </w:rPr>
              <w:fldChar w:fldCharType="begin"/>
            </w:r>
            <w:r w:rsidR="00A1499F">
              <w:rPr>
                <w:noProof/>
                <w:webHidden/>
              </w:rPr>
              <w:instrText xml:space="preserve"> PAGEREF _Toc155692376 \h </w:instrText>
            </w:r>
            <w:r w:rsidR="00A1499F">
              <w:rPr>
                <w:noProof/>
                <w:webHidden/>
              </w:rPr>
            </w:r>
            <w:r w:rsidR="00A1499F">
              <w:rPr>
                <w:noProof/>
                <w:webHidden/>
              </w:rPr>
              <w:fldChar w:fldCharType="separate"/>
            </w:r>
            <w:r w:rsidR="00A1499F">
              <w:rPr>
                <w:noProof/>
                <w:webHidden/>
              </w:rPr>
              <w:t>2</w:t>
            </w:r>
            <w:r w:rsidR="00A1499F">
              <w:rPr>
                <w:noProof/>
                <w:webHidden/>
              </w:rPr>
              <w:fldChar w:fldCharType="end"/>
            </w:r>
          </w:hyperlink>
        </w:p>
        <w:p w:rsidR="00A1499F" w:rsidRDefault="00000000" w14:paraId="58744C51" w14:textId="6387F959">
          <w:pPr>
            <w:pStyle w:val="TOC1"/>
            <w:rPr>
              <w:rFonts w:asciiTheme="minorHAnsi" w:hAnsiTheme="minorHAnsi" w:eastAsiaTheme="minorEastAsia" w:cstheme="minorBidi"/>
              <w:noProof/>
              <w:lang w:val="en-IE" w:eastAsia="en-IE"/>
            </w:rPr>
          </w:pPr>
          <w:hyperlink w:history="1" w:anchor="_Toc155692377">
            <w:r w:rsidRPr="008D2E8A" w:rsidR="00A1499F">
              <w:rPr>
                <w:rStyle w:val="Hyperlink"/>
                <w:noProof/>
              </w:rPr>
              <w:t>6.</w:t>
            </w:r>
            <w:r w:rsidR="00A1499F">
              <w:rPr>
                <w:rFonts w:asciiTheme="minorHAnsi" w:hAnsiTheme="minorHAnsi" w:eastAsiaTheme="minorEastAsia" w:cstheme="minorBidi"/>
                <w:noProof/>
                <w:lang w:val="en-IE" w:eastAsia="en-IE"/>
              </w:rPr>
              <w:tab/>
            </w:r>
            <w:r w:rsidRPr="008D2E8A" w:rsidR="00A1499F">
              <w:rPr>
                <w:rStyle w:val="Hyperlink"/>
                <w:noProof/>
              </w:rPr>
              <w:t>Frequency of Meetings</w:t>
            </w:r>
            <w:r w:rsidR="00A1499F">
              <w:rPr>
                <w:noProof/>
                <w:webHidden/>
              </w:rPr>
              <w:tab/>
            </w:r>
            <w:r w:rsidR="00A1499F">
              <w:rPr>
                <w:noProof/>
                <w:webHidden/>
              </w:rPr>
              <w:fldChar w:fldCharType="begin"/>
            </w:r>
            <w:r w:rsidR="00A1499F">
              <w:rPr>
                <w:noProof/>
                <w:webHidden/>
              </w:rPr>
              <w:instrText xml:space="preserve"> PAGEREF _Toc155692377 \h </w:instrText>
            </w:r>
            <w:r w:rsidR="00A1499F">
              <w:rPr>
                <w:noProof/>
                <w:webHidden/>
              </w:rPr>
            </w:r>
            <w:r w:rsidR="00A1499F">
              <w:rPr>
                <w:noProof/>
                <w:webHidden/>
              </w:rPr>
              <w:fldChar w:fldCharType="separate"/>
            </w:r>
            <w:r w:rsidR="00A1499F">
              <w:rPr>
                <w:noProof/>
                <w:webHidden/>
              </w:rPr>
              <w:t>3</w:t>
            </w:r>
            <w:r w:rsidR="00A1499F">
              <w:rPr>
                <w:noProof/>
                <w:webHidden/>
              </w:rPr>
              <w:fldChar w:fldCharType="end"/>
            </w:r>
          </w:hyperlink>
        </w:p>
        <w:p w:rsidR="00A1499F" w:rsidRDefault="00000000" w14:paraId="00A0990B" w14:textId="11523D14">
          <w:pPr>
            <w:pStyle w:val="TOC1"/>
            <w:rPr>
              <w:rFonts w:asciiTheme="minorHAnsi" w:hAnsiTheme="minorHAnsi" w:eastAsiaTheme="minorEastAsia" w:cstheme="minorBidi"/>
              <w:noProof/>
              <w:lang w:val="en-IE" w:eastAsia="en-IE"/>
            </w:rPr>
          </w:pPr>
          <w:hyperlink w:history="1" w:anchor="_Toc155692378">
            <w:r w:rsidRPr="008D2E8A" w:rsidR="00A1499F">
              <w:rPr>
                <w:rStyle w:val="Hyperlink"/>
                <w:noProof/>
              </w:rPr>
              <w:t>7.</w:t>
            </w:r>
            <w:r w:rsidR="00A1499F">
              <w:rPr>
                <w:rFonts w:asciiTheme="minorHAnsi" w:hAnsiTheme="minorHAnsi" w:eastAsiaTheme="minorEastAsia" w:cstheme="minorBidi"/>
                <w:noProof/>
                <w:lang w:val="en-IE" w:eastAsia="en-IE"/>
              </w:rPr>
              <w:tab/>
            </w:r>
            <w:r w:rsidRPr="008D2E8A" w:rsidR="00A1499F">
              <w:rPr>
                <w:rStyle w:val="Hyperlink"/>
                <w:noProof/>
              </w:rPr>
              <w:t>Notice of Meetings &amp; Agenda</w:t>
            </w:r>
            <w:r w:rsidR="00A1499F">
              <w:rPr>
                <w:noProof/>
                <w:webHidden/>
              </w:rPr>
              <w:tab/>
            </w:r>
            <w:r w:rsidR="00A1499F">
              <w:rPr>
                <w:noProof/>
                <w:webHidden/>
              </w:rPr>
              <w:fldChar w:fldCharType="begin"/>
            </w:r>
            <w:r w:rsidR="00A1499F">
              <w:rPr>
                <w:noProof/>
                <w:webHidden/>
              </w:rPr>
              <w:instrText xml:space="preserve"> PAGEREF _Toc155692378 \h </w:instrText>
            </w:r>
            <w:r w:rsidR="00A1499F">
              <w:rPr>
                <w:noProof/>
                <w:webHidden/>
              </w:rPr>
            </w:r>
            <w:r w:rsidR="00A1499F">
              <w:rPr>
                <w:noProof/>
                <w:webHidden/>
              </w:rPr>
              <w:fldChar w:fldCharType="separate"/>
            </w:r>
            <w:r w:rsidR="00A1499F">
              <w:rPr>
                <w:noProof/>
                <w:webHidden/>
              </w:rPr>
              <w:t>3</w:t>
            </w:r>
            <w:r w:rsidR="00A1499F">
              <w:rPr>
                <w:noProof/>
                <w:webHidden/>
              </w:rPr>
              <w:fldChar w:fldCharType="end"/>
            </w:r>
          </w:hyperlink>
        </w:p>
        <w:p w:rsidR="00A1499F" w:rsidRDefault="00000000" w14:paraId="2C1BF7C4" w14:textId="77149D4C">
          <w:pPr>
            <w:pStyle w:val="TOC1"/>
            <w:rPr>
              <w:rFonts w:asciiTheme="minorHAnsi" w:hAnsiTheme="minorHAnsi" w:eastAsiaTheme="minorEastAsia" w:cstheme="minorBidi"/>
              <w:noProof/>
              <w:lang w:val="en-IE" w:eastAsia="en-IE"/>
            </w:rPr>
          </w:pPr>
          <w:hyperlink w:history="1" w:anchor="_Toc155692379">
            <w:r w:rsidRPr="008D2E8A" w:rsidR="00A1499F">
              <w:rPr>
                <w:rStyle w:val="Hyperlink"/>
                <w:noProof/>
              </w:rPr>
              <w:t>8.</w:t>
            </w:r>
            <w:r w:rsidR="00A1499F">
              <w:rPr>
                <w:rFonts w:asciiTheme="minorHAnsi" w:hAnsiTheme="minorHAnsi" w:eastAsiaTheme="minorEastAsia" w:cstheme="minorBidi"/>
                <w:noProof/>
                <w:lang w:val="en-IE" w:eastAsia="en-IE"/>
              </w:rPr>
              <w:tab/>
            </w:r>
            <w:r w:rsidRPr="008D2E8A" w:rsidR="00A1499F">
              <w:rPr>
                <w:rStyle w:val="Hyperlink"/>
                <w:noProof/>
              </w:rPr>
              <w:t>Minutes</w:t>
            </w:r>
            <w:r w:rsidR="00A1499F">
              <w:rPr>
                <w:noProof/>
                <w:webHidden/>
              </w:rPr>
              <w:tab/>
            </w:r>
            <w:r w:rsidR="00A1499F">
              <w:rPr>
                <w:noProof/>
                <w:webHidden/>
              </w:rPr>
              <w:fldChar w:fldCharType="begin"/>
            </w:r>
            <w:r w:rsidR="00A1499F">
              <w:rPr>
                <w:noProof/>
                <w:webHidden/>
              </w:rPr>
              <w:instrText xml:space="preserve"> PAGEREF _Toc155692379 \h </w:instrText>
            </w:r>
            <w:r w:rsidR="00A1499F">
              <w:rPr>
                <w:noProof/>
                <w:webHidden/>
              </w:rPr>
            </w:r>
            <w:r w:rsidR="00A1499F">
              <w:rPr>
                <w:noProof/>
                <w:webHidden/>
              </w:rPr>
              <w:fldChar w:fldCharType="separate"/>
            </w:r>
            <w:r w:rsidR="00A1499F">
              <w:rPr>
                <w:noProof/>
                <w:webHidden/>
              </w:rPr>
              <w:t>3</w:t>
            </w:r>
            <w:r w:rsidR="00A1499F">
              <w:rPr>
                <w:noProof/>
                <w:webHidden/>
              </w:rPr>
              <w:fldChar w:fldCharType="end"/>
            </w:r>
          </w:hyperlink>
        </w:p>
        <w:p w:rsidR="00A1499F" w:rsidRDefault="00000000" w14:paraId="47FCD998" w14:textId="5B864241">
          <w:pPr>
            <w:pStyle w:val="TOC1"/>
            <w:rPr>
              <w:rFonts w:asciiTheme="minorHAnsi" w:hAnsiTheme="minorHAnsi" w:eastAsiaTheme="minorEastAsia" w:cstheme="minorBidi"/>
              <w:noProof/>
              <w:lang w:val="en-IE" w:eastAsia="en-IE"/>
            </w:rPr>
          </w:pPr>
          <w:hyperlink w:history="1" w:anchor="_Toc155692380">
            <w:r w:rsidRPr="008D2E8A" w:rsidR="00A1499F">
              <w:rPr>
                <w:rStyle w:val="Hyperlink"/>
                <w:noProof/>
              </w:rPr>
              <w:t>9.</w:t>
            </w:r>
            <w:r w:rsidR="00A1499F">
              <w:rPr>
                <w:rFonts w:asciiTheme="minorHAnsi" w:hAnsiTheme="minorHAnsi" w:eastAsiaTheme="minorEastAsia" w:cstheme="minorBidi"/>
                <w:noProof/>
                <w:lang w:val="en-IE" w:eastAsia="en-IE"/>
              </w:rPr>
              <w:tab/>
            </w:r>
            <w:r w:rsidRPr="008D2E8A" w:rsidR="00A1499F">
              <w:rPr>
                <w:rStyle w:val="Hyperlink"/>
                <w:noProof/>
              </w:rPr>
              <w:t>Voting and Decision Making</w:t>
            </w:r>
            <w:r w:rsidR="00A1499F">
              <w:rPr>
                <w:noProof/>
                <w:webHidden/>
              </w:rPr>
              <w:tab/>
            </w:r>
            <w:r w:rsidR="00A1499F">
              <w:rPr>
                <w:noProof/>
                <w:webHidden/>
              </w:rPr>
              <w:fldChar w:fldCharType="begin"/>
            </w:r>
            <w:r w:rsidR="00A1499F">
              <w:rPr>
                <w:noProof/>
                <w:webHidden/>
              </w:rPr>
              <w:instrText xml:space="preserve"> PAGEREF _Toc155692380 \h </w:instrText>
            </w:r>
            <w:r w:rsidR="00A1499F">
              <w:rPr>
                <w:noProof/>
                <w:webHidden/>
              </w:rPr>
            </w:r>
            <w:r w:rsidR="00A1499F">
              <w:rPr>
                <w:noProof/>
                <w:webHidden/>
              </w:rPr>
              <w:fldChar w:fldCharType="separate"/>
            </w:r>
            <w:r w:rsidR="00A1499F">
              <w:rPr>
                <w:noProof/>
                <w:webHidden/>
              </w:rPr>
              <w:t>3</w:t>
            </w:r>
            <w:r w:rsidR="00A1499F">
              <w:rPr>
                <w:noProof/>
                <w:webHidden/>
              </w:rPr>
              <w:fldChar w:fldCharType="end"/>
            </w:r>
          </w:hyperlink>
        </w:p>
        <w:p w:rsidR="00A1499F" w:rsidRDefault="00000000" w14:paraId="4A3474D2" w14:textId="17056046">
          <w:pPr>
            <w:pStyle w:val="TOC1"/>
            <w:rPr>
              <w:rFonts w:asciiTheme="minorHAnsi" w:hAnsiTheme="minorHAnsi" w:eastAsiaTheme="minorEastAsia" w:cstheme="minorBidi"/>
              <w:noProof/>
              <w:lang w:val="en-IE" w:eastAsia="en-IE"/>
            </w:rPr>
          </w:pPr>
          <w:hyperlink w:history="1" w:anchor="_Toc155692381">
            <w:r w:rsidRPr="008D2E8A" w:rsidR="00A1499F">
              <w:rPr>
                <w:rStyle w:val="Hyperlink"/>
                <w:noProof/>
              </w:rPr>
              <w:t>10.</w:t>
            </w:r>
            <w:r w:rsidR="00A1499F">
              <w:rPr>
                <w:rFonts w:asciiTheme="minorHAnsi" w:hAnsiTheme="minorHAnsi" w:eastAsiaTheme="minorEastAsia" w:cstheme="minorBidi"/>
                <w:noProof/>
                <w:lang w:val="en-IE" w:eastAsia="en-IE"/>
              </w:rPr>
              <w:tab/>
            </w:r>
            <w:r w:rsidRPr="008D2E8A" w:rsidR="00A1499F">
              <w:rPr>
                <w:rStyle w:val="Hyperlink"/>
                <w:noProof/>
              </w:rPr>
              <w:t>Disclosure of Interests</w:t>
            </w:r>
            <w:r w:rsidR="00A1499F">
              <w:rPr>
                <w:noProof/>
                <w:webHidden/>
              </w:rPr>
              <w:tab/>
            </w:r>
            <w:r w:rsidR="00A1499F">
              <w:rPr>
                <w:noProof/>
                <w:webHidden/>
              </w:rPr>
              <w:fldChar w:fldCharType="begin"/>
            </w:r>
            <w:r w:rsidR="00A1499F">
              <w:rPr>
                <w:noProof/>
                <w:webHidden/>
              </w:rPr>
              <w:instrText xml:space="preserve"> PAGEREF _Toc155692381 \h </w:instrText>
            </w:r>
            <w:r w:rsidR="00A1499F">
              <w:rPr>
                <w:noProof/>
                <w:webHidden/>
              </w:rPr>
            </w:r>
            <w:r w:rsidR="00A1499F">
              <w:rPr>
                <w:noProof/>
                <w:webHidden/>
              </w:rPr>
              <w:fldChar w:fldCharType="separate"/>
            </w:r>
            <w:r w:rsidR="00A1499F">
              <w:rPr>
                <w:noProof/>
                <w:webHidden/>
              </w:rPr>
              <w:t>3</w:t>
            </w:r>
            <w:r w:rsidR="00A1499F">
              <w:rPr>
                <w:noProof/>
                <w:webHidden/>
              </w:rPr>
              <w:fldChar w:fldCharType="end"/>
            </w:r>
          </w:hyperlink>
        </w:p>
        <w:p w:rsidR="00A1499F" w:rsidRDefault="00000000" w14:paraId="5972814B" w14:textId="0B6A1E8C">
          <w:pPr>
            <w:pStyle w:val="TOC1"/>
            <w:rPr>
              <w:rFonts w:asciiTheme="minorHAnsi" w:hAnsiTheme="minorHAnsi" w:eastAsiaTheme="minorEastAsia" w:cstheme="minorBidi"/>
              <w:noProof/>
              <w:lang w:val="en-IE" w:eastAsia="en-IE"/>
            </w:rPr>
          </w:pPr>
          <w:hyperlink w:history="1" w:anchor="_Toc155692382">
            <w:r w:rsidRPr="008D2E8A" w:rsidR="00A1499F">
              <w:rPr>
                <w:rStyle w:val="Hyperlink"/>
                <w:noProof/>
              </w:rPr>
              <w:t>11.</w:t>
            </w:r>
            <w:r w:rsidR="00A1499F">
              <w:rPr>
                <w:rFonts w:asciiTheme="minorHAnsi" w:hAnsiTheme="minorHAnsi" w:eastAsiaTheme="minorEastAsia" w:cstheme="minorBidi"/>
                <w:noProof/>
                <w:lang w:val="en-IE" w:eastAsia="en-IE"/>
              </w:rPr>
              <w:tab/>
            </w:r>
            <w:r w:rsidRPr="008D2E8A" w:rsidR="00A1499F">
              <w:rPr>
                <w:rStyle w:val="Hyperlink"/>
                <w:noProof/>
              </w:rPr>
              <w:t>Authority</w:t>
            </w:r>
            <w:r w:rsidR="00A1499F">
              <w:rPr>
                <w:noProof/>
                <w:webHidden/>
              </w:rPr>
              <w:tab/>
            </w:r>
            <w:r w:rsidR="00A1499F">
              <w:rPr>
                <w:noProof/>
                <w:webHidden/>
              </w:rPr>
              <w:fldChar w:fldCharType="begin"/>
            </w:r>
            <w:r w:rsidR="00A1499F">
              <w:rPr>
                <w:noProof/>
                <w:webHidden/>
              </w:rPr>
              <w:instrText xml:space="preserve"> PAGEREF _Toc155692382 \h </w:instrText>
            </w:r>
            <w:r w:rsidR="00A1499F">
              <w:rPr>
                <w:noProof/>
                <w:webHidden/>
              </w:rPr>
            </w:r>
            <w:r w:rsidR="00A1499F">
              <w:rPr>
                <w:noProof/>
                <w:webHidden/>
              </w:rPr>
              <w:fldChar w:fldCharType="separate"/>
            </w:r>
            <w:r w:rsidR="00A1499F">
              <w:rPr>
                <w:noProof/>
                <w:webHidden/>
              </w:rPr>
              <w:t>4</w:t>
            </w:r>
            <w:r w:rsidR="00A1499F">
              <w:rPr>
                <w:noProof/>
                <w:webHidden/>
              </w:rPr>
              <w:fldChar w:fldCharType="end"/>
            </w:r>
          </w:hyperlink>
        </w:p>
        <w:p w:rsidR="00A1499F" w:rsidRDefault="00000000" w14:paraId="18D6EE65" w14:textId="02343EEE">
          <w:pPr>
            <w:pStyle w:val="TOC1"/>
            <w:rPr>
              <w:rFonts w:asciiTheme="minorHAnsi" w:hAnsiTheme="minorHAnsi" w:eastAsiaTheme="minorEastAsia" w:cstheme="minorBidi"/>
              <w:noProof/>
              <w:lang w:val="en-IE" w:eastAsia="en-IE"/>
            </w:rPr>
          </w:pPr>
          <w:hyperlink w:history="1" w:anchor="_Toc155692383">
            <w:r w:rsidRPr="008D2E8A" w:rsidR="00A1499F">
              <w:rPr>
                <w:rStyle w:val="Hyperlink"/>
                <w:noProof/>
              </w:rPr>
              <w:t>12.</w:t>
            </w:r>
            <w:r w:rsidR="00A1499F">
              <w:rPr>
                <w:rFonts w:asciiTheme="minorHAnsi" w:hAnsiTheme="minorHAnsi" w:eastAsiaTheme="minorEastAsia" w:cstheme="minorBidi"/>
                <w:noProof/>
                <w:lang w:val="en-IE" w:eastAsia="en-IE"/>
              </w:rPr>
              <w:tab/>
            </w:r>
            <w:r w:rsidRPr="008D2E8A" w:rsidR="00A1499F">
              <w:rPr>
                <w:rStyle w:val="Hyperlink"/>
                <w:noProof/>
              </w:rPr>
              <w:t>Duties of the Committee</w:t>
            </w:r>
            <w:r w:rsidR="00A1499F">
              <w:rPr>
                <w:noProof/>
                <w:webHidden/>
              </w:rPr>
              <w:tab/>
            </w:r>
            <w:r w:rsidR="00A1499F">
              <w:rPr>
                <w:noProof/>
                <w:webHidden/>
              </w:rPr>
              <w:fldChar w:fldCharType="begin"/>
            </w:r>
            <w:r w:rsidR="00A1499F">
              <w:rPr>
                <w:noProof/>
                <w:webHidden/>
              </w:rPr>
              <w:instrText xml:space="preserve"> PAGEREF _Toc155692383 \h </w:instrText>
            </w:r>
            <w:r w:rsidR="00A1499F">
              <w:rPr>
                <w:noProof/>
                <w:webHidden/>
              </w:rPr>
            </w:r>
            <w:r w:rsidR="00A1499F">
              <w:rPr>
                <w:noProof/>
                <w:webHidden/>
              </w:rPr>
              <w:fldChar w:fldCharType="separate"/>
            </w:r>
            <w:r w:rsidR="00A1499F">
              <w:rPr>
                <w:noProof/>
                <w:webHidden/>
              </w:rPr>
              <w:t>4</w:t>
            </w:r>
            <w:r w:rsidR="00A1499F">
              <w:rPr>
                <w:noProof/>
                <w:webHidden/>
              </w:rPr>
              <w:fldChar w:fldCharType="end"/>
            </w:r>
          </w:hyperlink>
        </w:p>
        <w:p w:rsidR="00A1499F" w:rsidRDefault="00A1499F" w14:paraId="08844B7F" w14:textId="0D74E111">
          <w:pPr>
            <w:pStyle w:val="TOC1"/>
            <w:rPr>
              <w:rFonts w:asciiTheme="minorHAnsi" w:hAnsiTheme="minorHAnsi" w:eastAsiaTheme="minorEastAsia" w:cstheme="minorBidi"/>
              <w:noProof/>
              <w:lang w:val="en-IE" w:eastAsia="en-IE"/>
            </w:rPr>
          </w:pPr>
          <w:r>
            <w:rPr>
              <w:rStyle w:val="Hyperlink"/>
              <w:noProof/>
            </w:rPr>
            <w:tab/>
          </w:r>
          <w:hyperlink w:history="1" w:anchor="_Toc155692384">
            <w:r w:rsidRPr="008D2E8A">
              <w:rPr>
                <w:rStyle w:val="Hyperlink"/>
                <w:rFonts w:cstheme="minorHAnsi"/>
                <w:noProof/>
              </w:rPr>
              <w:t>Culture &amp; Values:</w:t>
            </w:r>
            <w:r>
              <w:rPr>
                <w:noProof/>
                <w:webHidden/>
              </w:rPr>
              <w:tab/>
            </w:r>
            <w:r>
              <w:rPr>
                <w:noProof/>
                <w:webHidden/>
              </w:rPr>
              <w:fldChar w:fldCharType="begin"/>
            </w:r>
            <w:r>
              <w:rPr>
                <w:noProof/>
                <w:webHidden/>
              </w:rPr>
              <w:instrText xml:space="preserve"> PAGEREF _Toc155692384 \h </w:instrText>
            </w:r>
            <w:r>
              <w:rPr>
                <w:noProof/>
                <w:webHidden/>
              </w:rPr>
            </w:r>
            <w:r>
              <w:rPr>
                <w:noProof/>
                <w:webHidden/>
              </w:rPr>
              <w:fldChar w:fldCharType="separate"/>
            </w:r>
            <w:r>
              <w:rPr>
                <w:noProof/>
                <w:webHidden/>
              </w:rPr>
              <w:t>4</w:t>
            </w:r>
            <w:r>
              <w:rPr>
                <w:noProof/>
                <w:webHidden/>
              </w:rPr>
              <w:fldChar w:fldCharType="end"/>
            </w:r>
          </w:hyperlink>
        </w:p>
        <w:p w:rsidR="00A1499F" w:rsidRDefault="00A1499F" w14:paraId="56510075" w14:textId="57EB0EC8">
          <w:pPr>
            <w:pStyle w:val="TOC1"/>
            <w:rPr>
              <w:rFonts w:asciiTheme="minorHAnsi" w:hAnsiTheme="minorHAnsi" w:eastAsiaTheme="minorEastAsia" w:cstheme="minorBidi"/>
              <w:noProof/>
              <w:lang w:val="en-IE" w:eastAsia="en-IE"/>
            </w:rPr>
          </w:pPr>
          <w:r>
            <w:rPr>
              <w:rStyle w:val="Hyperlink"/>
              <w:noProof/>
            </w:rPr>
            <w:tab/>
          </w:r>
          <w:hyperlink w:history="1" w:anchor="_Toc155692385">
            <w:r w:rsidRPr="008D2E8A">
              <w:rPr>
                <w:rStyle w:val="Hyperlink"/>
                <w:rFonts w:cstheme="minorHAnsi"/>
                <w:noProof/>
              </w:rPr>
              <w:t>Organisational Development &amp; Capacity:</w:t>
            </w:r>
            <w:r>
              <w:rPr>
                <w:noProof/>
                <w:webHidden/>
              </w:rPr>
              <w:tab/>
            </w:r>
            <w:r>
              <w:rPr>
                <w:noProof/>
                <w:webHidden/>
              </w:rPr>
              <w:fldChar w:fldCharType="begin"/>
            </w:r>
            <w:r>
              <w:rPr>
                <w:noProof/>
                <w:webHidden/>
              </w:rPr>
              <w:instrText xml:space="preserve"> PAGEREF _Toc155692385 \h </w:instrText>
            </w:r>
            <w:r>
              <w:rPr>
                <w:noProof/>
                <w:webHidden/>
              </w:rPr>
            </w:r>
            <w:r>
              <w:rPr>
                <w:noProof/>
                <w:webHidden/>
              </w:rPr>
              <w:fldChar w:fldCharType="separate"/>
            </w:r>
            <w:r>
              <w:rPr>
                <w:noProof/>
                <w:webHidden/>
              </w:rPr>
              <w:t>4</w:t>
            </w:r>
            <w:r>
              <w:rPr>
                <w:noProof/>
                <w:webHidden/>
              </w:rPr>
              <w:fldChar w:fldCharType="end"/>
            </w:r>
          </w:hyperlink>
        </w:p>
        <w:p w:rsidR="00A1499F" w:rsidRDefault="00A1499F" w14:paraId="7C8B609E" w14:textId="6FA3050A">
          <w:pPr>
            <w:pStyle w:val="TOC1"/>
            <w:rPr>
              <w:rFonts w:asciiTheme="minorHAnsi" w:hAnsiTheme="minorHAnsi" w:eastAsiaTheme="minorEastAsia" w:cstheme="minorBidi"/>
              <w:noProof/>
              <w:lang w:val="en-IE" w:eastAsia="en-IE"/>
            </w:rPr>
          </w:pPr>
          <w:r>
            <w:rPr>
              <w:rStyle w:val="Hyperlink"/>
              <w:noProof/>
            </w:rPr>
            <w:tab/>
          </w:r>
          <w:hyperlink w:history="1" w:anchor="_Toc155692386">
            <w:r w:rsidRPr="008D2E8A">
              <w:rPr>
                <w:rStyle w:val="Hyperlink"/>
                <w:rFonts w:cstheme="minorHAnsi"/>
                <w:noProof/>
              </w:rPr>
              <w:t>Risk Management:</w:t>
            </w:r>
            <w:r>
              <w:rPr>
                <w:noProof/>
                <w:webHidden/>
              </w:rPr>
              <w:tab/>
            </w:r>
            <w:r>
              <w:rPr>
                <w:noProof/>
                <w:webHidden/>
              </w:rPr>
              <w:fldChar w:fldCharType="begin"/>
            </w:r>
            <w:r>
              <w:rPr>
                <w:noProof/>
                <w:webHidden/>
              </w:rPr>
              <w:instrText xml:space="preserve"> PAGEREF _Toc155692386 \h </w:instrText>
            </w:r>
            <w:r>
              <w:rPr>
                <w:noProof/>
                <w:webHidden/>
              </w:rPr>
            </w:r>
            <w:r>
              <w:rPr>
                <w:noProof/>
                <w:webHidden/>
              </w:rPr>
              <w:fldChar w:fldCharType="separate"/>
            </w:r>
            <w:r>
              <w:rPr>
                <w:noProof/>
                <w:webHidden/>
              </w:rPr>
              <w:t>4</w:t>
            </w:r>
            <w:r>
              <w:rPr>
                <w:noProof/>
                <w:webHidden/>
              </w:rPr>
              <w:fldChar w:fldCharType="end"/>
            </w:r>
          </w:hyperlink>
        </w:p>
        <w:p w:rsidR="00A1499F" w:rsidRDefault="00A1499F" w14:paraId="0A067E9E" w14:textId="5C055089">
          <w:pPr>
            <w:pStyle w:val="TOC1"/>
            <w:rPr>
              <w:rFonts w:asciiTheme="minorHAnsi" w:hAnsiTheme="minorHAnsi" w:eastAsiaTheme="minorEastAsia" w:cstheme="minorBidi"/>
              <w:noProof/>
              <w:lang w:val="en-IE" w:eastAsia="en-IE"/>
            </w:rPr>
          </w:pPr>
          <w:r>
            <w:rPr>
              <w:rStyle w:val="Hyperlink"/>
              <w:noProof/>
            </w:rPr>
            <w:tab/>
          </w:r>
          <w:hyperlink w:history="1" w:anchor="_Toc155692387">
            <w:r w:rsidRPr="008D2E8A">
              <w:rPr>
                <w:rStyle w:val="Hyperlink"/>
                <w:rFonts w:cstheme="minorHAnsi"/>
                <w:noProof/>
              </w:rPr>
              <w:t>Statutory and Mandatory Compliance:</w:t>
            </w:r>
            <w:r>
              <w:rPr>
                <w:noProof/>
                <w:webHidden/>
              </w:rPr>
              <w:tab/>
            </w:r>
            <w:r>
              <w:rPr>
                <w:noProof/>
                <w:webHidden/>
              </w:rPr>
              <w:fldChar w:fldCharType="begin"/>
            </w:r>
            <w:r>
              <w:rPr>
                <w:noProof/>
                <w:webHidden/>
              </w:rPr>
              <w:instrText xml:space="preserve"> PAGEREF _Toc155692387 \h </w:instrText>
            </w:r>
            <w:r>
              <w:rPr>
                <w:noProof/>
                <w:webHidden/>
              </w:rPr>
            </w:r>
            <w:r>
              <w:rPr>
                <w:noProof/>
                <w:webHidden/>
              </w:rPr>
              <w:fldChar w:fldCharType="separate"/>
            </w:r>
            <w:r>
              <w:rPr>
                <w:noProof/>
                <w:webHidden/>
              </w:rPr>
              <w:t>5</w:t>
            </w:r>
            <w:r>
              <w:rPr>
                <w:noProof/>
                <w:webHidden/>
              </w:rPr>
              <w:fldChar w:fldCharType="end"/>
            </w:r>
          </w:hyperlink>
        </w:p>
        <w:p w:rsidR="00A1499F" w:rsidRDefault="00A1499F" w14:paraId="3634388F" w14:textId="52EF7401">
          <w:pPr>
            <w:pStyle w:val="TOC1"/>
            <w:rPr>
              <w:rFonts w:asciiTheme="minorHAnsi" w:hAnsiTheme="minorHAnsi" w:eastAsiaTheme="minorEastAsia" w:cstheme="minorBidi"/>
              <w:noProof/>
              <w:lang w:val="en-IE" w:eastAsia="en-IE"/>
            </w:rPr>
          </w:pPr>
          <w:r>
            <w:rPr>
              <w:rStyle w:val="Hyperlink"/>
              <w:noProof/>
            </w:rPr>
            <w:tab/>
          </w:r>
          <w:hyperlink w:history="1" w:anchor="_Toc155692388">
            <w:r w:rsidRPr="008D2E8A">
              <w:rPr>
                <w:rStyle w:val="Hyperlink"/>
                <w:rFonts w:cstheme="minorHAnsi"/>
                <w:noProof/>
              </w:rPr>
              <w:t>Remuneration:</w:t>
            </w:r>
            <w:r>
              <w:rPr>
                <w:noProof/>
                <w:webHidden/>
              </w:rPr>
              <w:tab/>
            </w:r>
            <w:r>
              <w:rPr>
                <w:noProof/>
                <w:webHidden/>
              </w:rPr>
              <w:fldChar w:fldCharType="begin"/>
            </w:r>
            <w:r>
              <w:rPr>
                <w:noProof/>
                <w:webHidden/>
              </w:rPr>
              <w:instrText xml:space="preserve"> PAGEREF _Toc155692388 \h </w:instrText>
            </w:r>
            <w:r>
              <w:rPr>
                <w:noProof/>
                <w:webHidden/>
              </w:rPr>
            </w:r>
            <w:r>
              <w:rPr>
                <w:noProof/>
                <w:webHidden/>
              </w:rPr>
              <w:fldChar w:fldCharType="separate"/>
            </w:r>
            <w:r>
              <w:rPr>
                <w:noProof/>
                <w:webHidden/>
              </w:rPr>
              <w:t>5</w:t>
            </w:r>
            <w:r>
              <w:rPr>
                <w:noProof/>
                <w:webHidden/>
              </w:rPr>
              <w:fldChar w:fldCharType="end"/>
            </w:r>
          </w:hyperlink>
        </w:p>
        <w:p w:rsidR="00A1499F" w:rsidRDefault="00A1499F" w14:paraId="0C6A9288" w14:textId="47423B35">
          <w:pPr>
            <w:pStyle w:val="TOC1"/>
            <w:rPr>
              <w:rFonts w:asciiTheme="minorHAnsi" w:hAnsiTheme="minorHAnsi" w:eastAsiaTheme="minorEastAsia" w:cstheme="minorBidi"/>
              <w:noProof/>
              <w:lang w:val="en-IE" w:eastAsia="en-IE"/>
            </w:rPr>
          </w:pPr>
          <w:r>
            <w:rPr>
              <w:rStyle w:val="Hyperlink"/>
              <w:noProof/>
            </w:rPr>
            <w:tab/>
          </w:r>
          <w:hyperlink w:history="1" w:anchor="_Toc155692389">
            <w:r w:rsidRPr="008D2E8A">
              <w:rPr>
                <w:rStyle w:val="Hyperlink"/>
                <w:rFonts w:cstheme="minorHAnsi"/>
                <w:noProof/>
              </w:rPr>
              <w:t>Safeguarding:</w:t>
            </w:r>
            <w:r>
              <w:rPr>
                <w:noProof/>
                <w:webHidden/>
              </w:rPr>
              <w:tab/>
            </w:r>
            <w:r>
              <w:rPr>
                <w:noProof/>
                <w:webHidden/>
              </w:rPr>
              <w:fldChar w:fldCharType="begin"/>
            </w:r>
            <w:r>
              <w:rPr>
                <w:noProof/>
                <w:webHidden/>
              </w:rPr>
              <w:instrText xml:space="preserve"> PAGEREF _Toc155692389 \h </w:instrText>
            </w:r>
            <w:r>
              <w:rPr>
                <w:noProof/>
                <w:webHidden/>
              </w:rPr>
            </w:r>
            <w:r>
              <w:rPr>
                <w:noProof/>
                <w:webHidden/>
              </w:rPr>
              <w:fldChar w:fldCharType="separate"/>
            </w:r>
            <w:r>
              <w:rPr>
                <w:noProof/>
                <w:webHidden/>
              </w:rPr>
              <w:t>5</w:t>
            </w:r>
            <w:r>
              <w:rPr>
                <w:noProof/>
                <w:webHidden/>
              </w:rPr>
              <w:fldChar w:fldCharType="end"/>
            </w:r>
          </w:hyperlink>
        </w:p>
        <w:p w:rsidR="00A1499F" w:rsidRDefault="00000000" w14:paraId="6F8410F1" w14:textId="38490A46">
          <w:pPr>
            <w:pStyle w:val="TOC1"/>
            <w:rPr>
              <w:rFonts w:asciiTheme="minorHAnsi" w:hAnsiTheme="minorHAnsi" w:eastAsiaTheme="minorEastAsia" w:cstheme="minorBidi"/>
              <w:noProof/>
              <w:lang w:val="en-IE" w:eastAsia="en-IE"/>
            </w:rPr>
          </w:pPr>
          <w:hyperlink w:history="1" w:anchor="_Toc155692390">
            <w:r w:rsidRPr="008D2E8A" w:rsidR="00A1499F">
              <w:rPr>
                <w:rStyle w:val="Hyperlink"/>
                <w:noProof/>
              </w:rPr>
              <w:t>13.</w:t>
            </w:r>
            <w:r w:rsidR="00A1499F">
              <w:rPr>
                <w:rFonts w:asciiTheme="minorHAnsi" w:hAnsiTheme="minorHAnsi" w:eastAsiaTheme="minorEastAsia" w:cstheme="minorBidi"/>
                <w:noProof/>
                <w:lang w:val="en-IE" w:eastAsia="en-IE"/>
              </w:rPr>
              <w:tab/>
            </w:r>
            <w:r w:rsidRPr="008D2E8A" w:rsidR="00A1499F">
              <w:rPr>
                <w:rStyle w:val="Hyperlink"/>
                <w:noProof/>
              </w:rPr>
              <w:t>Reporting</w:t>
            </w:r>
            <w:r w:rsidR="00A1499F">
              <w:rPr>
                <w:noProof/>
                <w:webHidden/>
              </w:rPr>
              <w:tab/>
            </w:r>
            <w:r w:rsidR="00A1499F">
              <w:rPr>
                <w:noProof/>
                <w:webHidden/>
              </w:rPr>
              <w:fldChar w:fldCharType="begin"/>
            </w:r>
            <w:r w:rsidR="00A1499F">
              <w:rPr>
                <w:noProof/>
                <w:webHidden/>
              </w:rPr>
              <w:instrText xml:space="preserve"> PAGEREF _Toc155692390 \h </w:instrText>
            </w:r>
            <w:r w:rsidR="00A1499F">
              <w:rPr>
                <w:noProof/>
                <w:webHidden/>
              </w:rPr>
            </w:r>
            <w:r w:rsidR="00A1499F">
              <w:rPr>
                <w:noProof/>
                <w:webHidden/>
              </w:rPr>
              <w:fldChar w:fldCharType="separate"/>
            </w:r>
            <w:r w:rsidR="00A1499F">
              <w:rPr>
                <w:noProof/>
                <w:webHidden/>
              </w:rPr>
              <w:t>5</w:t>
            </w:r>
            <w:r w:rsidR="00A1499F">
              <w:rPr>
                <w:noProof/>
                <w:webHidden/>
              </w:rPr>
              <w:fldChar w:fldCharType="end"/>
            </w:r>
          </w:hyperlink>
        </w:p>
        <w:p w:rsidR="00A1499F" w:rsidRDefault="00000000" w14:paraId="388AEDD4" w14:textId="5B0B9DD3">
          <w:pPr>
            <w:pStyle w:val="TOC1"/>
            <w:rPr>
              <w:rFonts w:asciiTheme="minorHAnsi" w:hAnsiTheme="minorHAnsi" w:eastAsiaTheme="minorEastAsia" w:cstheme="minorBidi"/>
              <w:noProof/>
              <w:lang w:val="en-IE" w:eastAsia="en-IE"/>
            </w:rPr>
          </w:pPr>
          <w:hyperlink w:history="1" w:anchor="_Toc155692391">
            <w:r w:rsidRPr="008D2E8A" w:rsidR="00A1499F">
              <w:rPr>
                <w:rStyle w:val="Hyperlink"/>
                <w:noProof/>
              </w:rPr>
              <w:t>14.</w:t>
            </w:r>
            <w:r w:rsidR="00A1499F">
              <w:rPr>
                <w:rFonts w:asciiTheme="minorHAnsi" w:hAnsiTheme="minorHAnsi" w:eastAsiaTheme="minorEastAsia" w:cstheme="minorBidi"/>
                <w:noProof/>
                <w:lang w:val="en-IE" w:eastAsia="en-IE"/>
              </w:rPr>
              <w:tab/>
            </w:r>
            <w:r w:rsidRPr="008D2E8A" w:rsidR="00A1499F">
              <w:rPr>
                <w:rStyle w:val="Hyperlink"/>
                <w:noProof/>
              </w:rPr>
              <w:t>Code of Conduct &amp; Confidentiality</w:t>
            </w:r>
            <w:r w:rsidR="00A1499F">
              <w:rPr>
                <w:noProof/>
                <w:webHidden/>
              </w:rPr>
              <w:tab/>
            </w:r>
            <w:r w:rsidR="00A1499F">
              <w:rPr>
                <w:noProof/>
                <w:webHidden/>
              </w:rPr>
              <w:fldChar w:fldCharType="begin"/>
            </w:r>
            <w:r w:rsidR="00A1499F">
              <w:rPr>
                <w:noProof/>
                <w:webHidden/>
              </w:rPr>
              <w:instrText xml:space="preserve"> PAGEREF _Toc155692391 \h </w:instrText>
            </w:r>
            <w:r w:rsidR="00A1499F">
              <w:rPr>
                <w:noProof/>
                <w:webHidden/>
              </w:rPr>
            </w:r>
            <w:r w:rsidR="00A1499F">
              <w:rPr>
                <w:noProof/>
                <w:webHidden/>
              </w:rPr>
              <w:fldChar w:fldCharType="separate"/>
            </w:r>
            <w:r w:rsidR="00A1499F">
              <w:rPr>
                <w:noProof/>
                <w:webHidden/>
              </w:rPr>
              <w:t>5</w:t>
            </w:r>
            <w:r w:rsidR="00A1499F">
              <w:rPr>
                <w:noProof/>
                <w:webHidden/>
              </w:rPr>
              <w:fldChar w:fldCharType="end"/>
            </w:r>
          </w:hyperlink>
        </w:p>
        <w:p w:rsidR="00A1499F" w:rsidRDefault="00000000" w14:paraId="44D2B6A8" w14:textId="2797278D">
          <w:pPr>
            <w:pStyle w:val="TOC1"/>
            <w:rPr>
              <w:rFonts w:asciiTheme="minorHAnsi" w:hAnsiTheme="minorHAnsi" w:eastAsiaTheme="minorEastAsia" w:cstheme="minorBidi"/>
              <w:noProof/>
              <w:lang w:val="en-IE" w:eastAsia="en-IE"/>
            </w:rPr>
          </w:pPr>
          <w:hyperlink w:history="1" w:anchor="_Toc155692392">
            <w:r w:rsidRPr="008D2E8A" w:rsidR="00A1499F">
              <w:rPr>
                <w:rStyle w:val="Hyperlink"/>
                <w:noProof/>
              </w:rPr>
              <w:t>15.</w:t>
            </w:r>
            <w:r w:rsidR="00A1499F">
              <w:rPr>
                <w:rFonts w:asciiTheme="minorHAnsi" w:hAnsiTheme="minorHAnsi" w:eastAsiaTheme="minorEastAsia" w:cstheme="minorBidi"/>
                <w:noProof/>
                <w:lang w:val="en-IE" w:eastAsia="en-IE"/>
              </w:rPr>
              <w:tab/>
            </w:r>
            <w:r w:rsidRPr="008D2E8A" w:rsidR="00A1499F">
              <w:rPr>
                <w:rStyle w:val="Hyperlink"/>
                <w:noProof/>
              </w:rPr>
              <w:t>Renewal of Terms of Reference</w:t>
            </w:r>
            <w:r w:rsidR="00A1499F">
              <w:rPr>
                <w:noProof/>
                <w:webHidden/>
              </w:rPr>
              <w:tab/>
            </w:r>
            <w:r w:rsidR="00A1499F">
              <w:rPr>
                <w:noProof/>
                <w:webHidden/>
              </w:rPr>
              <w:fldChar w:fldCharType="begin"/>
            </w:r>
            <w:r w:rsidR="00A1499F">
              <w:rPr>
                <w:noProof/>
                <w:webHidden/>
              </w:rPr>
              <w:instrText xml:space="preserve"> PAGEREF _Toc155692392 \h </w:instrText>
            </w:r>
            <w:r w:rsidR="00A1499F">
              <w:rPr>
                <w:noProof/>
                <w:webHidden/>
              </w:rPr>
            </w:r>
            <w:r w:rsidR="00A1499F">
              <w:rPr>
                <w:noProof/>
                <w:webHidden/>
              </w:rPr>
              <w:fldChar w:fldCharType="separate"/>
            </w:r>
            <w:r w:rsidR="00A1499F">
              <w:rPr>
                <w:noProof/>
                <w:webHidden/>
              </w:rPr>
              <w:t>5</w:t>
            </w:r>
            <w:r w:rsidR="00A1499F">
              <w:rPr>
                <w:noProof/>
                <w:webHidden/>
              </w:rPr>
              <w:fldChar w:fldCharType="end"/>
            </w:r>
          </w:hyperlink>
        </w:p>
        <w:p w:rsidR="00A1499F" w:rsidRDefault="00000000" w14:paraId="62B6204C" w14:textId="56657636">
          <w:pPr>
            <w:pStyle w:val="TOC1"/>
            <w:rPr>
              <w:rFonts w:asciiTheme="minorHAnsi" w:hAnsiTheme="minorHAnsi" w:eastAsiaTheme="minorEastAsia" w:cstheme="minorBidi"/>
              <w:noProof/>
              <w:lang w:val="en-IE" w:eastAsia="en-IE"/>
            </w:rPr>
          </w:pPr>
          <w:hyperlink w:history="1" w:anchor="_Toc155692393">
            <w:r w:rsidRPr="008D2E8A" w:rsidR="00A1499F">
              <w:rPr>
                <w:rStyle w:val="Hyperlink"/>
                <w:noProof/>
              </w:rPr>
              <w:t>16.</w:t>
            </w:r>
            <w:r w:rsidR="00A1499F">
              <w:rPr>
                <w:rFonts w:asciiTheme="minorHAnsi" w:hAnsiTheme="minorHAnsi" w:eastAsiaTheme="minorEastAsia" w:cstheme="minorBidi"/>
                <w:noProof/>
                <w:lang w:val="en-IE" w:eastAsia="en-IE"/>
              </w:rPr>
              <w:tab/>
            </w:r>
            <w:r w:rsidRPr="008D2E8A" w:rsidR="00A1499F">
              <w:rPr>
                <w:rStyle w:val="Hyperlink"/>
                <w:noProof/>
              </w:rPr>
              <w:t>Other Matters</w:t>
            </w:r>
            <w:r w:rsidR="00A1499F">
              <w:rPr>
                <w:noProof/>
                <w:webHidden/>
              </w:rPr>
              <w:tab/>
            </w:r>
            <w:r w:rsidR="00A1499F">
              <w:rPr>
                <w:noProof/>
                <w:webHidden/>
              </w:rPr>
              <w:fldChar w:fldCharType="begin"/>
            </w:r>
            <w:r w:rsidR="00A1499F">
              <w:rPr>
                <w:noProof/>
                <w:webHidden/>
              </w:rPr>
              <w:instrText xml:space="preserve"> PAGEREF _Toc155692393 \h </w:instrText>
            </w:r>
            <w:r w:rsidR="00A1499F">
              <w:rPr>
                <w:noProof/>
                <w:webHidden/>
              </w:rPr>
            </w:r>
            <w:r w:rsidR="00A1499F">
              <w:rPr>
                <w:noProof/>
                <w:webHidden/>
              </w:rPr>
              <w:fldChar w:fldCharType="separate"/>
            </w:r>
            <w:r w:rsidR="00A1499F">
              <w:rPr>
                <w:noProof/>
                <w:webHidden/>
              </w:rPr>
              <w:t>5</w:t>
            </w:r>
            <w:r w:rsidR="00A1499F">
              <w:rPr>
                <w:noProof/>
                <w:webHidden/>
              </w:rPr>
              <w:fldChar w:fldCharType="end"/>
            </w:r>
          </w:hyperlink>
        </w:p>
        <w:p w:rsidR="000A2C56" w:rsidRDefault="000A2C56" w14:paraId="4316E7A2" w14:textId="0001F894">
          <w:r>
            <w:rPr>
              <w:b/>
              <w:bCs/>
              <w:lang w:val="en-GB"/>
            </w:rPr>
            <w:fldChar w:fldCharType="end"/>
          </w:r>
        </w:p>
      </w:sdtContent>
    </w:sdt>
    <w:p w:rsidRPr="006C6D42" w:rsidR="00D431E0" w:rsidP="00D431E0" w:rsidRDefault="00D431E0" w14:paraId="78DA4CA8" w14:textId="08BBBE8C">
      <w:pPr>
        <w:jc w:val="center"/>
        <w:rPr>
          <w:b/>
          <w:bCs/>
        </w:rPr>
      </w:pPr>
      <w:r w:rsidRPr="006C6D42">
        <w:rPr>
          <w:b/>
          <w:bCs/>
        </w:rPr>
        <w:t>Principle</w:t>
      </w:r>
      <w:r>
        <w:rPr>
          <w:b/>
          <w:bCs/>
        </w:rPr>
        <w:t>s</w:t>
      </w:r>
      <w:r w:rsidRPr="006C6D42">
        <w:rPr>
          <w:b/>
          <w:bCs/>
        </w:rPr>
        <w:t xml:space="preserve"> of Good Governance to be applied in all actions by Gorta T/A Self Help Africa</w:t>
      </w:r>
      <w:r w:rsidR="00954968">
        <w:rPr>
          <w:b/>
          <w:bCs/>
        </w:rPr>
        <w:t xml:space="preserve"> and its subsidiaries</w:t>
      </w:r>
    </w:p>
    <w:p w:rsidR="000E441B" w:rsidP="00BE686A" w:rsidRDefault="004C7FD4" w14:paraId="4F71DD2E" w14:textId="48ED966C">
      <w:pPr>
        <w:pStyle w:val="Title"/>
        <w:spacing w:line="290" w:lineRule="auto"/>
        <w:ind w:right="613" w:hanging="3173"/>
      </w:pPr>
      <w:r>
        <w:rPr>
          <w:noProof/>
          <w:lang w:val="en-IE" w:eastAsia="en-IE"/>
        </w:rPr>
        <w:drawing>
          <wp:inline distT="0" distB="0" distL="0" distR="0" wp14:anchorId="5DB0819A" wp14:editId="289D24FC">
            <wp:extent cx="5486400" cy="2806700"/>
            <wp:effectExtent l="0" t="0" r="57150" b="0"/>
            <wp:docPr id="801988096"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Pr="004E3261" w:rsidR="00FD1E5B" w:rsidP="00CE316D" w:rsidRDefault="00776DA1" w14:paraId="7FCA70D9" w14:textId="36158358">
      <w:pPr>
        <w:pStyle w:val="Heading1"/>
        <w:numPr>
          <w:ilvl w:val="0"/>
          <w:numId w:val="8"/>
        </w:numPr>
        <w:ind w:hanging="694"/>
      </w:pPr>
      <w:bookmarkStart w:name="_Toc155692372" w:id="0"/>
      <w:r w:rsidRPr="004E3261">
        <w:t>Constitution</w:t>
      </w:r>
      <w:bookmarkEnd w:id="0"/>
    </w:p>
    <w:p w:rsidRPr="008E1FC4" w:rsidR="00CE316D" w:rsidP="004E3261" w:rsidRDefault="00CE316D" w14:paraId="34EE043D" w14:textId="00B8E285">
      <w:pPr>
        <w:pStyle w:val="BodyText"/>
        <w:ind w:left="117" w:right="114"/>
        <w:jc w:val="both"/>
        <w:rPr>
          <w:rFonts w:asciiTheme="minorHAnsi" w:hAnsiTheme="minorHAnsi" w:cstheme="minorHAnsi"/>
          <w:sz w:val="22"/>
          <w:szCs w:val="22"/>
        </w:rPr>
      </w:pPr>
    </w:p>
    <w:p w:rsidRPr="008E1FC4" w:rsidR="008E1FC4" w:rsidP="008E1FC4" w:rsidRDefault="00F87194" w14:paraId="46A79A69" w14:textId="091640A5">
      <w:pPr>
        <w:pStyle w:val="BodyText"/>
        <w:ind w:left="117" w:right="114"/>
        <w:jc w:val="both"/>
        <w:rPr>
          <w:rFonts w:asciiTheme="minorHAnsi" w:hAnsiTheme="minorHAnsi" w:cstheme="minorHAnsi"/>
          <w:sz w:val="22"/>
          <w:szCs w:val="22"/>
        </w:rPr>
      </w:pPr>
      <w:r w:rsidRPr="008E1FC4">
        <w:rPr>
          <w:rFonts w:asciiTheme="minorHAnsi" w:hAnsiTheme="minorHAnsi" w:cstheme="minorHAnsi"/>
          <w:sz w:val="22"/>
          <w:szCs w:val="22"/>
        </w:rPr>
        <w:t xml:space="preserve">By resolution of the Board of Directors of the Company dated the </w:t>
      </w:r>
      <w:r w:rsidR="00DF1F21">
        <w:rPr>
          <w:rFonts w:asciiTheme="minorHAnsi" w:hAnsiTheme="minorHAnsi" w:cstheme="minorHAnsi"/>
          <w:sz w:val="22"/>
          <w:szCs w:val="22"/>
        </w:rPr>
        <w:t>xx</w:t>
      </w:r>
      <w:r w:rsidRPr="008E1FC4">
        <w:rPr>
          <w:rFonts w:asciiTheme="minorHAnsi" w:hAnsiTheme="minorHAnsi" w:cstheme="minorHAnsi"/>
          <w:sz w:val="22"/>
          <w:szCs w:val="22"/>
        </w:rPr>
        <w:t xml:space="preserve"> 202</w:t>
      </w:r>
      <w:r w:rsidR="00DF1F21">
        <w:rPr>
          <w:rFonts w:asciiTheme="minorHAnsi" w:hAnsiTheme="minorHAnsi" w:cstheme="minorHAnsi"/>
          <w:sz w:val="22"/>
          <w:szCs w:val="22"/>
        </w:rPr>
        <w:t>4</w:t>
      </w:r>
      <w:r w:rsidRPr="008E1FC4">
        <w:rPr>
          <w:rFonts w:asciiTheme="minorHAnsi" w:hAnsiTheme="minorHAnsi" w:cstheme="minorHAnsi"/>
          <w:sz w:val="22"/>
          <w:szCs w:val="22"/>
        </w:rPr>
        <w:t xml:space="preserve"> </w:t>
      </w:r>
      <w:r w:rsidR="008E1FC4">
        <w:rPr>
          <w:rFonts w:asciiTheme="minorHAnsi" w:hAnsiTheme="minorHAnsi" w:cstheme="minorHAnsi"/>
          <w:sz w:val="22"/>
          <w:szCs w:val="22"/>
        </w:rPr>
        <w:t>t</w:t>
      </w:r>
      <w:r w:rsidRPr="008E1FC4" w:rsidR="008E1FC4">
        <w:rPr>
          <w:rFonts w:asciiTheme="minorHAnsi" w:hAnsiTheme="minorHAnsi" w:cstheme="minorHAnsi"/>
          <w:sz w:val="22"/>
          <w:szCs w:val="22"/>
        </w:rPr>
        <w:t>he Board will establish a committee of the Board to be known as the People &amp; Culture Committee (‘the Committee’). The Committee will act as the responsible committee for all members of the Gorta group of companies.</w:t>
      </w:r>
    </w:p>
    <w:p w:rsidR="00F87194" w:rsidP="004E3261" w:rsidRDefault="00F87194" w14:paraId="0292F145" w14:textId="26DB8CDB">
      <w:pPr>
        <w:pStyle w:val="BodyText"/>
        <w:ind w:left="117" w:right="114"/>
        <w:jc w:val="both"/>
        <w:rPr>
          <w:rFonts w:asciiTheme="minorHAnsi" w:hAnsiTheme="minorHAnsi" w:cstheme="minorHAnsi"/>
          <w:w w:val="105"/>
          <w:sz w:val="22"/>
          <w:szCs w:val="22"/>
        </w:rPr>
      </w:pPr>
    </w:p>
    <w:p w:rsidR="00F87194" w:rsidP="004E3261" w:rsidRDefault="00F87194" w14:paraId="0E1D7AA1" w14:textId="078F70B5">
      <w:pPr>
        <w:pStyle w:val="BodyText"/>
        <w:ind w:left="117" w:right="114"/>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Committee will perform its duties in line with the Memorandum and Articles of Association of the</w:t>
      </w:r>
    </w:p>
    <w:p w:rsidR="00FD1E5B" w:rsidP="00DF1F21" w:rsidRDefault="00F87194" w14:paraId="14583975" w14:textId="3B7E1C6F">
      <w:pPr>
        <w:pStyle w:val="BodyText"/>
        <w:ind w:left="142" w:right="114"/>
        <w:jc w:val="both"/>
        <w:rPr>
          <w:rFonts w:asciiTheme="minorHAnsi" w:hAnsiTheme="minorHAnsi" w:cstheme="minorHAnsi"/>
          <w:sz w:val="22"/>
          <w:szCs w:val="22"/>
        </w:rPr>
      </w:pPr>
      <w:r>
        <w:rPr>
          <w:rFonts w:asciiTheme="minorHAnsi" w:hAnsiTheme="minorHAnsi" w:cstheme="minorHAnsi"/>
          <w:w w:val="105"/>
          <w:sz w:val="22"/>
          <w:szCs w:val="22"/>
        </w:rPr>
        <w:t>Company.</w:t>
      </w:r>
      <w:r w:rsidR="00DF1F21">
        <w:rPr>
          <w:rFonts w:asciiTheme="minorHAnsi" w:hAnsiTheme="minorHAnsi" w:cstheme="minorHAnsi"/>
          <w:w w:val="105"/>
          <w:sz w:val="22"/>
          <w:szCs w:val="22"/>
        </w:rPr>
        <w:t xml:space="preserve"> </w:t>
      </w:r>
      <w:r w:rsidRPr="004E3261" w:rsidR="0010425F">
        <w:rPr>
          <w:rFonts w:asciiTheme="minorHAnsi" w:hAnsiTheme="minorHAnsi" w:cstheme="minorHAnsi"/>
          <w:sz w:val="22"/>
          <w:szCs w:val="22"/>
        </w:rPr>
        <w:t>The</w:t>
      </w:r>
      <w:r w:rsidRPr="004E3261" w:rsidR="0010425F">
        <w:rPr>
          <w:rFonts w:asciiTheme="minorHAnsi" w:hAnsiTheme="minorHAnsi" w:cstheme="minorHAnsi"/>
          <w:spacing w:val="23"/>
          <w:sz w:val="22"/>
          <w:szCs w:val="22"/>
        </w:rPr>
        <w:t xml:space="preserve"> </w:t>
      </w:r>
      <w:r w:rsidRPr="004E3261" w:rsidR="0010425F">
        <w:rPr>
          <w:rFonts w:asciiTheme="minorHAnsi" w:hAnsiTheme="minorHAnsi" w:cstheme="minorHAnsi"/>
          <w:sz w:val="22"/>
          <w:szCs w:val="22"/>
        </w:rPr>
        <w:t>scope</w:t>
      </w:r>
      <w:r w:rsidRPr="004E3261" w:rsidR="0010425F">
        <w:rPr>
          <w:rFonts w:asciiTheme="minorHAnsi" w:hAnsiTheme="minorHAnsi" w:cstheme="minorHAnsi"/>
          <w:spacing w:val="23"/>
          <w:sz w:val="22"/>
          <w:szCs w:val="22"/>
        </w:rPr>
        <w:t xml:space="preserve"> </w:t>
      </w:r>
      <w:r w:rsidRPr="004E3261" w:rsidR="0010425F">
        <w:rPr>
          <w:rFonts w:asciiTheme="minorHAnsi" w:hAnsiTheme="minorHAnsi" w:cstheme="minorHAnsi"/>
          <w:sz w:val="22"/>
          <w:szCs w:val="22"/>
        </w:rPr>
        <w:t>of</w:t>
      </w:r>
      <w:r w:rsidRPr="004E3261" w:rsidR="0010425F">
        <w:rPr>
          <w:rFonts w:asciiTheme="minorHAnsi" w:hAnsiTheme="minorHAnsi" w:cstheme="minorHAnsi"/>
          <w:spacing w:val="22"/>
          <w:sz w:val="22"/>
          <w:szCs w:val="22"/>
        </w:rPr>
        <w:t xml:space="preserve"> </w:t>
      </w:r>
      <w:r w:rsidRPr="004E3261" w:rsidR="0010425F">
        <w:rPr>
          <w:rFonts w:asciiTheme="minorHAnsi" w:hAnsiTheme="minorHAnsi" w:cstheme="minorHAnsi"/>
          <w:sz w:val="22"/>
          <w:szCs w:val="22"/>
        </w:rPr>
        <w:t>this</w:t>
      </w:r>
      <w:r w:rsidRPr="004E3261" w:rsidR="0010425F">
        <w:rPr>
          <w:rFonts w:asciiTheme="minorHAnsi" w:hAnsiTheme="minorHAnsi" w:cstheme="minorHAnsi"/>
          <w:spacing w:val="22"/>
          <w:sz w:val="22"/>
          <w:szCs w:val="22"/>
        </w:rPr>
        <w:t xml:space="preserve"> </w:t>
      </w:r>
      <w:r w:rsidRPr="004E3261" w:rsidR="0010425F">
        <w:rPr>
          <w:rFonts w:asciiTheme="minorHAnsi" w:hAnsiTheme="minorHAnsi" w:cstheme="minorHAnsi"/>
          <w:sz w:val="22"/>
          <w:szCs w:val="22"/>
        </w:rPr>
        <w:t>document</w:t>
      </w:r>
      <w:r w:rsidRPr="004E3261" w:rsidR="0010425F">
        <w:rPr>
          <w:rFonts w:asciiTheme="minorHAnsi" w:hAnsiTheme="minorHAnsi" w:cstheme="minorHAnsi"/>
          <w:spacing w:val="22"/>
          <w:sz w:val="22"/>
          <w:szCs w:val="22"/>
        </w:rPr>
        <w:t xml:space="preserve"> </w:t>
      </w:r>
      <w:r w:rsidRPr="004E3261" w:rsidR="0010425F">
        <w:rPr>
          <w:rFonts w:asciiTheme="minorHAnsi" w:hAnsiTheme="minorHAnsi" w:cstheme="minorHAnsi"/>
          <w:sz w:val="22"/>
          <w:szCs w:val="22"/>
        </w:rPr>
        <w:t>is</w:t>
      </w:r>
      <w:r w:rsidRPr="004E3261" w:rsidR="0010425F">
        <w:rPr>
          <w:rFonts w:asciiTheme="minorHAnsi" w:hAnsiTheme="minorHAnsi" w:cstheme="minorHAnsi"/>
          <w:spacing w:val="22"/>
          <w:sz w:val="22"/>
          <w:szCs w:val="22"/>
        </w:rPr>
        <w:t xml:space="preserve"> </w:t>
      </w:r>
      <w:r w:rsidRPr="004E3261" w:rsidR="0010425F">
        <w:rPr>
          <w:rFonts w:asciiTheme="minorHAnsi" w:hAnsiTheme="minorHAnsi" w:cstheme="minorHAnsi"/>
          <w:sz w:val="22"/>
          <w:szCs w:val="22"/>
        </w:rPr>
        <w:t>to</w:t>
      </w:r>
      <w:r w:rsidRPr="004E3261" w:rsidR="0010425F">
        <w:rPr>
          <w:rFonts w:asciiTheme="minorHAnsi" w:hAnsiTheme="minorHAnsi" w:cstheme="minorHAnsi"/>
          <w:spacing w:val="23"/>
          <w:sz w:val="22"/>
          <w:szCs w:val="22"/>
        </w:rPr>
        <w:t xml:space="preserve"> </w:t>
      </w:r>
      <w:r w:rsidRPr="004E3261" w:rsidR="0010425F">
        <w:rPr>
          <w:rFonts w:asciiTheme="minorHAnsi" w:hAnsiTheme="minorHAnsi" w:cstheme="minorHAnsi"/>
          <w:sz w:val="22"/>
          <w:szCs w:val="22"/>
        </w:rPr>
        <w:t>provide</w:t>
      </w:r>
      <w:r w:rsidRPr="004E3261" w:rsidR="0010425F">
        <w:rPr>
          <w:rFonts w:asciiTheme="minorHAnsi" w:hAnsiTheme="minorHAnsi" w:cstheme="minorHAnsi"/>
          <w:spacing w:val="23"/>
          <w:sz w:val="22"/>
          <w:szCs w:val="22"/>
        </w:rPr>
        <w:t xml:space="preserve"> </w:t>
      </w:r>
      <w:r w:rsidRPr="004E3261" w:rsidR="0010425F">
        <w:rPr>
          <w:rFonts w:asciiTheme="minorHAnsi" w:hAnsiTheme="minorHAnsi" w:cstheme="minorHAnsi"/>
          <w:sz w:val="22"/>
          <w:szCs w:val="22"/>
        </w:rPr>
        <w:t>a</w:t>
      </w:r>
      <w:r w:rsidRPr="004E3261" w:rsidR="0010425F">
        <w:rPr>
          <w:rFonts w:asciiTheme="minorHAnsi" w:hAnsiTheme="minorHAnsi" w:cstheme="minorHAnsi"/>
          <w:spacing w:val="23"/>
          <w:sz w:val="22"/>
          <w:szCs w:val="22"/>
        </w:rPr>
        <w:t xml:space="preserve"> </w:t>
      </w:r>
      <w:r w:rsidRPr="004E3261" w:rsidR="0010425F">
        <w:rPr>
          <w:rFonts w:asciiTheme="minorHAnsi" w:hAnsiTheme="minorHAnsi" w:cstheme="minorHAnsi"/>
          <w:sz w:val="22"/>
          <w:szCs w:val="22"/>
        </w:rPr>
        <w:t>framework</w:t>
      </w:r>
      <w:r w:rsidRPr="004E3261" w:rsidR="0010425F">
        <w:rPr>
          <w:rFonts w:asciiTheme="minorHAnsi" w:hAnsiTheme="minorHAnsi" w:cstheme="minorHAnsi"/>
          <w:spacing w:val="23"/>
          <w:sz w:val="22"/>
          <w:szCs w:val="22"/>
        </w:rPr>
        <w:t xml:space="preserve"> </w:t>
      </w:r>
      <w:r w:rsidRPr="004E3261" w:rsidR="0010425F">
        <w:rPr>
          <w:rFonts w:asciiTheme="minorHAnsi" w:hAnsiTheme="minorHAnsi" w:cstheme="minorHAnsi"/>
          <w:sz w:val="22"/>
          <w:szCs w:val="22"/>
        </w:rPr>
        <w:t>and</w:t>
      </w:r>
      <w:r w:rsidRPr="004E3261" w:rsidR="0010425F">
        <w:rPr>
          <w:rFonts w:asciiTheme="minorHAnsi" w:hAnsiTheme="minorHAnsi" w:cstheme="minorHAnsi"/>
          <w:spacing w:val="23"/>
          <w:sz w:val="22"/>
          <w:szCs w:val="22"/>
        </w:rPr>
        <w:t xml:space="preserve"> </w:t>
      </w:r>
      <w:r w:rsidRPr="004E3261" w:rsidR="0010425F">
        <w:rPr>
          <w:rFonts w:asciiTheme="minorHAnsi" w:hAnsiTheme="minorHAnsi" w:cstheme="minorHAnsi"/>
          <w:sz w:val="22"/>
          <w:szCs w:val="22"/>
        </w:rPr>
        <w:t>guidelines</w:t>
      </w:r>
      <w:r w:rsidRPr="004E3261" w:rsidR="0010425F">
        <w:rPr>
          <w:rFonts w:asciiTheme="minorHAnsi" w:hAnsiTheme="minorHAnsi" w:cstheme="minorHAnsi"/>
          <w:spacing w:val="22"/>
          <w:sz w:val="22"/>
          <w:szCs w:val="22"/>
        </w:rPr>
        <w:t xml:space="preserve"> </w:t>
      </w:r>
      <w:r w:rsidRPr="004E3261" w:rsidR="0010425F">
        <w:rPr>
          <w:rFonts w:asciiTheme="minorHAnsi" w:hAnsiTheme="minorHAnsi" w:cstheme="minorHAnsi"/>
          <w:sz w:val="22"/>
          <w:szCs w:val="22"/>
        </w:rPr>
        <w:t>for</w:t>
      </w:r>
      <w:r w:rsidRPr="004E3261" w:rsidR="0010425F">
        <w:rPr>
          <w:rFonts w:asciiTheme="minorHAnsi" w:hAnsiTheme="minorHAnsi" w:cstheme="minorHAnsi"/>
          <w:spacing w:val="22"/>
          <w:sz w:val="22"/>
          <w:szCs w:val="22"/>
        </w:rPr>
        <w:t xml:space="preserve"> </w:t>
      </w:r>
      <w:r w:rsidRPr="004E3261" w:rsidR="0010425F">
        <w:rPr>
          <w:rFonts w:asciiTheme="minorHAnsi" w:hAnsiTheme="minorHAnsi" w:cstheme="minorHAnsi"/>
          <w:sz w:val="22"/>
          <w:szCs w:val="22"/>
        </w:rPr>
        <w:t>the</w:t>
      </w:r>
      <w:r w:rsidRPr="004E3261" w:rsidR="0010425F">
        <w:rPr>
          <w:rFonts w:asciiTheme="minorHAnsi" w:hAnsiTheme="minorHAnsi" w:cstheme="minorHAnsi"/>
          <w:spacing w:val="23"/>
          <w:sz w:val="22"/>
          <w:szCs w:val="22"/>
        </w:rPr>
        <w:t xml:space="preserve"> </w:t>
      </w:r>
      <w:r w:rsidRPr="004E3261" w:rsidR="0010425F">
        <w:rPr>
          <w:rFonts w:asciiTheme="minorHAnsi" w:hAnsiTheme="minorHAnsi" w:cstheme="minorHAnsi"/>
          <w:sz w:val="22"/>
          <w:szCs w:val="22"/>
        </w:rPr>
        <w:t>successful</w:t>
      </w:r>
      <w:r w:rsidRPr="004E3261" w:rsidR="0010425F">
        <w:rPr>
          <w:rFonts w:asciiTheme="minorHAnsi" w:hAnsiTheme="minorHAnsi" w:cstheme="minorHAnsi"/>
          <w:spacing w:val="22"/>
          <w:sz w:val="22"/>
          <w:szCs w:val="22"/>
        </w:rPr>
        <w:t xml:space="preserve"> </w:t>
      </w:r>
      <w:r w:rsidRPr="004E3261" w:rsidR="0010425F">
        <w:rPr>
          <w:rFonts w:asciiTheme="minorHAnsi" w:hAnsiTheme="minorHAnsi" w:cstheme="minorHAnsi"/>
          <w:sz w:val="22"/>
          <w:szCs w:val="22"/>
        </w:rPr>
        <w:t>operation</w:t>
      </w:r>
      <w:r w:rsidRPr="004E3261" w:rsidR="0010425F">
        <w:rPr>
          <w:rFonts w:asciiTheme="minorHAnsi" w:hAnsiTheme="minorHAnsi" w:cstheme="minorHAnsi"/>
          <w:spacing w:val="23"/>
          <w:sz w:val="22"/>
          <w:szCs w:val="22"/>
        </w:rPr>
        <w:t xml:space="preserve"> </w:t>
      </w:r>
      <w:r w:rsidRPr="004E3261" w:rsidR="0010425F">
        <w:rPr>
          <w:rFonts w:asciiTheme="minorHAnsi" w:hAnsiTheme="minorHAnsi" w:cstheme="minorHAnsi"/>
          <w:sz w:val="22"/>
          <w:szCs w:val="22"/>
        </w:rPr>
        <w:t>and conduct</w:t>
      </w:r>
      <w:r w:rsidRPr="004E3261" w:rsidR="0010425F">
        <w:rPr>
          <w:rFonts w:asciiTheme="minorHAnsi" w:hAnsiTheme="minorHAnsi" w:cstheme="minorHAnsi"/>
          <w:spacing w:val="35"/>
          <w:sz w:val="22"/>
          <w:szCs w:val="22"/>
        </w:rPr>
        <w:t xml:space="preserve"> </w:t>
      </w:r>
      <w:r w:rsidRPr="004E3261" w:rsidR="0010425F">
        <w:rPr>
          <w:rFonts w:asciiTheme="minorHAnsi" w:hAnsiTheme="minorHAnsi" w:cstheme="minorHAnsi"/>
          <w:sz w:val="22"/>
          <w:szCs w:val="22"/>
        </w:rPr>
        <w:t>of</w:t>
      </w:r>
      <w:r w:rsidRPr="004E3261" w:rsidR="0010425F">
        <w:rPr>
          <w:rFonts w:asciiTheme="minorHAnsi" w:hAnsiTheme="minorHAnsi" w:cstheme="minorHAnsi"/>
          <w:spacing w:val="35"/>
          <w:sz w:val="22"/>
          <w:szCs w:val="22"/>
        </w:rPr>
        <w:t xml:space="preserve"> </w:t>
      </w:r>
      <w:r w:rsidRPr="004E3261" w:rsidR="0010425F">
        <w:rPr>
          <w:rFonts w:asciiTheme="minorHAnsi" w:hAnsiTheme="minorHAnsi" w:cstheme="minorHAnsi"/>
          <w:sz w:val="22"/>
          <w:szCs w:val="22"/>
        </w:rPr>
        <w:t>the</w:t>
      </w:r>
      <w:r w:rsidRPr="004E3261" w:rsidR="0010425F">
        <w:rPr>
          <w:rFonts w:asciiTheme="minorHAnsi" w:hAnsiTheme="minorHAnsi" w:cstheme="minorHAnsi"/>
          <w:spacing w:val="37"/>
          <w:sz w:val="22"/>
          <w:szCs w:val="22"/>
        </w:rPr>
        <w:t xml:space="preserve"> </w:t>
      </w:r>
      <w:r w:rsidRPr="004E3261" w:rsidR="0010425F">
        <w:rPr>
          <w:rFonts w:asciiTheme="minorHAnsi" w:hAnsiTheme="minorHAnsi" w:cstheme="minorHAnsi"/>
          <w:sz w:val="22"/>
          <w:szCs w:val="22"/>
        </w:rPr>
        <w:t>work</w:t>
      </w:r>
      <w:r w:rsidRPr="004E3261" w:rsidR="0010425F">
        <w:rPr>
          <w:rFonts w:asciiTheme="minorHAnsi" w:hAnsiTheme="minorHAnsi" w:cstheme="minorHAnsi"/>
          <w:spacing w:val="37"/>
          <w:sz w:val="22"/>
          <w:szCs w:val="22"/>
        </w:rPr>
        <w:t xml:space="preserve"> </w:t>
      </w:r>
      <w:r w:rsidRPr="004E3261" w:rsidR="0010425F">
        <w:rPr>
          <w:rFonts w:asciiTheme="minorHAnsi" w:hAnsiTheme="minorHAnsi" w:cstheme="minorHAnsi"/>
          <w:sz w:val="22"/>
          <w:szCs w:val="22"/>
        </w:rPr>
        <w:t>of</w:t>
      </w:r>
      <w:r w:rsidRPr="004E3261" w:rsidR="0010425F">
        <w:rPr>
          <w:rFonts w:asciiTheme="minorHAnsi" w:hAnsiTheme="minorHAnsi" w:cstheme="minorHAnsi"/>
          <w:spacing w:val="35"/>
          <w:sz w:val="22"/>
          <w:szCs w:val="22"/>
        </w:rPr>
        <w:t xml:space="preserve"> </w:t>
      </w:r>
      <w:r w:rsidRPr="004E3261" w:rsidR="0010425F">
        <w:rPr>
          <w:rFonts w:asciiTheme="minorHAnsi" w:hAnsiTheme="minorHAnsi" w:cstheme="minorHAnsi"/>
          <w:sz w:val="22"/>
          <w:szCs w:val="22"/>
        </w:rPr>
        <w:t>the</w:t>
      </w:r>
      <w:r w:rsidRPr="004E3261" w:rsidR="0010425F">
        <w:rPr>
          <w:rFonts w:asciiTheme="minorHAnsi" w:hAnsiTheme="minorHAnsi" w:cstheme="minorHAnsi"/>
          <w:spacing w:val="37"/>
          <w:sz w:val="22"/>
          <w:szCs w:val="22"/>
        </w:rPr>
        <w:t xml:space="preserve"> </w:t>
      </w:r>
      <w:r w:rsidRPr="004E3261" w:rsidR="0010425F">
        <w:rPr>
          <w:rFonts w:asciiTheme="minorHAnsi" w:hAnsiTheme="minorHAnsi" w:cstheme="minorHAnsi"/>
          <w:sz w:val="22"/>
          <w:szCs w:val="22"/>
        </w:rPr>
        <w:t>Committee.</w:t>
      </w:r>
    </w:p>
    <w:p w:rsidRPr="004E3261" w:rsidR="004E3261" w:rsidP="004E3261" w:rsidRDefault="004E3261" w14:paraId="04950354" w14:textId="77777777">
      <w:pPr>
        <w:pStyle w:val="BodyText"/>
        <w:ind w:left="117" w:right="114"/>
        <w:jc w:val="both"/>
        <w:rPr>
          <w:rFonts w:asciiTheme="minorHAnsi" w:hAnsiTheme="minorHAnsi" w:cstheme="minorHAnsi"/>
          <w:sz w:val="22"/>
          <w:szCs w:val="22"/>
        </w:rPr>
      </w:pPr>
    </w:p>
    <w:p w:rsidRPr="00CE316D" w:rsidR="00FD1E5B" w:rsidP="00CE316D" w:rsidRDefault="00776DA1" w14:paraId="17A10477" w14:textId="77777777">
      <w:pPr>
        <w:pStyle w:val="Heading1"/>
        <w:numPr>
          <w:ilvl w:val="0"/>
          <w:numId w:val="8"/>
        </w:numPr>
        <w:ind w:hanging="694"/>
      </w:pPr>
      <w:bookmarkStart w:name="_Toc155692373" w:id="1"/>
      <w:r w:rsidRPr="00CE316D">
        <w:t>Purpose</w:t>
      </w:r>
      <w:bookmarkEnd w:id="1"/>
    </w:p>
    <w:p w:rsidR="00CE316D" w:rsidP="004E3261" w:rsidRDefault="00CE316D" w14:paraId="79318011" w14:textId="77777777">
      <w:pPr>
        <w:pStyle w:val="BodyText"/>
        <w:ind w:left="117" w:right="114"/>
        <w:jc w:val="both"/>
        <w:rPr>
          <w:rFonts w:asciiTheme="minorHAnsi" w:hAnsiTheme="minorHAnsi" w:cstheme="minorHAnsi"/>
          <w:w w:val="105"/>
          <w:sz w:val="22"/>
          <w:szCs w:val="22"/>
        </w:rPr>
      </w:pPr>
    </w:p>
    <w:p w:rsidRPr="008E1FC4" w:rsidR="008E1FC4" w:rsidP="008E1FC4" w:rsidRDefault="008E1FC4" w14:paraId="716D2156" w14:textId="77777777">
      <w:pPr>
        <w:pStyle w:val="BodyText"/>
        <w:ind w:left="117" w:right="114"/>
        <w:jc w:val="both"/>
        <w:rPr>
          <w:rFonts w:asciiTheme="minorHAnsi" w:hAnsiTheme="minorHAnsi" w:cstheme="minorHAnsi"/>
          <w:sz w:val="22"/>
          <w:szCs w:val="22"/>
        </w:rPr>
      </w:pPr>
      <w:r w:rsidRPr="008E1FC4">
        <w:rPr>
          <w:rFonts w:asciiTheme="minorHAnsi" w:hAnsiTheme="minorHAnsi" w:cstheme="minorHAnsi"/>
          <w:sz w:val="22"/>
          <w:szCs w:val="22"/>
        </w:rPr>
        <w:t xml:space="preserve">The Committee’s primary concerns are: ensuring management is creating an environment that motivates and develops our people at all levels including promotion of our values; ensuring there’s succession planning for important roles; staff retention; performance; staff engagement ensuring mechanisms are in place to seek information from, and provide information to staff; and ascertaining, on behalf of the Board, that key HR policies and remuneration structures are in place. </w:t>
      </w:r>
    </w:p>
    <w:p w:rsidRPr="008E1FC4" w:rsidR="008E1FC4" w:rsidP="008E1FC4" w:rsidRDefault="008E1FC4" w14:paraId="07076C69" w14:textId="77777777">
      <w:pPr>
        <w:pStyle w:val="BodyText"/>
        <w:ind w:left="117" w:right="114"/>
        <w:jc w:val="both"/>
        <w:rPr>
          <w:rFonts w:asciiTheme="minorHAnsi" w:hAnsiTheme="minorHAnsi" w:cstheme="minorHAnsi"/>
          <w:sz w:val="22"/>
          <w:szCs w:val="22"/>
        </w:rPr>
      </w:pPr>
    </w:p>
    <w:p w:rsidRPr="00CE316D" w:rsidR="00FD1E5B" w:rsidP="00CE316D" w:rsidRDefault="00776DA1" w14:paraId="66E39C85" w14:textId="77777777">
      <w:pPr>
        <w:pStyle w:val="Heading1"/>
        <w:numPr>
          <w:ilvl w:val="0"/>
          <w:numId w:val="8"/>
        </w:numPr>
        <w:ind w:hanging="694"/>
      </w:pPr>
      <w:bookmarkStart w:name="_Toc155692374" w:id="2"/>
      <w:r w:rsidRPr="00CE316D">
        <w:t>Membership of the Committee</w:t>
      </w:r>
      <w:bookmarkEnd w:id="2"/>
    </w:p>
    <w:p w:rsidR="00CE316D" w:rsidP="004E3261" w:rsidRDefault="00CE316D" w14:paraId="6FD5CEC7" w14:textId="77777777">
      <w:pPr>
        <w:pStyle w:val="BodyText"/>
        <w:ind w:left="117" w:right="114"/>
        <w:jc w:val="both"/>
        <w:rPr>
          <w:rFonts w:asciiTheme="minorHAnsi" w:hAnsiTheme="minorHAnsi" w:cstheme="minorHAnsi"/>
          <w:w w:val="105"/>
          <w:sz w:val="22"/>
          <w:szCs w:val="22"/>
        </w:rPr>
      </w:pPr>
    </w:p>
    <w:p w:rsidR="00F87194" w:rsidP="00F87194" w:rsidRDefault="00776DA1" w14:paraId="7073816D" w14:textId="1A4F3FC6">
      <w:pPr>
        <w:pStyle w:val="BodyText"/>
        <w:ind w:right="114"/>
        <w:jc w:val="both"/>
        <w:rPr>
          <w:rFonts w:asciiTheme="minorHAnsi" w:hAnsiTheme="minorHAnsi" w:cstheme="minorHAnsi"/>
          <w:w w:val="105"/>
          <w:sz w:val="22"/>
          <w:szCs w:val="22"/>
        </w:rPr>
      </w:pPr>
      <w:r w:rsidRPr="004E3261">
        <w:rPr>
          <w:rFonts w:asciiTheme="minorHAnsi" w:hAnsiTheme="minorHAnsi" w:cstheme="minorHAnsi"/>
          <w:w w:val="105"/>
          <w:sz w:val="22"/>
          <w:szCs w:val="22"/>
        </w:rPr>
        <w:t xml:space="preserve">The Committee shall be appointed by the Board of </w:t>
      </w:r>
      <w:r w:rsidRPr="004E3261" w:rsidR="004B401C">
        <w:rPr>
          <w:rFonts w:asciiTheme="minorHAnsi" w:hAnsiTheme="minorHAnsi" w:cstheme="minorHAnsi"/>
          <w:w w:val="105"/>
          <w:sz w:val="22"/>
          <w:szCs w:val="22"/>
        </w:rPr>
        <w:t>Gorta</w:t>
      </w:r>
      <w:r w:rsidR="0052635E">
        <w:rPr>
          <w:rFonts w:asciiTheme="minorHAnsi" w:hAnsiTheme="minorHAnsi" w:cstheme="minorHAnsi"/>
          <w:w w:val="105"/>
          <w:sz w:val="22"/>
          <w:szCs w:val="22"/>
        </w:rPr>
        <w:t xml:space="preserve"> (the Board)</w:t>
      </w:r>
      <w:r w:rsidRPr="004E3261">
        <w:rPr>
          <w:rFonts w:asciiTheme="minorHAnsi" w:hAnsiTheme="minorHAnsi" w:cstheme="minorHAnsi"/>
          <w:w w:val="105"/>
          <w:sz w:val="22"/>
          <w:szCs w:val="22"/>
        </w:rPr>
        <w:t xml:space="preserve">. </w:t>
      </w:r>
    </w:p>
    <w:p w:rsidR="00F87194" w:rsidP="00BE686A" w:rsidRDefault="00F87194" w14:paraId="61AB14B4" w14:textId="77777777">
      <w:pPr>
        <w:pStyle w:val="BodyText"/>
        <w:ind w:right="114"/>
        <w:jc w:val="both"/>
        <w:rPr>
          <w:rFonts w:asciiTheme="minorHAnsi" w:hAnsiTheme="minorHAnsi" w:cstheme="minorHAnsi"/>
          <w:w w:val="105"/>
          <w:sz w:val="22"/>
          <w:szCs w:val="22"/>
        </w:rPr>
      </w:pPr>
    </w:p>
    <w:p w:rsidR="00352B54" w:rsidP="00BE686A" w:rsidRDefault="00776DA1" w14:paraId="5E099742" w14:textId="77777777">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 xml:space="preserve">The Committee shall normally consist of </w:t>
      </w:r>
      <w:r w:rsidR="00862388">
        <w:rPr>
          <w:rFonts w:asciiTheme="minorHAnsi" w:hAnsiTheme="minorHAnsi" w:cstheme="minorHAnsi"/>
          <w:w w:val="105"/>
          <w:sz w:val="22"/>
          <w:szCs w:val="22"/>
        </w:rPr>
        <w:t>5</w:t>
      </w:r>
      <w:r w:rsidR="00F87194">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 xml:space="preserve">members, </w:t>
      </w:r>
      <w:r w:rsidRPr="004E3261" w:rsidR="004B401C">
        <w:rPr>
          <w:rFonts w:asciiTheme="minorHAnsi" w:hAnsiTheme="minorHAnsi" w:cstheme="minorHAnsi"/>
          <w:w w:val="105"/>
          <w:sz w:val="22"/>
          <w:szCs w:val="22"/>
        </w:rPr>
        <w:t xml:space="preserve">a minimum of </w:t>
      </w:r>
      <w:r w:rsidR="00862388">
        <w:rPr>
          <w:rFonts w:asciiTheme="minorHAnsi" w:hAnsiTheme="minorHAnsi" w:cstheme="minorHAnsi"/>
          <w:w w:val="105"/>
          <w:sz w:val="22"/>
          <w:szCs w:val="22"/>
        </w:rPr>
        <w:t>2</w:t>
      </w:r>
      <w:r w:rsidRPr="004E3261" w:rsidR="00862388">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 xml:space="preserve">must be members of the Board. </w:t>
      </w:r>
    </w:p>
    <w:p w:rsidR="00352B54" w:rsidP="00BE686A" w:rsidRDefault="00862388" w14:paraId="3C147928" w14:textId="1BE0D940">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The</w:t>
      </w:r>
      <w:r w:rsidRPr="00CE316D">
        <w:rPr>
          <w:rFonts w:asciiTheme="minorHAnsi" w:hAnsiTheme="minorHAnsi" w:cstheme="minorHAnsi"/>
          <w:w w:val="105"/>
          <w:sz w:val="22"/>
          <w:szCs w:val="22"/>
        </w:rPr>
        <w:t xml:space="preserve"> </w:t>
      </w:r>
      <w:r>
        <w:rPr>
          <w:rFonts w:asciiTheme="minorHAnsi" w:hAnsiTheme="minorHAnsi" w:cstheme="minorHAnsi"/>
          <w:w w:val="105"/>
          <w:sz w:val="22"/>
          <w:szCs w:val="22"/>
        </w:rPr>
        <w:t>members</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of</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the</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committee</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will</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have</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a</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range</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of</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skills</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in</w:t>
      </w:r>
      <w:r w:rsidRPr="00CE316D">
        <w:rPr>
          <w:rFonts w:asciiTheme="minorHAnsi" w:hAnsiTheme="minorHAnsi" w:cstheme="minorHAnsi"/>
          <w:w w:val="105"/>
          <w:sz w:val="22"/>
          <w:szCs w:val="22"/>
        </w:rPr>
        <w:t xml:space="preserve"> </w:t>
      </w:r>
      <w:r w:rsidR="00B05C48">
        <w:rPr>
          <w:rFonts w:asciiTheme="minorHAnsi" w:hAnsiTheme="minorHAnsi" w:cstheme="minorHAnsi"/>
          <w:w w:val="105"/>
          <w:sz w:val="22"/>
          <w:szCs w:val="22"/>
        </w:rPr>
        <w:t>Human Resources and People Management</w:t>
      </w:r>
      <w:r w:rsidR="00DF1F21">
        <w:rPr>
          <w:rFonts w:asciiTheme="minorHAnsi" w:hAnsiTheme="minorHAnsi" w:cstheme="minorHAnsi"/>
          <w:w w:val="105"/>
          <w:sz w:val="22"/>
          <w:szCs w:val="22"/>
        </w:rPr>
        <w:t>.</w:t>
      </w:r>
    </w:p>
    <w:p w:rsidRPr="00862388" w:rsidR="00F87194" w:rsidP="00BE686A" w:rsidRDefault="00862388" w14:paraId="7002CB12" w14:textId="6ABEFD9E">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 xml:space="preserve">The </w:t>
      </w:r>
      <w:r>
        <w:rPr>
          <w:rFonts w:asciiTheme="minorHAnsi" w:hAnsiTheme="minorHAnsi" w:cstheme="minorHAnsi"/>
          <w:w w:val="105"/>
          <w:sz w:val="22"/>
          <w:szCs w:val="22"/>
        </w:rPr>
        <w:t>Board</w:t>
      </w:r>
      <w:r w:rsidRPr="004E3261">
        <w:rPr>
          <w:rFonts w:asciiTheme="minorHAnsi" w:hAnsiTheme="minorHAnsi" w:cstheme="minorHAnsi"/>
          <w:w w:val="105"/>
          <w:sz w:val="22"/>
          <w:szCs w:val="22"/>
        </w:rPr>
        <w:t xml:space="preserve"> will seek to ensure </w:t>
      </w:r>
      <w:r w:rsidR="009E56F9">
        <w:rPr>
          <w:rFonts w:asciiTheme="minorHAnsi" w:hAnsiTheme="minorHAnsi" w:cstheme="minorHAnsi"/>
          <w:w w:val="105"/>
          <w:sz w:val="22"/>
          <w:szCs w:val="22"/>
        </w:rPr>
        <w:t xml:space="preserve">a </w:t>
      </w:r>
      <w:r w:rsidRPr="004E3261">
        <w:rPr>
          <w:rFonts w:asciiTheme="minorHAnsi" w:hAnsiTheme="minorHAnsi" w:cstheme="minorHAnsi"/>
          <w:w w:val="105"/>
          <w:sz w:val="22"/>
          <w:szCs w:val="22"/>
        </w:rPr>
        <w:t>diversity balance on the Committee.</w:t>
      </w:r>
    </w:p>
    <w:p w:rsidRPr="00AD4B03" w:rsidR="00862388" w:rsidP="00862388" w:rsidRDefault="00862388" w14:paraId="55F5D203" w14:textId="69FAD614">
      <w:pPr>
        <w:pStyle w:val="BodyText"/>
        <w:numPr>
          <w:ilvl w:val="0"/>
          <w:numId w:val="11"/>
        </w:numPr>
        <w:ind w:right="114"/>
        <w:jc w:val="both"/>
        <w:rPr>
          <w:rStyle w:val="eop"/>
          <w:rFonts w:ascii="Calibri" w:hAnsi="Calibri" w:cs="Calibri"/>
          <w:sz w:val="22"/>
          <w:szCs w:val="22"/>
          <w:shd w:val="clear" w:color="auto" w:fill="FFFFFF"/>
        </w:rPr>
      </w:pPr>
      <w:r w:rsidRPr="00AD4B03">
        <w:rPr>
          <w:rStyle w:val="normaltextrun"/>
          <w:rFonts w:ascii="Calibri" w:hAnsi="Calibri" w:cs="Calibri"/>
          <w:sz w:val="22"/>
          <w:szCs w:val="22"/>
          <w:shd w:val="clear" w:color="auto" w:fill="FFFFFF"/>
        </w:rPr>
        <w:t xml:space="preserve">The quorum necessary for the transaction of the business of the Committee shall be a majority of Committee members </w:t>
      </w:r>
      <w:r w:rsidRPr="00AD4B03" w:rsidR="00643303">
        <w:rPr>
          <w:rStyle w:val="normaltextrun"/>
          <w:rFonts w:ascii="Calibri" w:hAnsi="Calibri" w:cs="Calibri"/>
          <w:sz w:val="22"/>
          <w:szCs w:val="22"/>
          <w:shd w:val="clear" w:color="auto" w:fill="FFFFFF"/>
        </w:rPr>
        <w:t>present</w:t>
      </w:r>
      <w:r w:rsidRPr="00AD4B03">
        <w:rPr>
          <w:rStyle w:val="normaltextrun"/>
          <w:rFonts w:ascii="Calibri" w:hAnsi="Calibri" w:cs="Calibri"/>
          <w:sz w:val="22"/>
          <w:szCs w:val="22"/>
          <w:shd w:val="clear" w:color="auto" w:fill="FFFFFF"/>
        </w:rPr>
        <w:t xml:space="preserve"> but not less than 2.</w:t>
      </w:r>
      <w:r w:rsidRPr="00AD4B03">
        <w:rPr>
          <w:rStyle w:val="eop"/>
          <w:rFonts w:ascii="Calibri" w:hAnsi="Calibri" w:cs="Calibri"/>
          <w:sz w:val="22"/>
          <w:szCs w:val="22"/>
          <w:shd w:val="clear" w:color="auto" w:fill="FFFFFF"/>
        </w:rPr>
        <w:t> </w:t>
      </w:r>
      <w:r w:rsidRPr="00AD4B03" w:rsidR="00255AC5">
        <w:rPr>
          <w:rStyle w:val="eop"/>
          <w:rFonts w:ascii="Calibri" w:hAnsi="Calibri" w:cs="Calibri"/>
          <w:sz w:val="22"/>
          <w:szCs w:val="22"/>
          <w:shd w:val="clear" w:color="auto" w:fill="FFFFFF"/>
        </w:rPr>
        <w:t xml:space="preserve"> </w:t>
      </w:r>
    </w:p>
    <w:p w:rsidRPr="00AD4B03" w:rsidR="00862388" w:rsidP="00BE686A" w:rsidRDefault="00862388" w14:paraId="4B2A0417" w14:textId="543C7E7F">
      <w:pPr>
        <w:pStyle w:val="BodyText"/>
        <w:numPr>
          <w:ilvl w:val="0"/>
          <w:numId w:val="11"/>
        </w:numPr>
        <w:ind w:right="114"/>
        <w:jc w:val="both"/>
        <w:rPr>
          <w:rStyle w:val="eop"/>
          <w:rFonts w:ascii="Calibri" w:hAnsi="Calibri" w:cs="Calibri"/>
          <w:sz w:val="22"/>
          <w:szCs w:val="22"/>
          <w:shd w:val="clear" w:color="auto" w:fill="FFFFFF"/>
        </w:rPr>
      </w:pPr>
      <w:r w:rsidRPr="00AD4B03">
        <w:rPr>
          <w:rStyle w:val="eop"/>
          <w:rFonts w:ascii="Calibri" w:hAnsi="Calibri" w:cs="Calibri"/>
          <w:sz w:val="22"/>
          <w:szCs w:val="22"/>
          <w:shd w:val="clear" w:color="auto" w:fill="FFFFFF"/>
        </w:rPr>
        <w:t xml:space="preserve">The Chair of the Board </w:t>
      </w:r>
      <w:r w:rsidRPr="00AD4B03" w:rsidR="00643303">
        <w:rPr>
          <w:rStyle w:val="eop"/>
          <w:rFonts w:ascii="Calibri" w:hAnsi="Calibri" w:cs="Calibri"/>
          <w:sz w:val="22"/>
          <w:szCs w:val="22"/>
          <w:shd w:val="clear" w:color="auto" w:fill="FFFFFF"/>
        </w:rPr>
        <w:t xml:space="preserve">is </w:t>
      </w:r>
      <w:r w:rsidR="00B05C48">
        <w:rPr>
          <w:rStyle w:val="eop"/>
          <w:rFonts w:ascii="Calibri" w:hAnsi="Calibri" w:cs="Calibri"/>
          <w:sz w:val="22"/>
          <w:szCs w:val="22"/>
          <w:shd w:val="clear" w:color="auto" w:fill="FFFFFF"/>
        </w:rPr>
        <w:t>not</w:t>
      </w:r>
      <w:r w:rsidRPr="00AD4B03" w:rsidR="00643303">
        <w:rPr>
          <w:rStyle w:val="eop"/>
          <w:rFonts w:ascii="Calibri" w:hAnsi="Calibri" w:cs="Calibri"/>
          <w:sz w:val="22"/>
          <w:szCs w:val="22"/>
          <w:shd w:val="clear" w:color="auto" w:fill="FFFFFF"/>
        </w:rPr>
        <w:t xml:space="preserve"> eligible to be the Chair of this Committee.</w:t>
      </w:r>
    </w:p>
    <w:p w:rsidR="00FD1E5B" w:rsidP="00BE686A" w:rsidRDefault="00776DA1" w14:paraId="0BE8C48F" w14:textId="4403754A">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 xml:space="preserve">The </w:t>
      </w:r>
      <w:r w:rsidR="00862388">
        <w:rPr>
          <w:rFonts w:asciiTheme="minorHAnsi" w:hAnsiTheme="minorHAnsi" w:cstheme="minorHAnsi"/>
          <w:w w:val="105"/>
          <w:sz w:val="22"/>
          <w:szCs w:val="22"/>
        </w:rPr>
        <w:t>C</w:t>
      </w:r>
      <w:r w:rsidRPr="004E3261">
        <w:rPr>
          <w:rFonts w:asciiTheme="minorHAnsi" w:hAnsiTheme="minorHAnsi" w:cstheme="minorHAnsi"/>
          <w:w w:val="105"/>
          <w:sz w:val="22"/>
          <w:szCs w:val="22"/>
        </w:rPr>
        <w:t>hair of the Committee shall be appointed by the Board</w:t>
      </w:r>
      <w:r w:rsidR="00BE73AF">
        <w:rPr>
          <w:rFonts w:asciiTheme="minorHAnsi" w:hAnsiTheme="minorHAnsi" w:cstheme="minorHAnsi"/>
          <w:w w:val="105"/>
          <w:sz w:val="22"/>
          <w:szCs w:val="22"/>
        </w:rPr>
        <w:t xml:space="preserve"> and be a member of the Bo</w:t>
      </w:r>
      <w:r w:rsidR="008F4A63">
        <w:rPr>
          <w:rFonts w:asciiTheme="minorHAnsi" w:hAnsiTheme="minorHAnsi" w:cstheme="minorHAnsi"/>
          <w:w w:val="105"/>
          <w:sz w:val="22"/>
          <w:szCs w:val="22"/>
        </w:rPr>
        <w:t>,</w:t>
      </w:r>
      <w:r w:rsidRPr="004E3261">
        <w:rPr>
          <w:rFonts w:asciiTheme="minorHAnsi" w:hAnsiTheme="minorHAnsi" w:cstheme="minorHAnsi"/>
          <w:w w:val="105"/>
          <w:sz w:val="22"/>
          <w:szCs w:val="22"/>
        </w:rPr>
        <w:t xml:space="preserve"> If a situation arises that the </w:t>
      </w:r>
      <w:r w:rsidRPr="004E3261" w:rsidR="006F5E33">
        <w:rPr>
          <w:rFonts w:asciiTheme="minorHAnsi" w:hAnsiTheme="minorHAnsi" w:cstheme="minorHAnsi"/>
          <w:w w:val="105"/>
          <w:sz w:val="22"/>
          <w:szCs w:val="22"/>
        </w:rPr>
        <w:t>Chair</w:t>
      </w:r>
      <w:r w:rsidRPr="004E3261">
        <w:rPr>
          <w:rFonts w:asciiTheme="minorHAnsi" w:hAnsiTheme="minorHAnsi" w:cstheme="minorHAnsi"/>
          <w:w w:val="105"/>
          <w:sz w:val="22"/>
          <w:szCs w:val="22"/>
        </w:rPr>
        <w:t xml:space="preserve"> is incapacitated and cannot attend, the Committee members will choose one of their number to be </w:t>
      </w:r>
      <w:r w:rsidR="00862388">
        <w:rPr>
          <w:rFonts w:asciiTheme="minorHAnsi" w:hAnsiTheme="minorHAnsi" w:cstheme="minorHAnsi"/>
          <w:w w:val="105"/>
          <w:sz w:val="22"/>
          <w:szCs w:val="22"/>
        </w:rPr>
        <w:t>C</w:t>
      </w:r>
      <w:r w:rsidRPr="004E3261">
        <w:rPr>
          <w:rFonts w:asciiTheme="minorHAnsi" w:hAnsiTheme="minorHAnsi" w:cstheme="minorHAnsi"/>
          <w:w w:val="105"/>
          <w:sz w:val="22"/>
          <w:szCs w:val="22"/>
        </w:rPr>
        <w:t>hair of that meeting.</w:t>
      </w:r>
    </w:p>
    <w:p w:rsidR="0052635E" w:rsidP="00F87194" w:rsidRDefault="00776DA1" w14:paraId="1EAF7029" w14:textId="7D27CC96">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C</w:t>
      </w:r>
      <w:r w:rsidR="00F533A8">
        <w:rPr>
          <w:rFonts w:asciiTheme="minorHAnsi" w:hAnsiTheme="minorHAnsi" w:cstheme="minorHAnsi"/>
          <w:w w:val="105"/>
          <w:sz w:val="22"/>
          <w:szCs w:val="22"/>
        </w:rPr>
        <w:t>ommittee</w:t>
      </w:r>
      <w:r w:rsidRPr="004E3261">
        <w:rPr>
          <w:rFonts w:asciiTheme="minorHAnsi" w:hAnsiTheme="minorHAnsi" w:cstheme="minorHAnsi"/>
          <w:w w:val="105"/>
          <w:sz w:val="22"/>
          <w:szCs w:val="22"/>
        </w:rPr>
        <w:t xml:space="preserve"> members will normally be appointed for </w:t>
      </w:r>
      <w:r w:rsidR="00924654">
        <w:rPr>
          <w:rFonts w:asciiTheme="minorHAnsi" w:hAnsiTheme="minorHAnsi" w:cstheme="minorHAnsi"/>
          <w:w w:val="105"/>
          <w:sz w:val="22"/>
          <w:szCs w:val="22"/>
        </w:rPr>
        <w:t>three years</w:t>
      </w:r>
      <w:r w:rsidRPr="004E3261">
        <w:rPr>
          <w:rFonts w:asciiTheme="minorHAnsi" w:hAnsiTheme="minorHAnsi" w:cstheme="minorHAnsi"/>
          <w:w w:val="105"/>
          <w:sz w:val="22"/>
          <w:szCs w:val="22"/>
        </w:rPr>
        <w:t xml:space="preserve">, with </w:t>
      </w:r>
      <w:r w:rsidR="00924654">
        <w:rPr>
          <w:rFonts w:asciiTheme="minorHAnsi" w:hAnsiTheme="minorHAnsi" w:cstheme="minorHAnsi"/>
          <w:w w:val="105"/>
          <w:sz w:val="22"/>
          <w:szCs w:val="22"/>
        </w:rPr>
        <w:t xml:space="preserve">the </w:t>
      </w:r>
      <w:r w:rsidRPr="004E3261">
        <w:rPr>
          <w:rFonts w:asciiTheme="minorHAnsi" w:hAnsiTheme="minorHAnsi" w:cstheme="minorHAnsi"/>
          <w:w w:val="105"/>
          <w:sz w:val="22"/>
          <w:szCs w:val="22"/>
        </w:rPr>
        <w:t xml:space="preserve">potential for a second </w:t>
      </w:r>
      <w:r w:rsidRPr="004E3261" w:rsidR="006F5E33">
        <w:rPr>
          <w:rFonts w:asciiTheme="minorHAnsi" w:hAnsiTheme="minorHAnsi" w:cstheme="minorHAnsi"/>
          <w:w w:val="105"/>
          <w:sz w:val="22"/>
          <w:szCs w:val="22"/>
        </w:rPr>
        <w:t>three-year</w:t>
      </w:r>
      <w:r w:rsidRPr="004E3261">
        <w:rPr>
          <w:rFonts w:asciiTheme="minorHAnsi" w:hAnsiTheme="minorHAnsi" w:cstheme="minorHAnsi"/>
          <w:w w:val="105"/>
          <w:sz w:val="22"/>
          <w:szCs w:val="22"/>
        </w:rPr>
        <w:t xml:space="preserve"> term </w:t>
      </w:r>
      <w:r w:rsidR="0052635E">
        <w:rPr>
          <w:rFonts w:asciiTheme="minorHAnsi" w:hAnsiTheme="minorHAnsi" w:cstheme="minorHAnsi"/>
          <w:w w:val="105"/>
          <w:sz w:val="22"/>
          <w:szCs w:val="22"/>
        </w:rPr>
        <w:t xml:space="preserve">if </w:t>
      </w:r>
      <w:r w:rsidRPr="004E3261">
        <w:rPr>
          <w:rFonts w:asciiTheme="minorHAnsi" w:hAnsiTheme="minorHAnsi" w:cstheme="minorHAnsi"/>
          <w:w w:val="105"/>
          <w:sz w:val="22"/>
          <w:szCs w:val="22"/>
        </w:rPr>
        <w:t>deemed appropriate.</w:t>
      </w:r>
      <w:r w:rsidRPr="004E3261">
        <w:rPr>
          <w:rFonts w:asciiTheme="minorHAnsi" w:hAnsiTheme="minorHAnsi" w:cstheme="minorHAnsi"/>
          <w:spacing w:val="40"/>
          <w:w w:val="105"/>
          <w:sz w:val="22"/>
          <w:szCs w:val="22"/>
        </w:rPr>
        <w:t xml:space="preserve"> </w:t>
      </w:r>
    </w:p>
    <w:p w:rsidR="00FD1E5B" w:rsidP="00BE686A" w:rsidRDefault="0052635E" w14:paraId="00355DAA" w14:textId="462F407A">
      <w:pPr>
        <w:pStyle w:val="BodyText"/>
        <w:numPr>
          <w:ilvl w:val="0"/>
          <w:numId w:val="9"/>
        </w:numPr>
        <w:ind w:right="113"/>
        <w:jc w:val="both"/>
        <w:rPr>
          <w:rFonts w:asciiTheme="minorHAnsi" w:hAnsiTheme="minorHAnsi" w:cstheme="minorHAnsi"/>
          <w:w w:val="105"/>
          <w:sz w:val="22"/>
          <w:szCs w:val="22"/>
        </w:rPr>
      </w:pPr>
      <w:r>
        <w:rPr>
          <w:rFonts w:asciiTheme="minorHAnsi" w:hAnsiTheme="minorHAnsi" w:cstheme="minorHAnsi"/>
          <w:w w:val="105"/>
          <w:sz w:val="22"/>
          <w:szCs w:val="22"/>
        </w:rPr>
        <w:t>T</w:t>
      </w:r>
      <w:r w:rsidRPr="004E3261" w:rsidR="00776DA1">
        <w:rPr>
          <w:rFonts w:asciiTheme="minorHAnsi" w:hAnsiTheme="minorHAnsi" w:cstheme="minorHAnsi"/>
          <w:w w:val="105"/>
          <w:sz w:val="22"/>
          <w:szCs w:val="22"/>
        </w:rPr>
        <w:t>he Board will seek to ensure that there is an appropriate level of rotation of</w:t>
      </w:r>
      <w:r w:rsidRPr="004E3261" w:rsidR="00776DA1">
        <w:rPr>
          <w:rFonts w:asciiTheme="minorHAnsi" w:hAnsiTheme="minorHAnsi" w:cstheme="minorHAnsi"/>
          <w:spacing w:val="40"/>
          <w:w w:val="105"/>
          <w:sz w:val="22"/>
          <w:szCs w:val="22"/>
        </w:rPr>
        <w:t xml:space="preserve"> </w:t>
      </w:r>
      <w:r w:rsidRPr="004E3261" w:rsidR="00776DA1">
        <w:rPr>
          <w:rFonts w:asciiTheme="minorHAnsi" w:hAnsiTheme="minorHAnsi" w:cstheme="minorHAnsi"/>
          <w:w w:val="105"/>
          <w:sz w:val="22"/>
          <w:szCs w:val="22"/>
        </w:rPr>
        <w:t>the committee membership over time.</w:t>
      </w:r>
    </w:p>
    <w:p w:rsidRPr="004E3261" w:rsidR="00CE316D" w:rsidP="004E3261" w:rsidRDefault="00CE316D" w14:paraId="0D7FC8F0" w14:textId="77777777">
      <w:pPr>
        <w:pStyle w:val="BodyText"/>
        <w:ind w:left="117" w:right="113"/>
        <w:jc w:val="both"/>
        <w:rPr>
          <w:rFonts w:asciiTheme="minorHAnsi" w:hAnsiTheme="minorHAnsi" w:cstheme="minorHAnsi"/>
          <w:sz w:val="22"/>
          <w:szCs w:val="22"/>
        </w:rPr>
      </w:pPr>
    </w:p>
    <w:p w:rsidRPr="00CE316D" w:rsidR="00FD1E5B" w:rsidP="00CE316D" w:rsidRDefault="00776DA1" w14:paraId="1A56FC9B" w14:textId="77777777">
      <w:pPr>
        <w:pStyle w:val="Heading1"/>
        <w:numPr>
          <w:ilvl w:val="0"/>
          <w:numId w:val="8"/>
        </w:numPr>
        <w:ind w:hanging="694"/>
      </w:pPr>
      <w:bookmarkStart w:name="_Toc155692375" w:id="3"/>
      <w:r w:rsidRPr="00CE316D">
        <w:t>Secretary</w:t>
      </w:r>
      <w:bookmarkEnd w:id="3"/>
    </w:p>
    <w:p w:rsidR="00CE316D" w:rsidP="004E3261" w:rsidRDefault="00CE316D" w14:paraId="2E72E606" w14:textId="77777777">
      <w:pPr>
        <w:pStyle w:val="BodyText"/>
        <w:ind w:left="117"/>
        <w:jc w:val="both"/>
        <w:rPr>
          <w:rFonts w:asciiTheme="minorHAnsi" w:hAnsiTheme="minorHAnsi" w:cstheme="minorHAnsi"/>
          <w:w w:val="105"/>
          <w:sz w:val="22"/>
          <w:szCs w:val="22"/>
        </w:rPr>
      </w:pPr>
    </w:p>
    <w:p w:rsidRPr="004E3261" w:rsidR="00FD1E5B" w:rsidP="00BE686A" w:rsidRDefault="00776DA1" w14:paraId="1625827B" w14:textId="0FCB081F">
      <w:pPr>
        <w:pStyle w:val="BodyText"/>
        <w:numPr>
          <w:ilvl w:val="0"/>
          <w:numId w:val="17"/>
        </w:numPr>
        <w:jc w:val="both"/>
        <w:rPr>
          <w:rFonts w:asciiTheme="minorHAnsi" w:hAnsiTheme="minorHAnsi" w:cstheme="minorHAnsi"/>
          <w:sz w:val="22"/>
          <w:szCs w:val="22"/>
        </w:rPr>
      </w:pPr>
      <w:r w:rsidRPr="004E3261">
        <w:rPr>
          <w:rFonts w:asciiTheme="minorHAnsi" w:hAnsiTheme="minorHAnsi" w:cstheme="minorHAnsi"/>
          <w:w w:val="105"/>
          <w:sz w:val="22"/>
          <w:szCs w:val="22"/>
        </w:rPr>
        <w:t>The</w:t>
      </w:r>
      <w:r w:rsidRPr="004E3261">
        <w:rPr>
          <w:rFonts w:asciiTheme="minorHAnsi" w:hAnsiTheme="minorHAnsi" w:cstheme="minorHAnsi"/>
          <w:spacing w:val="-4"/>
          <w:w w:val="105"/>
          <w:sz w:val="22"/>
          <w:szCs w:val="22"/>
        </w:rPr>
        <w:t xml:space="preserve"> </w:t>
      </w:r>
      <w:r w:rsidR="00954968">
        <w:rPr>
          <w:rFonts w:asciiTheme="minorHAnsi" w:hAnsiTheme="minorHAnsi" w:cstheme="minorHAnsi"/>
          <w:spacing w:val="-4"/>
          <w:w w:val="105"/>
          <w:sz w:val="22"/>
          <w:szCs w:val="22"/>
        </w:rPr>
        <w:t>Head of People &amp; Culture</w:t>
      </w:r>
      <w:r w:rsidRPr="004E3261" w:rsidR="00F87194">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shall</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be</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the</w:t>
      </w:r>
      <w:r w:rsidRPr="004E3261">
        <w:rPr>
          <w:rFonts w:asciiTheme="minorHAnsi" w:hAnsiTheme="minorHAnsi" w:cstheme="minorHAnsi"/>
          <w:spacing w:val="-4"/>
          <w:w w:val="105"/>
          <w:sz w:val="22"/>
          <w:szCs w:val="22"/>
        </w:rPr>
        <w:t xml:space="preserve"> </w:t>
      </w:r>
      <w:r w:rsidR="0052635E">
        <w:rPr>
          <w:rFonts w:asciiTheme="minorHAnsi" w:hAnsiTheme="minorHAnsi" w:cstheme="minorHAnsi"/>
          <w:w w:val="105"/>
          <w:sz w:val="22"/>
          <w:szCs w:val="22"/>
        </w:rPr>
        <w:t>S</w:t>
      </w:r>
      <w:r w:rsidRPr="004E3261">
        <w:rPr>
          <w:rFonts w:asciiTheme="minorHAnsi" w:hAnsiTheme="minorHAnsi" w:cstheme="minorHAnsi"/>
          <w:w w:val="105"/>
          <w:sz w:val="22"/>
          <w:szCs w:val="22"/>
        </w:rPr>
        <w:t>ecretary</w:t>
      </w:r>
      <w:r w:rsidRPr="004E3261">
        <w:rPr>
          <w:rFonts w:asciiTheme="minorHAnsi" w:hAnsiTheme="minorHAnsi" w:cstheme="minorHAnsi"/>
          <w:spacing w:val="-2"/>
          <w:w w:val="105"/>
          <w:sz w:val="22"/>
          <w:szCs w:val="22"/>
        </w:rPr>
        <w:t xml:space="preserve"> </w:t>
      </w:r>
      <w:r w:rsidR="0052635E">
        <w:rPr>
          <w:rFonts w:asciiTheme="minorHAnsi" w:hAnsiTheme="minorHAnsi" w:cstheme="minorHAnsi"/>
          <w:w w:val="105"/>
          <w:sz w:val="22"/>
          <w:szCs w:val="22"/>
        </w:rPr>
        <w:t>to</w:t>
      </w:r>
      <w:r w:rsidRPr="004E3261" w:rsidR="0052635E">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the</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spacing w:val="-2"/>
          <w:w w:val="105"/>
          <w:sz w:val="22"/>
          <w:szCs w:val="22"/>
        </w:rPr>
        <w:t>Committee.</w:t>
      </w:r>
    </w:p>
    <w:p w:rsidR="00FD1E5B" w:rsidP="004E3261" w:rsidRDefault="00FD1E5B" w14:paraId="380B650F" w14:textId="3940500E">
      <w:pPr>
        <w:pStyle w:val="BodyText"/>
        <w:jc w:val="both"/>
        <w:rPr>
          <w:rFonts w:asciiTheme="minorHAnsi" w:hAnsiTheme="minorHAnsi" w:cstheme="minorHAnsi"/>
          <w:sz w:val="22"/>
          <w:szCs w:val="22"/>
        </w:rPr>
      </w:pPr>
    </w:p>
    <w:p w:rsidRPr="00CE316D" w:rsidR="00FD1E5B" w:rsidP="00CE316D" w:rsidRDefault="00776DA1" w14:paraId="2830BB36" w14:textId="16BBD5C4">
      <w:pPr>
        <w:pStyle w:val="Heading1"/>
        <w:numPr>
          <w:ilvl w:val="0"/>
          <w:numId w:val="8"/>
        </w:numPr>
        <w:ind w:hanging="694"/>
      </w:pPr>
      <w:bookmarkStart w:name="_Toc155692376" w:id="4"/>
      <w:r w:rsidRPr="00CE316D">
        <w:t xml:space="preserve">Attendance </w:t>
      </w:r>
      <w:r w:rsidR="00F533A8">
        <w:t>at</w:t>
      </w:r>
      <w:r w:rsidRPr="00CE316D" w:rsidR="00F533A8">
        <w:t xml:space="preserve"> </w:t>
      </w:r>
      <w:r w:rsidR="00F533A8">
        <w:t>M</w:t>
      </w:r>
      <w:r w:rsidRPr="00CE316D">
        <w:t>eetings</w:t>
      </w:r>
      <w:bookmarkEnd w:id="4"/>
    </w:p>
    <w:p w:rsidR="00CE316D" w:rsidP="004E3261" w:rsidRDefault="00CE316D" w14:paraId="5D52015A" w14:textId="77777777">
      <w:pPr>
        <w:pStyle w:val="BodyText"/>
        <w:ind w:left="117"/>
        <w:jc w:val="both"/>
        <w:rPr>
          <w:rFonts w:asciiTheme="minorHAnsi" w:hAnsiTheme="minorHAnsi" w:cstheme="minorHAnsi"/>
          <w:w w:val="105"/>
          <w:sz w:val="22"/>
          <w:szCs w:val="22"/>
        </w:rPr>
      </w:pPr>
    </w:p>
    <w:p w:rsidRPr="00AD4B03" w:rsidR="0052635E" w:rsidP="00BE686A" w:rsidRDefault="0052635E" w14:paraId="332E2C20" w14:textId="77777777">
      <w:pPr>
        <w:pStyle w:val="BodyText"/>
        <w:numPr>
          <w:ilvl w:val="0"/>
          <w:numId w:val="9"/>
        </w:numPr>
        <w:ind w:right="113"/>
        <w:jc w:val="both"/>
        <w:rPr>
          <w:rFonts w:asciiTheme="minorHAnsi" w:hAnsiTheme="minorHAnsi" w:cstheme="minorHAnsi"/>
          <w:w w:val="105"/>
          <w:sz w:val="22"/>
          <w:szCs w:val="22"/>
        </w:rPr>
      </w:pPr>
      <w:r w:rsidRPr="00AD4B03">
        <w:rPr>
          <w:rFonts w:asciiTheme="minorHAnsi" w:hAnsiTheme="minorHAnsi" w:cstheme="minorHAnsi"/>
          <w:w w:val="105"/>
          <w:sz w:val="22"/>
          <w:szCs w:val="22"/>
        </w:rPr>
        <w:t>Only members of the Committee have the right to attend Committee meetings. </w:t>
      </w:r>
    </w:p>
    <w:p w:rsidRPr="00AD4B03" w:rsidR="0052635E" w:rsidP="00BE686A" w:rsidRDefault="0052635E" w14:paraId="27E4CDDD" w14:textId="6B0C2618">
      <w:pPr>
        <w:pStyle w:val="BodyText"/>
        <w:numPr>
          <w:ilvl w:val="0"/>
          <w:numId w:val="9"/>
        </w:numPr>
        <w:ind w:right="113"/>
        <w:jc w:val="both"/>
        <w:rPr>
          <w:rFonts w:asciiTheme="minorHAnsi" w:hAnsiTheme="minorHAnsi" w:cstheme="minorHAnsi"/>
          <w:w w:val="105"/>
          <w:sz w:val="22"/>
          <w:szCs w:val="22"/>
        </w:rPr>
      </w:pPr>
      <w:r w:rsidRPr="00AD4B03">
        <w:rPr>
          <w:rFonts w:asciiTheme="minorHAnsi" w:hAnsiTheme="minorHAnsi" w:cstheme="minorHAnsi"/>
          <w:w w:val="105"/>
          <w:sz w:val="22"/>
          <w:szCs w:val="22"/>
        </w:rPr>
        <w:t xml:space="preserve">The Committee may extend an invitation </w:t>
      </w:r>
      <w:r w:rsidRPr="00AD4B03" w:rsidR="00643303">
        <w:rPr>
          <w:rFonts w:asciiTheme="minorHAnsi" w:hAnsiTheme="minorHAnsi" w:cstheme="minorHAnsi"/>
          <w:w w:val="105"/>
          <w:sz w:val="22"/>
          <w:szCs w:val="22"/>
        </w:rPr>
        <w:t>to the CEO</w:t>
      </w:r>
      <w:r w:rsidRPr="00AD4B03" w:rsidR="001173D6">
        <w:rPr>
          <w:rFonts w:asciiTheme="minorHAnsi" w:hAnsiTheme="minorHAnsi" w:cstheme="minorHAnsi"/>
          <w:w w:val="105"/>
          <w:sz w:val="22"/>
          <w:szCs w:val="22"/>
        </w:rPr>
        <w:t xml:space="preserve"> of the Group</w:t>
      </w:r>
      <w:r w:rsidRPr="00AD4B03" w:rsidR="00643303">
        <w:rPr>
          <w:rFonts w:asciiTheme="minorHAnsi" w:hAnsiTheme="minorHAnsi" w:cstheme="minorHAnsi"/>
          <w:w w:val="105"/>
          <w:sz w:val="22"/>
          <w:szCs w:val="22"/>
        </w:rPr>
        <w:t xml:space="preserve"> and</w:t>
      </w:r>
      <w:r w:rsidRPr="00AD4B03">
        <w:rPr>
          <w:rFonts w:asciiTheme="minorHAnsi" w:hAnsiTheme="minorHAnsi" w:cstheme="minorHAnsi"/>
          <w:w w:val="105"/>
          <w:sz w:val="22"/>
          <w:szCs w:val="22"/>
        </w:rPr>
        <w:t xml:space="preserve"> other persons to attend meetings or be present for agenda items as required. </w:t>
      </w:r>
      <w:r w:rsidRPr="00AD4B03" w:rsidR="001173D6">
        <w:rPr>
          <w:rFonts w:asciiTheme="minorHAnsi" w:hAnsiTheme="minorHAnsi" w:cstheme="minorHAnsi"/>
          <w:w w:val="105"/>
          <w:sz w:val="22"/>
          <w:szCs w:val="22"/>
        </w:rPr>
        <w:t xml:space="preserve">  The CEO of the Group may also request to attend a meeting or an agenda item.</w:t>
      </w:r>
    </w:p>
    <w:p w:rsidR="0011189D" w:rsidP="004E3261" w:rsidRDefault="0011189D" w14:paraId="6D1EC63B" w14:textId="6A65DAD1">
      <w:pPr>
        <w:pStyle w:val="BodyText"/>
        <w:ind w:left="117"/>
        <w:jc w:val="both"/>
        <w:rPr>
          <w:rFonts w:asciiTheme="minorHAnsi" w:hAnsiTheme="minorHAnsi" w:cstheme="minorHAnsi"/>
          <w:spacing w:val="-2"/>
          <w:w w:val="105"/>
          <w:sz w:val="22"/>
          <w:szCs w:val="22"/>
        </w:rPr>
      </w:pPr>
    </w:p>
    <w:p w:rsidRPr="00CE316D" w:rsidR="0010425F" w:rsidP="00CE316D" w:rsidRDefault="00F533A8" w14:paraId="1A54B276" w14:textId="49A4E949">
      <w:pPr>
        <w:pStyle w:val="Heading1"/>
        <w:numPr>
          <w:ilvl w:val="0"/>
          <w:numId w:val="8"/>
        </w:numPr>
        <w:ind w:hanging="694"/>
      </w:pPr>
      <w:bookmarkStart w:name="_Toc141450761" w:id="5"/>
      <w:bookmarkStart w:name="_Toc141450813" w:id="6"/>
      <w:bookmarkStart w:name="_Toc141452914" w:id="7"/>
      <w:bookmarkStart w:name="_Toc141452996" w:id="8"/>
      <w:bookmarkStart w:name="_Toc141453235" w:id="9"/>
      <w:bookmarkStart w:name="_Toc141453374" w:id="10"/>
      <w:bookmarkStart w:name="_Toc141801845" w:id="11"/>
      <w:bookmarkStart w:name="_Toc141450762" w:id="12"/>
      <w:bookmarkStart w:name="_Toc141450814" w:id="13"/>
      <w:bookmarkStart w:name="_Toc141452915" w:id="14"/>
      <w:bookmarkStart w:name="_Toc141452997" w:id="15"/>
      <w:bookmarkStart w:name="_Toc141453236" w:id="16"/>
      <w:bookmarkStart w:name="_Toc141453375" w:id="17"/>
      <w:bookmarkStart w:name="_Toc141801846" w:id="18"/>
      <w:bookmarkStart w:name="_Toc155692377" w:id="19"/>
      <w:bookmarkEnd w:id="5"/>
      <w:bookmarkEnd w:id="6"/>
      <w:bookmarkEnd w:id="7"/>
      <w:bookmarkEnd w:id="8"/>
      <w:bookmarkEnd w:id="9"/>
      <w:bookmarkEnd w:id="10"/>
      <w:bookmarkEnd w:id="11"/>
      <w:bookmarkEnd w:id="12"/>
      <w:bookmarkEnd w:id="13"/>
      <w:bookmarkEnd w:id="14"/>
      <w:bookmarkEnd w:id="15"/>
      <w:bookmarkEnd w:id="16"/>
      <w:bookmarkEnd w:id="17"/>
      <w:bookmarkEnd w:id="18"/>
      <w:r>
        <w:t xml:space="preserve">Frequency </w:t>
      </w:r>
      <w:r w:rsidRPr="00CE316D" w:rsidR="0010425F">
        <w:t xml:space="preserve">of </w:t>
      </w:r>
      <w:r>
        <w:t>M</w:t>
      </w:r>
      <w:r w:rsidRPr="00CE316D" w:rsidR="0010425F">
        <w:t>eetings</w:t>
      </w:r>
      <w:bookmarkEnd w:id="19"/>
    </w:p>
    <w:p w:rsidR="00CE316D" w:rsidP="004E3261" w:rsidRDefault="00CE316D" w14:paraId="6E4E0124" w14:textId="77777777">
      <w:pPr>
        <w:pStyle w:val="BodyText"/>
        <w:ind w:left="116"/>
        <w:jc w:val="both"/>
        <w:rPr>
          <w:rFonts w:asciiTheme="minorHAnsi" w:hAnsiTheme="minorHAnsi" w:cstheme="minorHAnsi"/>
          <w:w w:val="105"/>
          <w:sz w:val="22"/>
          <w:szCs w:val="22"/>
        </w:rPr>
      </w:pPr>
    </w:p>
    <w:p w:rsidRPr="00BE686A" w:rsidR="0052635E" w:rsidP="00BE686A" w:rsidRDefault="0052635E" w14:paraId="3707A0E1" w14:textId="09D776F2">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The Chair shall, in consultation with the Secretary decide on the frequency and timing of the Committee meetings.  </w:t>
      </w:r>
    </w:p>
    <w:p w:rsidRPr="00BE686A" w:rsidR="0052635E" w:rsidP="00BE686A" w:rsidRDefault="0052635E" w14:paraId="3AB3AA76" w14:textId="262144C6">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The Committee must meet at least </w:t>
      </w:r>
      <w:r w:rsidR="004036D5">
        <w:rPr>
          <w:rFonts w:asciiTheme="minorHAnsi" w:hAnsiTheme="minorHAnsi" w:cstheme="minorHAnsi"/>
          <w:w w:val="105"/>
          <w:sz w:val="22"/>
          <w:szCs w:val="22"/>
        </w:rPr>
        <w:t>four</w:t>
      </w:r>
      <w:r w:rsidRPr="00BE686A">
        <w:rPr>
          <w:rFonts w:asciiTheme="minorHAnsi" w:hAnsiTheme="minorHAnsi" w:cstheme="minorHAnsi"/>
          <w:w w:val="105"/>
          <w:sz w:val="22"/>
          <w:szCs w:val="22"/>
        </w:rPr>
        <w:t xml:space="preserve"> times a year. </w:t>
      </w:r>
    </w:p>
    <w:p w:rsidRPr="004E3261" w:rsidR="0010425F" w:rsidP="004E3261" w:rsidRDefault="0010425F" w14:paraId="616947DC" w14:textId="766CF08F">
      <w:pPr>
        <w:pStyle w:val="Heading1"/>
        <w:spacing w:before="0"/>
        <w:ind w:left="116" w:firstLine="0"/>
        <w:jc w:val="both"/>
        <w:rPr>
          <w:rFonts w:asciiTheme="minorHAnsi" w:hAnsiTheme="minorHAnsi" w:cstheme="minorHAnsi"/>
          <w:b w:val="0"/>
          <w:bCs w:val="0"/>
          <w:sz w:val="22"/>
          <w:szCs w:val="22"/>
        </w:rPr>
      </w:pPr>
    </w:p>
    <w:p w:rsidRPr="00CE316D" w:rsidR="00FD1E5B" w:rsidP="00CE316D" w:rsidRDefault="00776DA1" w14:paraId="60BABB51" w14:textId="1D16F3C9">
      <w:pPr>
        <w:pStyle w:val="Heading1"/>
        <w:numPr>
          <w:ilvl w:val="0"/>
          <w:numId w:val="8"/>
        </w:numPr>
        <w:ind w:hanging="694"/>
      </w:pPr>
      <w:bookmarkStart w:name="_Toc155692378" w:id="20"/>
      <w:r w:rsidRPr="00CE316D">
        <w:t>Notice of Meetings</w:t>
      </w:r>
      <w:r w:rsidR="004866CB">
        <w:t xml:space="preserve"> &amp; Agenda</w:t>
      </w:r>
      <w:bookmarkEnd w:id="20"/>
    </w:p>
    <w:p w:rsidRPr="004E3261" w:rsidR="00FD1E5B" w:rsidP="004E3261" w:rsidRDefault="00FD1E5B" w14:paraId="76B0F21B" w14:textId="77777777">
      <w:pPr>
        <w:pStyle w:val="BodyText"/>
        <w:jc w:val="both"/>
        <w:rPr>
          <w:rFonts w:asciiTheme="minorHAnsi" w:hAnsiTheme="minorHAnsi" w:cstheme="minorHAnsi"/>
          <w:b/>
          <w:sz w:val="22"/>
          <w:szCs w:val="22"/>
        </w:rPr>
      </w:pPr>
    </w:p>
    <w:p w:rsidRPr="00BE686A" w:rsidR="004036D5" w:rsidP="00BE686A" w:rsidRDefault="004036D5" w14:paraId="3D135966" w14:textId="4A5F3D24">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Unless otherwise agreed, notice of each meeting confirming the venue, time and date, together with an agenda of items to be discussed, shall be forwarded to each member of the Committee and any other person required to attend as early as possible but not later than five </w:t>
      </w:r>
      <w:r>
        <w:rPr>
          <w:rFonts w:asciiTheme="minorHAnsi" w:hAnsiTheme="minorHAnsi" w:cstheme="minorHAnsi"/>
          <w:w w:val="105"/>
          <w:sz w:val="22"/>
          <w:szCs w:val="22"/>
        </w:rPr>
        <w:t xml:space="preserve">working </w:t>
      </w:r>
      <w:r w:rsidRPr="00BE686A">
        <w:rPr>
          <w:rFonts w:asciiTheme="minorHAnsi" w:hAnsiTheme="minorHAnsi" w:cstheme="minorHAnsi"/>
          <w:w w:val="105"/>
          <w:sz w:val="22"/>
          <w:szCs w:val="22"/>
        </w:rPr>
        <w:t>days before the date of the meeting.  </w:t>
      </w:r>
    </w:p>
    <w:p w:rsidR="004036D5" w:rsidP="004036D5" w:rsidRDefault="004036D5" w14:paraId="2A59610B" w14:textId="78D0D477">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Supporting papers shall be sent to Committee members and other attendees, as appropriate, at the same time. </w:t>
      </w:r>
    </w:p>
    <w:p w:rsidR="002763DC" w:rsidP="002763DC" w:rsidRDefault="004866CB" w14:paraId="49B3D554" w14:textId="77777777">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For every meeting, members will receive a copy of the proposed agenda which will be compiled by the Secretary and approved by the Chair. </w:t>
      </w:r>
    </w:p>
    <w:p w:rsidR="002763DC" w:rsidP="002763DC" w:rsidRDefault="004866CB" w14:paraId="27D1A84E" w14:textId="64500B8D">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A member of the Committee that wishes to have an item included on the agenda should forward same to the Secretary</w:t>
      </w:r>
      <w:r w:rsidR="009E56F9">
        <w:rPr>
          <w:rFonts w:asciiTheme="minorHAnsi" w:hAnsiTheme="minorHAnsi" w:cstheme="minorHAnsi"/>
          <w:w w:val="105"/>
          <w:sz w:val="22"/>
          <w:szCs w:val="22"/>
        </w:rPr>
        <w:t xml:space="preserve"> &amp; Chair</w:t>
      </w:r>
      <w:r w:rsidRPr="00BE686A">
        <w:rPr>
          <w:rFonts w:asciiTheme="minorHAnsi" w:hAnsiTheme="minorHAnsi" w:cstheme="minorHAnsi"/>
          <w:w w:val="105"/>
          <w:sz w:val="22"/>
          <w:szCs w:val="22"/>
        </w:rPr>
        <w:t xml:space="preserve"> prior to the meeting. </w:t>
      </w:r>
    </w:p>
    <w:p w:rsidRPr="00BE686A" w:rsidR="004866CB" w:rsidP="00BE686A" w:rsidRDefault="004866CB" w14:paraId="6273B6A6" w14:textId="01976385">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Urgent matters may be raised by any member with the permission of the Chair under Any Other Business.</w:t>
      </w:r>
    </w:p>
    <w:p w:rsidRPr="00BE686A" w:rsidR="004866CB" w:rsidP="00BE686A" w:rsidRDefault="004866CB" w14:paraId="7E73D9CE" w14:textId="77777777">
      <w:pPr>
        <w:pStyle w:val="BodyText"/>
        <w:ind w:left="720" w:right="113"/>
        <w:jc w:val="both"/>
        <w:rPr>
          <w:rFonts w:asciiTheme="minorHAnsi" w:hAnsiTheme="minorHAnsi" w:cstheme="minorHAnsi"/>
          <w:w w:val="105"/>
          <w:sz w:val="22"/>
          <w:szCs w:val="22"/>
        </w:rPr>
      </w:pPr>
    </w:p>
    <w:p w:rsidR="004036D5" w:rsidP="004036D5" w:rsidRDefault="004036D5" w14:paraId="3180A75D" w14:textId="77777777">
      <w:pPr>
        <w:pStyle w:val="Heading1"/>
        <w:numPr>
          <w:ilvl w:val="0"/>
          <w:numId w:val="8"/>
        </w:numPr>
        <w:ind w:hanging="694"/>
      </w:pPr>
      <w:bookmarkStart w:name="_Toc155692379" w:id="21"/>
      <w:r w:rsidRPr="000E441B">
        <w:t>M</w:t>
      </w:r>
      <w:r>
        <w:t>inutes</w:t>
      </w:r>
      <w:bookmarkEnd w:id="21"/>
    </w:p>
    <w:p w:rsidRPr="00BE686A" w:rsidR="004036D5" w:rsidP="00BE686A" w:rsidRDefault="004036D5" w14:paraId="2FA166EA" w14:textId="77777777">
      <w:pPr>
        <w:pStyle w:val="BodyText"/>
        <w:ind w:left="720" w:right="113"/>
        <w:jc w:val="both"/>
        <w:rPr>
          <w:rFonts w:asciiTheme="minorHAnsi" w:hAnsiTheme="minorHAnsi" w:cstheme="minorHAnsi"/>
          <w:w w:val="105"/>
          <w:sz w:val="22"/>
          <w:szCs w:val="22"/>
        </w:rPr>
      </w:pPr>
    </w:p>
    <w:p w:rsidRPr="00BE686A" w:rsidR="004036D5" w:rsidP="00BE686A" w:rsidRDefault="004036D5" w14:paraId="60491A74" w14:textId="77777777">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The Secretary shall minute the proceedings and decisions of all Committee meetings, including recording the names of those present and in attendance.  </w:t>
      </w:r>
    </w:p>
    <w:p w:rsidRPr="00BE686A" w:rsidR="004036D5" w:rsidP="00BE686A" w:rsidRDefault="004036D5" w14:paraId="6F88B47F" w14:textId="0AB58DE7">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Where the Secretary is not in attendance for any reason, the Chair of the Committee will be responsible </w:t>
      </w:r>
      <w:r w:rsidR="00401E66">
        <w:rPr>
          <w:rFonts w:asciiTheme="minorHAnsi" w:hAnsiTheme="minorHAnsi" w:cstheme="minorHAnsi"/>
          <w:w w:val="105"/>
          <w:sz w:val="22"/>
          <w:szCs w:val="22"/>
        </w:rPr>
        <w:t>for ensuring</w:t>
      </w:r>
      <w:r w:rsidRPr="00BE686A">
        <w:rPr>
          <w:rFonts w:asciiTheme="minorHAnsi" w:hAnsiTheme="minorHAnsi" w:cstheme="minorHAnsi"/>
          <w:w w:val="105"/>
          <w:sz w:val="22"/>
          <w:szCs w:val="22"/>
        </w:rPr>
        <w:t xml:space="preserve"> that appropriate minutes are taken. </w:t>
      </w:r>
    </w:p>
    <w:p w:rsidRPr="00BE686A" w:rsidR="004036D5" w:rsidP="00BE686A" w:rsidRDefault="004036D5" w14:paraId="6A815C9A" w14:textId="2139075E">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Draft minutes of Committee meetings shall be circulated to all members of the Committee</w:t>
      </w:r>
      <w:r>
        <w:rPr>
          <w:rFonts w:asciiTheme="minorHAnsi" w:hAnsiTheme="minorHAnsi" w:cstheme="minorHAnsi"/>
          <w:w w:val="105"/>
          <w:sz w:val="22"/>
          <w:szCs w:val="22"/>
        </w:rPr>
        <w:t xml:space="preserve"> within 7 working days of the meeting</w:t>
      </w:r>
      <w:r w:rsidRPr="00BE686A">
        <w:rPr>
          <w:rFonts w:asciiTheme="minorHAnsi" w:hAnsiTheme="minorHAnsi" w:cstheme="minorHAnsi"/>
          <w:w w:val="105"/>
          <w:sz w:val="22"/>
          <w:szCs w:val="22"/>
        </w:rPr>
        <w:t>.  </w:t>
      </w:r>
    </w:p>
    <w:p w:rsidRPr="00AD4B03" w:rsidR="004036D5" w:rsidP="00BE686A" w:rsidRDefault="004036D5" w14:paraId="7FCA7282" w14:textId="0A968FB8">
      <w:pPr>
        <w:pStyle w:val="BodyText"/>
        <w:numPr>
          <w:ilvl w:val="0"/>
          <w:numId w:val="9"/>
        </w:numPr>
        <w:ind w:right="113"/>
        <w:jc w:val="both"/>
        <w:rPr>
          <w:rFonts w:asciiTheme="minorHAnsi" w:hAnsiTheme="minorHAnsi" w:cstheme="minorHAnsi"/>
          <w:w w:val="105"/>
          <w:sz w:val="22"/>
          <w:szCs w:val="22"/>
        </w:rPr>
      </w:pPr>
      <w:r w:rsidRPr="00AD4B03">
        <w:rPr>
          <w:rFonts w:asciiTheme="minorHAnsi" w:hAnsiTheme="minorHAnsi" w:cstheme="minorHAnsi"/>
          <w:w w:val="105"/>
          <w:sz w:val="22"/>
          <w:szCs w:val="22"/>
        </w:rPr>
        <w:t xml:space="preserve">Once approved, minutes should be circulated to all other members of the Board </w:t>
      </w:r>
      <w:r w:rsidRPr="00AD4B03" w:rsidR="00643303">
        <w:rPr>
          <w:rFonts w:asciiTheme="minorHAnsi" w:hAnsiTheme="minorHAnsi" w:cstheme="minorHAnsi"/>
          <w:w w:val="105"/>
          <w:sz w:val="22"/>
          <w:szCs w:val="22"/>
        </w:rPr>
        <w:t xml:space="preserve">and the CEO in advance of the </w:t>
      </w:r>
      <w:r w:rsidRPr="00AD4B03">
        <w:rPr>
          <w:rFonts w:asciiTheme="minorHAnsi" w:hAnsiTheme="minorHAnsi" w:cstheme="minorHAnsi"/>
          <w:w w:val="105"/>
          <w:sz w:val="22"/>
          <w:szCs w:val="22"/>
        </w:rPr>
        <w:t>next Board meeting. </w:t>
      </w:r>
    </w:p>
    <w:p w:rsidRPr="00BE686A" w:rsidR="004036D5" w:rsidP="00BE686A" w:rsidRDefault="00DF1F21" w14:paraId="3CB755B1" w14:textId="781BC083">
      <w:pPr>
        <w:pStyle w:val="BodyText"/>
        <w:ind w:right="113"/>
        <w:jc w:val="both"/>
        <w:rPr>
          <w:rFonts w:asciiTheme="minorHAnsi" w:hAnsiTheme="minorHAnsi" w:cstheme="minorHAnsi"/>
          <w:w w:val="105"/>
          <w:sz w:val="22"/>
          <w:szCs w:val="22"/>
        </w:rPr>
      </w:pPr>
      <w:r>
        <w:rPr>
          <w:rFonts w:asciiTheme="minorHAnsi" w:hAnsiTheme="minorHAnsi" w:cstheme="minorHAnsi"/>
          <w:w w:val="105"/>
          <w:sz w:val="22"/>
          <w:szCs w:val="22"/>
        </w:rPr>
        <w:t xml:space="preserve"> </w:t>
      </w:r>
    </w:p>
    <w:p w:rsidR="000E441B" w:rsidP="000E441B" w:rsidRDefault="000E441B" w14:paraId="4E33B273" w14:textId="2AFBA358">
      <w:pPr>
        <w:pStyle w:val="Heading1"/>
        <w:numPr>
          <w:ilvl w:val="0"/>
          <w:numId w:val="8"/>
        </w:numPr>
        <w:ind w:hanging="694"/>
      </w:pPr>
      <w:bookmarkStart w:name="_Toc141450766" w:id="22"/>
      <w:bookmarkStart w:name="_Toc141450818" w:id="23"/>
      <w:bookmarkStart w:name="_Toc141452919" w:id="24"/>
      <w:bookmarkStart w:name="_Toc141453001" w:id="25"/>
      <w:bookmarkStart w:name="_Toc141453240" w:id="26"/>
      <w:bookmarkStart w:name="_Toc141453379" w:id="27"/>
      <w:bookmarkStart w:name="_Toc141801850" w:id="28"/>
      <w:bookmarkStart w:name="_Toc141450767" w:id="29"/>
      <w:bookmarkStart w:name="_Toc141450819" w:id="30"/>
      <w:bookmarkStart w:name="_Toc141452920" w:id="31"/>
      <w:bookmarkStart w:name="_Toc141453002" w:id="32"/>
      <w:bookmarkStart w:name="_Toc141453241" w:id="33"/>
      <w:bookmarkStart w:name="_Toc141453380" w:id="34"/>
      <w:bookmarkStart w:name="_Toc141801851" w:id="35"/>
      <w:bookmarkStart w:name="_Toc155692380" w:id="36"/>
      <w:bookmarkEnd w:id="22"/>
      <w:bookmarkEnd w:id="23"/>
      <w:bookmarkEnd w:id="24"/>
      <w:bookmarkEnd w:id="25"/>
      <w:bookmarkEnd w:id="26"/>
      <w:bookmarkEnd w:id="27"/>
      <w:bookmarkEnd w:id="28"/>
      <w:bookmarkEnd w:id="29"/>
      <w:bookmarkEnd w:id="30"/>
      <w:bookmarkEnd w:id="31"/>
      <w:bookmarkEnd w:id="32"/>
      <w:bookmarkEnd w:id="33"/>
      <w:bookmarkEnd w:id="34"/>
      <w:bookmarkEnd w:id="35"/>
      <w:r>
        <w:t>Voting and Decision Making</w:t>
      </w:r>
      <w:bookmarkEnd w:id="36"/>
    </w:p>
    <w:p w:rsidR="00DF1F21" w:rsidP="00DF1F21" w:rsidRDefault="00DF1F21" w14:paraId="12B6418F" w14:textId="77777777">
      <w:pPr>
        <w:pStyle w:val="Heading1"/>
        <w:ind w:left="836" w:firstLine="0"/>
      </w:pPr>
    </w:p>
    <w:p w:rsidRPr="00DF1F21" w:rsidR="000E441B" w:rsidP="00DF1F21" w:rsidRDefault="000E441B" w14:paraId="3051D246" w14:textId="03361F91">
      <w:pPr>
        <w:pStyle w:val="BodyText"/>
        <w:numPr>
          <w:ilvl w:val="0"/>
          <w:numId w:val="9"/>
        </w:numPr>
        <w:ind w:right="113"/>
        <w:jc w:val="both"/>
        <w:rPr>
          <w:rFonts w:asciiTheme="minorHAnsi" w:hAnsiTheme="minorHAnsi" w:cstheme="minorHAnsi"/>
          <w:w w:val="105"/>
          <w:sz w:val="22"/>
          <w:szCs w:val="22"/>
        </w:rPr>
      </w:pPr>
      <w:r w:rsidRPr="00DF1F21">
        <w:rPr>
          <w:rFonts w:asciiTheme="minorHAnsi" w:hAnsiTheme="minorHAnsi" w:cstheme="minorHAnsi"/>
          <w:w w:val="105"/>
          <w:sz w:val="22"/>
          <w:szCs w:val="22"/>
        </w:rPr>
        <w:t>For the most effective and successful operation of the Committee, arriving at decisions by consensus is the preferred approach. Otherwise, where a decision is required, majority will rule, and</w:t>
      </w:r>
      <w:r w:rsidRPr="00DF1F21" w:rsidR="004036D5">
        <w:rPr>
          <w:rFonts w:asciiTheme="minorHAnsi" w:hAnsiTheme="minorHAnsi" w:cstheme="minorHAnsi"/>
          <w:w w:val="105"/>
          <w:sz w:val="22"/>
          <w:szCs w:val="22"/>
        </w:rPr>
        <w:t xml:space="preserve"> </w:t>
      </w:r>
      <w:r w:rsidRPr="00DF1F21">
        <w:rPr>
          <w:rFonts w:asciiTheme="minorHAnsi" w:hAnsiTheme="minorHAnsi" w:cstheme="minorHAnsi"/>
          <w:w w:val="105"/>
          <w:sz w:val="22"/>
          <w:szCs w:val="22"/>
        </w:rPr>
        <w:t xml:space="preserve">members </w:t>
      </w:r>
      <w:r w:rsidRPr="00DF1F21" w:rsidR="004036D5">
        <w:rPr>
          <w:rFonts w:asciiTheme="minorHAnsi" w:hAnsiTheme="minorHAnsi" w:cstheme="minorHAnsi"/>
          <w:w w:val="105"/>
          <w:sz w:val="22"/>
          <w:szCs w:val="22"/>
        </w:rPr>
        <w:t xml:space="preserve">may </w:t>
      </w:r>
      <w:r w:rsidRPr="00DF1F21">
        <w:rPr>
          <w:rFonts w:asciiTheme="minorHAnsi" w:hAnsiTheme="minorHAnsi" w:cstheme="minorHAnsi"/>
          <w:w w:val="105"/>
          <w:sz w:val="22"/>
          <w:szCs w:val="22"/>
        </w:rPr>
        <w:t>have their dissent noted in the meeting minutes.</w:t>
      </w:r>
    </w:p>
    <w:p w:rsidRPr="00DF1F21" w:rsidR="007B07DC" w:rsidP="00DF1F21" w:rsidRDefault="007B07DC" w14:paraId="2D6DE33D" w14:textId="77777777">
      <w:pPr>
        <w:pStyle w:val="BodyText"/>
        <w:numPr>
          <w:ilvl w:val="0"/>
          <w:numId w:val="9"/>
        </w:numPr>
        <w:ind w:right="113"/>
        <w:jc w:val="both"/>
        <w:rPr>
          <w:rFonts w:asciiTheme="minorHAnsi" w:hAnsiTheme="minorHAnsi" w:cstheme="minorHAnsi"/>
          <w:w w:val="105"/>
          <w:sz w:val="22"/>
          <w:szCs w:val="22"/>
        </w:rPr>
      </w:pPr>
      <w:r w:rsidRPr="00DF1F21">
        <w:rPr>
          <w:rFonts w:asciiTheme="minorHAnsi" w:hAnsiTheme="minorHAnsi" w:cstheme="minorHAnsi"/>
          <w:w w:val="105"/>
          <w:sz w:val="22"/>
          <w:szCs w:val="22"/>
        </w:rPr>
        <w:t>In the event of a tie, the Chair will have a casting vote or direct the matter for further review and deliberation.</w:t>
      </w:r>
    </w:p>
    <w:p w:rsidR="00954968" w:rsidP="007B07DC" w:rsidRDefault="00954968" w14:paraId="4E65ADA1" w14:textId="4BDEFBEE">
      <w:pPr>
        <w:pStyle w:val="ListParagraph"/>
        <w:ind w:right="202" w:firstLine="0"/>
        <w:jc w:val="both"/>
        <w:rPr>
          <w:rFonts w:asciiTheme="minorHAnsi" w:hAnsiTheme="minorHAnsi" w:cstheme="minorHAnsi"/>
        </w:rPr>
      </w:pPr>
    </w:p>
    <w:p w:rsidRPr="000E441B" w:rsidR="000E441B" w:rsidP="000E441B" w:rsidRDefault="000E441B" w14:paraId="3EF8641C" w14:textId="66337B3C">
      <w:pPr>
        <w:pStyle w:val="Heading1"/>
        <w:numPr>
          <w:ilvl w:val="0"/>
          <w:numId w:val="8"/>
        </w:numPr>
        <w:ind w:hanging="694"/>
      </w:pPr>
      <w:bookmarkStart w:name="_Toc141453243" w:id="37"/>
      <w:bookmarkStart w:name="_Toc141453382" w:id="38"/>
      <w:bookmarkStart w:name="_Toc141801853" w:id="39"/>
      <w:bookmarkStart w:name="_Toc141453244" w:id="40"/>
      <w:bookmarkStart w:name="_Toc141453383" w:id="41"/>
      <w:bookmarkStart w:name="_Toc141801854" w:id="42"/>
      <w:bookmarkStart w:name="_Toc141453245" w:id="43"/>
      <w:bookmarkStart w:name="_Toc141453384" w:id="44"/>
      <w:bookmarkStart w:name="_Toc141801855" w:id="45"/>
      <w:bookmarkStart w:name="_Toc141453246" w:id="46"/>
      <w:bookmarkStart w:name="_Toc141453385" w:id="47"/>
      <w:bookmarkStart w:name="_Toc141801856" w:id="48"/>
      <w:bookmarkStart w:name="_Toc141453247" w:id="49"/>
      <w:bookmarkStart w:name="_Toc141453386" w:id="50"/>
      <w:bookmarkStart w:name="_Toc141801857" w:id="51"/>
      <w:bookmarkStart w:name="_Toc141453248" w:id="52"/>
      <w:bookmarkStart w:name="_Toc141453387" w:id="53"/>
      <w:bookmarkStart w:name="_Toc141801858" w:id="54"/>
      <w:bookmarkStart w:name="_Toc141453249" w:id="55"/>
      <w:bookmarkStart w:name="_Toc141453388" w:id="56"/>
      <w:bookmarkStart w:name="_Toc141801859" w:id="57"/>
      <w:bookmarkStart w:name="_Toc141453250" w:id="58"/>
      <w:bookmarkStart w:name="_Toc141453389" w:id="59"/>
      <w:bookmarkStart w:name="_Toc141801860" w:id="60"/>
      <w:bookmarkStart w:name="_Toc141453251" w:id="61"/>
      <w:bookmarkStart w:name="_Toc141453390" w:id="62"/>
      <w:bookmarkStart w:name="_Toc141801861" w:id="63"/>
      <w:bookmarkStart w:name="_Toc141453252" w:id="64"/>
      <w:bookmarkStart w:name="_Toc141453391" w:id="65"/>
      <w:bookmarkStart w:name="_Toc141801862" w:id="66"/>
      <w:bookmarkStart w:name="_Toc141453253" w:id="67"/>
      <w:bookmarkStart w:name="_Toc141453392" w:id="68"/>
      <w:bookmarkStart w:name="_Toc141801863" w:id="69"/>
      <w:bookmarkStart w:name="_Toc141453254" w:id="70"/>
      <w:bookmarkStart w:name="_Toc141453393" w:id="71"/>
      <w:bookmarkStart w:name="_Toc141801864" w:id="72"/>
      <w:bookmarkStart w:name="_Toc155692381" w:id="7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E441B">
        <w:t>D</w:t>
      </w:r>
      <w:r>
        <w:t>isclosure of Interest</w:t>
      </w:r>
      <w:r w:rsidR="004866CB">
        <w:t>s</w:t>
      </w:r>
      <w:bookmarkEnd w:id="73"/>
      <w:r>
        <w:br/>
      </w:r>
    </w:p>
    <w:p w:rsidRPr="00DF1F21" w:rsidR="000E441B" w:rsidP="00DF1F21" w:rsidRDefault="000E441B" w14:paraId="5A2561A8" w14:textId="77777777">
      <w:pPr>
        <w:pStyle w:val="BodyText"/>
        <w:numPr>
          <w:ilvl w:val="0"/>
          <w:numId w:val="9"/>
        </w:numPr>
        <w:ind w:right="113"/>
        <w:jc w:val="both"/>
        <w:rPr>
          <w:rFonts w:asciiTheme="minorHAnsi" w:hAnsiTheme="minorHAnsi" w:cstheme="minorHAnsi"/>
          <w:w w:val="105"/>
          <w:sz w:val="22"/>
          <w:szCs w:val="22"/>
        </w:rPr>
      </w:pPr>
      <w:r w:rsidRPr="00DF1F21">
        <w:rPr>
          <w:rFonts w:asciiTheme="minorHAnsi" w:hAnsiTheme="minorHAnsi" w:cstheme="minorHAnsi"/>
          <w:w w:val="105"/>
          <w:sz w:val="22"/>
          <w:szCs w:val="22"/>
        </w:rPr>
        <w:t>In the interests of good governance, it is required that members express any actual or perceived conflicts of interest with items coming under the agenda. They can then absent themselves from the relevant part of the meeting.</w:t>
      </w:r>
    </w:p>
    <w:p w:rsidR="000E441B" w:rsidP="000E441B" w:rsidRDefault="000E441B" w14:paraId="672061EA" w14:textId="78600163">
      <w:pPr>
        <w:pStyle w:val="BodyText"/>
        <w:jc w:val="both"/>
        <w:rPr>
          <w:rFonts w:asciiTheme="minorHAnsi" w:hAnsiTheme="minorHAnsi" w:cstheme="minorHAnsi"/>
          <w:sz w:val="22"/>
          <w:szCs w:val="22"/>
        </w:rPr>
      </w:pPr>
    </w:p>
    <w:p w:rsidR="009E4B73" w:rsidP="000E441B" w:rsidRDefault="009E4B73" w14:paraId="16223C76" w14:textId="3480167A">
      <w:pPr>
        <w:pStyle w:val="BodyText"/>
        <w:jc w:val="both"/>
        <w:rPr>
          <w:rFonts w:asciiTheme="minorHAnsi" w:hAnsiTheme="minorHAnsi" w:cstheme="minorHAnsi"/>
          <w:sz w:val="22"/>
          <w:szCs w:val="22"/>
        </w:rPr>
      </w:pPr>
    </w:p>
    <w:p w:rsidRPr="004E3261" w:rsidR="009E4B73" w:rsidP="000E441B" w:rsidRDefault="009E4B73" w14:paraId="30EB03C3" w14:textId="77777777">
      <w:pPr>
        <w:pStyle w:val="BodyText"/>
        <w:jc w:val="both"/>
        <w:rPr>
          <w:rFonts w:asciiTheme="minorHAnsi" w:hAnsiTheme="minorHAnsi" w:cstheme="minorHAnsi"/>
          <w:sz w:val="22"/>
          <w:szCs w:val="22"/>
        </w:rPr>
      </w:pPr>
    </w:p>
    <w:p w:rsidR="00CD72E3" w:rsidP="006E0706" w:rsidRDefault="00CD72E3" w14:paraId="48B0497E" w14:textId="56653352">
      <w:pPr>
        <w:pStyle w:val="Heading1"/>
        <w:numPr>
          <w:ilvl w:val="0"/>
          <w:numId w:val="8"/>
        </w:numPr>
        <w:ind w:hanging="694"/>
      </w:pPr>
      <w:bookmarkStart w:name="_Toc141453007" w:id="74"/>
      <w:bookmarkStart w:name="_Toc141453257" w:id="75"/>
      <w:bookmarkStart w:name="_Toc141453396" w:id="76"/>
      <w:bookmarkStart w:name="_Toc141801867" w:id="77"/>
      <w:bookmarkStart w:name="_Toc141453008" w:id="78"/>
      <w:bookmarkStart w:name="_Toc141453258" w:id="79"/>
      <w:bookmarkStart w:name="_Toc141453397" w:id="80"/>
      <w:bookmarkStart w:name="_Toc141801868" w:id="81"/>
      <w:bookmarkStart w:name="_Toc141453009" w:id="82"/>
      <w:bookmarkStart w:name="_Toc141453259" w:id="83"/>
      <w:bookmarkStart w:name="_Toc141453398" w:id="84"/>
      <w:bookmarkStart w:name="_Toc141801869" w:id="85"/>
      <w:bookmarkStart w:name="_Toc141453010" w:id="86"/>
      <w:bookmarkStart w:name="_Toc141453260" w:id="87"/>
      <w:bookmarkStart w:name="_Toc141453399" w:id="88"/>
      <w:bookmarkStart w:name="_Toc141801870" w:id="89"/>
      <w:bookmarkStart w:name="_Toc141453011" w:id="90"/>
      <w:bookmarkStart w:name="_Toc141453261" w:id="91"/>
      <w:bookmarkStart w:name="_Toc141453400" w:id="92"/>
      <w:bookmarkStart w:name="_Toc141801871" w:id="93"/>
      <w:bookmarkStart w:name="_Toc141453012" w:id="94"/>
      <w:bookmarkStart w:name="_Toc141453262" w:id="95"/>
      <w:bookmarkStart w:name="_Toc141453401" w:id="96"/>
      <w:bookmarkStart w:name="_Toc141801872" w:id="97"/>
      <w:bookmarkStart w:name="_Toc141453013" w:id="98"/>
      <w:bookmarkStart w:name="_Toc141453263" w:id="99"/>
      <w:bookmarkStart w:name="_Toc141453402" w:id="100"/>
      <w:bookmarkStart w:name="_Toc141801873" w:id="101"/>
      <w:bookmarkStart w:name="_Toc141453014" w:id="102"/>
      <w:bookmarkStart w:name="_Toc141453264" w:id="103"/>
      <w:bookmarkStart w:name="_Toc141453403" w:id="104"/>
      <w:bookmarkStart w:name="_Toc141801874" w:id="105"/>
      <w:bookmarkStart w:name="_Toc141453015" w:id="106"/>
      <w:bookmarkStart w:name="_Toc141453265" w:id="107"/>
      <w:bookmarkStart w:name="_Toc141453404" w:id="108"/>
      <w:bookmarkStart w:name="_Toc141801875" w:id="109"/>
      <w:bookmarkStart w:name="_Toc141453016" w:id="110"/>
      <w:bookmarkStart w:name="_Toc141453266" w:id="111"/>
      <w:bookmarkStart w:name="_Toc141453405" w:id="112"/>
      <w:bookmarkStart w:name="_Toc141801876" w:id="113"/>
      <w:bookmarkStart w:name="_Toc141453017" w:id="114"/>
      <w:bookmarkStart w:name="_Toc141453267" w:id="115"/>
      <w:bookmarkStart w:name="_Toc141453406" w:id="116"/>
      <w:bookmarkStart w:name="_Toc141801877" w:id="117"/>
      <w:bookmarkStart w:name="_Toc141453018" w:id="118"/>
      <w:bookmarkStart w:name="_Toc141453268" w:id="119"/>
      <w:bookmarkStart w:name="_Toc141453407" w:id="120"/>
      <w:bookmarkStart w:name="_Toc141801878" w:id="121"/>
      <w:bookmarkStart w:name="_Toc141453019" w:id="122"/>
      <w:bookmarkStart w:name="_Toc141453269" w:id="123"/>
      <w:bookmarkStart w:name="_Toc141453408" w:id="124"/>
      <w:bookmarkStart w:name="_Toc141801879" w:id="125"/>
      <w:bookmarkStart w:name="_Toc141453020" w:id="126"/>
      <w:bookmarkStart w:name="_Toc141453270" w:id="127"/>
      <w:bookmarkStart w:name="_Toc141453409" w:id="128"/>
      <w:bookmarkStart w:name="_Toc141801880" w:id="129"/>
      <w:bookmarkStart w:name="_Toc155692382" w:id="130"/>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4E3261">
        <w:t>Authority</w:t>
      </w:r>
      <w:bookmarkEnd w:id="130"/>
    </w:p>
    <w:p w:rsidRPr="004E3261" w:rsidR="006E0706" w:rsidP="0097670E" w:rsidRDefault="006E0706" w14:paraId="036EC349" w14:textId="77777777">
      <w:pPr>
        <w:pStyle w:val="Heading1"/>
        <w:ind w:left="836" w:firstLine="0"/>
        <w:jc w:val="both"/>
      </w:pPr>
    </w:p>
    <w:p w:rsidRPr="007B07DC" w:rsidR="009174C1" w:rsidP="007B07DC" w:rsidRDefault="004B401C" w14:paraId="30A3E9A3" w14:textId="037D766A">
      <w:pPr>
        <w:pStyle w:val="BodyText"/>
        <w:ind w:right="113"/>
        <w:jc w:val="both"/>
        <w:rPr>
          <w:rFonts w:asciiTheme="minorHAnsi" w:hAnsiTheme="minorHAnsi" w:cstheme="minorHAnsi"/>
          <w:w w:val="105"/>
          <w:sz w:val="22"/>
          <w:szCs w:val="22"/>
        </w:rPr>
      </w:pPr>
      <w:r w:rsidRPr="007B07DC">
        <w:rPr>
          <w:rFonts w:asciiTheme="minorHAnsi" w:hAnsiTheme="minorHAnsi" w:cstheme="minorHAnsi"/>
          <w:w w:val="105"/>
          <w:sz w:val="22"/>
          <w:szCs w:val="22"/>
        </w:rPr>
        <w:t xml:space="preserve">The Committee </w:t>
      </w:r>
      <w:bookmarkStart w:name="_Hlk144991808" w:id="131"/>
      <w:r w:rsidRPr="007B07DC" w:rsidR="009174C1">
        <w:rPr>
          <w:rFonts w:asciiTheme="minorHAnsi" w:hAnsiTheme="minorHAnsi" w:cstheme="minorHAnsi"/>
          <w:w w:val="105"/>
          <w:sz w:val="22"/>
          <w:szCs w:val="22"/>
        </w:rPr>
        <w:t xml:space="preserve">is responsible for making recommendations to the Board </w:t>
      </w:r>
      <w:r w:rsidRPr="007B07DC" w:rsidR="0097670E">
        <w:rPr>
          <w:rFonts w:asciiTheme="minorHAnsi" w:hAnsiTheme="minorHAnsi" w:cstheme="minorHAnsi"/>
          <w:w w:val="105"/>
          <w:sz w:val="22"/>
          <w:szCs w:val="22"/>
        </w:rPr>
        <w:t>within t</w:t>
      </w:r>
      <w:r w:rsidRPr="007B07DC" w:rsidR="009174C1">
        <w:rPr>
          <w:rFonts w:asciiTheme="minorHAnsi" w:hAnsiTheme="minorHAnsi" w:cstheme="minorHAnsi"/>
          <w:w w:val="105"/>
          <w:sz w:val="22"/>
          <w:szCs w:val="22"/>
        </w:rPr>
        <w:t xml:space="preserve">he </w:t>
      </w:r>
      <w:r w:rsidRPr="007B07DC" w:rsidR="0097670E">
        <w:rPr>
          <w:rFonts w:asciiTheme="minorHAnsi" w:hAnsiTheme="minorHAnsi" w:cstheme="minorHAnsi"/>
          <w:w w:val="105"/>
          <w:sz w:val="22"/>
          <w:szCs w:val="22"/>
        </w:rPr>
        <w:t>agreed duties</w:t>
      </w:r>
      <w:r w:rsidRPr="007B07DC" w:rsidR="009174C1">
        <w:rPr>
          <w:rFonts w:asciiTheme="minorHAnsi" w:hAnsiTheme="minorHAnsi" w:cstheme="minorHAnsi"/>
          <w:w w:val="105"/>
          <w:sz w:val="22"/>
          <w:szCs w:val="22"/>
        </w:rPr>
        <w:t xml:space="preserve">. </w:t>
      </w:r>
    </w:p>
    <w:bookmarkEnd w:id="131"/>
    <w:p w:rsidR="007B07DC" w:rsidP="009174C1" w:rsidRDefault="007B07DC" w14:paraId="69B9F548" w14:textId="77777777">
      <w:pPr>
        <w:pStyle w:val="BodyText"/>
        <w:jc w:val="both"/>
        <w:rPr>
          <w:rFonts w:asciiTheme="minorHAnsi" w:hAnsiTheme="minorHAnsi" w:cstheme="minorHAnsi"/>
          <w:w w:val="105"/>
          <w:sz w:val="22"/>
          <w:szCs w:val="22"/>
        </w:rPr>
      </w:pPr>
    </w:p>
    <w:p w:rsidRPr="004E3261" w:rsidR="004B401C" w:rsidP="009174C1" w:rsidRDefault="0097670E" w14:paraId="57D15015" w14:textId="08B3831F">
      <w:pPr>
        <w:pStyle w:val="BodyText"/>
        <w:jc w:val="both"/>
        <w:rPr>
          <w:rFonts w:asciiTheme="minorHAnsi" w:hAnsiTheme="minorHAnsi" w:cstheme="minorHAnsi"/>
          <w:sz w:val="22"/>
          <w:szCs w:val="22"/>
        </w:rPr>
      </w:pPr>
      <w:r>
        <w:rPr>
          <w:rFonts w:asciiTheme="minorHAnsi" w:hAnsiTheme="minorHAnsi" w:cstheme="minorHAnsi"/>
          <w:w w:val="105"/>
          <w:sz w:val="22"/>
          <w:szCs w:val="22"/>
        </w:rPr>
        <w:t xml:space="preserve">In doing this the Committee </w:t>
      </w:r>
      <w:r w:rsidRPr="004E3261" w:rsidR="004B401C">
        <w:rPr>
          <w:rFonts w:asciiTheme="minorHAnsi" w:hAnsiTheme="minorHAnsi" w:cstheme="minorHAnsi"/>
          <w:w w:val="105"/>
          <w:sz w:val="22"/>
          <w:szCs w:val="22"/>
        </w:rPr>
        <w:t>is</w:t>
      </w:r>
      <w:r w:rsidRPr="004E3261" w:rsidR="004B401C">
        <w:rPr>
          <w:rFonts w:asciiTheme="minorHAnsi" w:hAnsiTheme="minorHAnsi" w:cstheme="minorHAnsi"/>
          <w:spacing w:val="-4"/>
          <w:w w:val="105"/>
          <w:sz w:val="22"/>
          <w:szCs w:val="22"/>
        </w:rPr>
        <w:t xml:space="preserve"> </w:t>
      </w:r>
      <w:r w:rsidRPr="004E3261" w:rsidR="004B401C">
        <w:rPr>
          <w:rFonts w:asciiTheme="minorHAnsi" w:hAnsiTheme="minorHAnsi" w:cstheme="minorHAnsi"/>
          <w:w w:val="105"/>
          <w:sz w:val="22"/>
          <w:szCs w:val="22"/>
        </w:rPr>
        <w:t>authoris</w:t>
      </w:r>
      <w:r w:rsidRPr="004E3261" w:rsidR="007C36D2">
        <w:rPr>
          <w:rFonts w:asciiTheme="minorHAnsi" w:hAnsiTheme="minorHAnsi" w:cstheme="minorHAnsi"/>
          <w:w w:val="105"/>
          <w:sz w:val="22"/>
          <w:szCs w:val="22"/>
        </w:rPr>
        <w:t>ed</w:t>
      </w:r>
      <w:r w:rsidRPr="004E3261" w:rsidR="00CD72E3">
        <w:rPr>
          <w:rFonts w:asciiTheme="minorHAnsi" w:hAnsiTheme="minorHAnsi" w:cstheme="minorHAnsi"/>
          <w:w w:val="105"/>
          <w:sz w:val="22"/>
          <w:szCs w:val="22"/>
        </w:rPr>
        <w:t xml:space="preserve"> </w:t>
      </w:r>
      <w:r w:rsidRPr="004E3261" w:rsidR="004B401C">
        <w:rPr>
          <w:rFonts w:asciiTheme="minorHAnsi" w:hAnsiTheme="minorHAnsi" w:cstheme="minorHAnsi"/>
          <w:w w:val="105"/>
          <w:sz w:val="22"/>
          <w:szCs w:val="22"/>
        </w:rPr>
        <w:t>by</w:t>
      </w:r>
      <w:r w:rsidRPr="004E3261" w:rsidR="004B401C">
        <w:rPr>
          <w:rFonts w:asciiTheme="minorHAnsi" w:hAnsiTheme="minorHAnsi" w:cstheme="minorHAnsi"/>
          <w:spacing w:val="-3"/>
          <w:w w:val="105"/>
          <w:sz w:val="22"/>
          <w:szCs w:val="22"/>
        </w:rPr>
        <w:t xml:space="preserve"> </w:t>
      </w:r>
      <w:r w:rsidRPr="004E3261" w:rsidR="004B401C">
        <w:rPr>
          <w:rFonts w:asciiTheme="minorHAnsi" w:hAnsiTheme="minorHAnsi" w:cstheme="minorHAnsi"/>
          <w:w w:val="105"/>
          <w:sz w:val="22"/>
          <w:szCs w:val="22"/>
        </w:rPr>
        <w:t>the</w:t>
      </w:r>
      <w:r w:rsidRPr="004E3261" w:rsidR="004B401C">
        <w:rPr>
          <w:rFonts w:asciiTheme="minorHAnsi" w:hAnsiTheme="minorHAnsi" w:cstheme="minorHAnsi"/>
          <w:spacing w:val="-5"/>
          <w:w w:val="105"/>
          <w:sz w:val="22"/>
          <w:szCs w:val="22"/>
        </w:rPr>
        <w:t xml:space="preserve"> </w:t>
      </w:r>
      <w:r w:rsidRPr="004E3261" w:rsidR="004B401C">
        <w:rPr>
          <w:rFonts w:asciiTheme="minorHAnsi" w:hAnsiTheme="minorHAnsi" w:cstheme="minorHAnsi"/>
          <w:w w:val="105"/>
          <w:sz w:val="22"/>
          <w:szCs w:val="22"/>
        </w:rPr>
        <w:t>Board</w:t>
      </w:r>
      <w:r w:rsidRPr="004E3261" w:rsidR="004B401C">
        <w:rPr>
          <w:rFonts w:asciiTheme="minorHAnsi" w:hAnsiTheme="minorHAnsi" w:cstheme="minorHAnsi"/>
          <w:spacing w:val="-3"/>
          <w:w w:val="105"/>
          <w:sz w:val="22"/>
          <w:szCs w:val="22"/>
        </w:rPr>
        <w:t xml:space="preserve"> </w:t>
      </w:r>
      <w:r w:rsidRPr="004E3261" w:rsidR="004B401C">
        <w:rPr>
          <w:rFonts w:asciiTheme="minorHAnsi" w:hAnsiTheme="minorHAnsi" w:cstheme="minorHAnsi"/>
          <w:spacing w:val="-5"/>
          <w:w w:val="105"/>
          <w:sz w:val="22"/>
          <w:szCs w:val="22"/>
        </w:rPr>
        <w:t>to:</w:t>
      </w:r>
    </w:p>
    <w:p w:rsidRPr="004E3261" w:rsidR="004B401C" w:rsidP="004E3261" w:rsidRDefault="004B401C" w14:paraId="13FA1CF5" w14:textId="77777777">
      <w:pPr>
        <w:pStyle w:val="BodyText"/>
        <w:jc w:val="both"/>
        <w:rPr>
          <w:rFonts w:asciiTheme="minorHAnsi" w:hAnsiTheme="minorHAnsi" w:cstheme="minorHAnsi"/>
          <w:sz w:val="22"/>
          <w:szCs w:val="22"/>
        </w:rPr>
      </w:pPr>
    </w:p>
    <w:p w:rsidR="006E0706" w:rsidP="006E0706" w:rsidRDefault="004B401C" w14:paraId="3F76CD53" w14:textId="77777777">
      <w:pPr>
        <w:pStyle w:val="BodyText"/>
        <w:numPr>
          <w:ilvl w:val="0"/>
          <w:numId w:val="9"/>
        </w:numPr>
        <w:ind w:right="113"/>
        <w:jc w:val="both"/>
        <w:rPr>
          <w:rFonts w:asciiTheme="minorHAnsi" w:hAnsiTheme="minorHAnsi" w:cstheme="minorHAnsi"/>
          <w:w w:val="105"/>
          <w:sz w:val="22"/>
          <w:szCs w:val="22"/>
        </w:rPr>
      </w:pPr>
      <w:r w:rsidRPr="006E0706">
        <w:rPr>
          <w:rFonts w:asciiTheme="minorHAnsi" w:hAnsiTheme="minorHAnsi" w:cstheme="minorHAnsi"/>
          <w:w w:val="105"/>
          <w:sz w:val="22"/>
          <w:szCs w:val="22"/>
        </w:rPr>
        <w:t>Discuss</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any</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activity</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within</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its</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terms</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of</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reference</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and</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have</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full</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access</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to</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information</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and</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the</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resources which it needs to do so.</w:t>
      </w:r>
      <w:r w:rsidRPr="00BE686A" w:rsidR="006E0706">
        <w:rPr>
          <w:rFonts w:asciiTheme="minorHAnsi" w:hAnsiTheme="minorHAnsi" w:cstheme="minorHAnsi"/>
          <w:w w:val="105"/>
          <w:sz w:val="22"/>
          <w:szCs w:val="22"/>
        </w:rPr>
        <w:t xml:space="preserve"> </w:t>
      </w:r>
    </w:p>
    <w:p w:rsidR="006E0706" w:rsidP="006E0706" w:rsidRDefault="00DD44E7" w14:paraId="5CD97BDA" w14:textId="718D341D">
      <w:pPr>
        <w:pStyle w:val="BodyText"/>
        <w:numPr>
          <w:ilvl w:val="0"/>
          <w:numId w:val="9"/>
        </w:numPr>
        <w:ind w:right="113"/>
        <w:jc w:val="both"/>
        <w:rPr>
          <w:rFonts w:asciiTheme="minorHAnsi" w:hAnsiTheme="minorHAnsi" w:cstheme="minorHAnsi"/>
          <w:w w:val="105"/>
          <w:sz w:val="22"/>
          <w:szCs w:val="22"/>
        </w:rPr>
      </w:pPr>
      <w:r>
        <w:rPr>
          <w:rFonts w:asciiTheme="minorHAnsi" w:hAnsiTheme="minorHAnsi" w:cstheme="minorHAnsi"/>
          <w:w w:val="105"/>
          <w:sz w:val="22"/>
          <w:szCs w:val="22"/>
        </w:rPr>
        <w:t>T</w:t>
      </w:r>
      <w:r w:rsidRPr="00BE686A" w:rsidR="006E0706">
        <w:rPr>
          <w:rFonts w:asciiTheme="minorHAnsi" w:hAnsiTheme="minorHAnsi" w:cstheme="minorHAnsi"/>
          <w:w w:val="105"/>
          <w:sz w:val="22"/>
          <w:szCs w:val="22"/>
        </w:rPr>
        <w:t xml:space="preserve">he Committee is authorised by the Board to obtain outside legal or other independent professional advice and to secure the attendance of advisors with relevant experience and expertise if it considers this necessary, the expense of which </w:t>
      </w:r>
      <w:r w:rsidR="006E0706">
        <w:rPr>
          <w:rFonts w:asciiTheme="minorHAnsi" w:hAnsiTheme="minorHAnsi" w:cstheme="minorHAnsi"/>
          <w:w w:val="105"/>
          <w:sz w:val="22"/>
          <w:szCs w:val="22"/>
        </w:rPr>
        <w:t>will</w:t>
      </w:r>
      <w:r w:rsidRPr="00BE686A" w:rsidR="006E0706">
        <w:rPr>
          <w:rFonts w:asciiTheme="minorHAnsi" w:hAnsiTheme="minorHAnsi" w:cstheme="minorHAnsi"/>
          <w:w w:val="105"/>
          <w:sz w:val="22"/>
          <w:szCs w:val="22"/>
        </w:rPr>
        <w:t xml:space="preserve"> be borne by the </w:t>
      </w:r>
      <w:r w:rsidR="006E0706">
        <w:rPr>
          <w:rFonts w:asciiTheme="minorHAnsi" w:hAnsiTheme="minorHAnsi" w:cstheme="minorHAnsi"/>
          <w:w w:val="105"/>
          <w:sz w:val="22"/>
          <w:szCs w:val="22"/>
        </w:rPr>
        <w:t>Company</w:t>
      </w:r>
      <w:r w:rsidRPr="00BE686A" w:rsidR="006E0706">
        <w:rPr>
          <w:rFonts w:asciiTheme="minorHAnsi" w:hAnsiTheme="minorHAnsi" w:cstheme="minorHAnsi"/>
          <w:w w:val="105"/>
          <w:sz w:val="22"/>
          <w:szCs w:val="22"/>
        </w:rPr>
        <w:t>. </w:t>
      </w:r>
    </w:p>
    <w:p w:rsidR="004866CB" w:rsidP="004866CB" w:rsidRDefault="004866CB" w14:paraId="56F72653" w14:textId="0CDB0A67">
      <w:pPr>
        <w:pStyle w:val="BodyText"/>
        <w:ind w:right="113"/>
        <w:jc w:val="both"/>
        <w:rPr>
          <w:rFonts w:asciiTheme="minorHAnsi" w:hAnsiTheme="minorHAnsi" w:cstheme="minorHAnsi"/>
          <w:w w:val="105"/>
          <w:sz w:val="22"/>
          <w:szCs w:val="22"/>
        </w:rPr>
      </w:pPr>
    </w:p>
    <w:p w:rsidR="004866CB" w:rsidP="004866CB" w:rsidRDefault="004866CB" w14:paraId="1FFFEEB9" w14:textId="6CE9A088">
      <w:pPr>
        <w:pStyle w:val="Heading1"/>
        <w:numPr>
          <w:ilvl w:val="0"/>
          <w:numId w:val="8"/>
        </w:numPr>
        <w:ind w:hanging="694"/>
      </w:pPr>
      <w:bookmarkStart w:name="_Toc155692383" w:id="132"/>
      <w:r>
        <w:t>Duties of the Committee</w:t>
      </w:r>
      <w:bookmarkEnd w:id="132"/>
    </w:p>
    <w:p w:rsidR="00877165" w:rsidP="00877165" w:rsidRDefault="00877165" w14:paraId="31D80D37" w14:textId="487FB2B3">
      <w:pPr>
        <w:pStyle w:val="Heading1"/>
        <w:ind w:left="142" w:firstLine="0"/>
      </w:pPr>
    </w:p>
    <w:p w:rsidRPr="009E4B73" w:rsidR="00877165" w:rsidP="009E4B73" w:rsidRDefault="00877165" w14:paraId="65F74DF3" w14:textId="082F12A3">
      <w:pPr>
        <w:pStyle w:val="BodyText"/>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The Committee will provide advice and assurance to the Board on the following duties:</w:t>
      </w:r>
    </w:p>
    <w:p w:rsidRPr="004E3261" w:rsidR="006F5E33" w:rsidP="006674A8" w:rsidRDefault="006F5E33" w14:paraId="15D27A98" w14:textId="38D589FA">
      <w:pPr>
        <w:pStyle w:val="Heading2"/>
        <w:ind w:left="0"/>
      </w:pPr>
    </w:p>
    <w:p w:rsidRPr="00BF0ABE" w:rsidR="009E4B73" w:rsidP="009E4B73" w:rsidRDefault="009E4B73" w14:paraId="40A48445" w14:textId="77777777">
      <w:pPr>
        <w:pStyle w:val="Heading1"/>
        <w:ind w:left="142"/>
        <w:jc w:val="center"/>
        <w:rPr>
          <w:rFonts w:asciiTheme="minorHAnsi" w:hAnsiTheme="minorHAnsi" w:cstheme="minorHAnsi"/>
          <w:sz w:val="22"/>
          <w:szCs w:val="22"/>
        </w:rPr>
      </w:pPr>
      <w:bookmarkStart w:name="_Toc155692384" w:id="133"/>
      <w:r w:rsidRPr="00BF0ABE">
        <w:rPr>
          <w:rFonts w:asciiTheme="minorHAnsi" w:hAnsiTheme="minorHAnsi" w:cstheme="minorHAnsi"/>
          <w:sz w:val="22"/>
          <w:szCs w:val="22"/>
        </w:rPr>
        <w:t>Culture &amp; Values:</w:t>
      </w:r>
      <w:bookmarkEnd w:id="133"/>
    </w:p>
    <w:p w:rsidRPr="009E4B73" w:rsidR="009E4B73" w:rsidP="009E4B73" w:rsidRDefault="009E4B73" w14:paraId="027322E3"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 xml:space="preserve">Oversee a process for assessing, measuring and reporting on the “culture of the organisation” on a consistent basis over time. </w:t>
      </w:r>
    </w:p>
    <w:p w:rsidRPr="009E4B73" w:rsidR="009E4B73" w:rsidP="009E4B73" w:rsidRDefault="009E4B73" w14:paraId="160E0D73"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 xml:space="preserve">Oversee the coherence and comprehensiveness of how the Organisation engages with staff and with staff voices, including the bi-annual staff-annual and report on the intelligence gathered, and its implications. </w:t>
      </w:r>
    </w:p>
    <w:p w:rsidRPr="009E4B73" w:rsidR="009E4B73" w:rsidP="009E4B73" w:rsidRDefault="009E4B73" w14:paraId="3426A3FC"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 xml:space="preserve">Oversee the development of a person-centred open and learning culture that nurtures talent and inspires innovation and excellence. </w:t>
      </w:r>
    </w:p>
    <w:p w:rsidR="009E4B73" w:rsidP="009E4B73" w:rsidRDefault="009E4B73" w14:paraId="496DD5A9"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Seek assurance that there is positive progress on equality and diversity.</w:t>
      </w:r>
    </w:p>
    <w:p w:rsidRPr="009E4B73" w:rsidR="009E4B73" w:rsidP="009E4B73" w:rsidRDefault="009E4B73" w14:paraId="15AA8971" w14:textId="72C2E16B">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 xml:space="preserve">Seek assurance that the organisation adopts a consistent working environment that promotes staff and volunteer </w:t>
      </w:r>
      <w:r w:rsidR="00DF1F21">
        <w:rPr>
          <w:rFonts w:asciiTheme="minorHAnsi" w:hAnsiTheme="minorHAnsi" w:cstheme="minorHAnsi"/>
          <w:w w:val="105"/>
          <w:sz w:val="22"/>
          <w:szCs w:val="22"/>
        </w:rPr>
        <w:t xml:space="preserve">health, safety and </w:t>
      </w:r>
      <w:r w:rsidRPr="009E4B73">
        <w:rPr>
          <w:rFonts w:asciiTheme="minorHAnsi" w:hAnsiTheme="minorHAnsi" w:cstheme="minorHAnsi"/>
          <w:w w:val="105"/>
          <w:sz w:val="22"/>
          <w:szCs w:val="22"/>
        </w:rPr>
        <w:t xml:space="preserve">well-being, where people feel </w:t>
      </w:r>
      <w:r w:rsidR="00DF1F21">
        <w:rPr>
          <w:rFonts w:asciiTheme="minorHAnsi" w:hAnsiTheme="minorHAnsi" w:cstheme="minorHAnsi"/>
          <w:w w:val="105"/>
          <w:sz w:val="22"/>
          <w:szCs w:val="22"/>
        </w:rPr>
        <w:t>valued,</w:t>
      </w:r>
      <w:r w:rsidRPr="009E4B73">
        <w:rPr>
          <w:rFonts w:asciiTheme="minorHAnsi" w:hAnsiTheme="minorHAnsi" w:cstheme="minorHAnsi"/>
          <w:w w:val="105"/>
          <w:sz w:val="22"/>
          <w:szCs w:val="22"/>
        </w:rPr>
        <w:t xml:space="preserve"> can raise concerns, and where bullying and harassment are visibly and effectively addressed. </w:t>
      </w:r>
    </w:p>
    <w:p w:rsidRPr="009E4B73" w:rsidR="009E4B73" w:rsidP="009E4B73" w:rsidRDefault="009E4B73" w14:paraId="4A676DBF" w14:textId="77777777">
      <w:pPr>
        <w:pStyle w:val="BodyText"/>
        <w:ind w:left="720" w:right="113"/>
        <w:jc w:val="both"/>
        <w:rPr>
          <w:rFonts w:asciiTheme="minorHAnsi" w:hAnsiTheme="minorHAnsi" w:cstheme="minorHAnsi"/>
          <w:w w:val="105"/>
          <w:sz w:val="22"/>
          <w:szCs w:val="22"/>
        </w:rPr>
      </w:pPr>
    </w:p>
    <w:p w:rsidRPr="00A57474" w:rsidR="009E4B73" w:rsidP="009E4B73" w:rsidRDefault="009E4B73" w14:paraId="7CEA0CFA" w14:textId="77777777">
      <w:pPr>
        <w:pStyle w:val="Heading1"/>
        <w:ind w:left="142"/>
        <w:jc w:val="center"/>
        <w:rPr>
          <w:rFonts w:asciiTheme="minorHAnsi" w:hAnsiTheme="minorHAnsi" w:cstheme="minorHAnsi"/>
          <w:sz w:val="22"/>
          <w:szCs w:val="22"/>
        </w:rPr>
      </w:pPr>
      <w:bookmarkStart w:name="_Toc155692385" w:id="134"/>
      <w:r w:rsidRPr="00A57474">
        <w:rPr>
          <w:rFonts w:asciiTheme="minorHAnsi" w:hAnsiTheme="minorHAnsi" w:cstheme="minorHAnsi"/>
          <w:sz w:val="22"/>
          <w:szCs w:val="22"/>
        </w:rPr>
        <w:t>Organisational Development &amp; Capacity:</w:t>
      </w:r>
      <w:bookmarkEnd w:id="134"/>
    </w:p>
    <w:p w:rsidRPr="009E4B73" w:rsidR="009E4B73" w:rsidP="009E4B73" w:rsidRDefault="009E4B73" w14:paraId="3A00D5CC"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 xml:space="preserve">Seek assurance that the systems, processes and plans used by the organisation have integrity and are fit for purpose in the following areas: </w:t>
      </w:r>
    </w:p>
    <w:p w:rsidRPr="009E4B73" w:rsidR="009E4B73" w:rsidP="009E4B73" w:rsidRDefault="009E4B73" w14:paraId="4D16BA11" w14:textId="77777777">
      <w:pPr>
        <w:pStyle w:val="BodyText"/>
        <w:numPr>
          <w:ilvl w:val="1"/>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strategic approach to growing the capacity of the workforce</w:t>
      </w:r>
    </w:p>
    <w:p w:rsidRPr="009E4B73" w:rsidR="009E4B73" w:rsidP="009E4B73" w:rsidRDefault="009E4B73" w14:paraId="7BECF889" w14:textId="77777777">
      <w:pPr>
        <w:pStyle w:val="BodyText"/>
        <w:numPr>
          <w:ilvl w:val="1"/>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strategic approach to talent management</w:t>
      </w:r>
    </w:p>
    <w:p w:rsidRPr="009E4B73" w:rsidR="009E4B73" w:rsidP="009E4B73" w:rsidRDefault="009E4B73" w14:paraId="4D07A238" w14:textId="77777777">
      <w:pPr>
        <w:pStyle w:val="BodyText"/>
        <w:numPr>
          <w:ilvl w:val="1"/>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strategic approach to staff training</w:t>
      </w:r>
    </w:p>
    <w:p w:rsidRPr="009E4B73" w:rsidR="009E4B73" w:rsidP="009E4B73" w:rsidRDefault="009E4B73" w14:paraId="38E72153" w14:textId="77777777">
      <w:pPr>
        <w:pStyle w:val="BodyText"/>
        <w:numPr>
          <w:ilvl w:val="1"/>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effective recruitment and retention</w:t>
      </w:r>
    </w:p>
    <w:p w:rsidRPr="009E4B73" w:rsidR="009E4B73" w:rsidP="009E4B73" w:rsidRDefault="009E4B73" w14:paraId="15F644F9" w14:textId="77777777">
      <w:pPr>
        <w:pStyle w:val="BodyText"/>
        <w:numPr>
          <w:ilvl w:val="1"/>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identification of urgent capacity problems and their resolution</w:t>
      </w:r>
    </w:p>
    <w:p w:rsidRPr="009E4B73" w:rsidR="009E4B73" w:rsidP="009E4B73" w:rsidRDefault="009E4B73" w14:paraId="23C0B370"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 xml:space="preserve">Seek assurance on the organisation’s plans for ensuring the development of leadership and management capacity, including the organisations approach to succession planning; </w:t>
      </w:r>
    </w:p>
    <w:p w:rsidRPr="009E4B73" w:rsidR="009E4B73" w:rsidP="009E4B73" w:rsidRDefault="009E4B73" w14:paraId="32B0A542"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Seek assurance that performance assessments are taking place and that the performance management system is fit for purpose.</w:t>
      </w:r>
    </w:p>
    <w:p w:rsidRPr="009E4B73" w:rsidR="009E4B73" w:rsidP="009E4B73" w:rsidRDefault="009E4B73" w14:paraId="3DC09916"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 xml:space="preserve">Ensure that appropriate policies are developed/rolled out and updated in a timely manner. </w:t>
      </w:r>
    </w:p>
    <w:p w:rsidRPr="009E4B73" w:rsidR="009E4B73" w:rsidP="009E4B73" w:rsidRDefault="009E4B73" w14:paraId="20BDBF1B"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 xml:space="preserve">Recommend to the Board the approval of key policies. </w:t>
      </w:r>
    </w:p>
    <w:p w:rsidR="009E4B73" w:rsidP="009E4B73" w:rsidRDefault="009E4B73" w14:paraId="2A5927AE" w14:textId="77777777">
      <w:pPr>
        <w:pStyle w:val="BodyText"/>
        <w:ind w:left="567" w:right="113" w:hanging="207"/>
        <w:rPr>
          <w:rFonts w:asciiTheme="minorHAnsi" w:hAnsiTheme="minorHAnsi" w:cstheme="minorHAnsi"/>
          <w:w w:val="105"/>
          <w:szCs w:val="22"/>
        </w:rPr>
      </w:pPr>
    </w:p>
    <w:p w:rsidRPr="006A5845" w:rsidR="009E4B73" w:rsidP="009E4B73" w:rsidRDefault="009E4B73" w14:paraId="395412E1" w14:textId="77777777">
      <w:pPr>
        <w:pStyle w:val="Heading1"/>
        <w:ind w:left="142"/>
        <w:jc w:val="center"/>
        <w:rPr>
          <w:rFonts w:asciiTheme="minorHAnsi" w:hAnsiTheme="minorHAnsi" w:cstheme="minorHAnsi"/>
          <w:sz w:val="22"/>
          <w:szCs w:val="22"/>
        </w:rPr>
      </w:pPr>
      <w:bookmarkStart w:name="_Toc155692386" w:id="135"/>
      <w:r w:rsidRPr="006A5845">
        <w:rPr>
          <w:rFonts w:asciiTheme="minorHAnsi" w:hAnsiTheme="minorHAnsi" w:cstheme="minorHAnsi"/>
          <w:sz w:val="22"/>
          <w:szCs w:val="22"/>
        </w:rPr>
        <w:t>Risk Management:</w:t>
      </w:r>
      <w:bookmarkEnd w:id="135"/>
    </w:p>
    <w:p w:rsidR="009E4B73" w:rsidP="009E4B73" w:rsidRDefault="009E4B73" w14:paraId="69652551" w14:textId="091B2E9B">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 xml:space="preserve">The Committee will seek assurances on the management of strategic </w:t>
      </w:r>
      <w:r w:rsidR="00EA177E">
        <w:rPr>
          <w:rFonts w:asciiTheme="minorHAnsi" w:hAnsiTheme="minorHAnsi" w:cstheme="minorHAnsi"/>
          <w:w w:val="105"/>
          <w:sz w:val="22"/>
          <w:szCs w:val="22"/>
        </w:rPr>
        <w:t xml:space="preserve">People &amp; Culture </w:t>
      </w:r>
      <w:r w:rsidRPr="009E4B73">
        <w:rPr>
          <w:rFonts w:asciiTheme="minorHAnsi" w:hAnsiTheme="minorHAnsi" w:cstheme="minorHAnsi"/>
          <w:w w:val="105"/>
          <w:sz w:val="22"/>
          <w:szCs w:val="22"/>
        </w:rPr>
        <w:t>risks delegated to the Committee by the Board, via the Executive Risk Register.</w:t>
      </w:r>
    </w:p>
    <w:p w:rsidR="00DF1F21" w:rsidP="00DF1F21" w:rsidRDefault="00DF1F21" w14:paraId="1EA1522F" w14:textId="2DDAA732">
      <w:pPr>
        <w:pStyle w:val="BodyText"/>
        <w:ind w:right="113"/>
        <w:jc w:val="both"/>
        <w:rPr>
          <w:rFonts w:asciiTheme="minorHAnsi" w:hAnsiTheme="minorHAnsi" w:cstheme="minorHAnsi"/>
          <w:w w:val="105"/>
          <w:sz w:val="22"/>
          <w:szCs w:val="22"/>
        </w:rPr>
      </w:pPr>
    </w:p>
    <w:p w:rsidR="00DF1F21" w:rsidP="00DF1F21" w:rsidRDefault="00DF1F21" w14:paraId="384D0600" w14:textId="77777777">
      <w:pPr>
        <w:pStyle w:val="BodyText"/>
        <w:ind w:right="113"/>
        <w:jc w:val="both"/>
        <w:rPr>
          <w:rFonts w:asciiTheme="minorHAnsi" w:hAnsiTheme="minorHAnsi" w:cstheme="minorHAnsi"/>
          <w:w w:val="105"/>
          <w:sz w:val="22"/>
          <w:szCs w:val="22"/>
        </w:rPr>
      </w:pPr>
    </w:p>
    <w:p w:rsidRPr="006A5845" w:rsidR="009E4B73" w:rsidP="009E4B73" w:rsidRDefault="009E4B73" w14:paraId="32C13DDD" w14:textId="77777777">
      <w:pPr>
        <w:pStyle w:val="Heading1"/>
        <w:ind w:left="142"/>
        <w:jc w:val="center"/>
        <w:rPr>
          <w:rFonts w:asciiTheme="minorHAnsi" w:hAnsiTheme="minorHAnsi" w:cstheme="minorHAnsi"/>
          <w:sz w:val="22"/>
          <w:szCs w:val="22"/>
        </w:rPr>
      </w:pPr>
      <w:bookmarkStart w:name="_Toc155692387" w:id="136"/>
      <w:r w:rsidRPr="006A5845">
        <w:rPr>
          <w:rFonts w:asciiTheme="minorHAnsi" w:hAnsiTheme="minorHAnsi" w:cstheme="minorHAnsi"/>
          <w:sz w:val="22"/>
          <w:szCs w:val="22"/>
        </w:rPr>
        <w:t>Statutory and Mandatory Compliance:</w:t>
      </w:r>
      <w:bookmarkEnd w:id="136"/>
      <w:r w:rsidRPr="006A5845">
        <w:rPr>
          <w:rFonts w:asciiTheme="minorHAnsi" w:hAnsiTheme="minorHAnsi" w:cstheme="minorHAnsi"/>
          <w:sz w:val="22"/>
          <w:szCs w:val="22"/>
        </w:rPr>
        <w:t xml:space="preserve"> </w:t>
      </w:r>
    </w:p>
    <w:p w:rsidRPr="009E4B73" w:rsidR="009E4B73" w:rsidP="009E4B73" w:rsidRDefault="009E4B73" w14:paraId="3A6F1FDA"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Seek assurance, on behalf of the Board, that relevant statutory and regulatory compliance and reporting requirements are met</w:t>
      </w:r>
    </w:p>
    <w:p w:rsidR="009E4B73" w:rsidP="009E4B73" w:rsidRDefault="009E4B73" w14:paraId="5425BC7F" w14:textId="77777777">
      <w:pPr>
        <w:pStyle w:val="BodyText"/>
        <w:ind w:left="567" w:right="113" w:hanging="207"/>
      </w:pPr>
    </w:p>
    <w:p w:rsidRPr="006A5845" w:rsidR="009E4B73" w:rsidP="009E4B73" w:rsidRDefault="009E4B73" w14:paraId="46BD26DC" w14:textId="77777777">
      <w:pPr>
        <w:pStyle w:val="Heading1"/>
        <w:ind w:left="142"/>
        <w:jc w:val="center"/>
        <w:rPr>
          <w:rFonts w:asciiTheme="minorHAnsi" w:hAnsiTheme="minorHAnsi" w:cstheme="minorHAnsi"/>
          <w:sz w:val="22"/>
          <w:szCs w:val="22"/>
        </w:rPr>
      </w:pPr>
      <w:bookmarkStart w:name="_Toc155692388" w:id="137"/>
      <w:r w:rsidRPr="006A5845">
        <w:rPr>
          <w:rFonts w:asciiTheme="minorHAnsi" w:hAnsiTheme="minorHAnsi" w:cstheme="minorHAnsi"/>
          <w:sz w:val="22"/>
          <w:szCs w:val="22"/>
        </w:rPr>
        <w:t>Remuneration:</w:t>
      </w:r>
      <w:bookmarkEnd w:id="137"/>
    </w:p>
    <w:p w:rsidRPr="009E4B73" w:rsidR="009E4B73" w:rsidP="009E4B73" w:rsidRDefault="009E4B73" w14:paraId="61888DC7"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Oversight of staff remuneration and benefits to ensure they are fair and equitable and managed within an appropriate framework.</w:t>
      </w:r>
    </w:p>
    <w:p w:rsidRPr="009E4B73" w:rsidR="009E4B73" w:rsidP="009E4B73" w:rsidRDefault="009E4B73" w14:paraId="4EB3EC8D"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Make annual remuneration recommendations to the Board for all staff (excluding the CEO and Group Management Team) based on relevant, timely information presented to the Committee by the executive.</w:t>
      </w:r>
    </w:p>
    <w:p w:rsidRPr="009E4B73" w:rsidR="009E4B73" w:rsidP="009E4B73" w:rsidRDefault="009E4B73" w14:paraId="6786AE38"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Ensuring the company's remuneration framework drives appropriate behaviours, reflective of the organisation’s values.</w:t>
      </w:r>
    </w:p>
    <w:p w:rsidR="009E4B73" w:rsidP="009E4B73" w:rsidRDefault="009E4B73" w14:paraId="34D681BF" w14:textId="77777777">
      <w:pPr>
        <w:pStyle w:val="BodyText"/>
        <w:ind w:left="1080" w:right="113"/>
        <w:rPr>
          <w:rFonts w:asciiTheme="minorHAnsi" w:hAnsiTheme="minorHAnsi" w:cstheme="minorHAnsi"/>
          <w:w w:val="105"/>
          <w:szCs w:val="22"/>
        </w:rPr>
      </w:pPr>
    </w:p>
    <w:p w:rsidRPr="006A5845" w:rsidR="009E4B73" w:rsidP="009E4B73" w:rsidRDefault="009E4B73" w14:paraId="243C4957" w14:textId="77777777">
      <w:pPr>
        <w:pStyle w:val="Heading1"/>
        <w:ind w:left="142"/>
        <w:jc w:val="center"/>
        <w:rPr>
          <w:rFonts w:asciiTheme="minorHAnsi" w:hAnsiTheme="minorHAnsi" w:cstheme="minorHAnsi"/>
          <w:sz w:val="22"/>
          <w:szCs w:val="22"/>
        </w:rPr>
      </w:pPr>
      <w:bookmarkStart w:name="_Toc155692389" w:id="138"/>
      <w:r>
        <w:rPr>
          <w:rFonts w:asciiTheme="minorHAnsi" w:hAnsiTheme="minorHAnsi" w:cstheme="minorHAnsi"/>
          <w:sz w:val="22"/>
          <w:szCs w:val="22"/>
        </w:rPr>
        <w:t>Safeguarding</w:t>
      </w:r>
      <w:r w:rsidRPr="006A5845">
        <w:rPr>
          <w:rFonts w:asciiTheme="minorHAnsi" w:hAnsiTheme="minorHAnsi" w:cstheme="minorHAnsi"/>
          <w:sz w:val="22"/>
          <w:szCs w:val="22"/>
        </w:rPr>
        <w:t>:</w:t>
      </w:r>
      <w:bookmarkEnd w:id="138"/>
      <w:r w:rsidRPr="006A5845">
        <w:rPr>
          <w:rFonts w:asciiTheme="minorHAnsi" w:hAnsiTheme="minorHAnsi" w:cstheme="minorHAnsi"/>
          <w:sz w:val="22"/>
          <w:szCs w:val="22"/>
        </w:rPr>
        <w:t xml:space="preserve"> </w:t>
      </w:r>
    </w:p>
    <w:p w:rsidRPr="009E4B73" w:rsidR="009E4B73" w:rsidP="009E4B73" w:rsidRDefault="009E4B73" w14:paraId="37D656FD" w14:textId="77777777">
      <w:pPr>
        <w:pStyle w:val="BodyText"/>
        <w:numPr>
          <w:ilvl w:val="0"/>
          <w:numId w:val="9"/>
        </w:numPr>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Review and monitor the implementation of a safeguarding action plan to ensure a safeguarding culture is embedded in the organisation. </w:t>
      </w:r>
    </w:p>
    <w:p w:rsidR="00492253" w:rsidP="00BE686A" w:rsidRDefault="00492253" w14:paraId="2DC25FD9" w14:textId="3E1FADCA">
      <w:pPr>
        <w:pStyle w:val="ListParagraph"/>
        <w:widowControl/>
        <w:autoSpaceDE/>
        <w:autoSpaceDN/>
        <w:spacing w:before="0" w:after="200"/>
        <w:ind w:left="709" w:firstLine="0"/>
        <w:contextualSpacing/>
        <w:jc w:val="both"/>
        <w:rPr>
          <w:rFonts w:asciiTheme="minorHAnsi" w:hAnsiTheme="minorHAnsi" w:cstheme="minorHAnsi"/>
        </w:rPr>
      </w:pPr>
    </w:p>
    <w:p w:rsidR="004B401C" w:rsidP="00516C10" w:rsidRDefault="004B401C" w14:paraId="6B3756EC" w14:textId="03FF395C">
      <w:pPr>
        <w:pStyle w:val="Heading1"/>
        <w:numPr>
          <w:ilvl w:val="0"/>
          <w:numId w:val="8"/>
        </w:numPr>
        <w:ind w:hanging="694"/>
      </w:pPr>
      <w:bookmarkStart w:name="_Toc155692390" w:id="139"/>
      <w:r w:rsidRPr="00516C10">
        <w:t>Reporting</w:t>
      </w:r>
      <w:bookmarkEnd w:id="139"/>
    </w:p>
    <w:p w:rsidRPr="00516C10" w:rsidR="000E441B" w:rsidP="000E441B" w:rsidRDefault="000E441B" w14:paraId="71482502" w14:textId="77777777">
      <w:pPr>
        <w:pStyle w:val="Heading1"/>
        <w:ind w:left="836" w:firstLine="0"/>
      </w:pPr>
    </w:p>
    <w:p w:rsidRPr="00BE686A" w:rsidR="006E0706" w:rsidP="00BE686A" w:rsidRDefault="006E0706" w14:paraId="39DAA3C9" w14:textId="629A3276">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Following each meeting, the Committee Chair shall report to the Board on the business of the Committee at the next meeting of the Board.  </w:t>
      </w:r>
      <w:r w:rsidR="00093142">
        <w:rPr>
          <w:rFonts w:asciiTheme="minorHAnsi" w:hAnsiTheme="minorHAnsi" w:cstheme="minorHAnsi"/>
          <w:w w:val="105"/>
          <w:sz w:val="22"/>
          <w:szCs w:val="22"/>
        </w:rPr>
        <w:t xml:space="preserve">Should the Chair be unable to attend another Committee member may act on the Chair’s </w:t>
      </w:r>
      <w:r w:rsidR="005021E9">
        <w:rPr>
          <w:rFonts w:asciiTheme="minorHAnsi" w:hAnsiTheme="minorHAnsi" w:cstheme="minorHAnsi"/>
          <w:w w:val="105"/>
          <w:sz w:val="22"/>
          <w:szCs w:val="22"/>
        </w:rPr>
        <w:t>behalf.</w:t>
      </w:r>
    </w:p>
    <w:p w:rsidR="006E0706" w:rsidP="006E0706" w:rsidRDefault="006E0706" w14:paraId="13CA303C" w14:textId="45D88F26">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The Committee shall make a statement in the annual report about its activities and any significant </w:t>
      </w:r>
      <w:r w:rsidRPr="00A76FCF" w:rsidR="00A76FCF">
        <w:rPr>
          <w:rFonts w:asciiTheme="minorHAnsi" w:hAnsiTheme="minorHAnsi" w:cstheme="minorHAnsi"/>
          <w:w w:val="105"/>
          <w:sz w:val="22"/>
          <w:szCs w:val="22"/>
        </w:rPr>
        <w:t>plans</w:t>
      </w:r>
      <w:r w:rsidRPr="00BE686A">
        <w:rPr>
          <w:rFonts w:asciiTheme="minorHAnsi" w:hAnsiTheme="minorHAnsi" w:cstheme="minorHAnsi"/>
          <w:w w:val="105"/>
          <w:sz w:val="22"/>
          <w:szCs w:val="22"/>
        </w:rPr>
        <w:t>. </w:t>
      </w:r>
    </w:p>
    <w:p w:rsidRPr="00BE686A" w:rsidR="004866CB" w:rsidP="00BE686A" w:rsidRDefault="004866CB" w14:paraId="7977E50E" w14:textId="5D4DCD27">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The Committee shall annually review its effectiveness, including specific feedback from the Board on its performance</w:t>
      </w:r>
      <w:r w:rsidR="00B7604E">
        <w:rPr>
          <w:rFonts w:asciiTheme="minorHAnsi" w:hAnsiTheme="minorHAnsi" w:cstheme="minorHAnsi"/>
          <w:w w:val="105"/>
          <w:sz w:val="22"/>
          <w:szCs w:val="22"/>
        </w:rPr>
        <w:t>.</w:t>
      </w:r>
    </w:p>
    <w:p w:rsidRPr="004E3261" w:rsidR="006E0706" w:rsidP="004E3261" w:rsidRDefault="006E0706" w14:paraId="77B55F7E" w14:textId="77777777">
      <w:pPr>
        <w:pStyle w:val="BodyText"/>
        <w:ind w:left="117" w:right="114"/>
        <w:jc w:val="both"/>
        <w:rPr>
          <w:rFonts w:asciiTheme="minorHAnsi" w:hAnsiTheme="minorHAnsi" w:cstheme="minorHAnsi"/>
          <w:w w:val="105"/>
          <w:sz w:val="22"/>
          <w:szCs w:val="22"/>
        </w:rPr>
      </w:pPr>
    </w:p>
    <w:p w:rsidRPr="00516C10" w:rsidR="004B401C" w:rsidP="00516C10" w:rsidRDefault="00093142" w14:paraId="735BE0B2" w14:textId="4B393385">
      <w:pPr>
        <w:pStyle w:val="Heading1"/>
        <w:numPr>
          <w:ilvl w:val="0"/>
          <w:numId w:val="8"/>
        </w:numPr>
        <w:ind w:hanging="694"/>
      </w:pPr>
      <w:bookmarkStart w:name="_Toc141452930" w:id="140"/>
      <w:bookmarkStart w:name="_Toc141453026" w:id="141"/>
      <w:bookmarkStart w:name="_Toc141453276" w:id="142"/>
      <w:bookmarkStart w:name="_Toc141453415" w:id="143"/>
      <w:bookmarkStart w:name="_Toc141801886" w:id="144"/>
      <w:bookmarkStart w:name="_Toc155692391" w:id="145"/>
      <w:bookmarkEnd w:id="140"/>
      <w:bookmarkEnd w:id="141"/>
      <w:bookmarkEnd w:id="142"/>
      <w:bookmarkEnd w:id="143"/>
      <w:bookmarkEnd w:id="144"/>
      <w:r>
        <w:t>Code of Conduct &amp; Confidentiality</w:t>
      </w:r>
      <w:bookmarkEnd w:id="145"/>
    </w:p>
    <w:p w:rsidRPr="004E3261" w:rsidR="004B401C" w:rsidP="004E3261" w:rsidRDefault="004B401C" w14:paraId="26C80407" w14:textId="77777777">
      <w:pPr>
        <w:pStyle w:val="BodyText"/>
        <w:jc w:val="both"/>
        <w:rPr>
          <w:rFonts w:asciiTheme="minorHAnsi" w:hAnsiTheme="minorHAnsi" w:cstheme="minorHAnsi"/>
          <w:b/>
          <w:sz w:val="22"/>
          <w:szCs w:val="22"/>
        </w:rPr>
      </w:pPr>
    </w:p>
    <w:p w:rsidR="004B401C" w:rsidP="00093142" w:rsidRDefault="00F533A8" w14:paraId="624F41A7" w14:textId="47705E66">
      <w:pPr>
        <w:pStyle w:val="BodyText"/>
        <w:numPr>
          <w:ilvl w:val="0"/>
          <w:numId w:val="21"/>
        </w:numPr>
        <w:ind w:right="112"/>
        <w:jc w:val="both"/>
        <w:rPr>
          <w:rFonts w:asciiTheme="minorHAnsi" w:hAnsiTheme="minorHAnsi" w:cstheme="minorHAnsi"/>
          <w:w w:val="105"/>
          <w:sz w:val="22"/>
          <w:szCs w:val="22"/>
        </w:rPr>
      </w:pPr>
      <w:r>
        <w:rPr>
          <w:rFonts w:asciiTheme="minorHAnsi" w:hAnsiTheme="minorHAnsi" w:cstheme="minorHAnsi"/>
          <w:w w:val="105"/>
          <w:sz w:val="22"/>
          <w:szCs w:val="22"/>
        </w:rPr>
        <w:t>Under</w:t>
      </w:r>
      <w:r w:rsidRPr="004E3261" w:rsidR="004B401C">
        <w:rPr>
          <w:rFonts w:asciiTheme="minorHAnsi" w:hAnsiTheme="minorHAnsi" w:cstheme="minorHAnsi"/>
          <w:w w:val="105"/>
          <w:sz w:val="22"/>
          <w:szCs w:val="22"/>
        </w:rPr>
        <w:t xml:space="preserve"> their fiduciary duties of loyalty and care, Committee members are required to protect and hold confidential all non-public information obtained due to their committee membership position absent the express or implied permission of the Board to disclose such information.</w:t>
      </w:r>
    </w:p>
    <w:p w:rsidRPr="004E3261" w:rsidR="00093142" w:rsidP="00BE686A" w:rsidRDefault="00093142" w14:paraId="17D19C68" w14:textId="35095429">
      <w:pPr>
        <w:pStyle w:val="BodyText"/>
        <w:numPr>
          <w:ilvl w:val="0"/>
          <w:numId w:val="21"/>
        </w:numPr>
        <w:ind w:right="112"/>
        <w:jc w:val="both"/>
        <w:rPr>
          <w:rFonts w:asciiTheme="minorHAnsi" w:hAnsiTheme="minorHAnsi" w:cstheme="minorHAnsi"/>
          <w:w w:val="105"/>
          <w:sz w:val="22"/>
          <w:szCs w:val="22"/>
        </w:rPr>
      </w:pPr>
      <w:r>
        <w:rPr>
          <w:rFonts w:asciiTheme="minorHAnsi" w:hAnsiTheme="minorHAnsi" w:cstheme="minorHAnsi"/>
          <w:w w:val="105"/>
          <w:sz w:val="22"/>
          <w:szCs w:val="22"/>
        </w:rPr>
        <w:t>Committee members are expected to adhere to the Code of Conduct at all times.</w:t>
      </w:r>
    </w:p>
    <w:p w:rsidRPr="004E3261" w:rsidR="00734F11" w:rsidP="004E3261" w:rsidRDefault="00734F11" w14:paraId="1F97118D" w14:textId="77777777">
      <w:pPr>
        <w:pStyle w:val="BodyText"/>
        <w:ind w:left="117" w:right="112"/>
        <w:jc w:val="both"/>
        <w:rPr>
          <w:rFonts w:asciiTheme="minorHAnsi" w:hAnsiTheme="minorHAnsi" w:cstheme="minorHAnsi"/>
          <w:sz w:val="22"/>
          <w:szCs w:val="22"/>
        </w:rPr>
      </w:pPr>
    </w:p>
    <w:p w:rsidRPr="00516C10" w:rsidR="004B401C" w:rsidP="00516C10" w:rsidRDefault="004B401C" w14:paraId="15969DF4" w14:textId="77777777">
      <w:pPr>
        <w:pStyle w:val="Heading1"/>
        <w:numPr>
          <w:ilvl w:val="0"/>
          <w:numId w:val="8"/>
        </w:numPr>
        <w:ind w:hanging="694"/>
      </w:pPr>
      <w:bookmarkStart w:name="_Toc155692392" w:id="146"/>
      <w:r w:rsidRPr="00516C10">
        <w:t>Renewal of Terms of Reference</w:t>
      </w:r>
      <w:bookmarkEnd w:id="146"/>
    </w:p>
    <w:p w:rsidRPr="004E3261" w:rsidR="004B401C" w:rsidP="004E3261" w:rsidRDefault="004B401C" w14:paraId="4E365DE6" w14:textId="77777777">
      <w:pPr>
        <w:pStyle w:val="BodyText"/>
        <w:jc w:val="both"/>
        <w:rPr>
          <w:rFonts w:asciiTheme="minorHAnsi" w:hAnsiTheme="minorHAnsi" w:cstheme="minorHAnsi"/>
          <w:b/>
          <w:sz w:val="22"/>
          <w:szCs w:val="22"/>
        </w:rPr>
      </w:pPr>
    </w:p>
    <w:p w:rsidR="002763DC" w:rsidP="00BE686A" w:rsidRDefault="004B401C" w14:paraId="509A1527" w14:textId="23C69ACF">
      <w:pPr>
        <w:pStyle w:val="BodyText"/>
        <w:numPr>
          <w:ilvl w:val="0"/>
          <w:numId w:val="22"/>
        </w:numPr>
        <w:ind w:right="113"/>
        <w:jc w:val="both"/>
        <w:rPr>
          <w:rFonts w:asciiTheme="minorHAnsi" w:hAnsiTheme="minorHAnsi" w:cstheme="minorHAnsi"/>
          <w:w w:val="105"/>
          <w:sz w:val="22"/>
          <w:szCs w:val="22"/>
        </w:rPr>
      </w:pPr>
      <w:r w:rsidRPr="004866CB">
        <w:rPr>
          <w:rFonts w:asciiTheme="minorHAnsi" w:hAnsiTheme="minorHAnsi" w:cstheme="minorHAnsi"/>
          <w:w w:val="105"/>
          <w:sz w:val="22"/>
          <w:szCs w:val="22"/>
        </w:rPr>
        <w:t xml:space="preserve">The Committee shall review its terms of reference </w:t>
      </w:r>
      <w:r w:rsidRPr="004866CB" w:rsidR="006F5E33">
        <w:rPr>
          <w:rFonts w:asciiTheme="minorHAnsi" w:hAnsiTheme="minorHAnsi" w:cstheme="minorHAnsi"/>
          <w:w w:val="105"/>
          <w:sz w:val="22"/>
          <w:szCs w:val="22"/>
        </w:rPr>
        <w:t>at least every three years</w:t>
      </w:r>
    </w:p>
    <w:p w:rsidRPr="004866CB" w:rsidR="004B401C" w:rsidP="00BE686A" w:rsidRDefault="004B401C" w14:paraId="16BD2C9B" w14:textId="0181C399">
      <w:pPr>
        <w:pStyle w:val="BodyText"/>
        <w:numPr>
          <w:ilvl w:val="0"/>
          <w:numId w:val="22"/>
        </w:numPr>
        <w:ind w:right="113"/>
        <w:jc w:val="both"/>
        <w:rPr>
          <w:rFonts w:asciiTheme="minorHAnsi" w:hAnsiTheme="minorHAnsi" w:cstheme="minorHAnsi"/>
          <w:spacing w:val="-2"/>
          <w:w w:val="105"/>
          <w:sz w:val="22"/>
          <w:szCs w:val="22"/>
        </w:rPr>
      </w:pPr>
      <w:r w:rsidRPr="004866CB">
        <w:rPr>
          <w:rFonts w:asciiTheme="minorHAnsi" w:hAnsiTheme="minorHAnsi" w:cstheme="minorHAnsi"/>
          <w:w w:val="105"/>
          <w:sz w:val="22"/>
          <w:szCs w:val="22"/>
        </w:rPr>
        <w:t xml:space="preserve">The Committee will recommend any necessary changes to the </w:t>
      </w:r>
      <w:r w:rsidRPr="004866CB">
        <w:rPr>
          <w:rFonts w:asciiTheme="minorHAnsi" w:hAnsiTheme="minorHAnsi" w:cstheme="minorHAnsi"/>
          <w:spacing w:val="-2"/>
          <w:w w:val="105"/>
          <w:sz w:val="22"/>
          <w:szCs w:val="22"/>
        </w:rPr>
        <w:t>Board</w:t>
      </w:r>
      <w:r w:rsidR="008C137C">
        <w:rPr>
          <w:rFonts w:asciiTheme="minorHAnsi" w:hAnsiTheme="minorHAnsi" w:cstheme="minorHAnsi"/>
          <w:spacing w:val="-2"/>
          <w:w w:val="105"/>
          <w:sz w:val="22"/>
          <w:szCs w:val="22"/>
        </w:rPr>
        <w:t xml:space="preserve"> for approval</w:t>
      </w:r>
      <w:r w:rsidRPr="004866CB">
        <w:rPr>
          <w:rFonts w:asciiTheme="minorHAnsi" w:hAnsiTheme="minorHAnsi" w:cstheme="minorHAnsi"/>
          <w:spacing w:val="-2"/>
          <w:w w:val="105"/>
          <w:sz w:val="22"/>
          <w:szCs w:val="22"/>
        </w:rPr>
        <w:t>.</w:t>
      </w:r>
      <w:r w:rsidR="001A0261">
        <w:rPr>
          <w:rFonts w:asciiTheme="minorHAnsi" w:hAnsiTheme="minorHAnsi" w:cstheme="minorHAnsi"/>
          <w:spacing w:val="-2"/>
          <w:w w:val="105"/>
          <w:sz w:val="22"/>
          <w:szCs w:val="22"/>
        </w:rPr>
        <w:t xml:space="preserve"> </w:t>
      </w:r>
    </w:p>
    <w:p w:rsidRPr="004E3261" w:rsidR="004B401C" w:rsidP="004E3261" w:rsidRDefault="004B401C" w14:paraId="7606E18D" w14:textId="77777777">
      <w:pPr>
        <w:pStyle w:val="BodyText"/>
        <w:ind w:left="117" w:right="113"/>
        <w:jc w:val="both"/>
        <w:rPr>
          <w:rFonts w:asciiTheme="minorHAnsi" w:hAnsiTheme="minorHAnsi" w:cstheme="minorHAnsi"/>
          <w:sz w:val="22"/>
          <w:szCs w:val="22"/>
        </w:rPr>
      </w:pPr>
    </w:p>
    <w:p w:rsidRPr="00516C10" w:rsidR="004B401C" w:rsidP="00516C10" w:rsidRDefault="004B401C" w14:paraId="7264E6EF" w14:textId="77777777">
      <w:pPr>
        <w:pStyle w:val="Heading1"/>
        <w:numPr>
          <w:ilvl w:val="0"/>
          <w:numId w:val="8"/>
        </w:numPr>
        <w:ind w:hanging="694"/>
      </w:pPr>
      <w:bookmarkStart w:name="_Toc155692393" w:id="147"/>
      <w:r w:rsidRPr="00516C10">
        <w:t>Other Matters</w:t>
      </w:r>
      <w:bookmarkEnd w:id="147"/>
    </w:p>
    <w:p w:rsidR="004B401C" w:rsidP="00BE686A" w:rsidRDefault="004B401C" w14:paraId="232CC8D9" w14:textId="3743E595">
      <w:pPr>
        <w:pStyle w:val="BodyText"/>
        <w:numPr>
          <w:ilvl w:val="0"/>
          <w:numId w:val="23"/>
        </w:numPr>
        <w:jc w:val="both"/>
        <w:rPr>
          <w:rFonts w:asciiTheme="minorHAnsi" w:hAnsiTheme="minorHAnsi" w:cstheme="minorHAnsi"/>
          <w:spacing w:val="-4"/>
          <w:w w:val="105"/>
          <w:sz w:val="22"/>
          <w:szCs w:val="22"/>
        </w:rPr>
      </w:pPr>
      <w:r w:rsidRPr="004E3261">
        <w:rPr>
          <w:rFonts w:asciiTheme="minorHAnsi" w:hAnsiTheme="minorHAnsi" w:cstheme="minorHAnsi"/>
          <w:w w:val="105"/>
          <w:sz w:val="22"/>
          <w:szCs w:val="22"/>
        </w:rPr>
        <w:t>The</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Committee</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is</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obliged</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to</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raise</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with</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the</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Board</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any</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matter</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of</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concern</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it</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may</w:t>
      </w:r>
      <w:r w:rsidRPr="004E3261">
        <w:rPr>
          <w:rFonts w:asciiTheme="minorHAnsi" w:hAnsiTheme="minorHAnsi" w:cstheme="minorHAnsi"/>
          <w:spacing w:val="-4"/>
          <w:w w:val="105"/>
          <w:sz w:val="22"/>
          <w:szCs w:val="22"/>
        </w:rPr>
        <w:t xml:space="preserve"> have.</w:t>
      </w:r>
    </w:p>
    <w:p w:rsidR="004866CB" w:rsidP="004E3261" w:rsidRDefault="004866CB" w14:paraId="42CB5BC0" w14:textId="41A4013C">
      <w:pPr>
        <w:pStyle w:val="BodyText"/>
        <w:ind w:left="117"/>
        <w:jc w:val="both"/>
        <w:rPr>
          <w:rFonts w:asciiTheme="minorHAnsi" w:hAnsiTheme="minorHAnsi" w:cstheme="minorHAnsi"/>
          <w:sz w:val="22"/>
          <w:szCs w:val="22"/>
        </w:rPr>
      </w:pPr>
    </w:p>
    <w:p w:rsidRPr="004E3261" w:rsidR="004B401C" w:rsidP="004E3261" w:rsidRDefault="004B401C" w14:paraId="44F679C1" w14:textId="7AEDA152">
      <w:pPr>
        <w:tabs>
          <w:tab w:val="left" w:pos="3521"/>
          <w:tab w:val="left" w:pos="4437"/>
          <w:tab w:val="left" w:pos="8061"/>
        </w:tabs>
        <w:ind w:left="117"/>
        <w:jc w:val="both"/>
        <w:rPr>
          <w:rFonts w:asciiTheme="minorHAnsi" w:hAnsiTheme="minorHAnsi" w:cstheme="minorHAnsi"/>
          <w:b/>
        </w:rPr>
      </w:pPr>
      <w:r w:rsidRPr="004E3261">
        <w:rPr>
          <w:rFonts w:asciiTheme="minorHAnsi" w:hAnsiTheme="minorHAnsi" w:cstheme="minorHAnsi"/>
          <w:b/>
        </w:rPr>
        <w:t xml:space="preserve">Signed: </w:t>
      </w:r>
      <w:r w:rsidRPr="004E3261">
        <w:rPr>
          <w:rFonts w:asciiTheme="minorHAnsi" w:hAnsiTheme="minorHAnsi" w:cstheme="minorHAnsi"/>
          <w:b/>
          <w:u w:val="single"/>
        </w:rPr>
        <w:tab/>
      </w:r>
      <w:r w:rsidRPr="004E3261" w:rsidR="006F5E33">
        <w:rPr>
          <w:rFonts w:asciiTheme="minorHAnsi" w:hAnsiTheme="minorHAnsi" w:cstheme="minorHAnsi"/>
          <w:b/>
        </w:rPr>
        <w:tab/>
      </w:r>
      <w:r w:rsidRPr="004E3261" w:rsidR="006F5E33">
        <w:rPr>
          <w:rFonts w:asciiTheme="minorHAnsi" w:hAnsiTheme="minorHAnsi" w:cstheme="minorHAnsi"/>
          <w:b/>
        </w:rPr>
        <w:t>Dated:</w:t>
      </w:r>
      <w:r w:rsidRPr="004E3261">
        <w:rPr>
          <w:rFonts w:asciiTheme="minorHAnsi" w:hAnsiTheme="minorHAnsi" w:cstheme="minorHAnsi"/>
          <w:b/>
        </w:rPr>
        <w:tab/>
      </w:r>
    </w:p>
    <w:p w:rsidRPr="004E3261" w:rsidR="006F5E33" w:rsidP="004E3261" w:rsidRDefault="004B401C" w14:paraId="1BAE4042" w14:textId="453EB65F">
      <w:pPr>
        <w:tabs>
          <w:tab w:val="left" w:pos="5157"/>
        </w:tabs>
        <w:ind w:left="142"/>
        <w:jc w:val="both"/>
        <w:rPr>
          <w:rFonts w:asciiTheme="minorHAnsi" w:hAnsiTheme="minorHAnsi" w:cstheme="minorHAnsi"/>
          <w:b/>
          <w:spacing w:val="-2"/>
        </w:rPr>
      </w:pPr>
      <w:r w:rsidRPr="004E3261">
        <w:rPr>
          <w:rFonts w:asciiTheme="minorHAnsi" w:hAnsiTheme="minorHAnsi" w:cstheme="minorHAnsi"/>
          <w:b/>
        </w:rPr>
        <w:t>Chair,</w:t>
      </w:r>
      <w:r w:rsidRPr="004E3261">
        <w:rPr>
          <w:rFonts w:asciiTheme="minorHAnsi" w:hAnsiTheme="minorHAnsi" w:cstheme="minorHAnsi"/>
          <w:b/>
          <w:spacing w:val="32"/>
        </w:rPr>
        <w:t xml:space="preserve"> </w:t>
      </w:r>
      <w:r w:rsidRPr="004E3261" w:rsidR="006F5E33">
        <w:rPr>
          <w:rFonts w:asciiTheme="minorHAnsi" w:hAnsiTheme="minorHAnsi" w:cstheme="minorHAnsi"/>
          <w:b/>
          <w:spacing w:val="32"/>
        </w:rPr>
        <w:t>G</w:t>
      </w:r>
      <w:r w:rsidRPr="004E3261" w:rsidR="006F5E33">
        <w:rPr>
          <w:rFonts w:asciiTheme="minorHAnsi" w:hAnsiTheme="minorHAnsi" w:cstheme="minorHAnsi"/>
          <w:b/>
        </w:rPr>
        <w:t>orta</w:t>
      </w:r>
      <w:r w:rsidRPr="004E3261">
        <w:rPr>
          <w:rFonts w:asciiTheme="minorHAnsi" w:hAnsiTheme="minorHAnsi" w:cstheme="minorHAnsi"/>
          <w:b/>
          <w:spacing w:val="35"/>
        </w:rPr>
        <w:t xml:space="preserve"> </w:t>
      </w:r>
      <w:r w:rsidRPr="004E3261">
        <w:rPr>
          <w:rFonts w:asciiTheme="minorHAnsi" w:hAnsiTheme="minorHAnsi" w:cstheme="minorHAnsi"/>
          <w:b/>
          <w:spacing w:val="-2"/>
        </w:rPr>
        <w:t>Board</w:t>
      </w:r>
      <w:r w:rsidRPr="004E3261" w:rsidR="006F5E33">
        <w:rPr>
          <w:rFonts w:asciiTheme="minorHAnsi" w:hAnsiTheme="minorHAnsi" w:cstheme="minorHAnsi"/>
          <w:b/>
          <w:spacing w:val="-2"/>
        </w:rPr>
        <w:t xml:space="preserve">  </w:t>
      </w:r>
    </w:p>
    <w:p w:rsidR="006F5E33" w:rsidP="004E3261" w:rsidRDefault="006F5E33" w14:paraId="7048923B" w14:textId="5F92AB00">
      <w:pPr>
        <w:tabs>
          <w:tab w:val="left" w:pos="5157"/>
        </w:tabs>
        <w:ind w:left="142"/>
        <w:jc w:val="both"/>
        <w:rPr>
          <w:rFonts w:asciiTheme="minorHAnsi" w:hAnsiTheme="minorHAnsi" w:cstheme="minorHAnsi"/>
          <w:b/>
          <w:spacing w:val="-2"/>
        </w:rPr>
      </w:pPr>
    </w:p>
    <w:p w:rsidRPr="004E3261" w:rsidR="006F5E33" w:rsidP="004E3261" w:rsidRDefault="006F5E33" w14:paraId="17495581" w14:textId="3720A884">
      <w:pPr>
        <w:tabs>
          <w:tab w:val="left" w:pos="5157"/>
        </w:tabs>
        <w:ind w:left="142"/>
        <w:jc w:val="both"/>
        <w:rPr>
          <w:rFonts w:asciiTheme="minorHAnsi" w:hAnsiTheme="minorHAnsi" w:cstheme="minorHAnsi"/>
          <w:b/>
          <w:spacing w:val="-2"/>
        </w:rPr>
      </w:pPr>
      <w:r w:rsidRPr="004E3261">
        <w:rPr>
          <w:rFonts w:asciiTheme="minorHAnsi" w:hAnsiTheme="minorHAnsi" w:cstheme="minorHAnsi"/>
          <w:b/>
        </w:rPr>
        <w:t xml:space="preserve">Signed: </w:t>
      </w:r>
      <w:r w:rsidRPr="004E3261">
        <w:rPr>
          <w:rFonts w:asciiTheme="minorHAnsi" w:hAnsiTheme="minorHAnsi" w:cstheme="minorHAnsi"/>
          <w:bCs/>
          <w:u w:val="single"/>
        </w:rPr>
        <w:t>_____________________</w:t>
      </w:r>
      <w:r w:rsidRPr="004E3261">
        <w:rPr>
          <w:rFonts w:asciiTheme="minorHAnsi" w:hAnsiTheme="minorHAnsi" w:cstheme="minorHAnsi"/>
          <w:bCs/>
          <w:spacing w:val="-2"/>
        </w:rPr>
        <w:t xml:space="preserve"> </w:t>
      </w:r>
      <w:r w:rsidRPr="004E3261">
        <w:rPr>
          <w:rFonts w:asciiTheme="minorHAnsi" w:hAnsiTheme="minorHAnsi" w:cstheme="minorHAnsi"/>
          <w:b/>
          <w:spacing w:val="-2"/>
        </w:rPr>
        <w:t xml:space="preserve">          </w:t>
      </w:r>
      <w:r w:rsidR="007B07DC">
        <w:rPr>
          <w:rFonts w:asciiTheme="minorHAnsi" w:hAnsiTheme="minorHAnsi" w:cstheme="minorHAnsi"/>
          <w:b/>
          <w:spacing w:val="-2"/>
        </w:rPr>
        <w:t xml:space="preserve">           </w:t>
      </w:r>
      <w:r w:rsidRPr="004E3261">
        <w:rPr>
          <w:rFonts w:asciiTheme="minorHAnsi" w:hAnsiTheme="minorHAnsi" w:cstheme="minorHAnsi"/>
          <w:b/>
          <w:spacing w:val="-2"/>
        </w:rPr>
        <w:t xml:space="preserve">     </w:t>
      </w:r>
      <w:r w:rsidRPr="004E3261">
        <w:rPr>
          <w:rFonts w:asciiTheme="minorHAnsi" w:hAnsiTheme="minorHAnsi" w:cstheme="minorHAnsi"/>
          <w:b/>
        </w:rPr>
        <w:t>Dated:</w:t>
      </w:r>
      <w:r w:rsidRPr="004E3261">
        <w:rPr>
          <w:rFonts w:asciiTheme="minorHAnsi" w:hAnsiTheme="minorHAnsi" w:cstheme="minorHAnsi"/>
          <w:b/>
          <w:spacing w:val="32"/>
        </w:rPr>
        <w:t xml:space="preserve"> </w:t>
      </w:r>
      <w:r w:rsidRPr="004E3261">
        <w:rPr>
          <w:rFonts w:asciiTheme="minorHAnsi" w:hAnsiTheme="minorHAnsi" w:cstheme="minorHAnsi"/>
          <w:bCs/>
          <w:u w:val="single"/>
        </w:rPr>
        <w:tab/>
      </w:r>
      <w:r w:rsidRPr="004E3261">
        <w:rPr>
          <w:rFonts w:asciiTheme="minorHAnsi" w:hAnsiTheme="minorHAnsi" w:cstheme="minorHAnsi"/>
          <w:b/>
          <w:spacing w:val="-2"/>
        </w:rPr>
        <w:t xml:space="preserve">     </w:t>
      </w:r>
    </w:p>
    <w:p w:rsidRPr="004E3261" w:rsidR="004B401C" w:rsidP="004E3261" w:rsidRDefault="00734F11" w14:paraId="3EA9C30C" w14:textId="49DDF72C">
      <w:pPr>
        <w:ind w:left="142"/>
        <w:jc w:val="both"/>
        <w:rPr>
          <w:rFonts w:asciiTheme="minorHAnsi" w:hAnsiTheme="minorHAnsi" w:cstheme="minorHAnsi"/>
          <w:b/>
        </w:rPr>
      </w:pPr>
      <w:r w:rsidRPr="004E3261">
        <w:rPr>
          <w:rFonts w:asciiTheme="minorHAnsi" w:hAnsiTheme="minorHAnsi" w:cstheme="minorHAnsi"/>
          <w:b/>
        </w:rPr>
        <w:t xml:space="preserve">Chair, </w:t>
      </w:r>
      <w:r w:rsidR="007B07DC">
        <w:rPr>
          <w:rFonts w:asciiTheme="minorHAnsi" w:hAnsiTheme="minorHAnsi" w:cstheme="minorHAnsi"/>
          <w:b/>
        </w:rPr>
        <w:t>People &amp; Culture</w:t>
      </w:r>
      <w:r w:rsidR="00350582">
        <w:rPr>
          <w:rFonts w:asciiTheme="minorHAnsi" w:hAnsiTheme="minorHAnsi" w:cstheme="minorHAnsi"/>
          <w:b/>
        </w:rPr>
        <w:t xml:space="preserve"> </w:t>
      </w:r>
      <w:r w:rsidRPr="004E3261">
        <w:rPr>
          <w:rFonts w:asciiTheme="minorHAnsi" w:hAnsiTheme="minorHAnsi" w:cstheme="minorHAnsi"/>
          <w:b/>
        </w:rPr>
        <w:t>Committee</w:t>
      </w:r>
    </w:p>
    <w:sectPr w:rsidRPr="004E3261" w:rsidR="004B401C" w:rsidSect="004E3261">
      <w:headerReference w:type="default" r:id="rId13"/>
      <w:footerReference w:type="default" r:id="rId14"/>
      <w:headerReference w:type="first" r:id="rId15"/>
      <w:pgSz w:w="11900" w:h="16820"/>
      <w:pgMar w:top="500" w:right="1320" w:bottom="280" w:left="13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E2C" w:rsidP="006F5E33" w:rsidRDefault="00393E2C" w14:paraId="5BA85F54" w14:textId="77777777">
      <w:r>
        <w:separator/>
      </w:r>
    </w:p>
  </w:endnote>
  <w:endnote w:type="continuationSeparator" w:id="0">
    <w:p w:rsidR="00393E2C" w:rsidP="006F5E33" w:rsidRDefault="00393E2C" w14:paraId="6466EC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50417"/>
      <w:docPartObj>
        <w:docPartGallery w:val="Page Numbers (Bottom of Page)"/>
        <w:docPartUnique/>
      </w:docPartObj>
    </w:sdtPr>
    <w:sdtContent>
      <w:p w:rsidR="003A0969" w:rsidRDefault="003A0969" w14:paraId="0F10C524" w14:textId="18E9C243">
        <w:pPr>
          <w:pStyle w:val="Footer"/>
          <w:jc w:val="right"/>
        </w:pPr>
        <w:r>
          <w:fldChar w:fldCharType="begin"/>
        </w:r>
        <w:r>
          <w:instrText>PAGE   \* MERGEFORMAT</w:instrText>
        </w:r>
        <w:r>
          <w:fldChar w:fldCharType="separate"/>
        </w:r>
        <w:r w:rsidRPr="005021E9" w:rsidR="005021E9">
          <w:rPr>
            <w:noProof/>
            <w:lang w:val="en-GB"/>
          </w:rPr>
          <w:t>6</w:t>
        </w:r>
        <w:r>
          <w:fldChar w:fldCharType="end"/>
        </w:r>
      </w:p>
    </w:sdtContent>
  </w:sdt>
  <w:p w:rsidR="003A0969" w:rsidRDefault="003A0969" w14:paraId="606340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E2C" w:rsidP="006F5E33" w:rsidRDefault="00393E2C" w14:paraId="6353B008" w14:textId="77777777">
      <w:r>
        <w:separator/>
      </w:r>
    </w:p>
  </w:footnote>
  <w:footnote w:type="continuationSeparator" w:id="0">
    <w:p w:rsidR="00393E2C" w:rsidP="006F5E33" w:rsidRDefault="00393E2C" w14:paraId="1D20C0F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969" w:rsidP="00924654" w:rsidRDefault="003A0969" w14:paraId="071DFE4C" w14:textId="0D559111">
    <w:pPr>
      <w:pStyle w:val="Header"/>
      <w:jc w:val="center"/>
      <w:rPr>
        <w:b/>
        <w:bCs/>
      </w:rPr>
    </w:pPr>
    <w:r w:rsidRPr="00924654">
      <w:rPr>
        <w:b/>
        <w:bCs/>
      </w:rPr>
      <w:t xml:space="preserve">Gorta T/A Self Help Africa, </w:t>
    </w:r>
    <w:r w:rsidR="008E1FC4">
      <w:rPr>
        <w:b/>
        <w:bCs/>
      </w:rPr>
      <w:t>People &amp; Culture</w:t>
    </w:r>
    <w:r w:rsidRPr="00924654">
      <w:rPr>
        <w:b/>
        <w:bCs/>
      </w:rPr>
      <w:t xml:space="preserve"> Committee Terms of Reference</w:t>
    </w:r>
    <w:r w:rsidR="00697671">
      <w:rPr>
        <w:b/>
        <w:bCs/>
      </w:rPr>
      <w:t xml:space="preserve"> </w:t>
    </w:r>
  </w:p>
  <w:p w:rsidRPr="00924654" w:rsidR="00697671" w:rsidP="00697671" w:rsidRDefault="00697671" w14:paraId="0FBCBC45" w14:textId="77777777">
    <w:pPr>
      <w:pStyle w:val="Header"/>
      <w:rPr>
        <w:b/>
        <w:bCs/>
      </w:rPr>
    </w:pPr>
  </w:p>
  <w:p w:rsidR="003A0969" w:rsidRDefault="003A0969" w14:paraId="7B4360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C56" w:rsidRDefault="00000000" w14:paraId="49925647" w14:textId="6C962AA4">
    <w:pPr>
      <w:spacing w:line="264" w:lineRule="auto"/>
    </w:pPr>
    <w:sdt>
      <w:sdtPr>
        <w:rPr>
          <w:color w:val="A5300F" w:themeColor="accent1"/>
          <w:sz w:val="20"/>
          <w:szCs w:val="20"/>
        </w:rPr>
        <w:alias w:val="Title"/>
        <w:id w:val="15524250"/>
        <w:placeholder>
          <w:docPart w:val="A4E51EEAFFEA4A65B6AA5CF6F0A45BE6"/>
        </w:placeholder>
        <w:dataBinding w:prefixMappings="xmlns:ns0='http://schemas.openxmlformats.org/package/2006/metadata/core-properties' xmlns:ns1='http://purl.org/dc/elements/1.1/'" w:xpath="/ns0:coreProperties[1]/ns1:title[1]" w:storeItemID="{6C3C8BC8-F283-45AE-878A-BAB7291924A1}"/>
        <w:text/>
      </w:sdtPr>
      <w:sdtContent>
        <w:r w:rsidR="008E1FC4">
          <w:rPr>
            <w:color w:val="A5300F" w:themeColor="accent1"/>
            <w:sz w:val="20"/>
            <w:szCs w:val="20"/>
          </w:rPr>
          <w:t>People &amp; culture committee</w:t>
        </w:r>
      </w:sdtContent>
    </w:sdt>
  </w:p>
  <w:p w:rsidR="000A2C56" w:rsidRDefault="000A2C56" w14:paraId="30C4BC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336"/>
    <w:multiLevelType w:val="hybridMultilevel"/>
    <w:tmpl w:val="3EEA014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77D6FE6"/>
    <w:multiLevelType w:val="hybridMultilevel"/>
    <w:tmpl w:val="929E2B50"/>
    <w:lvl w:ilvl="0" w:tplc="18090013">
      <w:start w:val="1"/>
      <w:numFmt w:val="upperRoman"/>
      <w:lvlText w:val="%1."/>
      <w:lvlJc w:val="right"/>
      <w:pPr>
        <w:ind w:left="1560" w:hanging="360"/>
      </w:pPr>
      <w:rPr>
        <w:rFonts w:hint="default"/>
        <w:lang w:val="en-US" w:eastAsia="en-US" w:bidi="ar-SA"/>
      </w:rPr>
    </w:lvl>
    <w:lvl w:ilvl="1" w:tplc="FFFFFFFF" w:tentative="1">
      <w:start w:val="1"/>
      <w:numFmt w:val="bullet"/>
      <w:lvlText w:val="o"/>
      <w:lvlJc w:val="left"/>
      <w:pPr>
        <w:ind w:left="2280" w:hanging="360"/>
      </w:pPr>
      <w:rPr>
        <w:rFonts w:hint="default" w:ascii="Courier New" w:hAnsi="Courier New"/>
      </w:rPr>
    </w:lvl>
    <w:lvl w:ilvl="2" w:tplc="FFFFFFFF" w:tentative="1">
      <w:start w:val="1"/>
      <w:numFmt w:val="bullet"/>
      <w:lvlText w:val=""/>
      <w:lvlJc w:val="left"/>
      <w:pPr>
        <w:ind w:left="3000" w:hanging="360"/>
      </w:pPr>
      <w:rPr>
        <w:rFonts w:hint="default" w:ascii="Wingdings" w:hAnsi="Wingdings"/>
      </w:rPr>
    </w:lvl>
    <w:lvl w:ilvl="3" w:tplc="FFFFFFFF" w:tentative="1">
      <w:start w:val="1"/>
      <w:numFmt w:val="bullet"/>
      <w:lvlText w:val=""/>
      <w:lvlJc w:val="left"/>
      <w:pPr>
        <w:ind w:left="3720" w:hanging="360"/>
      </w:pPr>
      <w:rPr>
        <w:rFonts w:hint="default" w:ascii="Symbol" w:hAnsi="Symbol"/>
      </w:rPr>
    </w:lvl>
    <w:lvl w:ilvl="4" w:tplc="FFFFFFFF" w:tentative="1">
      <w:start w:val="1"/>
      <w:numFmt w:val="bullet"/>
      <w:lvlText w:val="o"/>
      <w:lvlJc w:val="left"/>
      <w:pPr>
        <w:ind w:left="4440" w:hanging="360"/>
      </w:pPr>
      <w:rPr>
        <w:rFonts w:hint="default" w:ascii="Courier New" w:hAnsi="Courier New"/>
      </w:rPr>
    </w:lvl>
    <w:lvl w:ilvl="5" w:tplc="FFFFFFFF" w:tentative="1">
      <w:start w:val="1"/>
      <w:numFmt w:val="bullet"/>
      <w:lvlText w:val=""/>
      <w:lvlJc w:val="left"/>
      <w:pPr>
        <w:ind w:left="5160" w:hanging="360"/>
      </w:pPr>
      <w:rPr>
        <w:rFonts w:hint="default" w:ascii="Wingdings" w:hAnsi="Wingdings"/>
      </w:rPr>
    </w:lvl>
    <w:lvl w:ilvl="6" w:tplc="FFFFFFFF" w:tentative="1">
      <w:start w:val="1"/>
      <w:numFmt w:val="bullet"/>
      <w:lvlText w:val=""/>
      <w:lvlJc w:val="left"/>
      <w:pPr>
        <w:ind w:left="5880" w:hanging="360"/>
      </w:pPr>
      <w:rPr>
        <w:rFonts w:hint="default" w:ascii="Symbol" w:hAnsi="Symbol"/>
      </w:rPr>
    </w:lvl>
    <w:lvl w:ilvl="7" w:tplc="FFFFFFFF" w:tentative="1">
      <w:start w:val="1"/>
      <w:numFmt w:val="bullet"/>
      <w:lvlText w:val="o"/>
      <w:lvlJc w:val="left"/>
      <w:pPr>
        <w:ind w:left="6600" w:hanging="360"/>
      </w:pPr>
      <w:rPr>
        <w:rFonts w:hint="default" w:ascii="Courier New" w:hAnsi="Courier New"/>
      </w:rPr>
    </w:lvl>
    <w:lvl w:ilvl="8" w:tplc="FFFFFFFF" w:tentative="1">
      <w:start w:val="1"/>
      <w:numFmt w:val="bullet"/>
      <w:lvlText w:val=""/>
      <w:lvlJc w:val="left"/>
      <w:pPr>
        <w:ind w:left="7320" w:hanging="360"/>
      </w:pPr>
      <w:rPr>
        <w:rFonts w:hint="default" w:ascii="Wingdings" w:hAnsi="Wingdings"/>
      </w:rPr>
    </w:lvl>
  </w:abstractNum>
  <w:abstractNum w:abstractNumId="2" w15:restartNumberingAfterBreak="0">
    <w:nsid w:val="0A964CC5"/>
    <w:multiLevelType w:val="multilevel"/>
    <w:tmpl w:val="E9C492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E07EFC"/>
    <w:multiLevelType w:val="multilevel"/>
    <w:tmpl w:val="C4E2C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540DC9"/>
    <w:multiLevelType w:val="hybridMultilevel"/>
    <w:tmpl w:val="1536FB0C"/>
    <w:lvl w:ilvl="0" w:tplc="B4EC50D2">
      <w:start w:val="1"/>
      <w:numFmt w:val="decimal"/>
      <w:lvlText w:val="%1."/>
      <w:lvlJc w:val="left"/>
      <w:pPr>
        <w:ind w:left="720" w:hanging="720"/>
      </w:pPr>
      <w:rPr>
        <w:rFonts w:hint="default" w:ascii="Times New Roman" w:hAnsi="Times New Roman" w:eastAsia="Times New Roman" w:cs="Times New Roman"/>
        <w:b/>
        <w:bCs/>
        <w:i w:val="0"/>
        <w:iCs w:val="0"/>
        <w:w w:val="100"/>
        <w:sz w:val="24"/>
        <w:szCs w:val="24"/>
        <w:lang w:val="en-US" w:eastAsia="en-US" w:bidi="ar-SA"/>
      </w:rPr>
    </w:lvl>
    <w:lvl w:ilvl="1" w:tplc="E7AC4EF6">
      <w:numFmt w:val="bullet"/>
      <w:lvlText w:val=""/>
      <w:lvlJc w:val="left"/>
      <w:pPr>
        <w:ind w:left="426" w:hanging="284"/>
      </w:pPr>
      <w:rPr>
        <w:rFonts w:hint="default" w:ascii="Symbol" w:hAnsi="Symbol" w:eastAsia="Symbol" w:cs="Symbol"/>
        <w:b w:val="0"/>
        <w:bCs w:val="0"/>
        <w:i w:val="0"/>
        <w:iCs w:val="0"/>
        <w:w w:val="79"/>
        <w:sz w:val="19"/>
        <w:szCs w:val="19"/>
        <w:lang w:val="en-US" w:eastAsia="en-US" w:bidi="ar-SA"/>
      </w:rPr>
    </w:lvl>
    <w:lvl w:ilvl="2" w:tplc="90102F08">
      <w:numFmt w:val="bullet"/>
      <w:lvlText w:val="•"/>
      <w:lvlJc w:val="left"/>
      <w:pPr>
        <w:ind w:left="1658" w:hanging="284"/>
      </w:pPr>
      <w:rPr>
        <w:rFonts w:hint="default"/>
        <w:lang w:val="en-US" w:eastAsia="en-US" w:bidi="ar-SA"/>
      </w:rPr>
    </w:lvl>
    <w:lvl w:ilvl="3" w:tplc="B0A4088C">
      <w:numFmt w:val="bullet"/>
      <w:lvlText w:val="•"/>
      <w:lvlJc w:val="left"/>
      <w:pPr>
        <w:ind w:left="2594" w:hanging="284"/>
      </w:pPr>
      <w:rPr>
        <w:rFonts w:hint="default"/>
        <w:lang w:val="en-US" w:eastAsia="en-US" w:bidi="ar-SA"/>
      </w:rPr>
    </w:lvl>
    <w:lvl w:ilvl="4" w:tplc="43C8DA48">
      <w:numFmt w:val="bullet"/>
      <w:lvlText w:val="•"/>
      <w:lvlJc w:val="left"/>
      <w:pPr>
        <w:ind w:left="3529" w:hanging="284"/>
      </w:pPr>
      <w:rPr>
        <w:rFonts w:hint="default"/>
        <w:lang w:val="en-US" w:eastAsia="en-US" w:bidi="ar-SA"/>
      </w:rPr>
    </w:lvl>
    <w:lvl w:ilvl="5" w:tplc="815AFC5C">
      <w:numFmt w:val="bullet"/>
      <w:lvlText w:val="•"/>
      <w:lvlJc w:val="left"/>
      <w:pPr>
        <w:ind w:left="4465" w:hanging="284"/>
      </w:pPr>
      <w:rPr>
        <w:rFonts w:hint="default"/>
        <w:lang w:val="en-US" w:eastAsia="en-US" w:bidi="ar-SA"/>
      </w:rPr>
    </w:lvl>
    <w:lvl w:ilvl="6" w:tplc="FA52C050">
      <w:numFmt w:val="bullet"/>
      <w:lvlText w:val="•"/>
      <w:lvlJc w:val="left"/>
      <w:pPr>
        <w:ind w:left="5400" w:hanging="284"/>
      </w:pPr>
      <w:rPr>
        <w:rFonts w:hint="default"/>
        <w:lang w:val="en-US" w:eastAsia="en-US" w:bidi="ar-SA"/>
      </w:rPr>
    </w:lvl>
    <w:lvl w:ilvl="7" w:tplc="6180C14C">
      <w:numFmt w:val="bullet"/>
      <w:lvlText w:val="•"/>
      <w:lvlJc w:val="left"/>
      <w:pPr>
        <w:ind w:left="6336" w:hanging="284"/>
      </w:pPr>
      <w:rPr>
        <w:rFonts w:hint="default"/>
        <w:lang w:val="en-US" w:eastAsia="en-US" w:bidi="ar-SA"/>
      </w:rPr>
    </w:lvl>
    <w:lvl w:ilvl="8" w:tplc="36AA9A4C">
      <w:numFmt w:val="bullet"/>
      <w:lvlText w:val="•"/>
      <w:lvlJc w:val="left"/>
      <w:pPr>
        <w:ind w:left="7271" w:hanging="284"/>
      </w:pPr>
      <w:rPr>
        <w:rFonts w:hint="default"/>
        <w:lang w:val="en-US" w:eastAsia="en-US" w:bidi="ar-SA"/>
      </w:rPr>
    </w:lvl>
  </w:abstractNum>
  <w:abstractNum w:abstractNumId="5" w15:restartNumberingAfterBreak="0">
    <w:nsid w:val="1D947CCA"/>
    <w:multiLevelType w:val="hybridMultilevel"/>
    <w:tmpl w:val="5E5A0D64"/>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6" w15:restartNumberingAfterBreak="0">
    <w:nsid w:val="22345FFB"/>
    <w:multiLevelType w:val="hybridMultilevel"/>
    <w:tmpl w:val="E2CE939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835CDD"/>
    <w:multiLevelType w:val="hybridMultilevel"/>
    <w:tmpl w:val="CB46F55C"/>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8" w15:restartNumberingAfterBreak="0">
    <w:nsid w:val="26CA5E63"/>
    <w:multiLevelType w:val="hybridMultilevel"/>
    <w:tmpl w:val="83FCDC44"/>
    <w:lvl w:ilvl="0" w:tplc="18090001">
      <w:start w:val="1"/>
      <w:numFmt w:val="bullet"/>
      <w:lvlText w:val=""/>
      <w:lvlJc w:val="left"/>
      <w:pPr>
        <w:ind w:left="837" w:hanging="360"/>
      </w:pPr>
      <w:rPr>
        <w:rFonts w:hint="default" w:ascii="Symbol" w:hAnsi="Symbol"/>
      </w:rPr>
    </w:lvl>
    <w:lvl w:ilvl="1" w:tplc="18090003" w:tentative="1">
      <w:start w:val="1"/>
      <w:numFmt w:val="bullet"/>
      <w:lvlText w:val="o"/>
      <w:lvlJc w:val="left"/>
      <w:pPr>
        <w:ind w:left="1557" w:hanging="360"/>
      </w:pPr>
      <w:rPr>
        <w:rFonts w:hint="default" w:ascii="Courier New" w:hAnsi="Courier New" w:cs="Courier New"/>
      </w:rPr>
    </w:lvl>
    <w:lvl w:ilvl="2" w:tplc="18090005" w:tentative="1">
      <w:start w:val="1"/>
      <w:numFmt w:val="bullet"/>
      <w:lvlText w:val=""/>
      <w:lvlJc w:val="left"/>
      <w:pPr>
        <w:ind w:left="2277" w:hanging="360"/>
      </w:pPr>
      <w:rPr>
        <w:rFonts w:hint="default" w:ascii="Wingdings" w:hAnsi="Wingdings"/>
      </w:rPr>
    </w:lvl>
    <w:lvl w:ilvl="3" w:tplc="18090001" w:tentative="1">
      <w:start w:val="1"/>
      <w:numFmt w:val="bullet"/>
      <w:lvlText w:val=""/>
      <w:lvlJc w:val="left"/>
      <w:pPr>
        <w:ind w:left="2997" w:hanging="360"/>
      </w:pPr>
      <w:rPr>
        <w:rFonts w:hint="default" w:ascii="Symbol" w:hAnsi="Symbol"/>
      </w:rPr>
    </w:lvl>
    <w:lvl w:ilvl="4" w:tplc="18090003" w:tentative="1">
      <w:start w:val="1"/>
      <w:numFmt w:val="bullet"/>
      <w:lvlText w:val="o"/>
      <w:lvlJc w:val="left"/>
      <w:pPr>
        <w:ind w:left="3717" w:hanging="360"/>
      </w:pPr>
      <w:rPr>
        <w:rFonts w:hint="default" w:ascii="Courier New" w:hAnsi="Courier New" w:cs="Courier New"/>
      </w:rPr>
    </w:lvl>
    <w:lvl w:ilvl="5" w:tplc="18090005" w:tentative="1">
      <w:start w:val="1"/>
      <w:numFmt w:val="bullet"/>
      <w:lvlText w:val=""/>
      <w:lvlJc w:val="left"/>
      <w:pPr>
        <w:ind w:left="4437" w:hanging="360"/>
      </w:pPr>
      <w:rPr>
        <w:rFonts w:hint="default" w:ascii="Wingdings" w:hAnsi="Wingdings"/>
      </w:rPr>
    </w:lvl>
    <w:lvl w:ilvl="6" w:tplc="18090001" w:tentative="1">
      <w:start w:val="1"/>
      <w:numFmt w:val="bullet"/>
      <w:lvlText w:val=""/>
      <w:lvlJc w:val="left"/>
      <w:pPr>
        <w:ind w:left="5157" w:hanging="360"/>
      </w:pPr>
      <w:rPr>
        <w:rFonts w:hint="default" w:ascii="Symbol" w:hAnsi="Symbol"/>
      </w:rPr>
    </w:lvl>
    <w:lvl w:ilvl="7" w:tplc="18090003" w:tentative="1">
      <w:start w:val="1"/>
      <w:numFmt w:val="bullet"/>
      <w:lvlText w:val="o"/>
      <w:lvlJc w:val="left"/>
      <w:pPr>
        <w:ind w:left="5877" w:hanging="360"/>
      </w:pPr>
      <w:rPr>
        <w:rFonts w:hint="default" w:ascii="Courier New" w:hAnsi="Courier New" w:cs="Courier New"/>
      </w:rPr>
    </w:lvl>
    <w:lvl w:ilvl="8" w:tplc="18090005" w:tentative="1">
      <w:start w:val="1"/>
      <w:numFmt w:val="bullet"/>
      <w:lvlText w:val=""/>
      <w:lvlJc w:val="left"/>
      <w:pPr>
        <w:ind w:left="6597" w:hanging="360"/>
      </w:pPr>
      <w:rPr>
        <w:rFonts w:hint="default" w:ascii="Wingdings" w:hAnsi="Wingdings"/>
      </w:rPr>
    </w:lvl>
  </w:abstractNum>
  <w:abstractNum w:abstractNumId="9" w15:restartNumberingAfterBreak="0">
    <w:nsid w:val="32047C51"/>
    <w:multiLevelType w:val="hybridMultilevel"/>
    <w:tmpl w:val="0D5CDD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379A4E77"/>
    <w:multiLevelType w:val="hybridMultilevel"/>
    <w:tmpl w:val="C8D8AED4"/>
    <w:lvl w:ilvl="0" w:tplc="08090001">
      <w:start w:val="1"/>
      <w:numFmt w:val="bullet"/>
      <w:lvlText w:val=""/>
      <w:lvlJc w:val="left"/>
      <w:pPr>
        <w:ind w:left="1557" w:hanging="360"/>
      </w:pPr>
      <w:rPr>
        <w:rFonts w:hint="default" w:ascii="Symbol" w:hAnsi="Symbol"/>
      </w:rPr>
    </w:lvl>
    <w:lvl w:ilvl="1" w:tplc="08090003" w:tentative="1">
      <w:start w:val="1"/>
      <w:numFmt w:val="bullet"/>
      <w:lvlText w:val="o"/>
      <w:lvlJc w:val="left"/>
      <w:pPr>
        <w:ind w:left="2277" w:hanging="360"/>
      </w:pPr>
      <w:rPr>
        <w:rFonts w:hint="default" w:ascii="Courier New" w:hAnsi="Courier New"/>
      </w:rPr>
    </w:lvl>
    <w:lvl w:ilvl="2" w:tplc="08090005" w:tentative="1">
      <w:start w:val="1"/>
      <w:numFmt w:val="bullet"/>
      <w:lvlText w:val=""/>
      <w:lvlJc w:val="left"/>
      <w:pPr>
        <w:ind w:left="2997" w:hanging="360"/>
      </w:pPr>
      <w:rPr>
        <w:rFonts w:hint="default" w:ascii="Wingdings" w:hAnsi="Wingdings"/>
      </w:rPr>
    </w:lvl>
    <w:lvl w:ilvl="3" w:tplc="08090001" w:tentative="1">
      <w:start w:val="1"/>
      <w:numFmt w:val="bullet"/>
      <w:lvlText w:val=""/>
      <w:lvlJc w:val="left"/>
      <w:pPr>
        <w:ind w:left="3717" w:hanging="360"/>
      </w:pPr>
      <w:rPr>
        <w:rFonts w:hint="default" w:ascii="Symbol" w:hAnsi="Symbol"/>
      </w:rPr>
    </w:lvl>
    <w:lvl w:ilvl="4" w:tplc="08090003" w:tentative="1">
      <w:start w:val="1"/>
      <w:numFmt w:val="bullet"/>
      <w:lvlText w:val="o"/>
      <w:lvlJc w:val="left"/>
      <w:pPr>
        <w:ind w:left="4437" w:hanging="360"/>
      </w:pPr>
      <w:rPr>
        <w:rFonts w:hint="default" w:ascii="Courier New" w:hAnsi="Courier New"/>
      </w:rPr>
    </w:lvl>
    <w:lvl w:ilvl="5" w:tplc="08090005" w:tentative="1">
      <w:start w:val="1"/>
      <w:numFmt w:val="bullet"/>
      <w:lvlText w:val=""/>
      <w:lvlJc w:val="left"/>
      <w:pPr>
        <w:ind w:left="5157" w:hanging="360"/>
      </w:pPr>
      <w:rPr>
        <w:rFonts w:hint="default" w:ascii="Wingdings" w:hAnsi="Wingdings"/>
      </w:rPr>
    </w:lvl>
    <w:lvl w:ilvl="6" w:tplc="08090001" w:tentative="1">
      <w:start w:val="1"/>
      <w:numFmt w:val="bullet"/>
      <w:lvlText w:val=""/>
      <w:lvlJc w:val="left"/>
      <w:pPr>
        <w:ind w:left="5877" w:hanging="360"/>
      </w:pPr>
      <w:rPr>
        <w:rFonts w:hint="default" w:ascii="Symbol" w:hAnsi="Symbol"/>
      </w:rPr>
    </w:lvl>
    <w:lvl w:ilvl="7" w:tplc="08090003" w:tentative="1">
      <w:start w:val="1"/>
      <w:numFmt w:val="bullet"/>
      <w:lvlText w:val="o"/>
      <w:lvlJc w:val="left"/>
      <w:pPr>
        <w:ind w:left="6597" w:hanging="360"/>
      </w:pPr>
      <w:rPr>
        <w:rFonts w:hint="default" w:ascii="Courier New" w:hAnsi="Courier New"/>
      </w:rPr>
    </w:lvl>
    <w:lvl w:ilvl="8" w:tplc="08090005" w:tentative="1">
      <w:start w:val="1"/>
      <w:numFmt w:val="bullet"/>
      <w:lvlText w:val=""/>
      <w:lvlJc w:val="left"/>
      <w:pPr>
        <w:ind w:left="7317" w:hanging="360"/>
      </w:pPr>
      <w:rPr>
        <w:rFonts w:hint="default" w:ascii="Wingdings" w:hAnsi="Wingdings"/>
      </w:rPr>
    </w:lvl>
  </w:abstractNum>
  <w:abstractNum w:abstractNumId="11" w15:restartNumberingAfterBreak="0">
    <w:nsid w:val="38D179EF"/>
    <w:multiLevelType w:val="hybridMultilevel"/>
    <w:tmpl w:val="759428BC"/>
    <w:lvl w:ilvl="0" w:tplc="49CECF34">
      <w:numFmt w:val="bullet"/>
      <w:lvlText w:val="•"/>
      <w:lvlJc w:val="left"/>
      <w:pPr>
        <w:ind w:left="1560" w:hanging="360"/>
      </w:pPr>
      <w:rPr>
        <w:rFonts w:hint="default"/>
        <w:lang w:val="en-US" w:eastAsia="en-US" w:bidi="ar-SA"/>
      </w:rPr>
    </w:lvl>
    <w:lvl w:ilvl="1" w:tplc="08090003" w:tentative="1">
      <w:start w:val="1"/>
      <w:numFmt w:val="bullet"/>
      <w:lvlText w:val="o"/>
      <w:lvlJc w:val="left"/>
      <w:pPr>
        <w:ind w:left="2280" w:hanging="360"/>
      </w:pPr>
      <w:rPr>
        <w:rFonts w:hint="default" w:ascii="Courier New" w:hAnsi="Courier New"/>
      </w:rPr>
    </w:lvl>
    <w:lvl w:ilvl="2" w:tplc="08090005" w:tentative="1">
      <w:start w:val="1"/>
      <w:numFmt w:val="bullet"/>
      <w:lvlText w:val=""/>
      <w:lvlJc w:val="left"/>
      <w:pPr>
        <w:ind w:left="3000" w:hanging="360"/>
      </w:pPr>
      <w:rPr>
        <w:rFonts w:hint="default" w:ascii="Wingdings" w:hAnsi="Wingdings"/>
      </w:rPr>
    </w:lvl>
    <w:lvl w:ilvl="3" w:tplc="08090001" w:tentative="1">
      <w:start w:val="1"/>
      <w:numFmt w:val="bullet"/>
      <w:lvlText w:val=""/>
      <w:lvlJc w:val="left"/>
      <w:pPr>
        <w:ind w:left="3720" w:hanging="360"/>
      </w:pPr>
      <w:rPr>
        <w:rFonts w:hint="default" w:ascii="Symbol" w:hAnsi="Symbol"/>
      </w:rPr>
    </w:lvl>
    <w:lvl w:ilvl="4" w:tplc="08090003" w:tentative="1">
      <w:start w:val="1"/>
      <w:numFmt w:val="bullet"/>
      <w:lvlText w:val="o"/>
      <w:lvlJc w:val="left"/>
      <w:pPr>
        <w:ind w:left="4440" w:hanging="360"/>
      </w:pPr>
      <w:rPr>
        <w:rFonts w:hint="default" w:ascii="Courier New" w:hAnsi="Courier New"/>
      </w:rPr>
    </w:lvl>
    <w:lvl w:ilvl="5" w:tplc="08090005" w:tentative="1">
      <w:start w:val="1"/>
      <w:numFmt w:val="bullet"/>
      <w:lvlText w:val=""/>
      <w:lvlJc w:val="left"/>
      <w:pPr>
        <w:ind w:left="5160" w:hanging="360"/>
      </w:pPr>
      <w:rPr>
        <w:rFonts w:hint="default" w:ascii="Wingdings" w:hAnsi="Wingdings"/>
      </w:rPr>
    </w:lvl>
    <w:lvl w:ilvl="6" w:tplc="08090001" w:tentative="1">
      <w:start w:val="1"/>
      <w:numFmt w:val="bullet"/>
      <w:lvlText w:val=""/>
      <w:lvlJc w:val="left"/>
      <w:pPr>
        <w:ind w:left="5880" w:hanging="360"/>
      </w:pPr>
      <w:rPr>
        <w:rFonts w:hint="default" w:ascii="Symbol" w:hAnsi="Symbol"/>
      </w:rPr>
    </w:lvl>
    <w:lvl w:ilvl="7" w:tplc="08090003" w:tentative="1">
      <w:start w:val="1"/>
      <w:numFmt w:val="bullet"/>
      <w:lvlText w:val="o"/>
      <w:lvlJc w:val="left"/>
      <w:pPr>
        <w:ind w:left="6600" w:hanging="360"/>
      </w:pPr>
      <w:rPr>
        <w:rFonts w:hint="default" w:ascii="Courier New" w:hAnsi="Courier New"/>
      </w:rPr>
    </w:lvl>
    <w:lvl w:ilvl="8" w:tplc="08090005" w:tentative="1">
      <w:start w:val="1"/>
      <w:numFmt w:val="bullet"/>
      <w:lvlText w:val=""/>
      <w:lvlJc w:val="left"/>
      <w:pPr>
        <w:ind w:left="7320" w:hanging="360"/>
      </w:pPr>
      <w:rPr>
        <w:rFonts w:hint="default" w:ascii="Wingdings" w:hAnsi="Wingdings"/>
      </w:rPr>
    </w:lvl>
  </w:abstractNum>
  <w:abstractNum w:abstractNumId="12" w15:restartNumberingAfterBreak="0">
    <w:nsid w:val="391E652E"/>
    <w:multiLevelType w:val="hybridMultilevel"/>
    <w:tmpl w:val="CAACA8E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B8B7C09"/>
    <w:multiLevelType w:val="hybridMultilevel"/>
    <w:tmpl w:val="8084D9E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C315A61"/>
    <w:multiLevelType w:val="hybridMultilevel"/>
    <w:tmpl w:val="044045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EE376B"/>
    <w:multiLevelType w:val="multilevel"/>
    <w:tmpl w:val="7BAE47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85701B7"/>
    <w:multiLevelType w:val="hybridMultilevel"/>
    <w:tmpl w:val="929E2B50"/>
    <w:lvl w:ilvl="0" w:tplc="FFFFFFFF">
      <w:start w:val="1"/>
      <w:numFmt w:val="upperRoman"/>
      <w:lvlText w:val="%1."/>
      <w:lvlJc w:val="right"/>
      <w:pPr>
        <w:ind w:left="1560" w:hanging="360"/>
      </w:pPr>
      <w:rPr>
        <w:rFonts w:hint="default"/>
        <w:lang w:val="en-US" w:eastAsia="en-US" w:bidi="ar-SA"/>
      </w:rPr>
    </w:lvl>
    <w:lvl w:ilvl="1" w:tplc="FFFFFFFF" w:tentative="1">
      <w:start w:val="1"/>
      <w:numFmt w:val="bullet"/>
      <w:lvlText w:val="o"/>
      <w:lvlJc w:val="left"/>
      <w:pPr>
        <w:ind w:left="2280" w:hanging="360"/>
      </w:pPr>
      <w:rPr>
        <w:rFonts w:hint="default" w:ascii="Courier New" w:hAnsi="Courier New"/>
      </w:rPr>
    </w:lvl>
    <w:lvl w:ilvl="2" w:tplc="FFFFFFFF" w:tentative="1">
      <w:start w:val="1"/>
      <w:numFmt w:val="bullet"/>
      <w:lvlText w:val=""/>
      <w:lvlJc w:val="left"/>
      <w:pPr>
        <w:ind w:left="3000" w:hanging="360"/>
      </w:pPr>
      <w:rPr>
        <w:rFonts w:hint="default" w:ascii="Wingdings" w:hAnsi="Wingdings"/>
      </w:rPr>
    </w:lvl>
    <w:lvl w:ilvl="3" w:tplc="FFFFFFFF" w:tentative="1">
      <w:start w:val="1"/>
      <w:numFmt w:val="bullet"/>
      <w:lvlText w:val=""/>
      <w:lvlJc w:val="left"/>
      <w:pPr>
        <w:ind w:left="3720" w:hanging="360"/>
      </w:pPr>
      <w:rPr>
        <w:rFonts w:hint="default" w:ascii="Symbol" w:hAnsi="Symbol"/>
      </w:rPr>
    </w:lvl>
    <w:lvl w:ilvl="4" w:tplc="FFFFFFFF" w:tentative="1">
      <w:start w:val="1"/>
      <w:numFmt w:val="bullet"/>
      <w:lvlText w:val="o"/>
      <w:lvlJc w:val="left"/>
      <w:pPr>
        <w:ind w:left="4440" w:hanging="360"/>
      </w:pPr>
      <w:rPr>
        <w:rFonts w:hint="default" w:ascii="Courier New" w:hAnsi="Courier New"/>
      </w:rPr>
    </w:lvl>
    <w:lvl w:ilvl="5" w:tplc="FFFFFFFF" w:tentative="1">
      <w:start w:val="1"/>
      <w:numFmt w:val="bullet"/>
      <w:lvlText w:val=""/>
      <w:lvlJc w:val="left"/>
      <w:pPr>
        <w:ind w:left="5160" w:hanging="360"/>
      </w:pPr>
      <w:rPr>
        <w:rFonts w:hint="default" w:ascii="Wingdings" w:hAnsi="Wingdings"/>
      </w:rPr>
    </w:lvl>
    <w:lvl w:ilvl="6" w:tplc="FFFFFFFF" w:tentative="1">
      <w:start w:val="1"/>
      <w:numFmt w:val="bullet"/>
      <w:lvlText w:val=""/>
      <w:lvlJc w:val="left"/>
      <w:pPr>
        <w:ind w:left="5880" w:hanging="360"/>
      </w:pPr>
      <w:rPr>
        <w:rFonts w:hint="default" w:ascii="Symbol" w:hAnsi="Symbol"/>
      </w:rPr>
    </w:lvl>
    <w:lvl w:ilvl="7" w:tplc="FFFFFFFF" w:tentative="1">
      <w:start w:val="1"/>
      <w:numFmt w:val="bullet"/>
      <w:lvlText w:val="o"/>
      <w:lvlJc w:val="left"/>
      <w:pPr>
        <w:ind w:left="6600" w:hanging="360"/>
      </w:pPr>
      <w:rPr>
        <w:rFonts w:hint="default" w:ascii="Courier New" w:hAnsi="Courier New"/>
      </w:rPr>
    </w:lvl>
    <w:lvl w:ilvl="8" w:tplc="FFFFFFFF" w:tentative="1">
      <w:start w:val="1"/>
      <w:numFmt w:val="bullet"/>
      <w:lvlText w:val=""/>
      <w:lvlJc w:val="left"/>
      <w:pPr>
        <w:ind w:left="7320" w:hanging="360"/>
      </w:pPr>
      <w:rPr>
        <w:rFonts w:hint="default" w:ascii="Wingdings" w:hAnsi="Wingdings"/>
      </w:rPr>
    </w:lvl>
  </w:abstractNum>
  <w:abstractNum w:abstractNumId="17" w15:restartNumberingAfterBreak="0">
    <w:nsid w:val="52C35CAE"/>
    <w:multiLevelType w:val="hybridMultilevel"/>
    <w:tmpl w:val="921CBDBE"/>
    <w:lvl w:ilvl="0" w:tplc="18090001">
      <w:start w:val="1"/>
      <w:numFmt w:val="bullet"/>
      <w:lvlText w:val=""/>
      <w:lvlJc w:val="left"/>
      <w:pPr>
        <w:ind w:left="837" w:hanging="360"/>
      </w:pPr>
      <w:rPr>
        <w:rFonts w:hint="default" w:ascii="Symbol" w:hAnsi="Symbol"/>
      </w:rPr>
    </w:lvl>
    <w:lvl w:ilvl="1" w:tplc="18090003" w:tentative="1">
      <w:start w:val="1"/>
      <w:numFmt w:val="bullet"/>
      <w:lvlText w:val="o"/>
      <w:lvlJc w:val="left"/>
      <w:pPr>
        <w:ind w:left="1557" w:hanging="360"/>
      </w:pPr>
      <w:rPr>
        <w:rFonts w:hint="default" w:ascii="Courier New" w:hAnsi="Courier New" w:cs="Courier New"/>
      </w:rPr>
    </w:lvl>
    <w:lvl w:ilvl="2" w:tplc="18090005" w:tentative="1">
      <w:start w:val="1"/>
      <w:numFmt w:val="bullet"/>
      <w:lvlText w:val=""/>
      <w:lvlJc w:val="left"/>
      <w:pPr>
        <w:ind w:left="2277" w:hanging="360"/>
      </w:pPr>
      <w:rPr>
        <w:rFonts w:hint="default" w:ascii="Wingdings" w:hAnsi="Wingdings"/>
      </w:rPr>
    </w:lvl>
    <w:lvl w:ilvl="3" w:tplc="18090001" w:tentative="1">
      <w:start w:val="1"/>
      <w:numFmt w:val="bullet"/>
      <w:lvlText w:val=""/>
      <w:lvlJc w:val="left"/>
      <w:pPr>
        <w:ind w:left="2997" w:hanging="360"/>
      </w:pPr>
      <w:rPr>
        <w:rFonts w:hint="default" w:ascii="Symbol" w:hAnsi="Symbol"/>
      </w:rPr>
    </w:lvl>
    <w:lvl w:ilvl="4" w:tplc="18090003" w:tentative="1">
      <w:start w:val="1"/>
      <w:numFmt w:val="bullet"/>
      <w:lvlText w:val="o"/>
      <w:lvlJc w:val="left"/>
      <w:pPr>
        <w:ind w:left="3717" w:hanging="360"/>
      </w:pPr>
      <w:rPr>
        <w:rFonts w:hint="default" w:ascii="Courier New" w:hAnsi="Courier New" w:cs="Courier New"/>
      </w:rPr>
    </w:lvl>
    <w:lvl w:ilvl="5" w:tplc="18090005" w:tentative="1">
      <w:start w:val="1"/>
      <w:numFmt w:val="bullet"/>
      <w:lvlText w:val=""/>
      <w:lvlJc w:val="left"/>
      <w:pPr>
        <w:ind w:left="4437" w:hanging="360"/>
      </w:pPr>
      <w:rPr>
        <w:rFonts w:hint="default" w:ascii="Wingdings" w:hAnsi="Wingdings"/>
      </w:rPr>
    </w:lvl>
    <w:lvl w:ilvl="6" w:tplc="18090001" w:tentative="1">
      <w:start w:val="1"/>
      <w:numFmt w:val="bullet"/>
      <w:lvlText w:val=""/>
      <w:lvlJc w:val="left"/>
      <w:pPr>
        <w:ind w:left="5157" w:hanging="360"/>
      </w:pPr>
      <w:rPr>
        <w:rFonts w:hint="default" w:ascii="Symbol" w:hAnsi="Symbol"/>
      </w:rPr>
    </w:lvl>
    <w:lvl w:ilvl="7" w:tplc="18090003" w:tentative="1">
      <w:start w:val="1"/>
      <w:numFmt w:val="bullet"/>
      <w:lvlText w:val="o"/>
      <w:lvlJc w:val="left"/>
      <w:pPr>
        <w:ind w:left="5877" w:hanging="360"/>
      </w:pPr>
      <w:rPr>
        <w:rFonts w:hint="default" w:ascii="Courier New" w:hAnsi="Courier New" w:cs="Courier New"/>
      </w:rPr>
    </w:lvl>
    <w:lvl w:ilvl="8" w:tplc="18090005" w:tentative="1">
      <w:start w:val="1"/>
      <w:numFmt w:val="bullet"/>
      <w:lvlText w:val=""/>
      <w:lvlJc w:val="left"/>
      <w:pPr>
        <w:ind w:left="6597" w:hanging="360"/>
      </w:pPr>
      <w:rPr>
        <w:rFonts w:hint="default" w:ascii="Wingdings" w:hAnsi="Wingdings"/>
      </w:rPr>
    </w:lvl>
  </w:abstractNum>
  <w:abstractNum w:abstractNumId="18" w15:restartNumberingAfterBreak="0">
    <w:nsid w:val="5464540B"/>
    <w:multiLevelType w:val="hybridMultilevel"/>
    <w:tmpl w:val="C668042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54A50A20"/>
    <w:multiLevelType w:val="multilevel"/>
    <w:tmpl w:val="29AE54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67C2981"/>
    <w:multiLevelType w:val="hybridMultilevel"/>
    <w:tmpl w:val="D76CC568"/>
    <w:lvl w:ilvl="0" w:tplc="1809000F">
      <w:start w:val="1"/>
      <w:numFmt w:val="decimal"/>
      <w:lvlText w:val="%1."/>
      <w:lvlJc w:val="left"/>
      <w:pPr>
        <w:ind w:left="836" w:hanging="360"/>
      </w:pPr>
    </w:lvl>
    <w:lvl w:ilvl="1" w:tplc="18090019" w:tentative="1">
      <w:start w:val="1"/>
      <w:numFmt w:val="lowerLetter"/>
      <w:lvlText w:val="%2."/>
      <w:lvlJc w:val="left"/>
      <w:pPr>
        <w:ind w:left="1556" w:hanging="360"/>
      </w:pPr>
    </w:lvl>
    <w:lvl w:ilvl="2" w:tplc="1809001B" w:tentative="1">
      <w:start w:val="1"/>
      <w:numFmt w:val="lowerRoman"/>
      <w:lvlText w:val="%3."/>
      <w:lvlJc w:val="right"/>
      <w:pPr>
        <w:ind w:left="2276" w:hanging="180"/>
      </w:pPr>
    </w:lvl>
    <w:lvl w:ilvl="3" w:tplc="1809000F" w:tentative="1">
      <w:start w:val="1"/>
      <w:numFmt w:val="decimal"/>
      <w:lvlText w:val="%4."/>
      <w:lvlJc w:val="left"/>
      <w:pPr>
        <w:ind w:left="2996" w:hanging="360"/>
      </w:pPr>
    </w:lvl>
    <w:lvl w:ilvl="4" w:tplc="18090019" w:tentative="1">
      <w:start w:val="1"/>
      <w:numFmt w:val="lowerLetter"/>
      <w:lvlText w:val="%5."/>
      <w:lvlJc w:val="left"/>
      <w:pPr>
        <w:ind w:left="3716" w:hanging="360"/>
      </w:pPr>
    </w:lvl>
    <w:lvl w:ilvl="5" w:tplc="1809001B" w:tentative="1">
      <w:start w:val="1"/>
      <w:numFmt w:val="lowerRoman"/>
      <w:lvlText w:val="%6."/>
      <w:lvlJc w:val="right"/>
      <w:pPr>
        <w:ind w:left="4436" w:hanging="180"/>
      </w:pPr>
    </w:lvl>
    <w:lvl w:ilvl="6" w:tplc="1809000F" w:tentative="1">
      <w:start w:val="1"/>
      <w:numFmt w:val="decimal"/>
      <w:lvlText w:val="%7."/>
      <w:lvlJc w:val="left"/>
      <w:pPr>
        <w:ind w:left="5156" w:hanging="360"/>
      </w:pPr>
    </w:lvl>
    <w:lvl w:ilvl="7" w:tplc="18090019" w:tentative="1">
      <w:start w:val="1"/>
      <w:numFmt w:val="lowerLetter"/>
      <w:lvlText w:val="%8."/>
      <w:lvlJc w:val="left"/>
      <w:pPr>
        <w:ind w:left="5876" w:hanging="360"/>
      </w:pPr>
    </w:lvl>
    <w:lvl w:ilvl="8" w:tplc="1809001B" w:tentative="1">
      <w:start w:val="1"/>
      <w:numFmt w:val="lowerRoman"/>
      <w:lvlText w:val="%9."/>
      <w:lvlJc w:val="right"/>
      <w:pPr>
        <w:ind w:left="6596" w:hanging="180"/>
      </w:pPr>
    </w:lvl>
  </w:abstractNum>
  <w:abstractNum w:abstractNumId="21" w15:restartNumberingAfterBreak="0">
    <w:nsid w:val="5D787E10"/>
    <w:multiLevelType w:val="hybridMultilevel"/>
    <w:tmpl w:val="FD3C6BD4"/>
    <w:lvl w:ilvl="0" w:tplc="18090001">
      <w:start w:val="1"/>
      <w:numFmt w:val="bullet"/>
      <w:lvlText w:val=""/>
      <w:lvlJc w:val="left"/>
      <w:pPr>
        <w:ind w:left="1429" w:hanging="360"/>
      </w:pPr>
      <w:rPr>
        <w:rFonts w:hint="default" w:ascii="Symbol" w:hAnsi="Symbol"/>
      </w:rPr>
    </w:lvl>
    <w:lvl w:ilvl="1" w:tplc="18090003" w:tentative="1">
      <w:start w:val="1"/>
      <w:numFmt w:val="bullet"/>
      <w:lvlText w:val="o"/>
      <w:lvlJc w:val="left"/>
      <w:pPr>
        <w:ind w:left="2149" w:hanging="360"/>
      </w:pPr>
      <w:rPr>
        <w:rFonts w:hint="default" w:ascii="Courier New" w:hAnsi="Courier New" w:cs="Courier New"/>
      </w:rPr>
    </w:lvl>
    <w:lvl w:ilvl="2" w:tplc="18090005" w:tentative="1">
      <w:start w:val="1"/>
      <w:numFmt w:val="bullet"/>
      <w:lvlText w:val=""/>
      <w:lvlJc w:val="left"/>
      <w:pPr>
        <w:ind w:left="2869" w:hanging="360"/>
      </w:pPr>
      <w:rPr>
        <w:rFonts w:hint="default" w:ascii="Wingdings" w:hAnsi="Wingdings"/>
      </w:rPr>
    </w:lvl>
    <w:lvl w:ilvl="3" w:tplc="18090001" w:tentative="1">
      <w:start w:val="1"/>
      <w:numFmt w:val="bullet"/>
      <w:lvlText w:val=""/>
      <w:lvlJc w:val="left"/>
      <w:pPr>
        <w:ind w:left="3589" w:hanging="360"/>
      </w:pPr>
      <w:rPr>
        <w:rFonts w:hint="default" w:ascii="Symbol" w:hAnsi="Symbol"/>
      </w:rPr>
    </w:lvl>
    <w:lvl w:ilvl="4" w:tplc="18090003" w:tentative="1">
      <w:start w:val="1"/>
      <w:numFmt w:val="bullet"/>
      <w:lvlText w:val="o"/>
      <w:lvlJc w:val="left"/>
      <w:pPr>
        <w:ind w:left="4309" w:hanging="360"/>
      </w:pPr>
      <w:rPr>
        <w:rFonts w:hint="default" w:ascii="Courier New" w:hAnsi="Courier New" w:cs="Courier New"/>
      </w:rPr>
    </w:lvl>
    <w:lvl w:ilvl="5" w:tplc="18090005" w:tentative="1">
      <w:start w:val="1"/>
      <w:numFmt w:val="bullet"/>
      <w:lvlText w:val=""/>
      <w:lvlJc w:val="left"/>
      <w:pPr>
        <w:ind w:left="5029" w:hanging="360"/>
      </w:pPr>
      <w:rPr>
        <w:rFonts w:hint="default" w:ascii="Wingdings" w:hAnsi="Wingdings"/>
      </w:rPr>
    </w:lvl>
    <w:lvl w:ilvl="6" w:tplc="18090001" w:tentative="1">
      <w:start w:val="1"/>
      <w:numFmt w:val="bullet"/>
      <w:lvlText w:val=""/>
      <w:lvlJc w:val="left"/>
      <w:pPr>
        <w:ind w:left="5749" w:hanging="360"/>
      </w:pPr>
      <w:rPr>
        <w:rFonts w:hint="default" w:ascii="Symbol" w:hAnsi="Symbol"/>
      </w:rPr>
    </w:lvl>
    <w:lvl w:ilvl="7" w:tplc="18090003" w:tentative="1">
      <w:start w:val="1"/>
      <w:numFmt w:val="bullet"/>
      <w:lvlText w:val="o"/>
      <w:lvlJc w:val="left"/>
      <w:pPr>
        <w:ind w:left="6469" w:hanging="360"/>
      </w:pPr>
      <w:rPr>
        <w:rFonts w:hint="default" w:ascii="Courier New" w:hAnsi="Courier New" w:cs="Courier New"/>
      </w:rPr>
    </w:lvl>
    <w:lvl w:ilvl="8" w:tplc="18090005" w:tentative="1">
      <w:start w:val="1"/>
      <w:numFmt w:val="bullet"/>
      <w:lvlText w:val=""/>
      <w:lvlJc w:val="left"/>
      <w:pPr>
        <w:ind w:left="7189" w:hanging="360"/>
      </w:pPr>
      <w:rPr>
        <w:rFonts w:hint="default" w:ascii="Wingdings" w:hAnsi="Wingdings"/>
      </w:rPr>
    </w:lvl>
  </w:abstractNum>
  <w:abstractNum w:abstractNumId="22" w15:restartNumberingAfterBreak="0">
    <w:nsid w:val="627D0ED4"/>
    <w:multiLevelType w:val="multilevel"/>
    <w:tmpl w:val="1DEE84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7B02985"/>
    <w:multiLevelType w:val="hybridMultilevel"/>
    <w:tmpl w:val="6DF84E06"/>
    <w:lvl w:ilvl="0" w:tplc="18090001">
      <w:start w:val="1"/>
      <w:numFmt w:val="bullet"/>
      <w:lvlText w:val=""/>
      <w:lvlJc w:val="left"/>
      <w:pPr>
        <w:ind w:left="837" w:hanging="360"/>
      </w:pPr>
      <w:rPr>
        <w:rFonts w:hint="default" w:ascii="Symbol" w:hAnsi="Symbol"/>
      </w:rPr>
    </w:lvl>
    <w:lvl w:ilvl="1" w:tplc="18090003" w:tentative="1">
      <w:start w:val="1"/>
      <w:numFmt w:val="bullet"/>
      <w:lvlText w:val="o"/>
      <w:lvlJc w:val="left"/>
      <w:pPr>
        <w:ind w:left="1557" w:hanging="360"/>
      </w:pPr>
      <w:rPr>
        <w:rFonts w:hint="default" w:ascii="Courier New" w:hAnsi="Courier New" w:cs="Courier New"/>
      </w:rPr>
    </w:lvl>
    <w:lvl w:ilvl="2" w:tplc="18090005" w:tentative="1">
      <w:start w:val="1"/>
      <w:numFmt w:val="bullet"/>
      <w:lvlText w:val=""/>
      <w:lvlJc w:val="left"/>
      <w:pPr>
        <w:ind w:left="2277" w:hanging="360"/>
      </w:pPr>
      <w:rPr>
        <w:rFonts w:hint="default" w:ascii="Wingdings" w:hAnsi="Wingdings"/>
      </w:rPr>
    </w:lvl>
    <w:lvl w:ilvl="3" w:tplc="18090001" w:tentative="1">
      <w:start w:val="1"/>
      <w:numFmt w:val="bullet"/>
      <w:lvlText w:val=""/>
      <w:lvlJc w:val="left"/>
      <w:pPr>
        <w:ind w:left="2997" w:hanging="360"/>
      </w:pPr>
      <w:rPr>
        <w:rFonts w:hint="default" w:ascii="Symbol" w:hAnsi="Symbol"/>
      </w:rPr>
    </w:lvl>
    <w:lvl w:ilvl="4" w:tplc="18090003" w:tentative="1">
      <w:start w:val="1"/>
      <w:numFmt w:val="bullet"/>
      <w:lvlText w:val="o"/>
      <w:lvlJc w:val="left"/>
      <w:pPr>
        <w:ind w:left="3717" w:hanging="360"/>
      </w:pPr>
      <w:rPr>
        <w:rFonts w:hint="default" w:ascii="Courier New" w:hAnsi="Courier New" w:cs="Courier New"/>
      </w:rPr>
    </w:lvl>
    <w:lvl w:ilvl="5" w:tplc="18090005" w:tentative="1">
      <w:start w:val="1"/>
      <w:numFmt w:val="bullet"/>
      <w:lvlText w:val=""/>
      <w:lvlJc w:val="left"/>
      <w:pPr>
        <w:ind w:left="4437" w:hanging="360"/>
      </w:pPr>
      <w:rPr>
        <w:rFonts w:hint="default" w:ascii="Wingdings" w:hAnsi="Wingdings"/>
      </w:rPr>
    </w:lvl>
    <w:lvl w:ilvl="6" w:tplc="18090001" w:tentative="1">
      <w:start w:val="1"/>
      <w:numFmt w:val="bullet"/>
      <w:lvlText w:val=""/>
      <w:lvlJc w:val="left"/>
      <w:pPr>
        <w:ind w:left="5157" w:hanging="360"/>
      </w:pPr>
      <w:rPr>
        <w:rFonts w:hint="default" w:ascii="Symbol" w:hAnsi="Symbol"/>
      </w:rPr>
    </w:lvl>
    <w:lvl w:ilvl="7" w:tplc="18090003" w:tentative="1">
      <w:start w:val="1"/>
      <w:numFmt w:val="bullet"/>
      <w:lvlText w:val="o"/>
      <w:lvlJc w:val="left"/>
      <w:pPr>
        <w:ind w:left="5877" w:hanging="360"/>
      </w:pPr>
      <w:rPr>
        <w:rFonts w:hint="default" w:ascii="Courier New" w:hAnsi="Courier New" w:cs="Courier New"/>
      </w:rPr>
    </w:lvl>
    <w:lvl w:ilvl="8" w:tplc="18090005" w:tentative="1">
      <w:start w:val="1"/>
      <w:numFmt w:val="bullet"/>
      <w:lvlText w:val=""/>
      <w:lvlJc w:val="left"/>
      <w:pPr>
        <w:ind w:left="6597" w:hanging="360"/>
      </w:pPr>
      <w:rPr>
        <w:rFonts w:hint="default" w:ascii="Wingdings" w:hAnsi="Wingdings"/>
      </w:rPr>
    </w:lvl>
  </w:abstractNum>
  <w:abstractNum w:abstractNumId="24" w15:restartNumberingAfterBreak="0">
    <w:nsid w:val="6BBC518C"/>
    <w:multiLevelType w:val="hybridMultilevel"/>
    <w:tmpl w:val="63B8E3E4"/>
    <w:lvl w:ilvl="0" w:tplc="49CECF34">
      <w:numFmt w:val="bullet"/>
      <w:lvlText w:val="•"/>
      <w:lvlJc w:val="left"/>
      <w:pPr>
        <w:ind w:left="1800" w:hanging="360"/>
      </w:pPr>
      <w:rPr>
        <w:rFonts w:hint="default"/>
        <w:lang w:val="en-US" w:eastAsia="en-US" w:bidi="ar-SA"/>
      </w:rPr>
    </w:lvl>
    <w:lvl w:ilvl="1" w:tplc="18090003" w:tentative="1">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abstractNum w:abstractNumId="25" w15:restartNumberingAfterBreak="0">
    <w:nsid w:val="6C8323EF"/>
    <w:multiLevelType w:val="hybridMultilevel"/>
    <w:tmpl w:val="6448BB78"/>
    <w:lvl w:ilvl="0" w:tplc="9B8A7476">
      <w:numFmt w:val="bullet"/>
      <w:lvlText w:val=""/>
      <w:lvlJc w:val="left"/>
      <w:pPr>
        <w:ind w:left="477" w:hanging="360"/>
      </w:pPr>
      <w:rPr>
        <w:rFonts w:hint="default" w:ascii="Symbol" w:hAnsi="Symbol" w:eastAsia="Symbol" w:cs="Symbol"/>
        <w:b w:val="0"/>
        <w:bCs w:val="0"/>
        <w:i w:val="0"/>
        <w:iCs w:val="0"/>
        <w:w w:val="78"/>
        <w:sz w:val="21"/>
        <w:szCs w:val="21"/>
        <w:lang w:val="en-US" w:eastAsia="en-US" w:bidi="ar-SA"/>
      </w:rPr>
    </w:lvl>
    <w:lvl w:ilvl="1" w:tplc="49CECF34">
      <w:numFmt w:val="bullet"/>
      <w:lvlText w:val="•"/>
      <w:lvlJc w:val="left"/>
      <w:pPr>
        <w:ind w:left="1358" w:hanging="360"/>
      </w:pPr>
      <w:rPr>
        <w:rFonts w:hint="default"/>
        <w:lang w:val="en-US" w:eastAsia="en-US" w:bidi="ar-SA"/>
      </w:rPr>
    </w:lvl>
    <w:lvl w:ilvl="2" w:tplc="9DD0B902">
      <w:numFmt w:val="bullet"/>
      <w:lvlText w:val="•"/>
      <w:lvlJc w:val="left"/>
      <w:pPr>
        <w:ind w:left="2236" w:hanging="360"/>
      </w:pPr>
      <w:rPr>
        <w:rFonts w:hint="default"/>
        <w:lang w:val="en-US" w:eastAsia="en-US" w:bidi="ar-SA"/>
      </w:rPr>
    </w:lvl>
    <w:lvl w:ilvl="3" w:tplc="0412A8B6">
      <w:numFmt w:val="bullet"/>
      <w:lvlText w:val="•"/>
      <w:lvlJc w:val="left"/>
      <w:pPr>
        <w:ind w:left="3114" w:hanging="360"/>
      </w:pPr>
      <w:rPr>
        <w:rFonts w:hint="default"/>
        <w:lang w:val="en-US" w:eastAsia="en-US" w:bidi="ar-SA"/>
      </w:rPr>
    </w:lvl>
    <w:lvl w:ilvl="4" w:tplc="F0A20F5A">
      <w:numFmt w:val="bullet"/>
      <w:lvlText w:val="•"/>
      <w:lvlJc w:val="left"/>
      <w:pPr>
        <w:ind w:left="3992" w:hanging="360"/>
      </w:pPr>
      <w:rPr>
        <w:rFonts w:hint="default"/>
        <w:lang w:val="en-US" w:eastAsia="en-US" w:bidi="ar-SA"/>
      </w:rPr>
    </w:lvl>
    <w:lvl w:ilvl="5" w:tplc="2DA224A6">
      <w:numFmt w:val="bullet"/>
      <w:lvlText w:val="•"/>
      <w:lvlJc w:val="left"/>
      <w:pPr>
        <w:ind w:left="4870" w:hanging="360"/>
      </w:pPr>
      <w:rPr>
        <w:rFonts w:hint="default"/>
        <w:lang w:val="en-US" w:eastAsia="en-US" w:bidi="ar-SA"/>
      </w:rPr>
    </w:lvl>
    <w:lvl w:ilvl="6" w:tplc="5DBECEFA">
      <w:numFmt w:val="bullet"/>
      <w:lvlText w:val="•"/>
      <w:lvlJc w:val="left"/>
      <w:pPr>
        <w:ind w:left="5748" w:hanging="360"/>
      </w:pPr>
      <w:rPr>
        <w:rFonts w:hint="default"/>
        <w:lang w:val="en-US" w:eastAsia="en-US" w:bidi="ar-SA"/>
      </w:rPr>
    </w:lvl>
    <w:lvl w:ilvl="7" w:tplc="C77C8D7A">
      <w:numFmt w:val="bullet"/>
      <w:lvlText w:val="•"/>
      <w:lvlJc w:val="left"/>
      <w:pPr>
        <w:ind w:left="6626" w:hanging="360"/>
      </w:pPr>
      <w:rPr>
        <w:rFonts w:hint="default"/>
        <w:lang w:val="en-US" w:eastAsia="en-US" w:bidi="ar-SA"/>
      </w:rPr>
    </w:lvl>
    <w:lvl w:ilvl="8" w:tplc="0B507EBC">
      <w:numFmt w:val="bullet"/>
      <w:lvlText w:val="•"/>
      <w:lvlJc w:val="left"/>
      <w:pPr>
        <w:ind w:left="7504" w:hanging="360"/>
      </w:pPr>
      <w:rPr>
        <w:rFonts w:hint="default"/>
        <w:lang w:val="en-US" w:eastAsia="en-US" w:bidi="ar-SA"/>
      </w:rPr>
    </w:lvl>
  </w:abstractNum>
  <w:abstractNum w:abstractNumId="26" w15:restartNumberingAfterBreak="0">
    <w:nsid w:val="6C874B7A"/>
    <w:multiLevelType w:val="hybridMultilevel"/>
    <w:tmpl w:val="AAC4C64C"/>
    <w:lvl w:ilvl="0" w:tplc="18090001">
      <w:start w:val="1"/>
      <w:numFmt w:val="bullet"/>
      <w:lvlText w:val=""/>
      <w:lvlJc w:val="left"/>
      <w:pPr>
        <w:ind w:left="837" w:hanging="360"/>
      </w:pPr>
      <w:rPr>
        <w:rFonts w:hint="default" w:ascii="Symbol" w:hAnsi="Symbol"/>
      </w:rPr>
    </w:lvl>
    <w:lvl w:ilvl="1" w:tplc="18090003" w:tentative="1">
      <w:start w:val="1"/>
      <w:numFmt w:val="bullet"/>
      <w:lvlText w:val="o"/>
      <w:lvlJc w:val="left"/>
      <w:pPr>
        <w:ind w:left="1557" w:hanging="360"/>
      </w:pPr>
      <w:rPr>
        <w:rFonts w:hint="default" w:ascii="Courier New" w:hAnsi="Courier New" w:cs="Courier New"/>
      </w:rPr>
    </w:lvl>
    <w:lvl w:ilvl="2" w:tplc="18090005" w:tentative="1">
      <w:start w:val="1"/>
      <w:numFmt w:val="bullet"/>
      <w:lvlText w:val=""/>
      <w:lvlJc w:val="left"/>
      <w:pPr>
        <w:ind w:left="2277" w:hanging="360"/>
      </w:pPr>
      <w:rPr>
        <w:rFonts w:hint="default" w:ascii="Wingdings" w:hAnsi="Wingdings"/>
      </w:rPr>
    </w:lvl>
    <w:lvl w:ilvl="3" w:tplc="18090001" w:tentative="1">
      <w:start w:val="1"/>
      <w:numFmt w:val="bullet"/>
      <w:lvlText w:val=""/>
      <w:lvlJc w:val="left"/>
      <w:pPr>
        <w:ind w:left="2997" w:hanging="360"/>
      </w:pPr>
      <w:rPr>
        <w:rFonts w:hint="default" w:ascii="Symbol" w:hAnsi="Symbol"/>
      </w:rPr>
    </w:lvl>
    <w:lvl w:ilvl="4" w:tplc="18090003" w:tentative="1">
      <w:start w:val="1"/>
      <w:numFmt w:val="bullet"/>
      <w:lvlText w:val="o"/>
      <w:lvlJc w:val="left"/>
      <w:pPr>
        <w:ind w:left="3717" w:hanging="360"/>
      </w:pPr>
      <w:rPr>
        <w:rFonts w:hint="default" w:ascii="Courier New" w:hAnsi="Courier New" w:cs="Courier New"/>
      </w:rPr>
    </w:lvl>
    <w:lvl w:ilvl="5" w:tplc="18090005" w:tentative="1">
      <w:start w:val="1"/>
      <w:numFmt w:val="bullet"/>
      <w:lvlText w:val=""/>
      <w:lvlJc w:val="left"/>
      <w:pPr>
        <w:ind w:left="4437" w:hanging="360"/>
      </w:pPr>
      <w:rPr>
        <w:rFonts w:hint="default" w:ascii="Wingdings" w:hAnsi="Wingdings"/>
      </w:rPr>
    </w:lvl>
    <w:lvl w:ilvl="6" w:tplc="18090001" w:tentative="1">
      <w:start w:val="1"/>
      <w:numFmt w:val="bullet"/>
      <w:lvlText w:val=""/>
      <w:lvlJc w:val="left"/>
      <w:pPr>
        <w:ind w:left="5157" w:hanging="360"/>
      </w:pPr>
      <w:rPr>
        <w:rFonts w:hint="default" w:ascii="Symbol" w:hAnsi="Symbol"/>
      </w:rPr>
    </w:lvl>
    <w:lvl w:ilvl="7" w:tplc="18090003" w:tentative="1">
      <w:start w:val="1"/>
      <w:numFmt w:val="bullet"/>
      <w:lvlText w:val="o"/>
      <w:lvlJc w:val="left"/>
      <w:pPr>
        <w:ind w:left="5877" w:hanging="360"/>
      </w:pPr>
      <w:rPr>
        <w:rFonts w:hint="default" w:ascii="Courier New" w:hAnsi="Courier New" w:cs="Courier New"/>
      </w:rPr>
    </w:lvl>
    <w:lvl w:ilvl="8" w:tplc="18090005" w:tentative="1">
      <w:start w:val="1"/>
      <w:numFmt w:val="bullet"/>
      <w:lvlText w:val=""/>
      <w:lvlJc w:val="left"/>
      <w:pPr>
        <w:ind w:left="6597" w:hanging="360"/>
      </w:pPr>
      <w:rPr>
        <w:rFonts w:hint="default" w:ascii="Wingdings" w:hAnsi="Wingdings"/>
      </w:rPr>
    </w:lvl>
  </w:abstractNum>
  <w:abstractNum w:abstractNumId="27" w15:restartNumberingAfterBreak="0">
    <w:nsid w:val="6E016F0D"/>
    <w:multiLevelType w:val="hybridMultilevel"/>
    <w:tmpl w:val="82F8EE8E"/>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28" w15:restartNumberingAfterBreak="0">
    <w:nsid w:val="6F1B4096"/>
    <w:multiLevelType w:val="multilevel"/>
    <w:tmpl w:val="F8AED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72047AD"/>
    <w:multiLevelType w:val="hybridMultilevel"/>
    <w:tmpl w:val="E864D35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78272F86"/>
    <w:multiLevelType w:val="multilevel"/>
    <w:tmpl w:val="EE1413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D7E1432"/>
    <w:multiLevelType w:val="hybridMultilevel"/>
    <w:tmpl w:val="DA4E939C"/>
    <w:lvl w:ilvl="0" w:tplc="18090001">
      <w:start w:val="1"/>
      <w:numFmt w:val="bullet"/>
      <w:lvlText w:val=""/>
      <w:lvlJc w:val="left"/>
      <w:pPr>
        <w:ind w:left="837" w:hanging="360"/>
      </w:pPr>
      <w:rPr>
        <w:rFonts w:hint="default" w:ascii="Symbol" w:hAnsi="Symbol"/>
      </w:rPr>
    </w:lvl>
    <w:lvl w:ilvl="1" w:tplc="18090003" w:tentative="1">
      <w:start w:val="1"/>
      <w:numFmt w:val="bullet"/>
      <w:lvlText w:val="o"/>
      <w:lvlJc w:val="left"/>
      <w:pPr>
        <w:ind w:left="1557" w:hanging="360"/>
      </w:pPr>
      <w:rPr>
        <w:rFonts w:hint="default" w:ascii="Courier New" w:hAnsi="Courier New" w:cs="Courier New"/>
      </w:rPr>
    </w:lvl>
    <w:lvl w:ilvl="2" w:tplc="18090005" w:tentative="1">
      <w:start w:val="1"/>
      <w:numFmt w:val="bullet"/>
      <w:lvlText w:val=""/>
      <w:lvlJc w:val="left"/>
      <w:pPr>
        <w:ind w:left="2277" w:hanging="360"/>
      </w:pPr>
      <w:rPr>
        <w:rFonts w:hint="default" w:ascii="Wingdings" w:hAnsi="Wingdings"/>
      </w:rPr>
    </w:lvl>
    <w:lvl w:ilvl="3" w:tplc="18090001" w:tentative="1">
      <w:start w:val="1"/>
      <w:numFmt w:val="bullet"/>
      <w:lvlText w:val=""/>
      <w:lvlJc w:val="left"/>
      <w:pPr>
        <w:ind w:left="2997" w:hanging="360"/>
      </w:pPr>
      <w:rPr>
        <w:rFonts w:hint="default" w:ascii="Symbol" w:hAnsi="Symbol"/>
      </w:rPr>
    </w:lvl>
    <w:lvl w:ilvl="4" w:tplc="18090003" w:tentative="1">
      <w:start w:val="1"/>
      <w:numFmt w:val="bullet"/>
      <w:lvlText w:val="o"/>
      <w:lvlJc w:val="left"/>
      <w:pPr>
        <w:ind w:left="3717" w:hanging="360"/>
      </w:pPr>
      <w:rPr>
        <w:rFonts w:hint="default" w:ascii="Courier New" w:hAnsi="Courier New" w:cs="Courier New"/>
      </w:rPr>
    </w:lvl>
    <w:lvl w:ilvl="5" w:tplc="18090005" w:tentative="1">
      <w:start w:val="1"/>
      <w:numFmt w:val="bullet"/>
      <w:lvlText w:val=""/>
      <w:lvlJc w:val="left"/>
      <w:pPr>
        <w:ind w:left="4437" w:hanging="360"/>
      </w:pPr>
      <w:rPr>
        <w:rFonts w:hint="default" w:ascii="Wingdings" w:hAnsi="Wingdings"/>
      </w:rPr>
    </w:lvl>
    <w:lvl w:ilvl="6" w:tplc="18090001" w:tentative="1">
      <w:start w:val="1"/>
      <w:numFmt w:val="bullet"/>
      <w:lvlText w:val=""/>
      <w:lvlJc w:val="left"/>
      <w:pPr>
        <w:ind w:left="5157" w:hanging="360"/>
      </w:pPr>
      <w:rPr>
        <w:rFonts w:hint="default" w:ascii="Symbol" w:hAnsi="Symbol"/>
      </w:rPr>
    </w:lvl>
    <w:lvl w:ilvl="7" w:tplc="18090003" w:tentative="1">
      <w:start w:val="1"/>
      <w:numFmt w:val="bullet"/>
      <w:lvlText w:val="o"/>
      <w:lvlJc w:val="left"/>
      <w:pPr>
        <w:ind w:left="5877" w:hanging="360"/>
      </w:pPr>
      <w:rPr>
        <w:rFonts w:hint="default" w:ascii="Courier New" w:hAnsi="Courier New" w:cs="Courier New"/>
      </w:rPr>
    </w:lvl>
    <w:lvl w:ilvl="8" w:tplc="18090005" w:tentative="1">
      <w:start w:val="1"/>
      <w:numFmt w:val="bullet"/>
      <w:lvlText w:val=""/>
      <w:lvlJc w:val="left"/>
      <w:pPr>
        <w:ind w:left="6597" w:hanging="360"/>
      </w:pPr>
      <w:rPr>
        <w:rFonts w:hint="default" w:ascii="Wingdings" w:hAnsi="Wingdings"/>
      </w:rPr>
    </w:lvl>
  </w:abstractNum>
  <w:num w:numId="1" w16cid:durableId="718742728">
    <w:abstractNumId w:val="25"/>
  </w:num>
  <w:num w:numId="2" w16cid:durableId="1766918264">
    <w:abstractNumId w:val="4"/>
  </w:num>
  <w:num w:numId="3" w16cid:durableId="1960719928">
    <w:abstractNumId w:val="9"/>
  </w:num>
  <w:num w:numId="4" w16cid:durableId="5135492">
    <w:abstractNumId w:val="12"/>
  </w:num>
  <w:num w:numId="5" w16cid:durableId="1142306230">
    <w:abstractNumId w:val="10"/>
  </w:num>
  <w:num w:numId="6" w16cid:durableId="2076198953">
    <w:abstractNumId w:val="11"/>
  </w:num>
  <w:num w:numId="7" w16cid:durableId="1351908094">
    <w:abstractNumId w:val="14"/>
  </w:num>
  <w:num w:numId="8" w16cid:durableId="1679691570">
    <w:abstractNumId w:val="20"/>
  </w:num>
  <w:num w:numId="9" w16cid:durableId="518858399">
    <w:abstractNumId w:val="29"/>
  </w:num>
  <w:num w:numId="10" w16cid:durableId="2129273540">
    <w:abstractNumId w:val="18"/>
  </w:num>
  <w:num w:numId="11" w16cid:durableId="840852042">
    <w:abstractNumId w:val="0"/>
  </w:num>
  <w:num w:numId="12" w16cid:durableId="1978677298">
    <w:abstractNumId w:val="15"/>
  </w:num>
  <w:num w:numId="13" w16cid:durableId="1876189350">
    <w:abstractNumId w:val="19"/>
  </w:num>
  <w:num w:numId="14" w16cid:durableId="23949283">
    <w:abstractNumId w:val="28"/>
  </w:num>
  <w:num w:numId="15" w16cid:durableId="1730415975">
    <w:abstractNumId w:val="30"/>
  </w:num>
  <w:num w:numId="16" w16cid:durableId="1507011670">
    <w:abstractNumId w:val="3"/>
  </w:num>
  <w:num w:numId="17" w16cid:durableId="435759068">
    <w:abstractNumId w:val="26"/>
  </w:num>
  <w:num w:numId="18" w16cid:durableId="975601502">
    <w:abstractNumId w:val="23"/>
  </w:num>
  <w:num w:numId="19" w16cid:durableId="1032150902">
    <w:abstractNumId w:val="22"/>
  </w:num>
  <w:num w:numId="20" w16cid:durableId="129058876">
    <w:abstractNumId w:val="2"/>
  </w:num>
  <w:num w:numId="21" w16cid:durableId="586697977">
    <w:abstractNumId w:val="17"/>
  </w:num>
  <w:num w:numId="22" w16cid:durableId="1313480726">
    <w:abstractNumId w:val="31"/>
  </w:num>
  <w:num w:numId="23" w16cid:durableId="147675296">
    <w:abstractNumId w:val="8"/>
  </w:num>
  <w:num w:numId="24" w16cid:durableId="1746341285">
    <w:abstractNumId w:val="1"/>
  </w:num>
  <w:num w:numId="25" w16cid:durableId="1984190947">
    <w:abstractNumId w:val="16"/>
  </w:num>
  <w:num w:numId="26" w16cid:durableId="850224995">
    <w:abstractNumId w:val="6"/>
  </w:num>
  <w:num w:numId="27" w16cid:durableId="1976911074">
    <w:abstractNumId w:val="21"/>
  </w:num>
  <w:num w:numId="28" w16cid:durableId="1902669712">
    <w:abstractNumId w:val="13"/>
  </w:num>
  <w:num w:numId="29" w16cid:durableId="1451244815">
    <w:abstractNumId w:val="7"/>
  </w:num>
  <w:num w:numId="30" w16cid:durableId="409930769">
    <w:abstractNumId w:val="5"/>
  </w:num>
  <w:num w:numId="31" w16cid:durableId="866679258">
    <w:abstractNumId w:val="27"/>
  </w:num>
  <w:num w:numId="32" w16cid:durableId="1908222519">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E5B"/>
    <w:rsid w:val="00030C76"/>
    <w:rsid w:val="000436AF"/>
    <w:rsid w:val="0005556B"/>
    <w:rsid w:val="00061B4A"/>
    <w:rsid w:val="00063B35"/>
    <w:rsid w:val="0007311A"/>
    <w:rsid w:val="00093142"/>
    <w:rsid w:val="000A2C56"/>
    <w:rsid w:val="000A5433"/>
    <w:rsid w:val="000D1160"/>
    <w:rsid w:val="000E441B"/>
    <w:rsid w:val="0010425F"/>
    <w:rsid w:val="0011189D"/>
    <w:rsid w:val="001173D6"/>
    <w:rsid w:val="00121DB2"/>
    <w:rsid w:val="00123CC2"/>
    <w:rsid w:val="00124B11"/>
    <w:rsid w:val="001A0261"/>
    <w:rsid w:val="001D2CBD"/>
    <w:rsid w:val="0020582D"/>
    <w:rsid w:val="0021472E"/>
    <w:rsid w:val="002151F3"/>
    <w:rsid w:val="002252E8"/>
    <w:rsid w:val="00237BFA"/>
    <w:rsid w:val="00247916"/>
    <w:rsid w:val="00255AC5"/>
    <w:rsid w:val="00266511"/>
    <w:rsid w:val="002763DC"/>
    <w:rsid w:val="002D1C6A"/>
    <w:rsid w:val="002D5F85"/>
    <w:rsid w:val="002D71E0"/>
    <w:rsid w:val="00313E83"/>
    <w:rsid w:val="0031694B"/>
    <w:rsid w:val="00320CA3"/>
    <w:rsid w:val="00327C92"/>
    <w:rsid w:val="00330D80"/>
    <w:rsid w:val="00340223"/>
    <w:rsid w:val="00350582"/>
    <w:rsid w:val="00352B54"/>
    <w:rsid w:val="00362E52"/>
    <w:rsid w:val="00393E2C"/>
    <w:rsid w:val="003A0969"/>
    <w:rsid w:val="003D1ACF"/>
    <w:rsid w:val="003F396B"/>
    <w:rsid w:val="00401E66"/>
    <w:rsid w:val="004036D5"/>
    <w:rsid w:val="004518F0"/>
    <w:rsid w:val="00474EF6"/>
    <w:rsid w:val="004807F0"/>
    <w:rsid w:val="00480A1D"/>
    <w:rsid w:val="00483127"/>
    <w:rsid w:val="00484870"/>
    <w:rsid w:val="004866CB"/>
    <w:rsid w:val="00492253"/>
    <w:rsid w:val="004A4F11"/>
    <w:rsid w:val="004B401C"/>
    <w:rsid w:val="004C7FD4"/>
    <w:rsid w:val="004E3261"/>
    <w:rsid w:val="004E400F"/>
    <w:rsid w:val="005021E9"/>
    <w:rsid w:val="00516C10"/>
    <w:rsid w:val="0052635E"/>
    <w:rsid w:val="00540AD5"/>
    <w:rsid w:val="0059364E"/>
    <w:rsid w:val="005E155C"/>
    <w:rsid w:val="00643303"/>
    <w:rsid w:val="006555A6"/>
    <w:rsid w:val="006674A8"/>
    <w:rsid w:val="006744B7"/>
    <w:rsid w:val="00690CD2"/>
    <w:rsid w:val="00697671"/>
    <w:rsid w:val="006A7617"/>
    <w:rsid w:val="006E0706"/>
    <w:rsid w:val="006F5E33"/>
    <w:rsid w:val="00722F5E"/>
    <w:rsid w:val="00734F11"/>
    <w:rsid w:val="00761B25"/>
    <w:rsid w:val="00775446"/>
    <w:rsid w:val="00776DA1"/>
    <w:rsid w:val="007878E7"/>
    <w:rsid w:val="007B07DC"/>
    <w:rsid w:val="007C36D2"/>
    <w:rsid w:val="007F6FDE"/>
    <w:rsid w:val="00807886"/>
    <w:rsid w:val="00862388"/>
    <w:rsid w:val="00864F94"/>
    <w:rsid w:val="00877165"/>
    <w:rsid w:val="00896351"/>
    <w:rsid w:val="008A3DCB"/>
    <w:rsid w:val="008C137C"/>
    <w:rsid w:val="008D2B5E"/>
    <w:rsid w:val="008E1FC4"/>
    <w:rsid w:val="008F4A63"/>
    <w:rsid w:val="00911DC7"/>
    <w:rsid w:val="009174C1"/>
    <w:rsid w:val="00920C9E"/>
    <w:rsid w:val="00924654"/>
    <w:rsid w:val="00933973"/>
    <w:rsid w:val="009411C2"/>
    <w:rsid w:val="00942ED5"/>
    <w:rsid w:val="00951C24"/>
    <w:rsid w:val="00954968"/>
    <w:rsid w:val="0097670E"/>
    <w:rsid w:val="00985CA0"/>
    <w:rsid w:val="00991824"/>
    <w:rsid w:val="00991C57"/>
    <w:rsid w:val="009B7A06"/>
    <w:rsid w:val="009E4B73"/>
    <w:rsid w:val="009E56F9"/>
    <w:rsid w:val="00A05372"/>
    <w:rsid w:val="00A1499F"/>
    <w:rsid w:val="00A27943"/>
    <w:rsid w:val="00A324DE"/>
    <w:rsid w:val="00A7411A"/>
    <w:rsid w:val="00A76FCF"/>
    <w:rsid w:val="00A84B34"/>
    <w:rsid w:val="00A93E4B"/>
    <w:rsid w:val="00A963FE"/>
    <w:rsid w:val="00AA6F91"/>
    <w:rsid w:val="00AD4B03"/>
    <w:rsid w:val="00AF58F7"/>
    <w:rsid w:val="00B0042E"/>
    <w:rsid w:val="00B004A9"/>
    <w:rsid w:val="00B05C48"/>
    <w:rsid w:val="00B21CE4"/>
    <w:rsid w:val="00B37B80"/>
    <w:rsid w:val="00B41DD9"/>
    <w:rsid w:val="00B72207"/>
    <w:rsid w:val="00B7604E"/>
    <w:rsid w:val="00B80087"/>
    <w:rsid w:val="00B85E34"/>
    <w:rsid w:val="00B92194"/>
    <w:rsid w:val="00BC1013"/>
    <w:rsid w:val="00BD46E8"/>
    <w:rsid w:val="00BE686A"/>
    <w:rsid w:val="00BE73AF"/>
    <w:rsid w:val="00BF37E5"/>
    <w:rsid w:val="00C26208"/>
    <w:rsid w:val="00C62652"/>
    <w:rsid w:val="00C8349C"/>
    <w:rsid w:val="00CA4FEA"/>
    <w:rsid w:val="00CC3455"/>
    <w:rsid w:val="00CD40FD"/>
    <w:rsid w:val="00CD72E3"/>
    <w:rsid w:val="00CE316D"/>
    <w:rsid w:val="00D05A0C"/>
    <w:rsid w:val="00D36422"/>
    <w:rsid w:val="00D431E0"/>
    <w:rsid w:val="00D523D8"/>
    <w:rsid w:val="00D70EBA"/>
    <w:rsid w:val="00D85D40"/>
    <w:rsid w:val="00D9171F"/>
    <w:rsid w:val="00DA03F7"/>
    <w:rsid w:val="00DB6CFF"/>
    <w:rsid w:val="00DD44E7"/>
    <w:rsid w:val="00DF1F21"/>
    <w:rsid w:val="00E32D06"/>
    <w:rsid w:val="00E73864"/>
    <w:rsid w:val="00E86A0B"/>
    <w:rsid w:val="00E90978"/>
    <w:rsid w:val="00EA177E"/>
    <w:rsid w:val="00EA5DC3"/>
    <w:rsid w:val="00EA748A"/>
    <w:rsid w:val="00EA7CF1"/>
    <w:rsid w:val="00F0221B"/>
    <w:rsid w:val="00F024CE"/>
    <w:rsid w:val="00F15C84"/>
    <w:rsid w:val="00F16BDA"/>
    <w:rsid w:val="00F22210"/>
    <w:rsid w:val="00F23411"/>
    <w:rsid w:val="00F31F67"/>
    <w:rsid w:val="00F533A8"/>
    <w:rsid w:val="00F87194"/>
    <w:rsid w:val="00FB6AE0"/>
    <w:rsid w:val="00FC0F98"/>
    <w:rsid w:val="00FC17D7"/>
    <w:rsid w:val="00FC23C3"/>
    <w:rsid w:val="00FD1E5B"/>
    <w:rsid w:val="00FD1E7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F62BD"/>
  <w15:docId w15:val="{A8154665-5A0E-4DC5-AF9B-798C329429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113"/>
      <w:ind w:left="837" w:hanging="721"/>
      <w:outlineLvl w:val="0"/>
    </w:pPr>
    <w:rPr>
      <w:b/>
      <w:bCs/>
      <w:sz w:val="24"/>
      <w:szCs w:val="24"/>
    </w:rPr>
  </w:style>
  <w:style w:type="paragraph" w:styleId="Heading2">
    <w:name w:val="heading 2"/>
    <w:basedOn w:val="Normal"/>
    <w:uiPriority w:val="9"/>
    <w:unhideWhenUsed/>
    <w:qFormat/>
    <w:pPr>
      <w:ind w:left="117"/>
      <w:outlineLvl w:val="1"/>
    </w:pPr>
    <w:rPr>
      <w:b/>
      <w:bCs/>
      <w:sz w:val="21"/>
      <w:szCs w:val="21"/>
    </w:rPr>
  </w:style>
  <w:style w:type="paragraph" w:styleId="Heading3">
    <w:name w:val="heading 3"/>
    <w:basedOn w:val="Normal"/>
    <w:next w:val="Normal"/>
    <w:link w:val="Heading3Char"/>
    <w:uiPriority w:val="9"/>
    <w:unhideWhenUsed/>
    <w:qFormat/>
    <w:rsid w:val="00516C10"/>
    <w:pPr>
      <w:keepNext/>
      <w:keepLines/>
      <w:spacing w:before="40"/>
      <w:outlineLvl w:val="2"/>
    </w:pPr>
    <w:rPr>
      <w:rFonts w:asciiTheme="majorHAnsi" w:hAnsiTheme="majorHAnsi" w:eastAsiaTheme="majorEastAsia" w:cstheme="majorBidi"/>
      <w:color w:val="511707" w:themeColor="accent1" w:themeShade="7F"/>
      <w:sz w:val="24"/>
      <w:szCs w:val="24"/>
    </w:rPr>
  </w:style>
  <w:style w:type="paragraph" w:styleId="Heading4">
    <w:name w:val="heading 4"/>
    <w:basedOn w:val="Normal"/>
    <w:next w:val="Normal"/>
    <w:link w:val="Heading4Char"/>
    <w:uiPriority w:val="9"/>
    <w:unhideWhenUsed/>
    <w:qFormat/>
    <w:rsid w:val="00516C10"/>
    <w:pPr>
      <w:keepNext/>
      <w:keepLines/>
      <w:spacing w:before="40"/>
      <w:outlineLvl w:val="3"/>
    </w:pPr>
    <w:rPr>
      <w:rFonts w:asciiTheme="majorHAnsi" w:hAnsiTheme="majorHAnsi" w:eastAsiaTheme="majorEastAsia" w:cstheme="majorBidi"/>
      <w:i/>
      <w:iCs/>
      <w:color w:val="7B230B"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link w:val="TitleChar"/>
    <w:uiPriority w:val="10"/>
    <w:qFormat/>
    <w:pPr>
      <w:spacing w:before="57"/>
      <w:ind w:left="3457" w:right="1049" w:hanging="1688"/>
    </w:pPr>
    <w:rPr>
      <w:b/>
      <w:bCs/>
      <w:sz w:val="28"/>
      <w:szCs w:val="28"/>
      <w:u w:val="single" w:color="000000"/>
    </w:rPr>
  </w:style>
  <w:style w:type="paragraph" w:styleId="ListParagraph">
    <w:name w:val="List Paragraph"/>
    <w:basedOn w:val="Normal"/>
    <w:uiPriority w:val="34"/>
    <w:qFormat/>
    <w:pPr>
      <w:spacing w:before="126"/>
      <w:ind w:left="837" w:hanging="361"/>
    </w:pPr>
  </w:style>
  <w:style w:type="paragraph" w:styleId="TableParagraph" w:customStyle="1">
    <w:name w:val="Table Paragraph"/>
    <w:basedOn w:val="Normal"/>
    <w:uiPriority w:val="1"/>
    <w:qFormat/>
  </w:style>
  <w:style w:type="paragraph" w:styleId="Revision">
    <w:name w:val="Revision"/>
    <w:hidden/>
    <w:uiPriority w:val="99"/>
    <w:semiHidden/>
    <w:rsid w:val="004B401C"/>
    <w:pPr>
      <w:widowControl/>
      <w:autoSpaceDE/>
      <w:autoSpaceDN/>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4B401C"/>
    <w:rPr>
      <w:sz w:val="16"/>
      <w:szCs w:val="16"/>
    </w:rPr>
  </w:style>
  <w:style w:type="paragraph" w:styleId="CommentText">
    <w:name w:val="annotation text"/>
    <w:basedOn w:val="Normal"/>
    <w:link w:val="CommentTextChar"/>
    <w:uiPriority w:val="99"/>
    <w:unhideWhenUsed/>
    <w:rsid w:val="004B401C"/>
    <w:rPr>
      <w:sz w:val="20"/>
      <w:szCs w:val="20"/>
    </w:rPr>
  </w:style>
  <w:style w:type="character" w:styleId="CommentTextChar" w:customStyle="1">
    <w:name w:val="Comment Text Char"/>
    <w:basedOn w:val="DefaultParagraphFont"/>
    <w:link w:val="CommentText"/>
    <w:uiPriority w:val="99"/>
    <w:rsid w:val="004B401C"/>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01C"/>
    <w:rPr>
      <w:b/>
      <w:bCs/>
    </w:rPr>
  </w:style>
  <w:style w:type="character" w:styleId="CommentSubjectChar" w:customStyle="1">
    <w:name w:val="Comment Subject Char"/>
    <w:basedOn w:val="CommentTextChar"/>
    <w:link w:val="CommentSubject"/>
    <w:uiPriority w:val="99"/>
    <w:semiHidden/>
    <w:rsid w:val="004B401C"/>
    <w:rPr>
      <w:rFonts w:ascii="Times New Roman" w:hAnsi="Times New Roman" w:eastAsia="Times New Roman" w:cs="Times New Roman"/>
      <w:b/>
      <w:bCs/>
      <w:sz w:val="20"/>
      <w:szCs w:val="20"/>
    </w:rPr>
  </w:style>
  <w:style w:type="paragraph" w:styleId="Header">
    <w:name w:val="header"/>
    <w:basedOn w:val="Normal"/>
    <w:link w:val="HeaderChar"/>
    <w:uiPriority w:val="99"/>
    <w:unhideWhenUsed/>
    <w:rsid w:val="006F5E33"/>
    <w:pPr>
      <w:tabs>
        <w:tab w:val="center" w:pos="4513"/>
        <w:tab w:val="right" w:pos="9026"/>
      </w:tabs>
    </w:pPr>
  </w:style>
  <w:style w:type="character" w:styleId="HeaderChar" w:customStyle="1">
    <w:name w:val="Header Char"/>
    <w:basedOn w:val="DefaultParagraphFont"/>
    <w:link w:val="Header"/>
    <w:uiPriority w:val="99"/>
    <w:rsid w:val="006F5E33"/>
    <w:rPr>
      <w:rFonts w:ascii="Times New Roman" w:hAnsi="Times New Roman" w:eastAsia="Times New Roman" w:cs="Times New Roman"/>
    </w:rPr>
  </w:style>
  <w:style w:type="paragraph" w:styleId="Footer">
    <w:name w:val="footer"/>
    <w:basedOn w:val="Normal"/>
    <w:link w:val="FooterChar"/>
    <w:uiPriority w:val="99"/>
    <w:unhideWhenUsed/>
    <w:rsid w:val="006F5E33"/>
    <w:pPr>
      <w:tabs>
        <w:tab w:val="center" w:pos="4513"/>
        <w:tab w:val="right" w:pos="9026"/>
      </w:tabs>
    </w:pPr>
  </w:style>
  <w:style w:type="character" w:styleId="FooterChar" w:customStyle="1">
    <w:name w:val="Footer Char"/>
    <w:basedOn w:val="DefaultParagraphFont"/>
    <w:link w:val="Footer"/>
    <w:uiPriority w:val="99"/>
    <w:rsid w:val="006F5E33"/>
    <w:rPr>
      <w:rFonts w:ascii="Times New Roman" w:hAnsi="Times New Roman" w:eastAsia="Times New Roman" w:cs="Times New Roman"/>
    </w:rPr>
  </w:style>
  <w:style w:type="character" w:styleId="LineNumber">
    <w:name w:val="line number"/>
    <w:basedOn w:val="DefaultParagraphFont"/>
    <w:uiPriority w:val="99"/>
    <w:semiHidden/>
    <w:unhideWhenUsed/>
    <w:rsid w:val="006F5E33"/>
  </w:style>
  <w:style w:type="paragraph" w:styleId="TOCHeading">
    <w:name w:val="TOC Heading"/>
    <w:basedOn w:val="Heading1"/>
    <w:next w:val="Normal"/>
    <w:uiPriority w:val="39"/>
    <w:unhideWhenUsed/>
    <w:qFormat/>
    <w:rsid w:val="000A2C56"/>
    <w:pPr>
      <w:keepNext/>
      <w:keepLines/>
      <w:widowControl/>
      <w:autoSpaceDE/>
      <w:autoSpaceDN/>
      <w:spacing w:before="240" w:line="259" w:lineRule="auto"/>
      <w:ind w:left="0" w:firstLine="0"/>
      <w:outlineLvl w:val="9"/>
    </w:pPr>
    <w:rPr>
      <w:rFonts w:asciiTheme="majorHAnsi" w:hAnsiTheme="majorHAnsi" w:eastAsiaTheme="majorEastAsia" w:cstheme="majorBidi"/>
      <w:b w:val="0"/>
      <w:bCs w:val="0"/>
      <w:color w:val="7B230B" w:themeColor="accent1" w:themeShade="BF"/>
      <w:sz w:val="32"/>
      <w:szCs w:val="32"/>
      <w:lang w:val="en-IE" w:eastAsia="en-IE"/>
    </w:rPr>
  </w:style>
  <w:style w:type="paragraph" w:styleId="TOC1">
    <w:name w:val="toc 1"/>
    <w:basedOn w:val="Normal"/>
    <w:next w:val="Normal"/>
    <w:autoRedefine/>
    <w:uiPriority w:val="39"/>
    <w:unhideWhenUsed/>
    <w:rsid w:val="00DF1F21"/>
    <w:pPr>
      <w:tabs>
        <w:tab w:val="left" w:pos="440"/>
        <w:tab w:val="right" w:leader="dot" w:pos="9250"/>
      </w:tabs>
      <w:spacing w:after="100"/>
      <w:jc w:val="both"/>
    </w:pPr>
  </w:style>
  <w:style w:type="paragraph" w:styleId="TOC2">
    <w:name w:val="toc 2"/>
    <w:basedOn w:val="Normal"/>
    <w:next w:val="Normal"/>
    <w:autoRedefine/>
    <w:uiPriority w:val="39"/>
    <w:unhideWhenUsed/>
    <w:rsid w:val="000A2C56"/>
    <w:pPr>
      <w:spacing w:after="100"/>
      <w:ind w:left="220"/>
    </w:pPr>
  </w:style>
  <w:style w:type="character" w:styleId="Hyperlink">
    <w:name w:val="Hyperlink"/>
    <w:basedOn w:val="DefaultParagraphFont"/>
    <w:uiPriority w:val="99"/>
    <w:unhideWhenUsed/>
    <w:rsid w:val="000A2C56"/>
    <w:rPr>
      <w:color w:val="6B9F25" w:themeColor="hyperlink"/>
      <w:u w:val="single"/>
    </w:rPr>
  </w:style>
  <w:style w:type="paragraph" w:styleId="NoSpacing">
    <w:name w:val="No Spacing"/>
    <w:link w:val="NoSpacingChar"/>
    <w:uiPriority w:val="1"/>
    <w:qFormat/>
    <w:rsid w:val="000A2C56"/>
    <w:pPr>
      <w:widowControl/>
      <w:autoSpaceDE/>
      <w:autoSpaceDN/>
    </w:pPr>
    <w:rPr>
      <w:rFonts w:eastAsiaTheme="minorEastAsia"/>
      <w:lang w:val="en-IE" w:eastAsia="en-IE"/>
    </w:rPr>
  </w:style>
  <w:style w:type="character" w:styleId="NoSpacingChar" w:customStyle="1">
    <w:name w:val="No Spacing Char"/>
    <w:basedOn w:val="DefaultParagraphFont"/>
    <w:link w:val="NoSpacing"/>
    <w:uiPriority w:val="1"/>
    <w:rsid w:val="000A2C56"/>
    <w:rPr>
      <w:rFonts w:eastAsiaTheme="minorEastAsia"/>
      <w:lang w:val="en-IE" w:eastAsia="en-IE"/>
    </w:rPr>
  </w:style>
  <w:style w:type="character" w:styleId="TitleChar" w:customStyle="1">
    <w:name w:val="Title Char"/>
    <w:basedOn w:val="DefaultParagraphFont"/>
    <w:link w:val="Title"/>
    <w:uiPriority w:val="10"/>
    <w:rsid w:val="000A2C56"/>
    <w:rPr>
      <w:rFonts w:ascii="Times New Roman" w:hAnsi="Times New Roman" w:eastAsia="Times New Roman" w:cs="Times New Roman"/>
      <w:b/>
      <w:bCs/>
      <w:sz w:val="28"/>
      <w:szCs w:val="28"/>
      <w:u w:val="single" w:color="000000"/>
    </w:rPr>
  </w:style>
  <w:style w:type="paragraph" w:styleId="Subtitle">
    <w:name w:val="Subtitle"/>
    <w:basedOn w:val="Normal"/>
    <w:next w:val="Normal"/>
    <w:link w:val="SubtitleChar"/>
    <w:uiPriority w:val="11"/>
    <w:qFormat/>
    <w:rsid w:val="000A2C56"/>
    <w:pPr>
      <w:widowControl/>
      <w:numPr>
        <w:ilvl w:val="1"/>
      </w:numPr>
      <w:autoSpaceDE/>
      <w:autoSpaceDN/>
      <w:spacing w:after="160" w:line="259" w:lineRule="auto"/>
    </w:pPr>
    <w:rPr>
      <w:rFonts w:asciiTheme="minorHAnsi" w:hAnsiTheme="minorHAnsi" w:eastAsiaTheme="minorEastAsia"/>
      <w:color w:val="5A5A5A" w:themeColor="text1" w:themeTint="A5"/>
      <w:spacing w:val="15"/>
      <w:lang w:val="en-IE" w:eastAsia="en-IE"/>
    </w:rPr>
  </w:style>
  <w:style w:type="character" w:styleId="SubtitleChar" w:customStyle="1">
    <w:name w:val="Subtitle Char"/>
    <w:basedOn w:val="DefaultParagraphFont"/>
    <w:link w:val="Subtitle"/>
    <w:uiPriority w:val="11"/>
    <w:rsid w:val="000A2C56"/>
    <w:rPr>
      <w:rFonts w:cs="Times New Roman" w:eastAsiaTheme="minorEastAsia"/>
      <w:color w:val="5A5A5A" w:themeColor="text1" w:themeTint="A5"/>
      <w:spacing w:val="15"/>
      <w:lang w:val="en-IE" w:eastAsia="en-IE"/>
    </w:rPr>
  </w:style>
  <w:style w:type="character" w:styleId="Heading3Char" w:customStyle="1">
    <w:name w:val="Heading 3 Char"/>
    <w:basedOn w:val="DefaultParagraphFont"/>
    <w:link w:val="Heading3"/>
    <w:uiPriority w:val="9"/>
    <w:rsid w:val="00516C10"/>
    <w:rPr>
      <w:rFonts w:asciiTheme="majorHAnsi" w:hAnsiTheme="majorHAnsi" w:eastAsiaTheme="majorEastAsia" w:cstheme="majorBidi"/>
      <w:color w:val="511707" w:themeColor="accent1" w:themeShade="7F"/>
      <w:sz w:val="24"/>
      <w:szCs w:val="24"/>
    </w:rPr>
  </w:style>
  <w:style w:type="character" w:styleId="Heading4Char" w:customStyle="1">
    <w:name w:val="Heading 4 Char"/>
    <w:basedOn w:val="DefaultParagraphFont"/>
    <w:link w:val="Heading4"/>
    <w:uiPriority w:val="9"/>
    <w:rsid w:val="00516C10"/>
    <w:rPr>
      <w:rFonts w:asciiTheme="majorHAnsi" w:hAnsiTheme="majorHAnsi" w:eastAsiaTheme="majorEastAsia" w:cstheme="majorBidi"/>
      <w:i/>
      <w:iCs/>
      <w:color w:val="7B230B" w:themeColor="accent1" w:themeShade="BF"/>
    </w:rPr>
  </w:style>
  <w:style w:type="character" w:styleId="normaltextrun" w:customStyle="1">
    <w:name w:val="normaltextrun"/>
    <w:basedOn w:val="DefaultParagraphFont"/>
    <w:rsid w:val="00F87194"/>
  </w:style>
  <w:style w:type="character" w:styleId="eop" w:customStyle="1">
    <w:name w:val="eop"/>
    <w:basedOn w:val="DefaultParagraphFont"/>
    <w:rsid w:val="00862388"/>
  </w:style>
  <w:style w:type="paragraph" w:styleId="paragraph" w:customStyle="1">
    <w:name w:val="paragraph"/>
    <w:basedOn w:val="Normal"/>
    <w:rsid w:val="0052635E"/>
    <w:pPr>
      <w:widowControl/>
      <w:autoSpaceDE/>
      <w:autoSpaceDN/>
      <w:spacing w:before="100" w:beforeAutospacing="1" w:after="100" w:afterAutospacing="1"/>
    </w:pPr>
    <w:rPr>
      <w:sz w:val="24"/>
      <w:szCs w:val="24"/>
      <w:lang w:val="en-IE" w:eastAsia="en-IE"/>
    </w:rPr>
  </w:style>
  <w:style w:type="paragraph" w:styleId="BalloonText">
    <w:name w:val="Balloon Text"/>
    <w:basedOn w:val="Normal"/>
    <w:link w:val="BalloonTextChar"/>
    <w:uiPriority w:val="99"/>
    <w:semiHidden/>
    <w:unhideWhenUsed/>
    <w:rsid w:val="00C6265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2652"/>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7558">
      <w:bodyDiv w:val="1"/>
      <w:marLeft w:val="0"/>
      <w:marRight w:val="0"/>
      <w:marTop w:val="0"/>
      <w:marBottom w:val="0"/>
      <w:divBdr>
        <w:top w:val="none" w:sz="0" w:space="0" w:color="auto"/>
        <w:left w:val="none" w:sz="0" w:space="0" w:color="auto"/>
        <w:bottom w:val="none" w:sz="0" w:space="0" w:color="auto"/>
        <w:right w:val="none" w:sz="0" w:space="0" w:color="auto"/>
      </w:divBdr>
    </w:div>
    <w:div w:id="501090077">
      <w:bodyDiv w:val="1"/>
      <w:marLeft w:val="0"/>
      <w:marRight w:val="0"/>
      <w:marTop w:val="0"/>
      <w:marBottom w:val="0"/>
      <w:divBdr>
        <w:top w:val="none" w:sz="0" w:space="0" w:color="auto"/>
        <w:left w:val="none" w:sz="0" w:space="0" w:color="auto"/>
        <w:bottom w:val="none" w:sz="0" w:space="0" w:color="auto"/>
        <w:right w:val="none" w:sz="0" w:space="0" w:color="auto"/>
      </w:divBdr>
    </w:div>
    <w:div w:id="519972541">
      <w:bodyDiv w:val="1"/>
      <w:marLeft w:val="0"/>
      <w:marRight w:val="0"/>
      <w:marTop w:val="0"/>
      <w:marBottom w:val="0"/>
      <w:divBdr>
        <w:top w:val="none" w:sz="0" w:space="0" w:color="auto"/>
        <w:left w:val="none" w:sz="0" w:space="0" w:color="auto"/>
        <w:bottom w:val="none" w:sz="0" w:space="0" w:color="auto"/>
        <w:right w:val="none" w:sz="0" w:space="0" w:color="auto"/>
      </w:divBdr>
      <w:divsChild>
        <w:div w:id="147482612">
          <w:marLeft w:val="0"/>
          <w:marRight w:val="0"/>
          <w:marTop w:val="0"/>
          <w:marBottom w:val="0"/>
          <w:divBdr>
            <w:top w:val="none" w:sz="0" w:space="0" w:color="auto"/>
            <w:left w:val="none" w:sz="0" w:space="0" w:color="auto"/>
            <w:bottom w:val="none" w:sz="0" w:space="0" w:color="auto"/>
            <w:right w:val="none" w:sz="0" w:space="0" w:color="auto"/>
          </w:divBdr>
        </w:div>
        <w:div w:id="1381444594">
          <w:marLeft w:val="0"/>
          <w:marRight w:val="0"/>
          <w:marTop w:val="0"/>
          <w:marBottom w:val="0"/>
          <w:divBdr>
            <w:top w:val="none" w:sz="0" w:space="0" w:color="auto"/>
            <w:left w:val="none" w:sz="0" w:space="0" w:color="auto"/>
            <w:bottom w:val="none" w:sz="0" w:space="0" w:color="auto"/>
            <w:right w:val="none" w:sz="0" w:space="0" w:color="auto"/>
          </w:divBdr>
        </w:div>
      </w:divsChild>
    </w:div>
    <w:div w:id="1104425975">
      <w:bodyDiv w:val="1"/>
      <w:marLeft w:val="0"/>
      <w:marRight w:val="0"/>
      <w:marTop w:val="0"/>
      <w:marBottom w:val="0"/>
      <w:divBdr>
        <w:top w:val="none" w:sz="0" w:space="0" w:color="auto"/>
        <w:left w:val="none" w:sz="0" w:space="0" w:color="auto"/>
        <w:bottom w:val="none" w:sz="0" w:space="0" w:color="auto"/>
        <w:right w:val="none" w:sz="0" w:space="0" w:color="auto"/>
      </w:divBdr>
    </w:div>
    <w:div w:id="1680428325">
      <w:bodyDiv w:val="1"/>
      <w:marLeft w:val="0"/>
      <w:marRight w:val="0"/>
      <w:marTop w:val="0"/>
      <w:marBottom w:val="0"/>
      <w:divBdr>
        <w:top w:val="none" w:sz="0" w:space="0" w:color="auto"/>
        <w:left w:val="none" w:sz="0" w:space="0" w:color="auto"/>
        <w:bottom w:val="none" w:sz="0" w:space="0" w:color="auto"/>
        <w:right w:val="none" w:sz="0" w:space="0" w:color="auto"/>
      </w:divBdr>
      <w:divsChild>
        <w:div w:id="47075291">
          <w:marLeft w:val="0"/>
          <w:marRight w:val="0"/>
          <w:marTop w:val="0"/>
          <w:marBottom w:val="0"/>
          <w:divBdr>
            <w:top w:val="none" w:sz="0" w:space="0" w:color="auto"/>
            <w:left w:val="none" w:sz="0" w:space="0" w:color="auto"/>
            <w:bottom w:val="none" w:sz="0" w:space="0" w:color="auto"/>
            <w:right w:val="none" w:sz="0" w:space="0" w:color="auto"/>
          </w:divBdr>
        </w:div>
        <w:div w:id="17356657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microsoft.com/office/2007/relationships/diagramDrawing" Target="diagrams/drawing1.xml"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diagramQuickStyle" Target="diagrams/quickStyle1.xml" Id="rId10"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footer" Target="footer1.xml" Id="rId14" /></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1FCC6-31A9-4CC5-86C8-F23F57A8C3F0}"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IE"/>
        </a:p>
      </dgm:t>
    </dgm:pt>
    <dgm:pt modelId="{29CD2AEA-0973-4CCE-B124-98E8EF8D8F68}">
      <dgm:prSet phldrT="[Text]"/>
      <dgm:spPr/>
      <dgm:t>
        <a:bodyPr/>
        <a:lstStyle/>
        <a:p>
          <a:r>
            <a:rPr lang="en-IE"/>
            <a:t>Behaving with Integrity</a:t>
          </a:r>
        </a:p>
      </dgm:t>
    </dgm:pt>
    <dgm:pt modelId="{3D02E01A-7F7E-4461-9CC4-D7F0DE15EF9C}" type="parTrans" cxnId="{BE915412-4E61-4511-BD88-DF9F5F550855}">
      <dgm:prSet/>
      <dgm:spPr/>
      <dgm:t>
        <a:bodyPr/>
        <a:lstStyle/>
        <a:p>
          <a:endParaRPr lang="en-IE"/>
        </a:p>
      </dgm:t>
    </dgm:pt>
    <dgm:pt modelId="{355D45DB-47D3-40C7-8C38-E7B5FDD7C019}" type="sibTrans" cxnId="{BE915412-4E61-4511-BD88-DF9F5F550855}">
      <dgm:prSet/>
      <dgm:spPr/>
      <dgm:t>
        <a:bodyPr/>
        <a:lstStyle/>
        <a:p>
          <a:endParaRPr lang="en-IE"/>
        </a:p>
      </dgm:t>
    </dgm:pt>
    <dgm:pt modelId="{1C6241D1-A89E-46D1-B6C4-0CE54E1697B8}">
      <dgm:prSet phldrT="[Text]"/>
      <dgm:spPr/>
      <dgm:t>
        <a:bodyPr/>
        <a:lstStyle/>
        <a:p>
          <a:r>
            <a:rPr lang="en-IE"/>
            <a:t>Leading People</a:t>
          </a:r>
        </a:p>
      </dgm:t>
    </dgm:pt>
    <dgm:pt modelId="{1F74DBAB-74C6-4FF9-B536-115F4813B0D1}" type="parTrans" cxnId="{FC80BF2E-75DD-4765-BBE7-B2D1FC3A9004}">
      <dgm:prSet/>
      <dgm:spPr/>
      <dgm:t>
        <a:bodyPr/>
        <a:lstStyle/>
        <a:p>
          <a:endParaRPr lang="en-IE"/>
        </a:p>
      </dgm:t>
    </dgm:pt>
    <dgm:pt modelId="{A6FE1ECB-6BE8-44C8-BBB3-DEF640DBC078}" type="sibTrans" cxnId="{FC80BF2E-75DD-4765-BBE7-B2D1FC3A9004}">
      <dgm:prSet/>
      <dgm:spPr/>
      <dgm:t>
        <a:bodyPr/>
        <a:lstStyle/>
        <a:p>
          <a:endParaRPr lang="en-IE"/>
        </a:p>
      </dgm:t>
    </dgm:pt>
    <dgm:pt modelId="{4D204D58-1AB2-4E5E-BBDA-65671757878F}">
      <dgm:prSet phldrT="[Text]"/>
      <dgm:spPr/>
      <dgm:t>
        <a:bodyPr/>
        <a:lstStyle/>
        <a:p>
          <a:r>
            <a:rPr lang="en-IE"/>
            <a:t>Exercising Control</a:t>
          </a:r>
        </a:p>
      </dgm:t>
    </dgm:pt>
    <dgm:pt modelId="{D4C99A7A-32D1-49A7-9B18-670E6E98C1C0}" type="parTrans" cxnId="{7BC88B02-02DD-4413-9923-A46FFB442313}">
      <dgm:prSet/>
      <dgm:spPr/>
      <dgm:t>
        <a:bodyPr/>
        <a:lstStyle/>
        <a:p>
          <a:endParaRPr lang="en-IE"/>
        </a:p>
      </dgm:t>
    </dgm:pt>
    <dgm:pt modelId="{225E26EB-2E4F-4C95-8430-65738C63DD7E}" type="sibTrans" cxnId="{7BC88B02-02DD-4413-9923-A46FFB442313}">
      <dgm:prSet/>
      <dgm:spPr/>
      <dgm:t>
        <a:bodyPr/>
        <a:lstStyle/>
        <a:p>
          <a:endParaRPr lang="en-IE"/>
        </a:p>
      </dgm:t>
    </dgm:pt>
    <dgm:pt modelId="{8AAA4485-CDF2-4E41-9584-8FE9DE9478EC}">
      <dgm:prSet phldrT="[Text]"/>
      <dgm:spPr/>
      <dgm:t>
        <a:bodyPr/>
        <a:lstStyle/>
        <a:p>
          <a:r>
            <a:rPr lang="en-IE"/>
            <a:t>Working Effectively</a:t>
          </a:r>
        </a:p>
      </dgm:t>
    </dgm:pt>
    <dgm:pt modelId="{239DAE37-D697-42E3-ACE8-6260B154E04F}" type="parTrans" cxnId="{36025025-827D-4BAF-A26B-58AFC083922E}">
      <dgm:prSet/>
      <dgm:spPr/>
      <dgm:t>
        <a:bodyPr/>
        <a:lstStyle/>
        <a:p>
          <a:endParaRPr lang="en-IE"/>
        </a:p>
      </dgm:t>
    </dgm:pt>
    <dgm:pt modelId="{97C07A58-E9A6-478F-A57E-E33627FDFE82}" type="sibTrans" cxnId="{36025025-827D-4BAF-A26B-58AFC083922E}">
      <dgm:prSet/>
      <dgm:spPr/>
      <dgm:t>
        <a:bodyPr/>
        <a:lstStyle/>
        <a:p>
          <a:endParaRPr lang="en-IE"/>
        </a:p>
      </dgm:t>
    </dgm:pt>
    <dgm:pt modelId="{62747C46-FE67-46A2-B992-B6A2C276A7CA}">
      <dgm:prSet phldrT="[Text]"/>
      <dgm:spPr/>
      <dgm:t>
        <a:bodyPr/>
        <a:lstStyle/>
        <a:p>
          <a:r>
            <a:rPr lang="en-IE"/>
            <a:t>Being Accountable &amp; Transparent</a:t>
          </a:r>
        </a:p>
      </dgm:t>
    </dgm:pt>
    <dgm:pt modelId="{074DA10F-2B27-471A-A1F4-942A393ED065}" type="parTrans" cxnId="{806ACF09-510D-4DBE-AE74-36553E24EBD2}">
      <dgm:prSet/>
      <dgm:spPr/>
      <dgm:t>
        <a:bodyPr/>
        <a:lstStyle/>
        <a:p>
          <a:endParaRPr lang="en-IE"/>
        </a:p>
      </dgm:t>
    </dgm:pt>
    <dgm:pt modelId="{0D3E2853-7B27-4E76-9977-0683072E75F3}" type="sibTrans" cxnId="{806ACF09-510D-4DBE-AE74-36553E24EBD2}">
      <dgm:prSet/>
      <dgm:spPr/>
      <dgm:t>
        <a:bodyPr/>
        <a:lstStyle/>
        <a:p>
          <a:endParaRPr lang="en-IE"/>
        </a:p>
      </dgm:t>
    </dgm:pt>
    <dgm:pt modelId="{FB0A38B5-6A5B-49A6-9652-73385EDAAC81}">
      <dgm:prSet phldrT="[Text]"/>
      <dgm:spPr/>
      <dgm:t>
        <a:bodyPr/>
        <a:lstStyle/>
        <a:p>
          <a:r>
            <a:rPr lang="en-IE"/>
            <a:t>Advancing Charitable Purpose</a:t>
          </a:r>
        </a:p>
      </dgm:t>
    </dgm:pt>
    <dgm:pt modelId="{D322ECEF-56B4-4752-BFA5-2FABE51E8986}" type="parTrans" cxnId="{6D35005A-D3EE-40CE-AB15-D72693BA5B90}">
      <dgm:prSet/>
      <dgm:spPr/>
      <dgm:t>
        <a:bodyPr/>
        <a:lstStyle/>
        <a:p>
          <a:endParaRPr lang="en-IE"/>
        </a:p>
      </dgm:t>
    </dgm:pt>
    <dgm:pt modelId="{46D24707-4426-4837-8782-F69A53351624}" type="sibTrans" cxnId="{6D35005A-D3EE-40CE-AB15-D72693BA5B90}">
      <dgm:prSet/>
      <dgm:spPr/>
      <dgm:t>
        <a:bodyPr/>
        <a:lstStyle/>
        <a:p>
          <a:endParaRPr lang="en-IE"/>
        </a:p>
      </dgm:t>
    </dgm:pt>
    <dgm:pt modelId="{36E8A23C-B53D-4DBA-A89D-6910E0148114}" type="pres">
      <dgm:prSet presAssocID="{0391FCC6-31A9-4CC5-86C8-F23F57A8C3F0}" presName="diagram" presStyleCnt="0">
        <dgm:presLayoutVars>
          <dgm:dir/>
          <dgm:resizeHandles val="exact"/>
        </dgm:presLayoutVars>
      </dgm:prSet>
      <dgm:spPr/>
    </dgm:pt>
    <dgm:pt modelId="{C6B7038E-6759-48BD-A7DC-285DE6C870E0}" type="pres">
      <dgm:prSet presAssocID="{FB0A38B5-6A5B-49A6-9652-73385EDAAC81}" presName="node" presStyleLbl="node1" presStyleIdx="0" presStyleCnt="6">
        <dgm:presLayoutVars>
          <dgm:bulletEnabled val="1"/>
        </dgm:presLayoutVars>
      </dgm:prSet>
      <dgm:spPr/>
    </dgm:pt>
    <dgm:pt modelId="{A40AEF75-6F99-4A22-821E-4CEC6833407B}" type="pres">
      <dgm:prSet presAssocID="{46D24707-4426-4837-8782-F69A53351624}" presName="sibTrans" presStyleCnt="0"/>
      <dgm:spPr/>
    </dgm:pt>
    <dgm:pt modelId="{F577389D-AEDF-4834-AFF6-DA79A4786CF1}" type="pres">
      <dgm:prSet presAssocID="{29CD2AEA-0973-4CCE-B124-98E8EF8D8F68}" presName="node" presStyleLbl="node1" presStyleIdx="1" presStyleCnt="6">
        <dgm:presLayoutVars>
          <dgm:bulletEnabled val="1"/>
        </dgm:presLayoutVars>
      </dgm:prSet>
      <dgm:spPr/>
    </dgm:pt>
    <dgm:pt modelId="{EE57A326-D547-4DE9-9BBE-23E0EF5AD210}" type="pres">
      <dgm:prSet presAssocID="{355D45DB-47D3-40C7-8C38-E7B5FDD7C019}" presName="sibTrans" presStyleCnt="0"/>
      <dgm:spPr/>
    </dgm:pt>
    <dgm:pt modelId="{83D8D436-9952-4FC8-90FD-90ABCBF88440}" type="pres">
      <dgm:prSet presAssocID="{1C6241D1-A89E-46D1-B6C4-0CE54E1697B8}" presName="node" presStyleLbl="node1" presStyleIdx="2" presStyleCnt="6">
        <dgm:presLayoutVars>
          <dgm:bulletEnabled val="1"/>
        </dgm:presLayoutVars>
      </dgm:prSet>
      <dgm:spPr/>
    </dgm:pt>
    <dgm:pt modelId="{AB972B9D-314E-4C26-98A1-24ECBDC38D00}" type="pres">
      <dgm:prSet presAssocID="{A6FE1ECB-6BE8-44C8-BBB3-DEF640DBC078}" presName="sibTrans" presStyleCnt="0"/>
      <dgm:spPr/>
    </dgm:pt>
    <dgm:pt modelId="{8422D832-2A8B-4100-995B-1C03E01BDCA2}" type="pres">
      <dgm:prSet presAssocID="{4D204D58-1AB2-4E5E-BBDA-65671757878F}" presName="node" presStyleLbl="node1" presStyleIdx="3" presStyleCnt="6">
        <dgm:presLayoutVars>
          <dgm:bulletEnabled val="1"/>
        </dgm:presLayoutVars>
      </dgm:prSet>
      <dgm:spPr/>
    </dgm:pt>
    <dgm:pt modelId="{6E247B67-C230-4DC2-970F-E52066837136}" type="pres">
      <dgm:prSet presAssocID="{225E26EB-2E4F-4C95-8430-65738C63DD7E}" presName="sibTrans" presStyleCnt="0"/>
      <dgm:spPr/>
    </dgm:pt>
    <dgm:pt modelId="{DD45972A-45EC-4A8C-A4EB-3E9AB1FDFA36}" type="pres">
      <dgm:prSet presAssocID="{8AAA4485-CDF2-4E41-9584-8FE9DE9478EC}" presName="node" presStyleLbl="node1" presStyleIdx="4" presStyleCnt="6">
        <dgm:presLayoutVars>
          <dgm:bulletEnabled val="1"/>
        </dgm:presLayoutVars>
      </dgm:prSet>
      <dgm:spPr/>
    </dgm:pt>
    <dgm:pt modelId="{19466AAD-6381-41D9-B805-543ABBC32D18}" type="pres">
      <dgm:prSet presAssocID="{97C07A58-E9A6-478F-A57E-E33627FDFE82}" presName="sibTrans" presStyleCnt="0"/>
      <dgm:spPr/>
    </dgm:pt>
    <dgm:pt modelId="{7EFB3BE4-5A22-4E8F-9727-711F5B029FBD}" type="pres">
      <dgm:prSet presAssocID="{62747C46-FE67-46A2-B992-B6A2C276A7CA}" presName="node" presStyleLbl="node1" presStyleIdx="5" presStyleCnt="6">
        <dgm:presLayoutVars>
          <dgm:bulletEnabled val="1"/>
        </dgm:presLayoutVars>
      </dgm:prSet>
      <dgm:spPr/>
    </dgm:pt>
  </dgm:ptLst>
  <dgm:cxnLst>
    <dgm:cxn modelId="{7BC88B02-02DD-4413-9923-A46FFB442313}" srcId="{0391FCC6-31A9-4CC5-86C8-F23F57A8C3F0}" destId="{4D204D58-1AB2-4E5E-BBDA-65671757878F}" srcOrd="3" destOrd="0" parTransId="{D4C99A7A-32D1-49A7-9B18-670E6E98C1C0}" sibTransId="{225E26EB-2E4F-4C95-8430-65738C63DD7E}"/>
    <dgm:cxn modelId="{806ACF09-510D-4DBE-AE74-36553E24EBD2}" srcId="{0391FCC6-31A9-4CC5-86C8-F23F57A8C3F0}" destId="{62747C46-FE67-46A2-B992-B6A2C276A7CA}" srcOrd="5" destOrd="0" parTransId="{074DA10F-2B27-471A-A1F4-942A393ED065}" sibTransId="{0D3E2853-7B27-4E76-9977-0683072E75F3}"/>
    <dgm:cxn modelId="{A422CD11-CB09-46AB-A5CA-A9133E323DAF}" type="presOf" srcId="{29CD2AEA-0973-4CCE-B124-98E8EF8D8F68}" destId="{F577389D-AEDF-4834-AFF6-DA79A4786CF1}" srcOrd="0" destOrd="0" presId="urn:microsoft.com/office/officeart/2005/8/layout/default"/>
    <dgm:cxn modelId="{BE915412-4E61-4511-BD88-DF9F5F550855}" srcId="{0391FCC6-31A9-4CC5-86C8-F23F57A8C3F0}" destId="{29CD2AEA-0973-4CCE-B124-98E8EF8D8F68}" srcOrd="1" destOrd="0" parTransId="{3D02E01A-7F7E-4461-9CC4-D7F0DE15EF9C}" sibTransId="{355D45DB-47D3-40C7-8C38-E7B5FDD7C019}"/>
    <dgm:cxn modelId="{36025025-827D-4BAF-A26B-58AFC083922E}" srcId="{0391FCC6-31A9-4CC5-86C8-F23F57A8C3F0}" destId="{8AAA4485-CDF2-4E41-9584-8FE9DE9478EC}" srcOrd="4" destOrd="0" parTransId="{239DAE37-D697-42E3-ACE8-6260B154E04F}" sibTransId="{97C07A58-E9A6-478F-A57E-E33627FDFE82}"/>
    <dgm:cxn modelId="{FC80BF2E-75DD-4765-BBE7-B2D1FC3A9004}" srcId="{0391FCC6-31A9-4CC5-86C8-F23F57A8C3F0}" destId="{1C6241D1-A89E-46D1-B6C4-0CE54E1697B8}" srcOrd="2" destOrd="0" parTransId="{1F74DBAB-74C6-4FF9-B536-115F4813B0D1}" sibTransId="{A6FE1ECB-6BE8-44C8-BBB3-DEF640DBC078}"/>
    <dgm:cxn modelId="{6D35005A-D3EE-40CE-AB15-D72693BA5B90}" srcId="{0391FCC6-31A9-4CC5-86C8-F23F57A8C3F0}" destId="{FB0A38B5-6A5B-49A6-9652-73385EDAAC81}" srcOrd="0" destOrd="0" parTransId="{D322ECEF-56B4-4752-BFA5-2FABE51E8986}" sibTransId="{46D24707-4426-4837-8782-F69A53351624}"/>
    <dgm:cxn modelId="{AAD77783-506F-4B1B-90BE-395D528D0F37}" type="presOf" srcId="{4D204D58-1AB2-4E5E-BBDA-65671757878F}" destId="{8422D832-2A8B-4100-995B-1C03E01BDCA2}" srcOrd="0" destOrd="0" presId="urn:microsoft.com/office/officeart/2005/8/layout/default"/>
    <dgm:cxn modelId="{91ED3B91-114D-42C8-A76D-D2A182A977F7}" type="presOf" srcId="{62747C46-FE67-46A2-B992-B6A2C276A7CA}" destId="{7EFB3BE4-5A22-4E8F-9727-711F5B029FBD}" srcOrd="0" destOrd="0" presId="urn:microsoft.com/office/officeart/2005/8/layout/default"/>
    <dgm:cxn modelId="{360DEFBA-6243-4002-B2F9-3AF09610DD67}" type="presOf" srcId="{FB0A38B5-6A5B-49A6-9652-73385EDAAC81}" destId="{C6B7038E-6759-48BD-A7DC-285DE6C870E0}" srcOrd="0" destOrd="0" presId="urn:microsoft.com/office/officeart/2005/8/layout/default"/>
    <dgm:cxn modelId="{BD3EF4C2-17F6-4C29-A363-255D20F2843A}" type="presOf" srcId="{8AAA4485-CDF2-4E41-9584-8FE9DE9478EC}" destId="{DD45972A-45EC-4A8C-A4EB-3E9AB1FDFA36}" srcOrd="0" destOrd="0" presId="urn:microsoft.com/office/officeart/2005/8/layout/default"/>
    <dgm:cxn modelId="{E2D52CE6-A447-4877-9EB9-FFC09B96DDE5}" type="presOf" srcId="{1C6241D1-A89E-46D1-B6C4-0CE54E1697B8}" destId="{83D8D436-9952-4FC8-90FD-90ABCBF88440}" srcOrd="0" destOrd="0" presId="urn:microsoft.com/office/officeart/2005/8/layout/default"/>
    <dgm:cxn modelId="{3C18E0FC-5A77-4E7C-867F-2462F8BA611A}" type="presOf" srcId="{0391FCC6-31A9-4CC5-86C8-F23F57A8C3F0}" destId="{36E8A23C-B53D-4DBA-A89D-6910E0148114}" srcOrd="0" destOrd="0" presId="urn:microsoft.com/office/officeart/2005/8/layout/default"/>
    <dgm:cxn modelId="{739AED33-73C7-49C9-BC8C-55047C63AE2E}" type="presParOf" srcId="{36E8A23C-B53D-4DBA-A89D-6910E0148114}" destId="{C6B7038E-6759-48BD-A7DC-285DE6C870E0}" srcOrd="0" destOrd="0" presId="urn:microsoft.com/office/officeart/2005/8/layout/default"/>
    <dgm:cxn modelId="{31C6E898-E21D-4C9F-8094-802617B8D290}" type="presParOf" srcId="{36E8A23C-B53D-4DBA-A89D-6910E0148114}" destId="{A40AEF75-6F99-4A22-821E-4CEC6833407B}" srcOrd="1" destOrd="0" presId="urn:microsoft.com/office/officeart/2005/8/layout/default"/>
    <dgm:cxn modelId="{1E9E435E-229A-4687-89C6-7DA1ACCF2FF8}" type="presParOf" srcId="{36E8A23C-B53D-4DBA-A89D-6910E0148114}" destId="{F577389D-AEDF-4834-AFF6-DA79A4786CF1}" srcOrd="2" destOrd="0" presId="urn:microsoft.com/office/officeart/2005/8/layout/default"/>
    <dgm:cxn modelId="{7BD5EE7F-88F4-44AB-90F4-D30F39F08B81}" type="presParOf" srcId="{36E8A23C-B53D-4DBA-A89D-6910E0148114}" destId="{EE57A326-D547-4DE9-9BBE-23E0EF5AD210}" srcOrd="3" destOrd="0" presId="urn:microsoft.com/office/officeart/2005/8/layout/default"/>
    <dgm:cxn modelId="{3D753174-60CA-47F0-A160-C1154E65A612}" type="presParOf" srcId="{36E8A23C-B53D-4DBA-A89D-6910E0148114}" destId="{83D8D436-9952-4FC8-90FD-90ABCBF88440}" srcOrd="4" destOrd="0" presId="urn:microsoft.com/office/officeart/2005/8/layout/default"/>
    <dgm:cxn modelId="{0E700E38-43B6-433A-A5CE-0AEA012D6F78}" type="presParOf" srcId="{36E8A23C-B53D-4DBA-A89D-6910E0148114}" destId="{AB972B9D-314E-4C26-98A1-24ECBDC38D00}" srcOrd="5" destOrd="0" presId="urn:microsoft.com/office/officeart/2005/8/layout/default"/>
    <dgm:cxn modelId="{C53ABA4D-B064-4EEA-B3E7-D9EE27CA0214}" type="presParOf" srcId="{36E8A23C-B53D-4DBA-A89D-6910E0148114}" destId="{8422D832-2A8B-4100-995B-1C03E01BDCA2}" srcOrd="6" destOrd="0" presId="urn:microsoft.com/office/officeart/2005/8/layout/default"/>
    <dgm:cxn modelId="{7AD4F704-63A4-4176-83FA-ECEA1C0296DC}" type="presParOf" srcId="{36E8A23C-B53D-4DBA-A89D-6910E0148114}" destId="{6E247B67-C230-4DC2-970F-E52066837136}" srcOrd="7" destOrd="0" presId="urn:microsoft.com/office/officeart/2005/8/layout/default"/>
    <dgm:cxn modelId="{A4A96258-48ED-4109-A022-75E17DE2C8D5}" type="presParOf" srcId="{36E8A23C-B53D-4DBA-A89D-6910E0148114}" destId="{DD45972A-45EC-4A8C-A4EB-3E9AB1FDFA36}" srcOrd="8" destOrd="0" presId="urn:microsoft.com/office/officeart/2005/8/layout/default"/>
    <dgm:cxn modelId="{BEA09FDC-588B-4BD5-9108-B3E748F43345}" type="presParOf" srcId="{36E8A23C-B53D-4DBA-A89D-6910E0148114}" destId="{19466AAD-6381-41D9-B805-543ABBC32D18}" srcOrd="9" destOrd="0" presId="urn:microsoft.com/office/officeart/2005/8/layout/default"/>
    <dgm:cxn modelId="{42866B1A-4865-4B70-B6CB-CA22CDC774F0}" type="presParOf" srcId="{36E8A23C-B53D-4DBA-A89D-6910E0148114}" destId="{7EFB3BE4-5A22-4E8F-9727-711F5B029FBD}" srcOrd="1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B7038E-6759-48BD-A7DC-285DE6C870E0}">
      <dsp:nvSpPr>
        <dsp:cNvPr id="0" name=""/>
        <dsp:cNvSpPr/>
      </dsp:nvSpPr>
      <dsp:spPr>
        <a:xfrm>
          <a:off x="0" y="288924"/>
          <a:ext cx="1714499" cy="102870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Advancing Charitable Purpose</a:t>
          </a:r>
        </a:p>
      </dsp:txBody>
      <dsp:txXfrm>
        <a:off x="0" y="288924"/>
        <a:ext cx="1714499" cy="1028700"/>
      </dsp:txXfrm>
    </dsp:sp>
    <dsp:sp modelId="{F577389D-AEDF-4834-AFF6-DA79A4786CF1}">
      <dsp:nvSpPr>
        <dsp:cNvPr id="0" name=""/>
        <dsp:cNvSpPr/>
      </dsp:nvSpPr>
      <dsp:spPr>
        <a:xfrm>
          <a:off x="1885950" y="288924"/>
          <a:ext cx="1714499" cy="102870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Behaving with Integrity</a:t>
          </a:r>
        </a:p>
      </dsp:txBody>
      <dsp:txXfrm>
        <a:off x="1885950" y="288924"/>
        <a:ext cx="1714499" cy="1028700"/>
      </dsp:txXfrm>
    </dsp:sp>
    <dsp:sp modelId="{83D8D436-9952-4FC8-90FD-90ABCBF88440}">
      <dsp:nvSpPr>
        <dsp:cNvPr id="0" name=""/>
        <dsp:cNvSpPr/>
      </dsp:nvSpPr>
      <dsp:spPr>
        <a:xfrm>
          <a:off x="3771900" y="288924"/>
          <a:ext cx="1714499" cy="102870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Leading People</a:t>
          </a:r>
        </a:p>
      </dsp:txBody>
      <dsp:txXfrm>
        <a:off x="3771900" y="288924"/>
        <a:ext cx="1714499" cy="1028700"/>
      </dsp:txXfrm>
    </dsp:sp>
    <dsp:sp modelId="{8422D832-2A8B-4100-995B-1C03E01BDCA2}">
      <dsp:nvSpPr>
        <dsp:cNvPr id="0" name=""/>
        <dsp:cNvSpPr/>
      </dsp:nvSpPr>
      <dsp:spPr>
        <a:xfrm>
          <a:off x="0" y="1489075"/>
          <a:ext cx="1714499" cy="102870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Exercising Control</a:t>
          </a:r>
        </a:p>
      </dsp:txBody>
      <dsp:txXfrm>
        <a:off x="0" y="1489075"/>
        <a:ext cx="1714499" cy="1028700"/>
      </dsp:txXfrm>
    </dsp:sp>
    <dsp:sp modelId="{DD45972A-45EC-4A8C-A4EB-3E9AB1FDFA36}">
      <dsp:nvSpPr>
        <dsp:cNvPr id="0" name=""/>
        <dsp:cNvSpPr/>
      </dsp:nvSpPr>
      <dsp:spPr>
        <a:xfrm>
          <a:off x="1885950" y="1489075"/>
          <a:ext cx="1714499" cy="1028700"/>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Working Effectively</a:t>
          </a:r>
        </a:p>
      </dsp:txBody>
      <dsp:txXfrm>
        <a:off x="1885950" y="1489075"/>
        <a:ext cx="1714499" cy="1028700"/>
      </dsp:txXfrm>
    </dsp:sp>
    <dsp:sp modelId="{7EFB3BE4-5A22-4E8F-9727-711F5B029FBD}">
      <dsp:nvSpPr>
        <dsp:cNvPr id="0" name=""/>
        <dsp:cNvSpPr/>
      </dsp:nvSpPr>
      <dsp:spPr>
        <a:xfrm>
          <a:off x="3771900" y="1489075"/>
          <a:ext cx="1714499" cy="102870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Being Accountable &amp; Transparent</a:t>
          </a:r>
        </a:p>
      </dsp:txBody>
      <dsp:txXfrm>
        <a:off x="3771900" y="148907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51EEAFFEA4A65B6AA5CF6F0A45BE6"/>
        <w:category>
          <w:name w:val="General"/>
          <w:gallery w:val="placeholder"/>
        </w:category>
        <w:types>
          <w:type w:val="bbPlcHdr"/>
        </w:types>
        <w:behaviors>
          <w:behavior w:val="content"/>
        </w:behaviors>
        <w:guid w:val="{A88D8745-93D2-4906-BD03-598F34CA0096}"/>
      </w:docPartPr>
      <w:docPartBody>
        <w:p w:rsidR="009728D4" w:rsidRDefault="009728D4" w:rsidP="009728D4">
          <w:pPr>
            <w:pStyle w:val="A4E51EEAFFEA4A65B6AA5CF6F0A45BE6"/>
          </w:pPr>
          <w:r>
            <w:rPr>
              <w:color w:val="4472C4" w:themeColor="accent1"/>
              <w:sz w:val="20"/>
              <w:szCs w:val="20"/>
              <w:lang w:val="en-GB"/>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D4"/>
    <w:rsid w:val="000537CC"/>
    <w:rsid w:val="00253505"/>
    <w:rsid w:val="003F6AE1"/>
    <w:rsid w:val="00535709"/>
    <w:rsid w:val="0070275C"/>
    <w:rsid w:val="00764BAB"/>
    <w:rsid w:val="007B367E"/>
    <w:rsid w:val="007D1037"/>
    <w:rsid w:val="007D5351"/>
    <w:rsid w:val="007E4FF5"/>
    <w:rsid w:val="00840590"/>
    <w:rsid w:val="008D428B"/>
    <w:rsid w:val="009728D4"/>
    <w:rsid w:val="00A22200"/>
    <w:rsid w:val="00E545A2"/>
    <w:rsid w:val="00E83A17"/>
    <w:rsid w:val="00F043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E51EEAFFEA4A65B6AA5CF6F0A45BE6">
    <w:name w:val="A4E51EEAFFEA4A65B6AA5CF6F0A45BE6"/>
    <w:rsid w:val="00972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8995-7580-4396-88DB-592E359F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1608</Words>
  <Characters>8451</Characters>
  <Application>Microsoft Office Word</Application>
  <DocSecurity>0</DocSecurity>
  <Lines>225</Lines>
  <Paragraphs>114</Paragraphs>
  <ScaleCrop>false</ScaleCrop>
  <HeadingPairs>
    <vt:vector size="2" baseType="variant">
      <vt:variant>
        <vt:lpstr>Title</vt:lpstr>
      </vt:variant>
      <vt:variant>
        <vt:i4>1</vt:i4>
      </vt:variant>
    </vt:vector>
  </HeadingPairs>
  <TitlesOfParts>
    <vt:vector size="1" baseType="lpstr">
      <vt:lpstr>People &amp; culture committee</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&amp; culture committee</dc:title>
  <dc:subject>The role of the People and Culture Committee is to advise the Board on all matters relating to staff and workforce planning.  Enhance the environment that supports and values the staff of the organisation to engage the talent and nurture the leadership capability of individuals and teams working together to drive the desired culture throughout the organisation.  It will focus its attention on the key areas of: Leadership, Culture, Talent, Capability, Staff and Training.</dc:subject>
  <dc:creator>Gus McNamara</dc:creator>
  <cp:keywords/>
  <dc:description/>
  <cp:lastModifiedBy>Gus McNamara</cp:lastModifiedBy>
  <cp:revision>6</cp:revision>
  <dcterms:created xsi:type="dcterms:W3CDTF">2024-01-09T11:32:00Z</dcterms:created>
  <dcterms:modified xsi:type="dcterms:W3CDTF">2024-01-09T16:29:00Z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75125f25ac9bd25cdd1213732966d7d1355817e2cd52a238a12fe3aef6d45deb</vt:lpwstr>
  </property>
</Properties>
</file>