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50759696"/>
        <w:docPartObj>
          <w:docPartGallery w:val="Cover Pages"/>
          <w:docPartUnique/>
        </w:docPartObj>
      </w:sdtPr>
      <w:sdtEndPr>
        <w:rPr>
          <w:rFonts w:asciiTheme="minorHAnsi" w:eastAsiaTheme="minorEastAsia" w:hAnsiTheme="minorHAnsi" w:cstheme="minorBidi"/>
          <w:color w:val="FFFFFF" w:themeColor="background1"/>
        </w:rPr>
      </w:sdtEndPr>
      <w:sdtContent>
        <w:p w14:paraId="68C959B6" w14:textId="3C2C5D40" w:rsidR="000A2C56" w:rsidRDefault="00123CC2">
          <w:r>
            <w:rPr>
              <w:noProof/>
              <w:lang w:val="en-IE" w:eastAsia="en-IE"/>
            </w:rPr>
            <mc:AlternateContent>
              <mc:Choice Requires="wps">
                <w:drawing>
                  <wp:anchor distT="0" distB="0" distL="114300" distR="114300" simplePos="0" relativeHeight="251659264" behindDoc="0" locked="0" layoutInCell="1" allowOverlap="1" wp14:anchorId="26D566A1" wp14:editId="396393DD">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213985" cy="10245725"/>
                    <wp:effectExtent l="0" t="0" r="0" b="0"/>
                    <wp:wrapNone/>
                    <wp:docPr id="5120040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3985" cy="10245725"/>
                            </a:xfrm>
                            <a:prstGeom prst="rect">
                              <a:avLst/>
                            </a:prstGeom>
                            <a:solidFill>
                              <a:schemeClr val="accent1"/>
                            </a:solidFill>
                            <a:ln>
                              <a:noFill/>
                            </a:ln>
                          </wps:spPr>
                          <wps:txbx>
                            <w:txbxContent>
                              <w:sdt>
                                <w:sdtPr>
                                  <w:rPr>
                                    <w:b w:val="0"/>
                                    <w:bCs w:val="0"/>
                                    <w:caps/>
                                    <w:color w:val="FFFFFF" w:themeColor="background1"/>
                                    <w:sz w:val="80"/>
                                    <w:szCs w:val="80"/>
                                    <w:u w:val="none"/>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2F7F132F" w14:textId="6BC9CAA4" w:rsidR="000A2C56" w:rsidRPr="003A0969" w:rsidRDefault="00CD40FD" w:rsidP="003A0969">
                                    <w:pPr>
                                      <w:pStyle w:val="Title"/>
                                      <w:ind w:left="426" w:hanging="142"/>
                                      <w:jc w:val="center"/>
                                      <w:rPr>
                                        <w:b w:val="0"/>
                                        <w:bCs w:val="0"/>
                                        <w:caps/>
                                        <w:color w:val="FFFFFF" w:themeColor="background1"/>
                                        <w:sz w:val="80"/>
                                        <w:szCs w:val="80"/>
                                        <w:u w:val="none"/>
                                      </w:rPr>
                                    </w:pPr>
                                    <w:r>
                                      <w:rPr>
                                        <w:b w:val="0"/>
                                        <w:bCs w:val="0"/>
                                        <w:caps/>
                                        <w:color w:val="FFFFFF" w:themeColor="background1"/>
                                        <w:sz w:val="80"/>
                                        <w:szCs w:val="80"/>
                                        <w:u w:val="none"/>
                                      </w:rPr>
                                      <w:t>Governance</w:t>
                                    </w:r>
                                    <w:r w:rsidR="000A2C56" w:rsidRPr="003A0969">
                                      <w:rPr>
                                        <w:b w:val="0"/>
                                        <w:bCs w:val="0"/>
                                        <w:caps/>
                                        <w:color w:val="FFFFFF" w:themeColor="background1"/>
                                        <w:sz w:val="80"/>
                                        <w:szCs w:val="80"/>
                                        <w:u w:val="none"/>
                                      </w:rPr>
                                      <w:t xml:space="preserve"> &amp; </w:t>
                                    </w:r>
                                    <w:r>
                                      <w:rPr>
                                        <w:b w:val="0"/>
                                        <w:bCs w:val="0"/>
                                        <w:caps/>
                                        <w:color w:val="FFFFFF" w:themeColor="background1"/>
                                        <w:sz w:val="80"/>
                                        <w:szCs w:val="80"/>
                                        <w:u w:val="none"/>
                                      </w:rPr>
                                      <w:t>Nominations</w:t>
                                    </w:r>
                                    <w:r w:rsidR="000A2C56" w:rsidRPr="003A0969">
                                      <w:rPr>
                                        <w:b w:val="0"/>
                                        <w:bCs w:val="0"/>
                                        <w:caps/>
                                        <w:color w:val="FFFFFF" w:themeColor="background1"/>
                                        <w:sz w:val="80"/>
                                        <w:szCs w:val="80"/>
                                        <w:u w:val="none"/>
                                      </w:rPr>
                                      <w:t xml:space="preserve"> committee</w:t>
                                    </w:r>
                                  </w:p>
                                </w:sdtContent>
                              </w:sdt>
                              <w:p w14:paraId="390FAF4B" w14:textId="77777777" w:rsidR="000A2C56" w:rsidRDefault="000A2C56">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14:paraId="29C49315" w14:textId="58E86073" w:rsidR="000A2C56" w:rsidRDefault="003A0969">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26D566A1" id="Rectangle 2" o:spid="_x0000_s1026" style="position:absolute;margin-left:0;margin-top:0;width:410.55pt;height:806.75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Eq5gEAALMDAAAOAAAAZHJzL2Uyb0RvYy54bWysU8tu2zAQvBfoPxC813rEbhLBclAkSFEg&#10;fQBpP4CiKIsoxWWXtCX367ukbCdtbkEvBJe7HO7MDtc302DYXqHXYGteLHLOlJXQarut+Y/v9++u&#10;OPNB2FYYsKrmB+X5zebtm/XoKlVCD6ZVyAjE+mp0Ne9DcFWWedmrQfgFOGUp2QEOIlCI26xFMRL6&#10;YLIyz99nI2DrEKTynk7v5iTfJPyuUzJ87TqvAjM1p95CWjGtTVyzzVpUWxSu1/LYhnhFF4PQlh49&#10;Q92JINgO9QuoQUsED11YSBgy6DotVeJAbIr8HzaPvXAqcSFxvDvL5P8frPyyf3TfMLbu3QPIn54U&#10;yUbnq3MmBp5qWDN+hpZmKHYBEtmpwyHeJBpsSpoezpqqKTBJh6uyuLi+WnEmKVfk5XJ1Wa6i7Jmo&#10;Tvcd+vBRwcDipuZIU0v4Yv/gw1x6KkmNgtHtvTYmBdEp6tYg2wuasZBS2VAcH/DPK42N9RbizRk0&#10;niSukV60jK/C1EyUjNsG2gOxRphNQyanTQ/4m7ORDFNz/2snUHFmPlmaSHm5vCijxVJ0XSyXOUX4&#10;V65JUZSAUsJKQqu5DHgKbsNszZ1Dve3puSLpYOEDSd7ppMVTa8fmyRlJzaOLo/Wex6nq6a9t/gAA&#10;AP//AwBQSwMEFAAGAAgAAAAhAFmm7vPaAAAABgEAAA8AAABkcnMvZG93bnJldi54bWxMj81OwzAQ&#10;hO9IvIO1SFwq6riFqApxKoTInRYeYBNvkwj/hNhpw9uzcIHLSKsZzXxb7hdnxZmmOASvQa0zEOTb&#10;YAbfaXh/q+92IGJCb9AGTxq+KMK+ur4qsTDh4g90PqZOcImPBWroUxoLKWPbk8O4DiN59k5hcpj4&#10;nDppJrxwubNyk2W5dDh4XuhxpOee2o/j7DRs7ef9aoVL3b2eDi9NtHXKZ6X17c3y9Agi0ZL+wvCD&#10;z+hQMVMTZm+isBr4kfSr7O02SoFoOJSr7QPIqpT/8atvAAAA//8DAFBLAQItABQABgAIAAAAIQC2&#10;gziS/gAAAOEBAAATAAAAAAAAAAAAAAAAAAAAAABbQ29udGVudF9UeXBlc10ueG1sUEsBAi0AFAAG&#10;AAgAAAAhADj9If/WAAAAlAEAAAsAAAAAAAAAAAAAAAAALwEAAF9yZWxzLy5yZWxzUEsBAi0AFAAG&#10;AAgAAAAhANNi0SrmAQAAswMAAA4AAAAAAAAAAAAAAAAALgIAAGRycy9lMm9Eb2MueG1sUEsBAi0A&#10;FAAGAAgAAAAhAFmm7vPaAAAABgEAAA8AAAAAAAAAAAAAAAAAQAQAAGRycy9kb3ducmV2LnhtbFBL&#10;BQYAAAAABAAEAPMAAABHBQAAAAA=&#10;" fillcolor="#4f81bd [3204]" stroked="f">
                    <v:textbox inset="21.6pt,1in,21.6pt">
                      <w:txbxContent>
                        <w:sdt>
                          <w:sdtPr>
                            <w:rPr>
                              <w:b w:val="0"/>
                              <w:bCs w:val="0"/>
                              <w:caps/>
                              <w:color w:val="FFFFFF" w:themeColor="background1"/>
                              <w:sz w:val="80"/>
                              <w:szCs w:val="80"/>
                              <w:u w:val="none"/>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2F7F132F" w14:textId="6BC9CAA4" w:rsidR="000A2C56" w:rsidRPr="003A0969" w:rsidRDefault="00CD40FD" w:rsidP="003A0969">
                              <w:pPr>
                                <w:pStyle w:val="Title"/>
                                <w:ind w:left="426" w:hanging="142"/>
                                <w:jc w:val="center"/>
                                <w:rPr>
                                  <w:b w:val="0"/>
                                  <w:bCs w:val="0"/>
                                  <w:caps/>
                                  <w:color w:val="FFFFFF" w:themeColor="background1"/>
                                  <w:sz w:val="80"/>
                                  <w:szCs w:val="80"/>
                                  <w:u w:val="none"/>
                                </w:rPr>
                              </w:pPr>
                              <w:r>
                                <w:rPr>
                                  <w:b w:val="0"/>
                                  <w:bCs w:val="0"/>
                                  <w:caps/>
                                  <w:color w:val="FFFFFF" w:themeColor="background1"/>
                                  <w:sz w:val="80"/>
                                  <w:szCs w:val="80"/>
                                  <w:u w:val="none"/>
                                </w:rPr>
                                <w:t>Governance</w:t>
                              </w:r>
                              <w:r w:rsidR="000A2C56" w:rsidRPr="003A0969">
                                <w:rPr>
                                  <w:b w:val="0"/>
                                  <w:bCs w:val="0"/>
                                  <w:caps/>
                                  <w:color w:val="FFFFFF" w:themeColor="background1"/>
                                  <w:sz w:val="80"/>
                                  <w:szCs w:val="80"/>
                                  <w:u w:val="none"/>
                                </w:rPr>
                                <w:t xml:space="preserve"> &amp; </w:t>
                              </w:r>
                              <w:r>
                                <w:rPr>
                                  <w:b w:val="0"/>
                                  <w:bCs w:val="0"/>
                                  <w:caps/>
                                  <w:color w:val="FFFFFF" w:themeColor="background1"/>
                                  <w:sz w:val="80"/>
                                  <w:szCs w:val="80"/>
                                  <w:u w:val="none"/>
                                </w:rPr>
                                <w:t>Nominations</w:t>
                              </w:r>
                              <w:r w:rsidR="000A2C56" w:rsidRPr="003A0969">
                                <w:rPr>
                                  <w:b w:val="0"/>
                                  <w:bCs w:val="0"/>
                                  <w:caps/>
                                  <w:color w:val="FFFFFF" w:themeColor="background1"/>
                                  <w:sz w:val="80"/>
                                  <w:szCs w:val="80"/>
                                  <w:u w:val="none"/>
                                </w:rPr>
                                <w:t xml:space="preserve"> committee</w:t>
                              </w:r>
                            </w:p>
                          </w:sdtContent>
                        </w:sdt>
                        <w:p w14:paraId="390FAF4B" w14:textId="77777777" w:rsidR="000A2C56" w:rsidRDefault="000A2C56">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14:paraId="29C49315" w14:textId="58E86073" w:rsidR="000A2C56" w:rsidRDefault="003A0969">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lang w:val="en-IE" w:eastAsia="en-IE"/>
            </w:rPr>
            <mc:AlternateContent>
              <mc:Choice Requires="wps">
                <w:drawing>
                  <wp:anchor distT="0" distB="0" distL="114300" distR="114300" simplePos="0" relativeHeight="251660288" behindDoc="0" locked="0" layoutInCell="1" allowOverlap="1" wp14:anchorId="012EB288" wp14:editId="59A35916">
                    <wp:simplePos x="0" y="0"/>
                    <mc:AlternateContent>
                      <mc:Choice Requires="wp14">
                        <wp:positionH relativeFrom="page">
                          <wp14:pctPosHOffset>73000</wp14:pctPosHOffset>
                        </wp:positionH>
                      </mc:Choice>
                      <mc:Fallback>
                        <wp:positionH relativeFrom="page">
                          <wp:posOffset>5516245</wp:posOffset>
                        </wp:positionH>
                      </mc:Fallback>
                    </mc:AlternateContent>
                    <wp:positionV relativeFrom="page">
                      <wp:align>center</wp:align>
                    </wp:positionV>
                    <wp:extent cx="1824990" cy="10249535"/>
                    <wp:effectExtent l="0" t="0" r="0" b="0"/>
                    <wp:wrapNone/>
                    <wp:docPr id="15293371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4990" cy="102495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4B675D" w14:textId="56D6EFBF" w:rsidR="000A2C56" w:rsidRDefault="00000000">
                                <w:pPr>
                                  <w:pStyle w:val="Subtitle"/>
                                  <w:rPr>
                                    <w:rFonts w:cstheme="minorBidi"/>
                                    <w:color w:val="FFFFFF" w:themeColor="background1"/>
                                  </w:rPr>
                                </w:pPr>
                                <w:sdt>
                                  <w:sdtPr>
                                    <w:rPr>
                                      <w:color w:val="FFFFFF" w:themeColor="background1"/>
                                      <w:w w:val="105"/>
                                      <w:sz w:val="24"/>
                                      <w:szCs w:val="24"/>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r w:rsidR="00CA4FEA">
                                      <w:rPr>
                                        <w:color w:val="FFFFFF" w:themeColor="background1"/>
                                        <w:w w:val="105"/>
                                        <w:sz w:val="24"/>
                                        <w:szCs w:val="24"/>
                                      </w:rPr>
                                      <w:t>The Board of Gorta T/A Self Help Africa has ultimate responsibility for the governance of the Group. This Committee is a formal sub-committee of the Board, with delegated authority to conduct general oversight of the Governance of the organisation</w:t>
                                    </w:r>
                                  </w:sdtContent>
                                </w:sdt>
                                <w:r w:rsidR="00237BFA">
                                  <w:rPr>
                                    <w:color w:val="FFFFFF" w:themeColor="background1"/>
                                    <w:w w:val="105"/>
                                    <w:sz w:val="24"/>
                                    <w:szCs w:val="24"/>
                                  </w:rPr>
                                  <w:t>.</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012EB288" id="Rectangle 1" o:spid="_x0000_s1027" style="position:absolute;margin-left:0;margin-top:0;width:143.7pt;height:807.05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i/kgIAAI0FAAAOAAAAZHJzL2Uyb0RvYy54bWysVE1v2zAMvQ/YfxB0X+1kzZYadYqgRYcB&#10;QRu0HXpWZKk2JouapMTOfv0oyXa7rthhmA+CKT4+fojk+UXfKnIQ1jWgSzo7ySkRmkPV6KeSfnu4&#10;/rCkxHmmK6ZAi5IehaMXq/fvzjtTiDnUoCphCZJoV3SmpLX3psgyx2vRMncCRmhUSrAt8yjap6yy&#10;rEP2VmXzPP+UdWArY4EL5/D2KinpKvJLKbi/ldIJT1RJMTYfTxvPXTiz1TkrniwzdcOHMNg/RNGy&#10;RqPTieqKeUb2tvmDqm24BQfSn3BoM5Cy4SLmgNnM8lfZ3NfMiJgLFseZqUzu/9Hym8O92doQujMb&#10;4N8dViTrjCsmTRDcgOmlbQMWAyd9rOJxqqLoPeF4OVvOT8/OsNgcdbMchcXHRSh0xorR3ljnvwho&#10;SfgpqcV3iuVjh43zCTpCYmigmuq6USoKoTfEpbLkwPBVfT8fyN1LlNIBqyFYJcJwEzNLycS0/FGJ&#10;gFP6TkjSVBj+PAYSG/DZCeNcaD9LqppVIvle5PiN3sewYqKRMDBL9D9xDwQjMpGM3CnKAR9MRezf&#10;yTj/W2DJeLKInkH7ybhtNNi3CBRmNXhO+LFIqTShSr7f9VgbfMyADDc7qI5bSyykeXKGXzf4kBvm&#10;/JZZHCB8fVwK/hYPqaArKQx/lNRgf751H/DY16ilpMOBLKn7sWdWUKK+aux4bKvlMoxwlE4Xn+co&#10;2N9Uu5cqvW8vAftjhgvI8PgbDLwaf6WF9hG3xzr4RRXTHL2XlHs7Cpc+rQrcP1ys1xGGc2uY3+h7&#10;wwN5qHRo1Yf+kVkz9LPHWbiBcXxZ8aqtEzZYaljvPcgm9vxzZYc3wJmPzTTsp7BUXsoR9bxFV78A&#10;AAD//wMAUEsDBBQABgAIAAAAIQA9GEtW3QAAAAYBAAAPAAAAZHJzL2Rvd25yZXYueG1sTI/BTsMw&#10;EETvSPyDtUjcqJOqlCjEqSJEQeoFUThw3MSLEzW2Q+ym4e+7cIHLSKsZzbwtNrPtxURj6LxTkC4S&#10;EOQarztnFLy/bW8yECGi09h7Rwq+KcCmvLwoMNf+5F5p2kcjuMSFHBW0MQ65lKFpyWJY+IEce59+&#10;tBj5HI3UI5643PZymSRrabFzvNDiQA8tNYf90Sqoto+7rDIft+YpOyRzfP6aXmpU6vpqru5BRJrj&#10;Xxh+8BkdSmaq/dHpIHoF/Ej8VfaW2d0KRM2hdbpKQZaF/I9fngEAAP//AwBQSwECLQAUAAYACAAA&#10;ACEAtoM4kv4AAADhAQAAEwAAAAAAAAAAAAAAAAAAAAAAW0NvbnRlbnRfVHlwZXNdLnhtbFBLAQIt&#10;ABQABgAIAAAAIQA4/SH/1gAAAJQBAAALAAAAAAAAAAAAAAAAAC8BAABfcmVscy8ucmVsc1BLAQIt&#10;ABQABgAIAAAAIQBY35i/kgIAAI0FAAAOAAAAAAAAAAAAAAAAAC4CAABkcnMvZTJvRG9jLnhtbFBL&#10;AQItABQABgAIAAAAIQA9GEtW3QAAAAYBAAAPAAAAAAAAAAAAAAAAAOwEAABkcnMvZG93bnJldi54&#10;bWxQSwUGAAAAAAQABADzAAAA9gUAAAAA&#10;" fillcolor="#1f497d [3215]" stroked="f" strokeweight="2pt">
                    <v:textbox inset="14.4pt,,14.4pt">
                      <w:txbxContent>
                        <w:p w14:paraId="754B675D" w14:textId="56D6EFBF" w:rsidR="000A2C56" w:rsidRDefault="00000000">
                          <w:pPr>
                            <w:pStyle w:val="Subtitle"/>
                            <w:rPr>
                              <w:rFonts w:cstheme="minorBidi"/>
                              <w:color w:val="FFFFFF" w:themeColor="background1"/>
                            </w:rPr>
                          </w:pPr>
                          <w:sdt>
                            <w:sdtPr>
                              <w:rPr>
                                <w:color w:val="FFFFFF" w:themeColor="background1"/>
                                <w:w w:val="105"/>
                                <w:sz w:val="24"/>
                                <w:szCs w:val="24"/>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r w:rsidR="00CA4FEA">
                                <w:rPr>
                                  <w:color w:val="FFFFFF" w:themeColor="background1"/>
                                  <w:w w:val="105"/>
                                  <w:sz w:val="24"/>
                                  <w:szCs w:val="24"/>
                                </w:rPr>
                                <w:t>The Board of Gorta T/A Self Help Africa has ultimate responsibility for the governance of the Group. This Committee is a formal sub-committee of the Board, with delegated authority to conduct general oversight of the Governance of the organisation</w:t>
                              </w:r>
                            </w:sdtContent>
                          </w:sdt>
                          <w:r w:rsidR="00237BFA">
                            <w:rPr>
                              <w:color w:val="FFFFFF" w:themeColor="background1"/>
                              <w:w w:val="105"/>
                              <w:sz w:val="24"/>
                              <w:szCs w:val="24"/>
                            </w:rPr>
                            <w:t>.</w:t>
                          </w:r>
                        </w:p>
                      </w:txbxContent>
                    </v:textbox>
                    <w10:wrap anchorx="page" anchory="page"/>
                  </v:rect>
                </w:pict>
              </mc:Fallback>
            </mc:AlternateContent>
          </w:r>
        </w:p>
        <w:p w14:paraId="0F838FEF" w14:textId="77777777" w:rsidR="000A2C56" w:rsidRDefault="000A2C56"/>
        <w:p w14:paraId="7845F96F" w14:textId="0BFCF1A8" w:rsidR="000A2C56" w:rsidRDefault="000A2C56">
          <w:pPr>
            <w:rPr>
              <w:rFonts w:asciiTheme="minorHAnsi" w:eastAsiaTheme="minorEastAsia" w:hAnsiTheme="minorHAnsi" w:cstheme="minorBidi"/>
              <w:color w:val="FFFFFF" w:themeColor="background1"/>
              <w:lang w:val="en-IE" w:eastAsia="en-IE"/>
            </w:rPr>
          </w:pPr>
          <w:r>
            <w:rPr>
              <w:rFonts w:asciiTheme="minorHAnsi" w:eastAsiaTheme="minorEastAsia" w:hAnsiTheme="minorHAnsi" w:cstheme="minorBidi"/>
              <w:color w:val="FFFFFF" w:themeColor="background1"/>
            </w:rPr>
            <w:br w:type="page"/>
          </w:r>
        </w:p>
      </w:sdtContent>
    </w:sdt>
    <w:sdt>
      <w:sdtPr>
        <w:rPr>
          <w:rFonts w:ascii="Times New Roman" w:eastAsia="Times New Roman" w:hAnsi="Times New Roman" w:cs="Times New Roman"/>
          <w:color w:val="auto"/>
          <w:sz w:val="22"/>
          <w:szCs w:val="22"/>
          <w:lang w:val="en-GB" w:eastAsia="en-US"/>
        </w:rPr>
        <w:id w:val="1916657932"/>
        <w:docPartObj>
          <w:docPartGallery w:val="Table of Contents"/>
          <w:docPartUnique/>
        </w:docPartObj>
      </w:sdtPr>
      <w:sdtEndPr>
        <w:rPr>
          <w:b/>
          <w:bCs/>
        </w:rPr>
      </w:sdtEndPr>
      <w:sdtContent>
        <w:p w14:paraId="282C35C1" w14:textId="3D02BE41" w:rsidR="000A2C56" w:rsidRDefault="000A2C56">
          <w:pPr>
            <w:pStyle w:val="TOCHeading"/>
            <w:rPr>
              <w:lang w:val="en-GB"/>
            </w:rPr>
          </w:pPr>
          <w:r>
            <w:rPr>
              <w:lang w:val="en-GB"/>
            </w:rPr>
            <w:t>Contents</w:t>
          </w:r>
        </w:p>
        <w:p w14:paraId="2D49A971" w14:textId="77777777" w:rsidR="000E441B" w:rsidRPr="000E441B" w:rsidRDefault="000E441B" w:rsidP="000E441B">
          <w:pPr>
            <w:rPr>
              <w:lang w:val="en-GB" w:eastAsia="en-IE"/>
            </w:rPr>
          </w:pPr>
        </w:p>
        <w:p w14:paraId="4EF02D54" w14:textId="559CB0B6" w:rsidR="00352B54" w:rsidRDefault="000A2C56">
          <w:pPr>
            <w:pStyle w:val="TOC1"/>
            <w:rPr>
              <w:rFonts w:asciiTheme="minorHAnsi" w:eastAsiaTheme="minorEastAsia" w:hAnsiTheme="minorHAnsi" w:cstheme="minorBidi"/>
              <w:noProof/>
              <w:lang w:val="en-IE" w:eastAsia="en-IE"/>
            </w:rPr>
          </w:pPr>
          <w:r>
            <w:fldChar w:fldCharType="begin"/>
          </w:r>
          <w:r>
            <w:instrText xml:space="preserve"> TOC \o "1-3" \h \z \u </w:instrText>
          </w:r>
          <w:r>
            <w:fldChar w:fldCharType="separate"/>
          </w:r>
          <w:hyperlink w:anchor="_Toc144996112" w:history="1">
            <w:r w:rsidR="00352B54" w:rsidRPr="00B77012">
              <w:rPr>
                <w:rStyle w:val="Hyperlink"/>
                <w:noProof/>
              </w:rPr>
              <w:t>1.</w:t>
            </w:r>
            <w:r w:rsidR="00352B54">
              <w:rPr>
                <w:rFonts w:asciiTheme="minorHAnsi" w:eastAsiaTheme="minorEastAsia" w:hAnsiTheme="minorHAnsi" w:cstheme="minorBidi"/>
                <w:noProof/>
                <w:lang w:val="en-IE" w:eastAsia="en-IE"/>
              </w:rPr>
              <w:tab/>
            </w:r>
            <w:r w:rsidR="00352B54" w:rsidRPr="00B77012">
              <w:rPr>
                <w:rStyle w:val="Hyperlink"/>
                <w:noProof/>
              </w:rPr>
              <w:t>Constitution</w:t>
            </w:r>
            <w:r w:rsidR="00352B54">
              <w:rPr>
                <w:noProof/>
                <w:webHidden/>
              </w:rPr>
              <w:tab/>
            </w:r>
            <w:r w:rsidR="00352B54">
              <w:rPr>
                <w:noProof/>
                <w:webHidden/>
              </w:rPr>
              <w:fldChar w:fldCharType="begin"/>
            </w:r>
            <w:r w:rsidR="00352B54">
              <w:rPr>
                <w:noProof/>
                <w:webHidden/>
              </w:rPr>
              <w:instrText xml:space="preserve"> PAGEREF _Toc144996112 \h </w:instrText>
            </w:r>
            <w:r w:rsidR="00352B54">
              <w:rPr>
                <w:noProof/>
                <w:webHidden/>
              </w:rPr>
            </w:r>
            <w:r w:rsidR="00352B54">
              <w:rPr>
                <w:noProof/>
                <w:webHidden/>
              </w:rPr>
              <w:fldChar w:fldCharType="separate"/>
            </w:r>
            <w:r w:rsidR="00352B54">
              <w:rPr>
                <w:noProof/>
                <w:webHidden/>
              </w:rPr>
              <w:t>2</w:t>
            </w:r>
            <w:r w:rsidR="00352B54">
              <w:rPr>
                <w:noProof/>
                <w:webHidden/>
              </w:rPr>
              <w:fldChar w:fldCharType="end"/>
            </w:r>
          </w:hyperlink>
        </w:p>
        <w:p w14:paraId="6F07C109" w14:textId="3363CB75" w:rsidR="00352B54" w:rsidRDefault="00000000">
          <w:pPr>
            <w:pStyle w:val="TOC1"/>
            <w:rPr>
              <w:rFonts w:asciiTheme="minorHAnsi" w:eastAsiaTheme="minorEastAsia" w:hAnsiTheme="minorHAnsi" w:cstheme="minorBidi"/>
              <w:noProof/>
              <w:lang w:val="en-IE" w:eastAsia="en-IE"/>
            </w:rPr>
          </w:pPr>
          <w:hyperlink w:anchor="_Toc144996113" w:history="1">
            <w:r w:rsidR="00352B54" w:rsidRPr="00B77012">
              <w:rPr>
                <w:rStyle w:val="Hyperlink"/>
                <w:noProof/>
              </w:rPr>
              <w:t>2.</w:t>
            </w:r>
            <w:r w:rsidR="00352B54">
              <w:rPr>
                <w:rFonts w:asciiTheme="minorHAnsi" w:eastAsiaTheme="minorEastAsia" w:hAnsiTheme="minorHAnsi" w:cstheme="minorBidi"/>
                <w:noProof/>
                <w:lang w:val="en-IE" w:eastAsia="en-IE"/>
              </w:rPr>
              <w:tab/>
            </w:r>
            <w:r w:rsidR="00352B54" w:rsidRPr="00B77012">
              <w:rPr>
                <w:rStyle w:val="Hyperlink"/>
                <w:noProof/>
              </w:rPr>
              <w:t>Purpose</w:t>
            </w:r>
            <w:r w:rsidR="00352B54">
              <w:rPr>
                <w:noProof/>
                <w:webHidden/>
              </w:rPr>
              <w:tab/>
            </w:r>
            <w:r w:rsidR="00352B54">
              <w:rPr>
                <w:noProof/>
                <w:webHidden/>
              </w:rPr>
              <w:fldChar w:fldCharType="begin"/>
            </w:r>
            <w:r w:rsidR="00352B54">
              <w:rPr>
                <w:noProof/>
                <w:webHidden/>
              </w:rPr>
              <w:instrText xml:space="preserve"> PAGEREF _Toc144996113 \h </w:instrText>
            </w:r>
            <w:r w:rsidR="00352B54">
              <w:rPr>
                <w:noProof/>
                <w:webHidden/>
              </w:rPr>
            </w:r>
            <w:r w:rsidR="00352B54">
              <w:rPr>
                <w:noProof/>
                <w:webHidden/>
              </w:rPr>
              <w:fldChar w:fldCharType="separate"/>
            </w:r>
            <w:r w:rsidR="00352B54">
              <w:rPr>
                <w:noProof/>
                <w:webHidden/>
              </w:rPr>
              <w:t>2</w:t>
            </w:r>
            <w:r w:rsidR="00352B54">
              <w:rPr>
                <w:noProof/>
                <w:webHidden/>
              </w:rPr>
              <w:fldChar w:fldCharType="end"/>
            </w:r>
          </w:hyperlink>
        </w:p>
        <w:p w14:paraId="17856817" w14:textId="69E823E1" w:rsidR="00352B54" w:rsidRDefault="00000000">
          <w:pPr>
            <w:pStyle w:val="TOC1"/>
            <w:rPr>
              <w:rFonts w:asciiTheme="minorHAnsi" w:eastAsiaTheme="minorEastAsia" w:hAnsiTheme="minorHAnsi" w:cstheme="minorBidi"/>
              <w:noProof/>
              <w:lang w:val="en-IE" w:eastAsia="en-IE"/>
            </w:rPr>
          </w:pPr>
          <w:hyperlink w:anchor="_Toc144996114" w:history="1">
            <w:r w:rsidR="00352B54" w:rsidRPr="00B77012">
              <w:rPr>
                <w:rStyle w:val="Hyperlink"/>
                <w:noProof/>
              </w:rPr>
              <w:t>3.</w:t>
            </w:r>
            <w:r w:rsidR="00352B54">
              <w:rPr>
                <w:rFonts w:asciiTheme="minorHAnsi" w:eastAsiaTheme="minorEastAsia" w:hAnsiTheme="minorHAnsi" w:cstheme="minorBidi"/>
                <w:noProof/>
                <w:lang w:val="en-IE" w:eastAsia="en-IE"/>
              </w:rPr>
              <w:tab/>
            </w:r>
            <w:r w:rsidR="00352B54" w:rsidRPr="00B77012">
              <w:rPr>
                <w:rStyle w:val="Hyperlink"/>
                <w:noProof/>
              </w:rPr>
              <w:t>Membership of the Committee</w:t>
            </w:r>
            <w:r w:rsidR="00352B54">
              <w:rPr>
                <w:noProof/>
                <w:webHidden/>
              </w:rPr>
              <w:tab/>
            </w:r>
            <w:r w:rsidR="00352B54">
              <w:rPr>
                <w:noProof/>
                <w:webHidden/>
              </w:rPr>
              <w:fldChar w:fldCharType="begin"/>
            </w:r>
            <w:r w:rsidR="00352B54">
              <w:rPr>
                <w:noProof/>
                <w:webHidden/>
              </w:rPr>
              <w:instrText xml:space="preserve"> PAGEREF _Toc144996114 \h </w:instrText>
            </w:r>
            <w:r w:rsidR="00352B54">
              <w:rPr>
                <w:noProof/>
                <w:webHidden/>
              </w:rPr>
            </w:r>
            <w:r w:rsidR="00352B54">
              <w:rPr>
                <w:noProof/>
                <w:webHidden/>
              </w:rPr>
              <w:fldChar w:fldCharType="separate"/>
            </w:r>
            <w:r w:rsidR="00352B54">
              <w:rPr>
                <w:noProof/>
                <w:webHidden/>
              </w:rPr>
              <w:t>2</w:t>
            </w:r>
            <w:r w:rsidR="00352B54">
              <w:rPr>
                <w:noProof/>
                <w:webHidden/>
              </w:rPr>
              <w:fldChar w:fldCharType="end"/>
            </w:r>
          </w:hyperlink>
        </w:p>
        <w:p w14:paraId="73F6EA88" w14:textId="1C193CA9" w:rsidR="00352B54" w:rsidRDefault="00000000">
          <w:pPr>
            <w:pStyle w:val="TOC1"/>
            <w:rPr>
              <w:rFonts w:asciiTheme="minorHAnsi" w:eastAsiaTheme="minorEastAsia" w:hAnsiTheme="minorHAnsi" w:cstheme="minorBidi"/>
              <w:noProof/>
              <w:lang w:val="en-IE" w:eastAsia="en-IE"/>
            </w:rPr>
          </w:pPr>
          <w:hyperlink w:anchor="_Toc144996115" w:history="1">
            <w:r w:rsidR="00352B54" w:rsidRPr="00B77012">
              <w:rPr>
                <w:rStyle w:val="Hyperlink"/>
                <w:noProof/>
              </w:rPr>
              <w:t>4.</w:t>
            </w:r>
            <w:r w:rsidR="00352B54">
              <w:rPr>
                <w:rFonts w:asciiTheme="minorHAnsi" w:eastAsiaTheme="minorEastAsia" w:hAnsiTheme="minorHAnsi" w:cstheme="minorBidi"/>
                <w:noProof/>
                <w:lang w:val="en-IE" w:eastAsia="en-IE"/>
              </w:rPr>
              <w:tab/>
            </w:r>
            <w:r w:rsidR="00352B54" w:rsidRPr="00B77012">
              <w:rPr>
                <w:rStyle w:val="Hyperlink"/>
                <w:noProof/>
              </w:rPr>
              <w:t>Secretary</w:t>
            </w:r>
            <w:r w:rsidR="00352B54">
              <w:rPr>
                <w:noProof/>
                <w:webHidden/>
              </w:rPr>
              <w:tab/>
            </w:r>
            <w:r w:rsidR="00352B54">
              <w:rPr>
                <w:noProof/>
                <w:webHidden/>
              </w:rPr>
              <w:fldChar w:fldCharType="begin"/>
            </w:r>
            <w:r w:rsidR="00352B54">
              <w:rPr>
                <w:noProof/>
                <w:webHidden/>
              </w:rPr>
              <w:instrText xml:space="preserve"> PAGEREF _Toc144996115 \h </w:instrText>
            </w:r>
            <w:r w:rsidR="00352B54">
              <w:rPr>
                <w:noProof/>
                <w:webHidden/>
              </w:rPr>
            </w:r>
            <w:r w:rsidR="00352B54">
              <w:rPr>
                <w:noProof/>
                <w:webHidden/>
              </w:rPr>
              <w:fldChar w:fldCharType="separate"/>
            </w:r>
            <w:r w:rsidR="00352B54">
              <w:rPr>
                <w:noProof/>
                <w:webHidden/>
              </w:rPr>
              <w:t>2</w:t>
            </w:r>
            <w:r w:rsidR="00352B54">
              <w:rPr>
                <w:noProof/>
                <w:webHidden/>
              </w:rPr>
              <w:fldChar w:fldCharType="end"/>
            </w:r>
          </w:hyperlink>
        </w:p>
        <w:p w14:paraId="62905BBD" w14:textId="5233B1BE" w:rsidR="00352B54" w:rsidRDefault="00000000">
          <w:pPr>
            <w:pStyle w:val="TOC1"/>
            <w:rPr>
              <w:rFonts w:asciiTheme="minorHAnsi" w:eastAsiaTheme="minorEastAsia" w:hAnsiTheme="minorHAnsi" w:cstheme="minorBidi"/>
              <w:noProof/>
              <w:lang w:val="en-IE" w:eastAsia="en-IE"/>
            </w:rPr>
          </w:pPr>
          <w:hyperlink w:anchor="_Toc144996116" w:history="1">
            <w:r w:rsidR="00352B54" w:rsidRPr="00B77012">
              <w:rPr>
                <w:rStyle w:val="Hyperlink"/>
                <w:noProof/>
              </w:rPr>
              <w:t>5.</w:t>
            </w:r>
            <w:r w:rsidR="00352B54">
              <w:rPr>
                <w:rFonts w:asciiTheme="minorHAnsi" w:eastAsiaTheme="minorEastAsia" w:hAnsiTheme="minorHAnsi" w:cstheme="minorBidi"/>
                <w:noProof/>
                <w:lang w:val="en-IE" w:eastAsia="en-IE"/>
              </w:rPr>
              <w:tab/>
            </w:r>
            <w:r w:rsidR="00352B54" w:rsidRPr="00B77012">
              <w:rPr>
                <w:rStyle w:val="Hyperlink"/>
                <w:noProof/>
              </w:rPr>
              <w:t>Attendance at Meetings</w:t>
            </w:r>
            <w:r w:rsidR="00352B54">
              <w:rPr>
                <w:noProof/>
                <w:webHidden/>
              </w:rPr>
              <w:tab/>
            </w:r>
            <w:r w:rsidR="00352B54">
              <w:rPr>
                <w:noProof/>
                <w:webHidden/>
              </w:rPr>
              <w:fldChar w:fldCharType="begin"/>
            </w:r>
            <w:r w:rsidR="00352B54">
              <w:rPr>
                <w:noProof/>
                <w:webHidden/>
              </w:rPr>
              <w:instrText xml:space="preserve"> PAGEREF _Toc144996116 \h </w:instrText>
            </w:r>
            <w:r w:rsidR="00352B54">
              <w:rPr>
                <w:noProof/>
                <w:webHidden/>
              </w:rPr>
            </w:r>
            <w:r w:rsidR="00352B54">
              <w:rPr>
                <w:noProof/>
                <w:webHidden/>
              </w:rPr>
              <w:fldChar w:fldCharType="separate"/>
            </w:r>
            <w:r w:rsidR="00352B54">
              <w:rPr>
                <w:noProof/>
                <w:webHidden/>
              </w:rPr>
              <w:t>3</w:t>
            </w:r>
            <w:r w:rsidR="00352B54">
              <w:rPr>
                <w:noProof/>
                <w:webHidden/>
              </w:rPr>
              <w:fldChar w:fldCharType="end"/>
            </w:r>
          </w:hyperlink>
        </w:p>
        <w:p w14:paraId="571C5712" w14:textId="40FD792F" w:rsidR="00352B54" w:rsidRDefault="00000000">
          <w:pPr>
            <w:pStyle w:val="TOC1"/>
            <w:rPr>
              <w:rFonts w:asciiTheme="minorHAnsi" w:eastAsiaTheme="minorEastAsia" w:hAnsiTheme="minorHAnsi" w:cstheme="minorBidi"/>
              <w:noProof/>
              <w:lang w:val="en-IE" w:eastAsia="en-IE"/>
            </w:rPr>
          </w:pPr>
          <w:hyperlink w:anchor="_Toc144996117" w:history="1">
            <w:r w:rsidR="00352B54" w:rsidRPr="00B77012">
              <w:rPr>
                <w:rStyle w:val="Hyperlink"/>
                <w:noProof/>
              </w:rPr>
              <w:t>6.</w:t>
            </w:r>
            <w:r w:rsidR="00352B54">
              <w:rPr>
                <w:rFonts w:asciiTheme="minorHAnsi" w:eastAsiaTheme="minorEastAsia" w:hAnsiTheme="minorHAnsi" w:cstheme="minorBidi"/>
                <w:noProof/>
                <w:lang w:val="en-IE" w:eastAsia="en-IE"/>
              </w:rPr>
              <w:tab/>
            </w:r>
            <w:r w:rsidR="00352B54" w:rsidRPr="00B77012">
              <w:rPr>
                <w:rStyle w:val="Hyperlink"/>
                <w:noProof/>
              </w:rPr>
              <w:t>Frequency of Meetings</w:t>
            </w:r>
            <w:r w:rsidR="00352B54">
              <w:rPr>
                <w:noProof/>
                <w:webHidden/>
              </w:rPr>
              <w:tab/>
            </w:r>
            <w:r w:rsidR="00352B54">
              <w:rPr>
                <w:noProof/>
                <w:webHidden/>
              </w:rPr>
              <w:fldChar w:fldCharType="begin"/>
            </w:r>
            <w:r w:rsidR="00352B54">
              <w:rPr>
                <w:noProof/>
                <w:webHidden/>
              </w:rPr>
              <w:instrText xml:space="preserve"> PAGEREF _Toc144996117 \h </w:instrText>
            </w:r>
            <w:r w:rsidR="00352B54">
              <w:rPr>
                <w:noProof/>
                <w:webHidden/>
              </w:rPr>
            </w:r>
            <w:r w:rsidR="00352B54">
              <w:rPr>
                <w:noProof/>
                <w:webHidden/>
              </w:rPr>
              <w:fldChar w:fldCharType="separate"/>
            </w:r>
            <w:r w:rsidR="00352B54">
              <w:rPr>
                <w:noProof/>
                <w:webHidden/>
              </w:rPr>
              <w:t>3</w:t>
            </w:r>
            <w:r w:rsidR="00352B54">
              <w:rPr>
                <w:noProof/>
                <w:webHidden/>
              </w:rPr>
              <w:fldChar w:fldCharType="end"/>
            </w:r>
          </w:hyperlink>
        </w:p>
        <w:p w14:paraId="75453F94" w14:textId="2408F474" w:rsidR="00352B54" w:rsidRDefault="00000000">
          <w:pPr>
            <w:pStyle w:val="TOC1"/>
            <w:rPr>
              <w:rFonts w:asciiTheme="minorHAnsi" w:eastAsiaTheme="minorEastAsia" w:hAnsiTheme="minorHAnsi" w:cstheme="minorBidi"/>
              <w:noProof/>
              <w:lang w:val="en-IE" w:eastAsia="en-IE"/>
            </w:rPr>
          </w:pPr>
          <w:hyperlink w:anchor="_Toc144996118" w:history="1">
            <w:r w:rsidR="00352B54" w:rsidRPr="00B77012">
              <w:rPr>
                <w:rStyle w:val="Hyperlink"/>
                <w:noProof/>
              </w:rPr>
              <w:t>7.</w:t>
            </w:r>
            <w:r w:rsidR="00352B54">
              <w:rPr>
                <w:rFonts w:asciiTheme="minorHAnsi" w:eastAsiaTheme="minorEastAsia" w:hAnsiTheme="minorHAnsi" w:cstheme="minorBidi"/>
                <w:noProof/>
                <w:lang w:val="en-IE" w:eastAsia="en-IE"/>
              </w:rPr>
              <w:tab/>
            </w:r>
            <w:r w:rsidR="00352B54" w:rsidRPr="00B77012">
              <w:rPr>
                <w:rStyle w:val="Hyperlink"/>
                <w:noProof/>
              </w:rPr>
              <w:t>Notice of Meetings &amp; Agenda</w:t>
            </w:r>
            <w:r w:rsidR="00352B54">
              <w:rPr>
                <w:noProof/>
                <w:webHidden/>
              </w:rPr>
              <w:tab/>
            </w:r>
            <w:r w:rsidR="00352B54">
              <w:rPr>
                <w:noProof/>
                <w:webHidden/>
              </w:rPr>
              <w:fldChar w:fldCharType="begin"/>
            </w:r>
            <w:r w:rsidR="00352B54">
              <w:rPr>
                <w:noProof/>
                <w:webHidden/>
              </w:rPr>
              <w:instrText xml:space="preserve"> PAGEREF _Toc144996118 \h </w:instrText>
            </w:r>
            <w:r w:rsidR="00352B54">
              <w:rPr>
                <w:noProof/>
                <w:webHidden/>
              </w:rPr>
            </w:r>
            <w:r w:rsidR="00352B54">
              <w:rPr>
                <w:noProof/>
                <w:webHidden/>
              </w:rPr>
              <w:fldChar w:fldCharType="separate"/>
            </w:r>
            <w:r w:rsidR="00352B54">
              <w:rPr>
                <w:noProof/>
                <w:webHidden/>
              </w:rPr>
              <w:t>3</w:t>
            </w:r>
            <w:r w:rsidR="00352B54">
              <w:rPr>
                <w:noProof/>
                <w:webHidden/>
              </w:rPr>
              <w:fldChar w:fldCharType="end"/>
            </w:r>
          </w:hyperlink>
        </w:p>
        <w:p w14:paraId="7CA4FC22" w14:textId="1882EB32" w:rsidR="00352B54" w:rsidRDefault="00000000">
          <w:pPr>
            <w:pStyle w:val="TOC1"/>
            <w:rPr>
              <w:rFonts w:asciiTheme="minorHAnsi" w:eastAsiaTheme="minorEastAsia" w:hAnsiTheme="minorHAnsi" w:cstheme="minorBidi"/>
              <w:noProof/>
              <w:lang w:val="en-IE" w:eastAsia="en-IE"/>
            </w:rPr>
          </w:pPr>
          <w:hyperlink w:anchor="_Toc144996119" w:history="1">
            <w:r w:rsidR="00352B54" w:rsidRPr="00B77012">
              <w:rPr>
                <w:rStyle w:val="Hyperlink"/>
                <w:noProof/>
              </w:rPr>
              <w:t>8.</w:t>
            </w:r>
            <w:r w:rsidR="00352B54">
              <w:rPr>
                <w:rFonts w:asciiTheme="minorHAnsi" w:eastAsiaTheme="minorEastAsia" w:hAnsiTheme="minorHAnsi" w:cstheme="minorBidi"/>
                <w:noProof/>
                <w:lang w:val="en-IE" w:eastAsia="en-IE"/>
              </w:rPr>
              <w:tab/>
            </w:r>
            <w:r w:rsidR="00352B54" w:rsidRPr="00B77012">
              <w:rPr>
                <w:rStyle w:val="Hyperlink"/>
                <w:noProof/>
              </w:rPr>
              <w:t>Minutes</w:t>
            </w:r>
            <w:r w:rsidR="00352B54">
              <w:rPr>
                <w:noProof/>
                <w:webHidden/>
              </w:rPr>
              <w:tab/>
            </w:r>
            <w:r w:rsidR="00352B54">
              <w:rPr>
                <w:noProof/>
                <w:webHidden/>
              </w:rPr>
              <w:fldChar w:fldCharType="begin"/>
            </w:r>
            <w:r w:rsidR="00352B54">
              <w:rPr>
                <w:noProof/>
                <w:webHidden/>
              </w:rPr>
              <w:instrText xml:space="preserve"> PAGEREF _Toc144996119 \h </w:instrText>
            </w:r>
            <w:r w:rsidR="00352B54">
              <w:rPr>
                <w:noProof/>
                <w:webHidden/>
              </w:rPr>
            </w:r>
            <w:r w:rsidR="00352B54">
              <w:rPr>
                <w:noProof/>
                <w:webHidden/>
              </w:rPr>
              <w:fldChar w:fldCharType="separate"/>
            </w:r>
            <w:r w:rsidR="00352B54">
              <w:rPr>
                <w:noProof/>
                <w:webHidden/>
              </w:rPr>
              <w:t>3</w:t>
            </w:r>
            <w:r w:rsidR="00352B54">
              <w:rPr>
                <w:noProof/>
                <w:webHidden/>
              </w:rPr>
              <w:fldChar w:fldCharType="end"/>
            </w:r>
          </w:hyperlink>
        </w:p>
        <w:p w14:paraId="6069AFCB" w14:textId="74D1A4EA" w:rsidR="00352B54" w:rsidRDefault="00000000">
          <w:pPr>
            <w:pStyle w:val="TOC1"/>
            <w:rPr>
              <w:rFonts w:asciiTheme="minorHAnsi" w:eastAsiaTheme="minorEastAsia" w:hAnsiTheme="minorHAnsi" w:cstheme="minorBidi"/>
              <w:noProof/>
              <w:lang w:val="en-IE" w:eastAsia="en-IE"/>
            </w:rPr>
          </w:pPr>
          <w:hyperlink w:anchor="_Toc144996120" w:history="1">
            <w:r w:rsidR="00352B54" w:rsidRPr="00B77012">
              <w:rPr>
                <w:rStyle w:val="Hyperlink"/>
                <w:noProof/>
              </w:rPr>
              <w:t>9.</w:t>
            </w:r>
            <w:r w:rsidR="00352B54">
              <w:rPr>
                <w:rFonts w:asciiTheme="minorHAnsi" w:eastAsiaTheme="minorEastAsia" w:hAnsiTheme="minorHAnsi" w:cstheme="minorBidi"/>
                <w:noProof/>
                <w:lang w:val="en-IE" w:eastAsia="en-IE"/>
              </w:rPr>
              <w:tab/>
            </w:r>
            <w:r w:rsidR="00352B54" w:rsidRPr="00B77012">
              <w:rPr>
                <w:rStyle w:val="Hyperlink"/>
                <w:noProof/>
              </w:rPr>
              <w:t>Voting and Decision Making</w:t>
            </w:r>
            <w:r w:rsidR="00352B54">
              <w:rPr>
                <w:noProof/>
                <w:webHidden/>
              </w:rPr>
              <w:tab/>
            </w:r>
            <w:r w:rsidR="00352B54">
              <w:rPr>
                <w:noProof/>
                <w:webHidden/>
              </w:rPr>
              <w:fldChar w:fldCharType="begin"/>
            </w:r>
            <w:r w:rsidR="00352B54">
              <w:rPr>
                <w:noProof/>
                <w:webHidden/>
              </w:rPr>
              <w:instrText xml:space="preserve"> PAGEREF _Toc144996120 \h </w:instrText>
            </w:r>
            <w:r w:rsidR="00352B54">
              <w:rPr>
                <w:noProof/>
                <w:webHidden/>
              </w:rPr>
            </w:r>
            <w:r w:rsidR="00352B54">
              <w:rPr>
                <w:noProof/>
                <w:webHidden/>
              </w:rPr>
              <w:fldChar w:fldCharType="separate"/>
            </w:r>
            <w:r w:rsidR="00352B54">
              <w:rPr>
                <w:noProof/>
                <w:webHidden/>
              </w:rPr>
              <w:t>3</w:t>
            </w:r>
            <w:r w:rsidR="00352B54">
              <w:rPr>
                <w:noProof/>
                <w:webHidden/>
              </w:rPr>
              <w:fldChar w:fldCharType="end"/>
            </w:r>
          </w:hyperlink>
        </w:p>
        <w:p w14:paraId="5189D9EF" w14:textId="66A07CCE" w:rsidR="00352B54" w:rsidRDefault="00000000">
          <w:pPr>
            <w:pStyle w:val="TOC1"/>
            <w:rPr>
              <w:rFonts w:asciiTheme="minorHAnsi" w:eastAsiaTheme="minorEastAsia" w:hAnsiTheme="minorHAnsi" w:cstheme="minorBidi"/>
              <w:noProof/>
              <w:lang w:val="en-IE" w:eastAsia="en-IE"/>
            </w:rPr>
          </w:pPr>
          <w:hyperlink w:anchor="_Toc144996121" w:history="1">
            <w:r w:rsidR="00352B54" w:rsidRPr="00B77012">
              <w:rPr>
                <w:rStyle w:val="Hyperlink"/>
                <w:noProof/>
              </w:rPr>
              <w:t>10.</w:t>
            </w:r>
            <w:r w:rsidR="00352B54">
              <w:rPr>
                <w:rFonts w:asciiTheme="minorHAnsi" w:eastAsiaTheme="minorEastAsia" w:hAnsiTheme="minorHAnsi" w:cstheme="minorBidi"/>
                <w:noProof/>
                <w:lang w:val="en-IE" w:eastAsia="en-IE"/>
              </w:rPr>
              <w:tab/>
            </w:r>
            <w:r w:rsidR="00352B54" w:rsidRPr="00B77012">
              <w:rPr>
                <w:rStyle w:val="Hyperlink"/>
                <w:noProof/>
              </w:rPr>
              <w:t>Disclosure of Interests</w:t>
            </w:r>
            <w:r w:rsidR="00352B54">
              <w:rPr>
                <w:noProof/>
                <w:webHidden/>
              </w:rPr>
              <w:tab/>
            </w:r>
            <w:r w:rsidR="00352B54">
              <w:rPr>
                <w:noProof/>
                <w:webHidden/>
              </w:rPr>
              <w:fldChar w:fldCharType="begin"/>
            </w:r>
            <w:r w:rsidR="00352B54">
              <w:rPr>
                <w:noProof/>
                <w:webHidden/>
              </w:rPr>
              <w:instrText xml:space="preserve"> PAGEREF _Toc144996121 \h </w:instrText>
            </w:r>
            <w:r w:rsidR="00352B54">
              <w:rPr>
                <w:noProof/>
                <w:webHidden/>
              </w:rPr>
            </w:r>
            <w:r w:rsidR="00352B54">
              <w:rPr>
                <w:noProof/>
                <w:webHidden/>
              </w:rPr>
              <w:fldChar w:fldCharType="separate"/>
            </w:r>
            <w:r w:rsidR="00352B54">
              <w:rPr>
                <w:noProof/>
                <w:webHidden/>
              </w:rPr>
              <w:t>3</w:t>
            </w:r>
            <w:r w:rsidR="00352B54">
              <w:rPr>
                <w:noProof/>
                <w:webHidden/>
              </w:rPr>
              <w:fldChar w:fldCharType="end"/>
            </w:r>
          </w:hyperlink>
        </w:p>
        <w:p w14:paraId="307A81D6" w14:textId="02FE7E77" w:rsidR="00352B54" w:rsidRDefault="00000000">
          <w:pPr>
            <w:pStyle w:val="TOC1"/>
            <w:rPr>
              <w:rFonts w:asciiTheme="minorHAnsi" w:eastAsiaTheme="minorEastAsia" w:hAnsiTheme="minorHAnsi" w:cstheme="minorBidi"/>
              <w:noProof/>
              <w:lang w:val="en-IE" w:eastAsia="en-IE"/>
            </w:rPr>
          </w:pPr>
          <w:hyperlink w:anchor="_Toc144996122" w:history="1">
            <w:r w:rsidR="00352B54" w:rsidRPr="00B77012">
              <w:rPr>
                <w:rStyle w:val="Hyperlink"/>
                <w:noProof/>
              </w:rPr>
              <w:t>11.</w:t>
            </w:r>
            <w:r w:rsidR="00352B54">
              <w:rPr>
                <w:rFonts w:asciiTheme="minorHAnsi" w:eastAsiaTheme="minorEastAsia" w:hAnsiTheme="minorHAnsi" w:cstheme="minorBidi"/>
                <w:noProof/>
                <w:lang w:val="en-IE" w:eastAsia="en-IE"/>
              </w:rPr>
              <w:tab/>
            </w:r>
            <w:r w:rsidR="00352B54" w:rsidRPr="00B77012">
              <w:rPr>
                <w:rStyle w:val="Hyperlink"/>
                <w:noProof/>
              </w:rPr>
              <w:t>Authority</w:t>
            </w:r>
            <w:r w:rsidR="00352B54">
              <w:rPr>
                <w:noProof/>
                <w:webHidden/>
              </w:rPr>
              <w:tab/>
            </w:r>
            <w:r w:rsidR="00352B54">
              <w:rPr>
                <w:noProof/>
                <w:webHidden/>
              </w:rPr>
              <w:fldChar w:fldCharType="begin"/>
            </w:r>
            <w:r w:rsidR="00352B54">
              <w:rPr>
                <w:noProof/>
                <w:webHidden/>
              </w:rPr>
              <w:instrText xml:space="preserve"> PAGEREF _Toc144996122 \h </w:instrText>
            </w:r>
            <w:r w:rsidR="00352B54">
              <w:rPr>
                <w:noProof/>
                <w:webHidden/>
              </w:rPr>
            </w:r>
            <w:r w:rsidR="00352B54">
              <w:rPr>
                <w:noProof/>
                <w:webHidden/>
              </w:rPr>
              <w:fldChar w:fldCharType="separate"/>
            </w:r>
            <w:r w:rsidR="00352B54">
              <w:rPr>
                <w:noProof/>
                <w:webHidden/>
              </w:rPr>
              <w:t>4</w:t>
            </w:r>
            <w:r w:rsidR="00352B54">
              <w:rPr>
                <w:noProof/>
                <w:webHidden/>
              </w:rPr>
              <w:fldChar w:fldCharType="end"/>
            </w:r>
          </w:hyperlink>
        </w:p>
        <w:p w14:paraId="66D3CAAD" w14:textId="2FC52BB4" w:rsidR="00352B54" w:rsidRDefault="00000000">
          <w:pPr>
            <w:pStyle w:val="TOC1"/>
            <w:rPr>
              <w:rFonts w:asciiTheme="minorHAnsi" w:eastAsiaTheme="minorEastAsia" w:hAnsiTheme="minorHAnsi" w:cstheme="minorBidi"/>
              <w:noProof/>
              <w:lang w:val="en-IE" w:eastAsia="en-IE"/>
            </w:rPr>
          </w:pPr>
          <w:hyperlink w:anchor="_Toc144996123" w:history="1">
            <w:r w:rsidR="00352B54" w:rsidRPr="00B77012">
              <w:rPr>
                <w:rStyle w:val="Hyperlink"/>
                <w:noProof/>
              </w:rPr>
              <w:t>12.</w:t>
            </w:r>
            <w:r w:rsidR="00352B54">
              <w:rPr>
                <w:rFonts w:asciiTheme="minorHAnsi" w:eastAsiaTheme="minorEastAsia" w:hAnsiTheme="minorHAnsi" w:cstheme="minorBidi"/>
                <w:noProof/>
                <w:lang w:val="en-IE" w:eastAsia="en-IE"/>
              </w:rPr>
              <w:tab/>
            </w:r>
            <w:r w:rsidR="00352B54" w:rsidRPr="00B77012">
              <w:rPr>
                <w:rStyle w:val="Hyperlink"/>
                <w:noProof/>
              </w:rPr>
              <w:t>Duties of the Committee</w:t>
            </w:r>
            <w:r w:rsidR="00352B54">
              <w:rPr>
                <w:noProof/>
                <w:webHidden/>
              </w:rPr>
              <w:tab/>
            </w:r>
            <w:r w:rsidR="00352B54">
              <w:rPr>
                <w:noProof/>
                <w:webHidden/>
              </w:rPr>
              <w:fldChar w:fldCharType="begin"/>
            </w:r>
            <w:r w:rsidR="00352B54">
              <w:rPr>
                <w:noProof/>
                <w:webHidden/>
              </w:rPr>
              <w:instrText xml:space="preserve"> PAGEREF _Toc144996123 \h </w:instrText>
            </w:r>
            <w:r w:rsidR="00352B54">
              <w:rPr>
                <w:noProof/>
                <w:webHidden/>
              </w:rPr>
            </w:r>
            <w:r w:rsidR="00352B54">
              <w:rPr>
                <w:noProof/>
                <w:webHidden/>
              </w:rPr>
              <w:fldChar w:fldCharType="separate"/>
            </w:r>
            <w:r w:rsidR="00352B54">
              <w:rPr>
                <w:noProof/>
                <w:webHidden/>
              </w:rPr>
              <w:t>4</w:t>
            </w:r>
            <w:r w:rsidR="00352B54">
              <w:rPr>
                <w:noProof/>
                <w:webHidden/>
              </w:rPr>
              <w:fldChar w:fldCharType="end"/>
            </w:r>
          </w:hyperlink>
        </w:p>
        <w:p w14:paraId="66134A2D" w14:textId="7DDF97E4" w:rsidR="00352B54" w:rsidRDefault="00000000">
          <w:pPr>
            <w:pStyle w:val="TOC2"/>
            <w:tabs>
              <w:tab w:val="right" w:leader="dot" w:pos="9250"/>
            </w:tabs>
            <w:rPr>
              <w:rFonts w:asciiTheme="minorHAnsi" w:eastAsiaTheme="minorEastAsia" w:hAnsiTheme="minorHAnsi" w:cstheme="minorBidi"/>
              <w:noProof/>
              <w:lang w:val="en-IE" w:eastAsia="en-IE"/>
            </w:rPr>
          </w:pPr>
          <w:hyperlink w:anchor="_Toc144996124" w:history="1">
            <w:r w:rsidR="00352B54" w:rsidRPr="00B77012">
              <w:rPr>
                <w:rStyle w:val="Hyperlink"/>
                <w:noProof/>
              </w:rPr>
              <w:t>Duties in relation to Governance</w:t>
            </w:r>
            <w:r w:rsidR="00352B54">
              <w:rPr>
                <w:noProof/>
                <w:webHidden/>
              </w:rPr>
              <w:tab/>
            </w:r>
            <w:r w:rsidR="00352B54">
              <w:rPr>
                <w:noProof/>
                <w:webHidden/>
              </w:rPr>
              <w:fldChar w:fldCharType="begin"/>
            </w:r>
            <w:r w:rsidR="00352B54">
              <w:rPr>
                <w:noProof/>
                <w:webHidden/>
              </w:rPr>
              <w:instrText xml:space="preserve"> PAGEREF _Toc144996124 \h </w:instrText>
            </w:r>
            <w:r w:rsidR="00352B54">
              <w:rPr>
                <w:noProof/>
                <w:webHidden/>
              </w:rPr>
            </w:r>
            <w:r w:rsidR="00352B54">
              <w:rPr>
                <w:noProof/>
                <w:webHidden/>
              </w:rPr>
              <w:fldChar w:fldCharType="separate"/>
            </w:r>
            <w:r w:rsidR="00352B54">
              <w:rPr>
                <w:noProof/>
                <w:webHidden/>
              </w:rPr>
              <w:t>4</w:t>
            </w:r>
            <w:r w:rsidR="00352B54">
              <w:rPr>
                <w:noProof/>
                <w:webHidden/>
              </w:rPr>
              <w:fldChar w:fldCharType="end"/>
            </w:r>
          </w:hyperlink>
        </w:p>
        <w:p w14:paraId="0D119FCE" w14:textId="0BC87E7D" w:rsidR="00352B54" w:rsidRDefault="00000000">
          <w:pPr>
            <w:pStyle w:val="TOC2"/>
            <w:tabs>
              <w:tab w:val="right" w:leader="dot" w:pos="9250"/>
            </w:tabs>
            <w:rPr>
              <w:rFonts w:asciiTheme="minorHAnsi" w:eastAsiaTheme="minorEastAsia" w:hAnsiTheme="minorHAnsi" w:cstheme="minorBidi"/>
              <w:noProof/>
              <w:lang w:val="en-IE" w:eastAsia="en-IE"/>
            </w:rPr>
          </w:pPr>
          <w:hyperlink w:anchor="_Toc144996125" w:history="1">
            <w:r w:rsidR="00352B54" w:rsidRPr="00B77012">
              <w:rPr>
                <w:rStyle w:val="Hyperlink"/>
                <w:noProof/>
              </w:rPr>
              <w:t>Duties in relation to Nominations</w:t>
            </w:r>
            <w:r w:rsidR="00352B54">
              <w:rPr>
                <w:noProof/>
                <w:webHidden/>
              </w:rPr>
              <w:tab/>
            </w:r>
            <w:r w:rsidR="00352B54">
              <w:rPr>
                <w:noProof/>
                <w:webHidden/>
              </w:rPr>
              <w:fldChar w:fldCharType="begin"/>
            </w:r>
            <w:r w:rsidR="00352B54">
              <w:rPr>
                <w:noProof/>
                <w:webHidden/>
              </w:rPr>
              <w:instrText xml:space="preserve"> PAGEREF _Toc144996125 \h </w:instrText>
            </w:r>
            <w:r w:rsidR="00352B54">
              <w:rPr>
                <w:noProof/>
                <w:webHidden/>
              </w:rPr>
            </w:r>
            <w:r w:rsidR="00352B54">
              <w:rPr>
                <w:noProof/>
                <w:webHidden/>
              </w:rPr>
              <w:fldChar w:fldCharType="separate"/>
            </w:r>
            <w:r w:rsidR="00352B54">
              <w:rPr>
                <w:noProof/>
                <w:webHidden/>
              </w:rPr>
              <w:t>4</w:t>
            </w:r>
            <w:r w:rsidR="00352B54">
              <w:rPr>
                <w:noProof/>
                <w:webHidden/>
              </w:rPr>
              <w:fldChar w:fldCharType="end"/>
            </w:r>
          </w:hyperlink>
        </w:p>
        <w:p w14:paraId="782C542F" w14:textId="57FB4868" w:rsidR="00352B54" w:rsidRDefault="00000000">
          <w:pPr>
            <w:pStyle w:val="TOC1"/>
            <w:rPr>
              <w:rFonts w:asciiTheme="minorHAnsi" w:eastAsiaTheme="minorEastAsia" w:hAnsiTheme="minorHAnsi" w:cstheme="minorBidi"/>
              <w:noProof/>
              <w:lang w:val="en-IE" w:eastAsia="en-IE"/>
            </w:rPr>
          </w:pPr>
          <w:hyperlink w:anchor="_Toc144996126" w:history="1">
            <w:r w:rsidR="00352B54" w:rsidRPr="00B77012">
              <w:rPr>
                <w:rStyle w:val="Hyperlink"/>
                <w:noProof/>
              </w:rPr>
              <w:t>13.</w:t>
            </w:r>
            <w:r w:rsidR="00352B54">
              <w:rPr>
                <w:rFonts w:asciiTheme="minorHAnsi" w:eastAsiaTheme="minorEastAsia" w:hAnsiTheme="minorHAnsi" w:cstheme="minorBidi"/>
                <w:noProof/>
                <w:lang w:val="en-IE" w:eastAsia="en-IE"/>
              </w:rPr>
              <w:tab/>
            </w:r>
            <w:r w:rsidR="00352B54" w:rsidRPr="00B77012">
              <w:rPr>
                <w:rStyle w:val="Hyperlink"/>
                <w:noProof/>
              </w:rPr>
              <w:t>Reporting</w:t>
            </w:r>
            <w:r w:rsidR="00352B54">
              <w:rPr>
                <w:noProof/>
                <w:webHidden/>
              </w:rPr>
              <w:tab/>
            </w:r>
            <w:r w:rsidR="00352B54">
              <w:rPr>
                <w:noProof/>
                <w:webHidden/>
              </w:rPr>
              <w:fldChar w:fldCharType="begin"/>
            </w:r>
            <w:r w:rsidR="00352B54">
              <w:rPr>
                <w:noProof/>
                <w:webHidden/>
              </w:rPr>
              <w:instrText xml:space="preserve"> PAGEREF _Toc144996126 \h </w:instrText>
            </w:r>
            <w:r w:rsidR="00352B54">
              <w:rPr>
                <w:noProof/>
                <w:webHidden/>
              </w:rPr>
            </w:r>
            <w:r w:rsidR="00352B54">
              <w:rPr>
                <w:noProof/>
                <w:webHidden/>
              </w:rPr>
              <w:fldChar w:fldCharType="separate"/>
            </w:r>
            <w:r w:rsidR="00352B54">
              <w:rPr>
                <w:noProof/>
                <w:webHidden/>
              </w:rPr>
              <w:t>5</w:t>
            </w:r>
            <w:r w:rsidR="00352B54">
              <w:rPr>
                <w:noProof/>
                <w:webHidden/>
              </w:rPr>
              <w:fldChar w:fldCharType="end"/>
            </w:r>
          </w:hyperlink>
        </w:p>
        <w:p w14:paraId="57A691AC" w14:textId="61A54E3E" w:rsidR="00352B54" w:rsidRDefault="00000000">
          <w:pPr>
            <w:pStyle w:val="TOC1"/>
            <w:rPr>
              <w:rFonts w:asciiTheme="minorHAnsi" w:eastAsiaTheme="minorEastAsia" w:hAnsiTheme="minorHAnsi" w:cstheme="minorBidi"/>
              <w:noProof/>
              <w:lang w:val="en-IE" w:eastAsia="en-IE"/>
            </w:rPr>
          </w:pPr>
          <w:hyperlink w:anchor="_Toc144996127" w:history="1">
            <w:r w:rsidR="00352B54" w:rsidRPr="00B77012">
              <w:rPr>
                <w:rStyle w:val="Hyperlink"/>
                <w:noProof/>
              </w:rPr>
              <w:t>14.</w:t>
            </w:r>
            <w:r w:rsidR="00352B54">
              <w:rPr>
                <w:rFonts w:asciiTheme="minorHAnsi" w:eastAsiaTheme="minorEastAsia" w:hAnsiTheme="minorHAnsi" w:cstheme="minorBidi"/>
                <w:noProof/>
                <w:lang w:val="en-IE" w:eastAsia="en-IE"/>
              </w:rPr>
              <w:tab/>
            </w:r>
            <w:r w:rsidR="00352B54" w:rsidRPr="00B77012">
              <w:rPr>
                <w:rStyle w:val="Hyperlink"/>
                <w:noProof/>
              </w:rPr>
              <w:t>Code of Conduct &amp; Confidentiality</w:t>
            </w:r>
            <w:r w:rsidR="00352B54">
              <w:rPr>
                <w:noProof/>
                <w:webHidden/>
              </w:rPr>
              <w:tab/>
            </w:r>
            <w:r w:rsidR="00352B54">
              <w:rPr>
                <w:noProof/>
                <w:webHidden/>
              </w:rPr>
              <w:fldChar w:fldCharType="begin"/>
            </w:r>
            <w:r w:rsidR="00352B54">
              <w:rPr>
                <w:noProof/>
                <w:webHidden/>
              </w:rPr>
              <w:instrText xml:space="preserve"> PAGEREF _Toc144996127 \h </w:instrText>
            </w:r>
            <w:r w:rsidR="00352B54">
              <w:rPr>
                <w:noProof/>
                <w:webHidden/>
              </w:rPr>
            </w:r>
            <w:r w:rsidR="00352B54">
              <w:rPr>
                <w:noProof/>
                <w:webHidden/>
              </w:rPr>
              <w:fldChar w:fldCharType="separate"/>
            </w:r>
            <w:r w:rsidR="00352B54">
              <w:rPr>
                <w:noProof/>
                <w:webHidden/>
              </w:rPr>
              <w:t>6</w:t>
            </w:r>
            <w:r w:rsidR="00352B54">
              <w:rPr>
                <w:noProof/>
                <w:webHidden/>
              </w:rPr>
              <w:fldChar w:fldCharType="end"/>
            </w:r>
          </w:hyperlink>
        </w:p>
        <w:p w14:paraId="2C2F6467" w14:textId="59B03CA4" w:rsidR="00352B54" w:rsidRDefault="00000000">
          <w:pPr>
            <w:pStyle w:val="TOC1"/>
            <w:rPr>
              <w:rFonts w:asciiTheme="minorHAnsi" w:eastAsiaTheme="minorEastAsia" w:hAnsiTheme="minorHAnsi" w:cstheme="minorBidi"/>
              <w:noProof/>
              <w:lang w:val="en-IE" w:eastAsia="en-IE"/>
            </w:rPr>
          </w:pPr>
          <w:hyperlink w:anchor="_Toc144996128" w:history="1">
            <w:r w:rsidR="00352B54" w:rsidRPr="00B77012">
              <w:rPr>
                <w:rStyle w:val="Hyperlink"/>
                <w:noProof/>
              </w:rPr>
              <w:t>15.</w:t>
            </w:r>
            <w:r w:rsidR="00352B54">
              <w:rPr>
                <w:rFonts w:asciiTheme="minorHAnsi" w:eastAsiaTheme="minorEastAsia" w:hAnsiTheme="minorHAnsi" w:cstheme="minorBidi"/>
                <w:noProof/>
                <w:lang w:val="en-IE" w:eastAsia="en-IE"/>
              </w:rPr>
              <w:tab/>
            </w:r>
            <w:r w:rsidR="00352B54" w:rsidRPr="00B77012">
              <w:rPr>
                <w:rStyle w:val="Hyperlink"/>
                <w:noProof/>
              </w:rPr>
              <w:t>Renewal of Terms of Reference</w:t>
            </w:r>
            <w:r w:rsidR="00352B54">
              <w:rPr>
                <w:noProof/>
                <w:webHidden/>
              </w:rPr>
              <w:tab/>
            </w:r>
            <w:r w:rsidR="00352B54">
              <w:rPr>
                <w:noProof/>
                <w:webHidden/>
              </w:rPr>
              <w:fldChar w:fldCharType="begin"/>
            </w:r>
            <w:r w:rsidR="00352B54">
              <w:rPr>
                <w:noProof/>
                <w:webHidden/>
              </w:rPr>
              <w:instrText xml:space="preserve"> PAGEREF _Toc144996128 \h </w:instrText>
            </w:r>
            <w:r w:rsidR="00352B54">
              <w:rPr>
                <w:noProof/>
                <w:webHidden/>
              </w:rPr>
            </w:r>
            <w:r w:rsidR="00352B54">
              <w:rPr>
                <w:noProof/>
                <w:webHidden/>
              </w:rPr>
              <w:fldChar w:fldCharType="separate"/>
            </w:r>
            <w:r w:rsidR="00352B54">
              <w:rPr>
                <w:noProof/>
                <w:webHidden/>
              </w:rPr>
              <w:t>6</w:t>
            </w:r>
            <w:r w:rsidR="00352B54">
              <w:rPr>
                <w:noProof/>
                <w:webHidden/>
              </w:rPr>
              <w:fldChar w:fldCharType="end"/>
            </w:r>
          </w:hyperlink>
        </w:p>
        <w:p w14:paraId="312B92FE" w14:textId="19F50BE5" w:rsidR="00352B54" w:rsidRDefault="00000000">
          <w:pPr>
            <w:pStyle w:val="TOC1"/>
            <w:rPr>
              <w:rFonts w:asciiTheme="minorHAnsi" w:eastAsiaTheme="minorEastAsia" w:hAnsiTheme="minorHAnsi" w:cstheme="minorBidi"/>
              <w:noProof/>
              <w:lang w:val="en-IE" w:eastAsia="en-IE"/>
            </w:rPr>
          </w:pPr>
          <w:hyperlink w:anchor="_Toc144996129" w:history="1">
            <w:r w:rsidR="00352B54" w:rsidRPr="00B77012">
              <w:rPr>
                <w:rStyle w:val="Hyperlink"/>
                <w:noProof/>
              </w:rPr>
              <w:t>16.</w:t>
            </w:r>
            <w:r w:rsidR="00352B54">
              <w:rPr>
                <w:rFonts w:asciiTheme="minorHAnsi" w:eastAsiaTheme="minorEastAsia" w:hAnsiTheme="minorHAnsi" w:cstheme="minorBidi"/>
                <w:noProof/>
                <w:lang w:val="en-IE" w:eastAsia="en-IE"/>
              </w:rPr>
              <w:tab/>
            </w:r>
            <w:r w:rsidR="00352B54" w:rsidRPr="00B77012">
              <w:rPr>
                <w:rStyle w:val="Hyperlink"/>
                <w:noProof/>
              </w:rPr>
              <w:t>Other Matters</w:t>
            </w:r>
            <w:r w:rsidR="00352B54">
              <w:rPr>
                <w:noProof/>
                <w:webHidden/>
              </w:rPr>
              <w:tab/>
            </w:r>
            <w:r w:rsidR="00352B54">
              <w:rPr>
                <w:noProof/>
                <w:webHidden/>
              </w:rPr>
              <w:fldChar w:fldCharType="begin"/>
            </w:r>
            <w:r w:rsidR="00352B54">
              <w:rPr>
                <w:noProof/>
                <w:webHidden/>
              </w:rPr>
              <w:instrText xml:space="preserve"> PAGEREF _Toc144996129 \h </w:instrText>
            </w:r>
            <w:r w:rsidR="00352B54">
              <w:rPr>
                <w:noProof/>
                <w:webHidden/>
              </w:rPr>
            </w:r>
            <w:r w:rsidR="00352B54">
              <w:rPr>
                <w:noProof/>
                <w:webHidden/>
              </w:rPr>
              <w:fldChar w:fldCharType="separate"/>
            </w:r>
            <w:r w:rsidR="00352B54">
              <w:rPr>
                <w:noProof/>
                <w:webHidden/>
              </w:rPr>
              <w:t>6</w:t>
            </w:r>
            <w:r w:rsidR="00352B54">
              <w:rPr>
                <w:noProof/>
                <w:webHidden/>
              </w:rPr>
              <w:fldChar w:fldCharType="end"/>
            </w:r>
          </w:hyperlink>
        </w:p>
        <w:p w14:paraId="4316E7A2" w14:textId="7E358437" w:rsidR="000A2C56" w:rsidRDefault="000A2C56">
          <w:r>
            <w:rPr>
              <w:b/>
              <w:bCs/>
              <w:lang w:val="en-GB"/>
            </w:rPr>
            <w:fldChar w:fldCharType="end"/>
          </w:r>
        </w:p>
      </w:sdtContent>
    </w:sdt>
    <w:p w14:paraId="1FCA0DEC" w14:textId="2584DB98" w:rsidR="000E441B" w:rsidRDefault="000E441B" w:rsidP="00B80087">
      <w:pPr>
        <w:pStyle w:val="Title"/>
        <w:spacing w:line="290" w:lineRule="auto"/>
        <w:ind w:right="613" w:hanging="2323"/>
      </w:pPr>
    </w:p>
    <w:p w14:paraId="74E92D48" w14:textId="307B25E8" w:rsidR="000E441B" w:rsidRDefault="000E441B" w:rsidP="00B80087">
      <w:pPr>
        <w:pStyle w:val="Title"/>
        <w:spacing w:line="290" w:lineRule="auto"/>
        <w:ind w:right="613" w:hanging="2323"/>
      </w:pPr>
    </w:p>
    <w:p w14:paraId="4F71DD2E" w14:textId="6E38EAEC" w:rsidR="000E441B" w:rsidRDefault="00D431E0" w:rsidP="00241CEA">
      <w:pPr>
        <w:jc w:val="center"/>
      </w:pPr>
      <w:r w:rsidRPr="006C6D42">
        <w:rPr>
          <w:b/>
          <w:bCs/>
        </w:rPr>
        <w:t>Principle</w:t>
      </w:r>
      <w:r>
        <w:rPr>
          <w:b/>
          <w:bCs/>
        </w:rPr>
        <w:t>s</w:t>
      </w:r>
      <w:r w:rsidRPr="006C6D42">
        <w:rPr>
          <w:b/>
          <w:bCs/>
        </w:rPr>
        <w:t xml:space="preserve"> of Good Governance to be applied in all actions by Gorta T/A Self Help Africa</w:t>
      </w:r>
      <w:r w:rsidR="00241CEA">
        <w:rPr>
          <w:b/>
          <w:bCs/>
        </w:rPr>
        <w:t xml:space="preserve"> and its subsidiaries.</w:t>
      </w:r>
      <w:r w:rsidR="004C7FD4">
        <w:rPr>
          <w:noProof/>
          <w:lang w:val="en-IE" w:eastAsia="en-IE"/>
        </w:rPr>
        <w:drawing>
          <wp:inline distT="0" distB="0" distL="0" distR="0" wp14:anchorId="5DB0819A" wp14:editId="5768DF04">
            <wp:extent cx="5486400" cy="3200400"/>
            <wp:effectExtent l="0" t="0" r="57150" b="0"/>
            <wp:docPr id="801988096"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610FB5E" w14:textId="44880463" w:rsidR="000E441B" w:rsidRDefault="000E441B" w:rsidP="00B80087">
      <w:pPr>
        <w:pStyle w:val="Title"/>
        <w:spacing w:line="290" w:lineRule="auto"/>
        <w:ind w:right="613" w:hanging="2323"/>
      </w:pPr>
    </w:p>
    <w:p w14:paraId="7FCA70D9" w14:textId="36158358" w:rsidR="00FD1E5B" w:rsidRPr="004E3261" w:rsidRDefault="00776DA1" w:rsidP="00CE316D">
      <w:pPr>
        <w:pStyle w:val="Heading1"/>
        <w:numPr>
          <w:ilvl w:val="0"/>
          <w:numId w:val="8"/>
        </w:numPr>
        <w:ind w:hanging="694"/>
      </w:pPr>
      <w:bookmarkStart w:id="0" w:name="_Toc144996112"/>
      <w:r w:rsidRPr="004E3261">
        <w:lastRenderedPageBreak/>
        <w:t>Constitution</w:t>
      </w:r>
      <w:bookmarkEnd w:id="0"/>
    </w:p>
    <w:p w14:paraId="34EE043D" w14:textId="00B8E285" w:rsidR="00CE316D" w:rsidRDefault="00CE316D" w:rsidP="004E3261">
      <w:pPr>
        <w:pStyle w:val="BodyText"/>
        <w:ind w:left="117" w:right="114"/>
        <w:jc w:val="both"/>
        <w:rPr>
          <w:rFonts w:asciiTheme="minorHAnsi" w:hAnsiTheme="minorHAnsi" w:cstheme="minorHAnsi"/>
          <w:w w:val="105"/>
          <w:sz w:val="22"/>
          <w:szCs w:val="22"/>
        </w:rPr>
      </w:pPr>
    </w:p>
    <w:p w14:paraId="49D05942" w14:textId="4883C9C7" w:rsidR="00F87194" w:rsidRDefault="00F87194" w:rsidP="004E3261">
      <w:pPr>
        <w:pStyle w:val="BodyText"/>
        <w:ind w:left="117" w:right="114"/>
        <w:jc w:val="both"/>
        <w:rPr>
          <w:rFonts w:asciiTheme="minorHAnsi" w:hAnsiTheme="minorHAnsi" w:cstheme="minorHAnsi"/>
          <w:w w:val="105"/>
          <w:sz w:val="22"/>
          <w:szCs w:val="22"/>
        </w:rPr>
      </w:pPr>
      <w:r>
        <w:rPr>
          <w:rStyle w:val="normaltextrun"/>
          <w:rFonts w:ascii="Calibri" w:hAnsi="Calibri" w:cs="Calibri"/>
          <w:color w:val="000000"/>
          <w:sz w:val="22"/>
          <w:szCs w:val="22"/>
          <w:shd w:val="clear" w:color="auto" w:fill="FFFFFF"/>
        </w:rPr>
        <w:t xml:space="preserve">By resolution of the Board of Directors of the Company </w:t>
      </w:r>
      <w:r w:rsidRPr="00AD4B03">
        <w:rPr>
          <w:rStyle w:val="normaltextrun"/>
          <w:rFonts w:ascii="Calibri" w:hAnsi="Calibri" w:cs="Calibri"/>
          <w:sz w:val="22"/>
          <w:szCs w:val="22"/>
          <w:shd w:val="clear" w:color="auto" w:fill="FFFFFF"/>
        </w:rPr>
        <w:t xml:space="preserve">dated the </w:t>
      </w:r>
      <w:r w:rsidR="00643303" w:rsidRPr="00AD4B03">
        <w:rPr>
          <w:rStyle w:val="normaltextrun"/>
          <w:rFonts w:ascii="Calibri" w:hAnsi="Calibri" w:cs="Calibri"/>
          <w:sz w:val="22"/>
          <w:szCs w:val="22"/>
          <w:shd w:val="clear" w:color="auto" w:fill="FFFFFF"/>
        </w:rPr>
        <w:t>28</w:t>
      </w:r>
      <w:r w:rsidRPr="00AD4B03">
        <w:rPr>
          <w:rStyle w:val="normaltextrun"/>
          <w:rFonts w:ascii="Calibri" w:hAnsi="Calibri" w:cs="Calibri"/>
          <w:sz w:val="22"/>
          <w:szCs w:val="22"/>
          <w:shd w:val="clear" w:color="auto" w:fill="FFFFFF"/>
        </w:rPr>
        <w:t xml:space="preserve"> Sept 2023 the Board did form and establish a committee, to be known as the </w:t>
      </w:r>
      <w:r w:rsidR="00643303" w:rsidRPr="00AD4B03">
        <w:rPr>
          <w:rStyle w:val="normaltextrun"/>
          <w:rFonts w:ascii="Calibri" w:hAnsi="Calibri" w:cs="Calibri"/>
          <w:sz w:val="22"/>
          <w:szCs w:val="22"/>
          <w:shd w:val="clear" w:color="auto" w:fill="FFFFFF"/>
        </w:rPr>
        <w:t>Governance &amp; Nominations</w:t>
      </w:r>
      <w:r w:rsidRPr="00AD4B03">
        <w:rPr>
          <w:rStyle w:val="normaltextrun"/>
          <w:rFonts w:ascii="Calibri" w:hAnsi="Calibri" w:cs="Calibri"/>
          <w:sz w:val="22"/>
          <w:szCs w:val="22"/>
          <w:shd w:val="clear" w:color="auto" w:fill="FFFFFF"/>
        </w:rPr>
        <w:t xml:space="preserve"> Committee (the Committee). </w:t>
      </w:r>
      <w:r w:rsidR="00776DA1" w:rsidRPr="00AD4B03">
        <w:rPr>
          <w:rFonts w:asciiTheme="minorHAnsi" w:hAnsiTheme="minorHAnsi" w:cstheme="minorHAnsi"/>
          <w:w w:val="105"/>
          <w:sz w:val="22"/>
          <w:szCs w:val="22"/>
        </w:rPr>
        <w:t xml:space="preserve">The Committee will act as the responsible committee for all </w:t>
      </w:r>
      <w:r w:rsidR="00643303" w:rsidRPr="00AD4B03">
        <w:rPr>
          <w:rFonts w:asciiTheme="minorHAnsi" w:hAnsiTheme="minorHAnsi" w:cstheme="minorHAnsi"/>
          <w:w w:val="105"/>
          <w:sz w:val="22"/>
          <w:szCs w:val="22"/>
        </w:rPr>
        <w:t xml:space="preserve">companies within </w:t>
      </w:r>
      <w:r w:rsidR="00643303">
        <w:rPr>
          <w:rFonts w:asciiTheme="minorHAnsi" w:hAnsiTheme="minorHAnsi" w:cstheme="minorHAnsi"/>
          <w:w w:val="105"/>
          <w:sz w:val="22"/>
          <w:szCs w:val="22"/>
        </w:rPr>
        <w:t>the</w:t>
      </w:r>
      <w:r w:rsidR="00776DA1" w:rsidRPr="004E3261">
        <w:rPr>
          <w:rFonts w:asciiTheme="minorHAnsi" w:hAnsiTheme="minorHAnsi" w:cstheme="minorHAnsi"/>
          <w:w w:val="105"/>
          <w:sz w:val="22"/>
          <w:szCs w:val="22"/>
        </w:rPr>
        <w:t xml:space="preserve"> </w:t>
      </w:r>
      <w:r w:rsidR="00643303">
        <w:rPr>
          <w:rFonts w:asciiTheme="minorHAnsi" w:hAnsiTheme="minorHAnsi" w:cstheme="minorHAnsi"/>
          <w:w w:val="105"/>
          <w:sz w:val="22"/>
          <w:szCs w:val="22"/>
        </w:rPr>
        <w:t>Group.</w:t>
      </w:r>
    </w:p>
    <w:p w14:paraId="0292F145" w14:textId="77777777" w:rsidR="00F87194" w:rsidRDefault="00F87194" w:rsidP="004E3261">
      <w:pPr>
        <w:pStyle w:val="BodyText"/>
        <w:ind w:left="117" w:right="114"/>
        <w:jc w:val="both"/>
        <w:rPr>
          <w:rFonts w:asciiTheme="minorHAnsi" w:hAnsiTheme="minorHAnsi" w:cstheme="minorHAnsi"/>
          <w:w w:val="105"/>
          <w:sz w:val="22"/>
          <w:szCs w:val="22"/>
        </w:rPr>
      </w:pPr>
    </w:p>
    <w:p w14:paraId="0E1D7AA1" w14:textId="078F70B5" w:rsidR="00F87194" w:rsidRDefault="00F87194" w:rsidP="004E3261">
      <w:pPr>
        <w:pStyle w:val="BodyText"/>
        <w:ind w:left="117" w:right="114"/>
        <w:jc w:val="both"/>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The Committee will perform its duties in line with the Memorandum and Articles of Association of the</w:t>
      </w:r>
    </w:p>
    <w:p w14:paraId="24E38F25" w14:textId="33C70197" w:rsidR="00F87194" w:rsidRDefault="00F87194" w:rsidP="00F87194">
      <w:pPr>
        <w:pStyle w:val="BodyText"/>
        <w:ind w:left="142" w:right="114"/>
        <w:jc w:val="both"/>
        <w:rPr>
          <w:rFonts w:asciiTheme="minorHAnsi" w:hAnsiTheme="minorHAnsi" w:cstheme="minorHAnsi"/>
          <w:w w:val="105"/>
          <w:sz w:val="22"/>
          <w:szCs w:val="22"/>
        </w:rPr>
      </w:pPr>
      <w:r>
        <w:rPr>
          <w:rFonts w:asciiTheme="minorHAnsi" w:hAnsiTheme="minorHAnsi" w:cstheme="minorHAnsi"/>
          <w:w w:val="105"/>
          <w:sz w:val="22"/>
          <w:szCs w:val="22"/>
        </w:rPr>
        <w:t>Company.</w:t>
      </w:r>
    </w:p>
    <w:p w14:paraId="7494CC3B" w14:textId="77777777" w:rsidR="00F87194" w:rsidRDefault="00F87194" w:rsidP="00BE686A">
      <w:pPr>
        <w:pStyle w:val="BodyText"/>
        <w:ind w:left="142" w:right="114"/>
        <w:jc w:val="both"/>
        <w:rPr>
          <w:rFonts w:asciiTheme="minorHAnsi" w:hAnsiTheme="minorHAnsi" w:cstheme="minorHAnsi"/>
          <w:w w:val="105"/>
          <w:sz w:val="22"/>
          <w:szCs w:val="22"/>
        </w:rPr>
      </w:pPr>
    </w:p>
    <w:p w14:paraId="14583975" w14:textId="7999190E" w:rsidR="00FD1E5B" w:rsidRDefault="0010425F" w:rsidP="004E3261">
      <w:pPr>
        <w:pStyle w:val="BodyText"/>
        <w:ind w:left="117" w:right="114"/>
        <w:jc w:val="both"/>
        <w:rPr>
          <w:rFonts w:asciiTheme="minorHAnsi" w:hAnsiTheme="minorHAnsi" w:cstheme="minorHAnsi"/>
          <w:sz w:val="22"/>
          <w:szCs w:val="22"/>
        </w:rPr>
      </w:pPr>
      <w:r w:rsidRPr="004E3261">
        <w:rPr>
          <w:rFonts w:asciiTheme="minorHAnsi" w:hAnsiTheme="minorHAnsi" w:cstheme="minorHAnsi"/>
          <w:sz w:val="22"/>
          <w:szCs w:val="22"/>
        </w:rPr>
        <w:t>The</w:t>
      </w:r>
      <w:r w:rsidRPr="004E3261">
        <w:rPr>
          <w:rFonts w:asciiTheme="minorHAnsi" w:hAnsiTheme="minorHAnsi" w:cstheme="minorHAnsi"/>
          <w:spacing w:val="23"/>
          <w:sz w:val="22"/>
          <w:szCs w:val="22"/>
        </w:rPr>
        <w:t xml:space="preserve"> </w:t>
      </w:r>
      <w:r w:rsidRPr="004E3261">
        <w:rPr>
          <w:rFonts w:asciiTheme="minorHAnsi" w:hAnsiTheme="minorHAnsi" w:cstheme="minorHAnsi"/>
          <w:sz w:val="22"/>
          <w:szCs w:val="22"/>
        </w:rPr>
        <w:t>scope</w:t>
      </w:r>
      <w:r w:rsidRPr="004E3261">
        <w:rPr>
          <w:rFonts w:asciiTheme="minorHAnsi" w:hAnsiTheme="minorHAnsi" w:cstheme="minorHAnsi"/>
          <w:spacing w:val="23"/>
          <w:sz w:val="22"/>
          <w:szCs w:val="22"/>
        </w:rPr>
        <w:t xml:space="preserve"> </w:t>
      </w:r>
      <w:r w:rsidRPr="004E3261">
        <w:rPr>
          <w:rFonts w:asciiTheme="minorHAnsi" w:hAnsiTheme="minorHAnsi" w:cstheme="minorHAnsi"/>
          <w:sz w:val="22"/>
          <w:szCs w:val="22"/>
        </w:rPr>
        <w:t>of</w:t>
      </w:r>
      <w:r w:rsidRPr="004E3261">
        <w:rPr>
          <w:rFonts w:asciiTheme="minorHAnsi" w:hAnsiTheme="minorHAnsi" w:cstheme="minorHAnsi"/>
          <w:spacing w:val="22"/>
          <w:sz w:val="22"/>
          <w:szCs w:val="22"/>
        </w:rPr>
        <w:t xml:space="preserve"> </w:t>
      </w:r>
      <w:r w:rsidRPr="004E3261">
        <w:rPr>
          <w:rFonts w:asciiTheme="minorHAnsi" w:hAnsiTheme="minorHAnsi" w:cstheme="minorHAnsi"/>
          <w:sz w:val="22"/>
          <w:szCs w:val="22"/>
        </w:rPr>
        <w:t>this</w:t>
      </w:r>
      <w:r w:rsidRPr="004E3261">
        <w:rPr>
          <w:rFonts w:asciiTheme="minorHAnsi" w:hAnsiTheme="minorHAnsi" w:cstheme="minorHAnsi"/>
          <w:spacing w:val="22"/>
          <w:sz w:val="22"/>
          <w:szCs w:val="22"/>
        </w:rPr>
        <w:t xml:space="preserve"> </w:t>
      </w:r>
      <w:r w:rsidRPr="004E3261">
        <w:rPr>
          <w:rFonts w:asciiTheme="minorHAnsi" w:hAnsiTheme="minorHAnsi" w:cstheme="minorHAnsi"/>
          <w:sz w:val="22"/>
          <w:szCs w:val="22"/>
        </w:rPr>
        <w:t>document</w:t>
      </w:r>
      <w:r w:rsidRPr="004E3261">
        <w:rPr>
          <w:rFonts w:asciiTheme="minorHAnsi" w:hAnsiTheme="minorHAnsi" w:cstheme="minorHAnsi"/>
          <w:spacing w:val="22"/>
          <w:sz w:val="22"/>
          <w:szCs w:val="22"/>
        </w:rPr>
        <w:t xml:space="preserve"> </w:t>
      </w:r>
      <w:r w:rsidRPr="004E3261">
        <w:rPr>
          <w:rFonts w:asciiTheme="minorHAnsi" w:hAnsiTheme="minorHAnsi" w:cstheme="minorHAnsi"/>
          <w:sz w:val="22"/>
          <w:szCs w:val="22"/>
        </w:rPr>
        <w:t>is</w:t>
      </w:r>
      <w:r w:rsidRPr="004E3261">
        <w:rPr>
          <w:rFonts w:asciiTheme="minorHAnsi" w:hAnsiTheme="minorHAnsi" w:cstheme="minorHAnsi"/>
          <w:spacing w:val="22"/>
          <w:sz w:val="22"/>
          <w:szCs w:val="22"/>
        </w:rPr>
        <w:t xml:space="preserve"> </w:t>
      </w:r>
      <w:r w:rsidRPr="004E3261">
        <w:rPr>
          <w:rFonts w:asciiTheme="minorHAnsi" w:hAnsiTheme="minorHAnsi" w:cstheme="minorHAnsi"/>
          <w:sz w:val="22"/>
          <w:szCs w:val="22"/>
        </w:rPr>
        <w:t>to</w:t>
      </w:r>
      <w:r w:rsidRPr="004E3261">
        <w:rPr>
          <w:rFonts w:asciiTheme="minorHAnsi" w:hAnsiTheme="minorHAnsi" w:cstheme="minorHAnsi"/>
          <w:spacing w:val="23"/>
          <w:sz w:val="22"/>
          <w:szCs w:val="22"/>
        </w:rPr>
        <w:t xml:space="preserve"> </w:t>
      </w:r>
      <w:r w:rsidRPr="004E3261">
        <w:rPr>
          <w:rFonts w:asciiTheme="minorHAnsi" w:hAnsiTheme="minorHAnsi" w:cstheme="minorHAnsi"/>
          <w:sz w:val="22"/>
          <w:szCs w:val="22"/>
        </w:rPr>
        <w:t>provide</w:t>
      </w:r>
      <w:r w:rsidRPr="004E3261">
        <w:rPr>
          <w:rFonts w:asciiTheme="minorHAnsi" w:hAnsiTheme="minorHAnsi" w:cstheme="minorHAnsi"/>
          <w:spacing w:val="23"/>
          <w:sz w:val="22"/>
          <w:szCs w:val="22"/>
        </w:rPr>
        <w:t xml:space="preserve"> </w:t>
      </w:r>
      <w:r w:rsidRPr="004E3261">
        <w:rPr>
          <w:rFonts w:asciiTheme="minorHAnsi" w:hAnsiTheme="minorHAnsi" w:cstheme="minorHAnsi"/>
          <w:sz w:val="22"/>
          <w:szCs w:val="22"/>
        </w:rPr>
        <w:t>a</w:t>
      </w:r>
      <w:r w:rsidRPr="004E3261">
        <w:rPr>
          <w:rFonts w:asciiTheme="minorHAnsi" w:hAnsiTheme="minorHAnsi" w:cstheme="minorHAnsi"/>
          <w:spacing w:val="23"/>
          <w:sz w:val="22"/>
          <w:szCs w:val="22"/>
        </w:rPr>
        <w:t xml:space="preserve"> </w:t>
      </w:r>
      <w:r w:rsidRPr="004E3261">
        <w:rPr>
          <w:rFonts w:asciiTheme="minorHAnsi" w:hAnsiTheme="minorHAnsi" w:cstheme="minorHAnsi"/>
          <w:sz w:val="22"/>
          <w:szCs w:val="22"/>
        </w:rPr>
        <w:t>framework</w:t>
      </w:r>
      <w:r w:rsidRPr="004E3261">
        <w:rPr>
          <w:rFonts w:asciiTheme="minorHAnsi" w:hAnsiTheme="minorHAnsi" w:cstheme="minorHAnsi"/>
          <w:spacing w:val="23"/>
          <w:sz w:val="22"/>
          <w:szCs w:val="22"/>
        </w:rPr>
        <w:t xml:space="preserve"> </w:t>
      </w:r>
      <w:r w:rsidRPr="004E3261">
        <w:rPr>
          <w:rFonts w:asciiTheme="minorHAnsi" w:hAnsiTheme="minorHAnsi" w:cstheme="minorHAnsi"/>
          <w:sz w:val="22"/>
          <w:szCs w:val="22"/>
        </w:rPr>
        <w:t>and</w:t>
      </w:r>
      <w:r w:rsidRPr="004E3261">
        <w:rPr>
          <w:rFonts w:asciiTheme="minorHAnsi" w:hAnsiTheme="minorHAnsi" w:cstheme="minorHAnsi"/>
          <w:spacing w:val="23"/>
          <w:sz w:val="22"/>
          <w:szCs w:val="22"/>
        </w:rPr>
        <w:t xml:space="preserve"> </w:t>
      </w:r>
      <w:r w:rsidRPr="004E3261">
        <w:rPr>
          <w:rFonts w:asciiTheme="minorHAnsi" w:hAnsiTheme="minorHAnsi" w:cstheme="minorHAnsi"/>
          <w:sz w:val="22"/>
          <w:szCs w:val="22"/>
        </w:rPr>
        <w:t>guidelines</w:t>
      </w:r>
      <w:r w:rsidRPr="004E3261">
        <w:rPr>
          <w:rFonts w:asciiTheme="minorHAnsi" w:hAnsiTheme="minorHAnsi" w:cstheme="minorHAnsi"/>
          <w:spacing w:val="22"/>
          <w:sz w:val="22"/>
          <w:szCs w:val="22"/>
        </w:rPr>
        <w:t xml:space="preserve"> </w:t>
      </w:r>
      <w:r w:rsidRPr="004E3261">
        <w:rPr>
          <w:rFonts w:asciiTheme="minorHAnsi" w:hAnsiTheme="minorHAnsi" w:cstheme="minorHAnsi"/>
          <w:sz w:val="22"/>
          <w:szCs w:val="22"/>
        </w:rPr>
        <w:t>for</w:t>
      </w:r>
      <w:r w:rsidRPr="004E3261">
        <w:rPr>
          <w:rFonts w:asciiTheme="minorHAnsi" w:hAnsiTheme="minorHAnsi" w:cstheme="minorHAnsi"/>
          <w:spacing w:val="22"/>
          <w:sz w:val="22"/>
          <w:szCs w:val="22"/>
        </w:rPr>
        <w:t xml:space="preserve"> </w:t>
      </w:r>
      <w:r w:rsidRPr="004E3261">
        <w:rPr>
          <w:rFonts w:asciiTheme="minorHAnsi" w:hAnsiTheme="minorHAnsi" w:cstheme="minorHAnsi"/>
          <w:sz w:val="22"/>
          <w:szCs w:val="22"/>
        </w:rPr>
        <w:t>the</w:t>
      </w:r>
      <w:r w:rsidRPr="004E3261">
        <w:rPr>
          <w:rFonts w:asciiTheme="minorHAnsi" w:hAnsiTheme="minorHAnsi" w:cstheme="minorHAnsi"/>
          <w:spacing w:val="23"/>
          <w:sz w:val="22"/>
          <w:szCs w:val="22"/>
        </w:rPr>
        <w:t xml:space="preserve"> </w:t>
      </w:r>
      <w:r w:rsidRPr="004E3261">
        <w:rPr>
          <w:rFonts w:asciiTheme="minorHAnsi" w:hAnsiTheme="minorHAnsi" w:cstheme="minorHAnsi"/>
          <w:sz w:val="22"/>
          <w:szCs w:val="22"/>
        </w:rPr>
        <w:t>successful</w:t>
      </w:r>
      <w:r w:rsidRPr="004E3261">
        <w:rPr>
          <w:rFonts w:asciiTheme="minorHAnsi" w:hAnsiTheme="minorHAnsi" w:cstheme="minorHAnsi"/>
          <w:spacing w:val="22"/>
          <w:sz w:val="22"/>
          <w:szCs w:val="22"/>
        </w:rPr>
        <w:t xml:space="preserve"> </w:t>
      </w:r>
      <w:r w:rsidRPr="004E3261">
        <w:rPr>
          <w:rFonts w:asciiTheme="minorHAnsi" w:hAnsiTheme="minorHAnsi" w:cstheme="minorHAnsi"/>
          <w:sz w:val="22"/>
          <w:szCs w:val="22"/>
        </w:rPr>
        <w:t>operation</w:t>
      </w:r>
      <w:r w:rsidRPr="004E3261">
        <w:rPr>
          <w:rFonts w:asciiTheme="minorHAnsi" w:hAnsiTheme="minorHAnsi" w:cstheme="minorHAnsi"/>
          <w:spacing w:val="23"/>
          <w:sz w:val="22"/>
          <w:szCs w:val="22"/>
        </w:rPr>
        <w:t xml:space="preserve"> </w:t>
      </w:r>
      <w:r w:rsidRPr="004E3261">
        <w:rPr>
          <w:rFonts w:asciiTheme="minorHAnsi" w:hAnsiTheme="minorHAnsi" w:cstheme="minorHAnsi"/>
          <w:sz w:val="22"/>
          <w:szCs w:val="22"/>
        </w:rPr>
        <w:t>and conduct</w:t>
      </w:r>
      <w:r w:rsidRPr="004E3261">
        <w:rPr>
          <w:rFonts w:asciiTheme="minorHAnsi" w:hAnsiTheme="minorHAnsi" w:cstheme="minorHAnsi"/>
          <w:spacing w:val="35"/>
          <w:sz w:val="22"/>
          <w:szCs w:val="22"/>
        </w:rPr>
        <w:t xml:space="preserve"> </w:t>
      </w:r>
      <w:r w:rsidRPr="004E3261">
        <w:rPr>
          <w:rFonts w:asciiTheme="minorHAnsi" w:hAnsiTheme="minorHAnsi" w:cstheme="minorHAnsi"/>
          <w:sz w:val="22"/>
          <w:szCs w:val="22"/>
        </w:rPr>
        <w:t>of</w:t>
      </w:r>
      <w:r w:rsidRPr="004E3261">
        <w:rPr>
          <w:rFonts w:asciiTheme="minorHAnsi" w:hAnsiTheme="minorHAnsi" w:cstheme="minorHAnsi"/>
          <w:spacing w:val="35"/>
          <w:sz w:val="22"/>
          <w:szCs w:val="22"/>
        </w:rPr>
        <w:t xml:space="preserve"> </w:t>
      </w:r>
      <w:r w:rsidRPr="004E3261">
        <w:rPr>
          <w:rFonts w:asciiTheme="minorHAnsi" w:hAnsiTheme="minorHAnsi" w:cstheme="minorHAnsi"/>
          <w:sz w:val="22"/>
          <w:szCs w:val="22"/>
        </w:rPr>
        <w:t>the</w:t>
      </w:r>
      <w:r w:rsidRPr="004E3261">
        <w:rPr>
          <w:rFonts w:asciiTheme="minorHAnsi" w:hAnsiTheme="minorHAnsi" w:cstheme="minorHAnsi"/>
          <w:spacing w:val="37"/>
          <w:sz w:val="22"/>
          <w:szCs w:val="22"/>
        </w:rPr>
        <w:t xml:space="preserve"> </w:t>
      </w:r>
      <w:r w:rsidRPr="004E3261">
        <w:rPr>
          <w:rFonts w:asciiTheme="minorHAnsi" w:hAnsiTheme="minorHAnsi" w:cstheme="minorHAnsi"/>
          <w:sz w:val="22"/>
          <w:szCs w:val="22"/>
        </w:rPr>
        <w:t>work</w:t>
      </w:r>
      <w:r w:rsidRPr="004E3261">
        <w:rPr>
          <w:rFonts w:asciiTheme="minorHAnsi" w:hAnsiTheme="minorHAnsi" w:cstheme="minorHAnsi"/>
          <w:spacing w:val="37"/>
          <w:sz w:val="22"/>
          <w:szCs w:val="22"/>
        </w:rPr>
        <w:t xml:space="preserve"> </w:t>
      </w:r>
      <w:r w:rsidRPr="004E3261">
        <w:rPr>
          <w:rFonts w:asciiTheme="minorHAnsi" w:hAnsiTheme="minorHAnsi" w:cstheme="minorHAnsi"/>
          <w:sz w:val="22"/>
          <w:szCs w:val="22"/>
        </w:rPr>
        <w:t>of</w:t>
      </w:r>
      <w:r w:rsidRPr="004E3261">
        <w:rPr>
          <w:rFonts w:asciiTheme="minorHAnsi" w:hAnsiTheme="minorHAnsi" w:cstheme="minorHAnsi"/>
          <w:spacing w:val="35"/>
          <w:sz w:val="22"/>
          <w:szCs w:val="22"/>
        </w:rPr>
        <w:t xml:space="preserve"> </w:t>
      </w:r>
      <w:r w:rsidRPr="004E3261">
        <w:rPr>
          <w:rFonts w:asciiTheme="minorHAnsi" w:hAnsiTheme="minorHAnsi" w:cstheme="minorHAnsi"/>
          <w:sz w:val="22"/>
          <w:szCs w:val="22"/>
        </w:rPr>
        <w:t>the</w:t>
      </w:r>
      <w:r w:rsidRPr="004E3261">
        <w:rPr>
          <w:rFonts w:asciiTheme="minorHAnsi" w:hAnsiTheme="minorHAnsi" w:cstheme="minorHAnsi"/>
          <w:spacing w:val="37"/>
          <w:sz w:val="22"/>
          <w:szCs w:val="22"/>
        </w:rPr>
        <w:t xml:space="preserve"> </w:t>
      </w:r>
      <w:r w:rsidRPr="004E3261">
        <w:rPr>
          <w:rFonts w:asciiTheme="minorHAnsi" w:hAnsiTheme="minorHAnsi" w:cstheme="minorHAnsi"/>
          <w:sz w:val="22"/>
          <w:szCs w:val="22"/>
        </w:rPr>
        <w:t>Committee.</w:t>
      </w:r>
    </w:p>
    <w:p w14:paraId="04950354" w14:textId="77777777" w:rsidR="004E3261" w:rsidRPr="004E3261" w:rsidRDefault="004E3261" w:rsidP="004E3261">
      <w:pPr>
        <w:pStyle w:val="BodyText"/>
        <w:ind w:left="117" w:right="114"/>
        <w:jc w:val="both"/>
        <w:rPr>
          <w:rFonts w:asciiTheme="minorHAnsi" w:hAnsiTheme="minorHAnsi" w:cstheme="minorHAnsi"/>
          <w:sz w:val="22"/>
          <w:szCs w:val="22"/>
        </w:rPr>
      </w:pPr>
    </w:p>
    <w:p w14:paraId="17A10477" w14:textId="77777777" w:rsidR="00FD1E5B" w:rsidRPr="00CE316D" w:rsidRDefault="00776DA1" w:rsidP="00CE316D">
      <w:pPr>
        <w:pStyle w:val="Heading1"/>
        <w:numPr>
          <w:ilvl w:val="0"/>
          <w:numId w:val="8"/>
        </w:numPr>
        <w:ind w:hanging="694"/>
      </w:pPr>
      <w:bookmarkStart w:id="1" w:name="_Toc144996113"/>
      <w:r w:rsidRPr="00CE316D">
        <w:t>Purpose</w:t>
      </w:r>
      <w:bookmarkEnd w:id="1"/>
    </w:p>
    <w:p w14:paraId="79318011" w14:textId="77777777" w:rsidR="00CE316D" w:rsidRDefault="00CE316D" w:rsidP="004E3261">
      <w:pPr>
        <w:pStyle w:val="BodyText"/>
        <w:ind w:left="117" w:right="114"/>
        <w:jc w:val="both"/>
        <w:rPr>
          <w:rFonts w:asciiTheme="minorHAnsi" w:hAnsiTheme="minorHAnsi" w:cstheme="minorHAnsi"/>
          <w:w w:val="105"/>
          <w:sz w:val="22"/>
          <w:szCs w:val="22"/>
        </w:rPr>
      </w:pPr>
    </w:p>
    <w:p w14:paraId="0CFF510D" w14:textId="171A7E1A" w:rsidR="00352B54" w:rsidRDefault="00761B25" w:rsidP="004E3261">
      <w:pPr>
        <w:pStyle w:val="BodyText"/>
        <w:ind w:left="117" w:right="114"/>
        <w:jc w:val="both"/>
        <w:rPr>
          <w:rFonts w:asciiTheme="minorHAnsi" w:hAnsiTheme="minorHAnsi" w:cstheme="minorHAnsi"/>
          <w:spacing w:val="40"/>
          <w:w w:val="105"/>
          <w:sz w:val="22"/>
          <w:szCs w:val="22"/>
        </w:rPr>
      </w:pPr>
      <w:r>
        <w:rPr>
          <w:rFonts w:asciiTheme="minorHAnsi" w:hAnsiTheme="minorHAnsi" w:cstheme="minorHAnsi"/>
          <w:w w:val="105"/>
          <w:sz w:val="22"/>
          <w:szCs w:val="22"/>
        </w:rPr>
        <w:t>In setting out the purpose of this committee it is acknowledged that t</w:t>
      </w:r>
      <w:r w:rsidR="00776DA1" w:rsidRPr="004E3261">
        <w:rPr>
          <w:rFonts w:asciiTheme="minorHAnsi" w:hAnsiTheme="minorHAnsi" w:cstheme="minorHAnsi"/>
          <w:w w:val="105"/>
          <w:sz w:val="22"/>
          <w:szCs w:val="22"/>
        </w:rPr>
        <w:t>he Board of Gorta</w:t>
      </w:r>
      <w:r w:rsidR="00CD72E3" w:rsidRPr="004E3261">
        <w:rPr>
          <w:rFonts w:asciiTheme="minorHAnsi" w:hAnsiTheme="minorHAnsi" w:cstheme="minorHAnsi"/>
          <w:w w:val="105"/>
          <w:sz w:val="22"/>
          <w:szCs w:val="22"/>
        </w:rPr>
        <w:t xml:space="preserve"> </w:t>
      </w:r>
      <w:r w:rsidR="00776DA1" w:rsidRPr="004E3261">
        <w:rPr>
          <w:rFonts w:asciiTheme="minorHAnsi" w:hAnsiTheme="minorHAnsi" w:cstheme="minorHAnsi"/>
          <w:w w:val="105"/>
          <w:sz w:val="22"/>
          <w:szCs w:val="22"/>
        </w:rPr>
        <w:t xml:space="preserve">has ultimate responsibility for the </w:t>
      </w:r>
      <w:r w:rsidR="0097670E">
        <w:rPr>
          <w:rFonts w:asciiTheme="minorHAnsi" w:hAnsiTheme="minorHAnsi" w:cstheme="minorHAnsi"/>
          <w:w w:val="105"/>
          <w:sz w:val="22"/>
          <w:szCs w:val="22"/>
        </w:rPr>
        <w:t>N</w:t>
      </w:r>
      <w:r w:rsidR="00924654">
        <w:rPr>
          <w:rFonts w:asciiTheme="minorHAnsi" w:hAnsiTheme="minorHAnsi" w:cstheme="minorHAnsi"/>
          <w:w w:val="105"/>
          <w:sz w:val="22"/>
          <w:szCs w:val="22"/>
        </w:rPr>
        <w:t>omination</w:t>
      </w:r>
      <w:r w:rsidR="00776DA1" w:rsidRPr="004E3261">
        <w:rPr>
          <w:rFonts w:asciiTheme="minorHAnsi" w:hAnsiTheme="minorHAnsi" w:cstheme="minorHAnsi"/>
          <w:w w:val="105"/>
          <w:sz w:val="22"/>
          <w:szCs w:val="22"/>
        </w:rPr>
        <w:t xml:space="preserve"> </w:t>
      </w:r>
      <w:r w:rsidR="00911DC7" w:rsidRPr="004E3261">
        <w:rPr>
          <w:rFonts w:asciiTheme="minorHAnsi" w:hAnsiTheme="minorHAnsi" w:cstheme="minorHAnsi"/>
          <w:w w:val="105"/>
          <w:sz w:val="22"/>
          <w:szCs w:val="22"/>
        </w:rPr>
        <w:t xml:space="preserve">process and </w:t>
      </w:r>
      <w:r w:rsidR="00352B54">
        <w:rPr>
          <w:rFonts w:asciiTheme="minorHAnsi" w:hAnsiTheme="minorHAnsi" w:cstheme="minorHAnsi"/>
          <w:w w:val="105"/>
          <w:sz w:val="22"/>
          <w:szCs w:val="22"/>
        </w:rPr>
        <w:t xml:space="preserve">Good </w:t>
      </w:r>
      <w:r w:rsidR="0097670E">
        <w:rPr>
          <w:rFonts w:asciiTheme="minorHAnsi" w:hAnsiTheme="minorHAnsi" w:cstheme="minorHAnsi"/>
          <w:w w:val="105"/>
          <w:sz w:val="22"/>
          <w:szCs w:val="22"/>
        </w:rPr>
        <w:t>G</w:t>
      </w:r>
      <w:r w:rsidR="00911DC7" w:rsidRPr="004E3261">
        <w:rPr>
          <w:rFonts w:asciiTheme="minorHAnsi" w:hAnsiTheme="minorHAnsi" w:cstheme="minorHAnsi"/>
          <w:w w:val="105"/>
          <w:sz w:val="22"/>
          <w:szCs w:val="22"/>
        </w:rPr>
        <w:t>overnance</w:t>
      </w:r>
      <w:r w:rsidR="00B92194">
        <w:rPr>
          <w:rFonts w:asciiTheme="minorHAnsi" w:hAnsiTheme="minorHAnsi" w:cstheme="minorHAnsi"/>
          <w:w w:val="105"/>
          <w:sz w:val="22"/>
          <w:szCs w:val="22"/>
        </w:rPr>
        <w:t xml:space="preserve"> of the organisation</w:t>
      </w:r>
      <w:r w:rsidR="00776DA1" w:rsidRPr="004E3261">
        <w:rPr>
          <w:rFonts w:asciiTheme="minorHAnsi" w:hAnsiTheme="minorHAnsi" w:cstheme="minorHAnsi"/>
          <w:w w:val="105"/>
          <w:sz w:val="22"/>
          <w:szCs w:val="22"/>
        </w:rPr>
        <w:t>.</w:t>
      </w:r>
      <w:r w:rsidR="00776DA1" w:rsidRPr="004E3261">
        <w:rPr>
          <w:rFonts w:asciiTheme="minorHAnsi" w:hAnsiTheme="minorHAnsi" w:cstheme="minorHAnsi"/>
          <w:spacing w:val="40"/>
          <w:w w:val="105"/>
          <w:sz w:val="22"/>
          <w:szCs w:val="22"/>
        </w:rPr>
        <w:t xml:space="preserve"> </w:t>
      </w:r>
    </w:p>
    <w:p w14:paraId="1FF97011" w14:textId="77777777" w:rsidR="00352B54" w:rsidRDefault="00352B54" w:rsidP="004E3261">
      <w:pPr>
        <w:pStyle w:val="BodyText"/>
        <w:ind w:left="117" w:right="114"/>
        <w:jc w:val="both"/>
        <w:rPr>
          <w:rFonts w:asciiTheme="minorHAnsi" w:hAnsiTheme="minorHAnsi" w:cstheme="minorHAnsi"/>
          <w:spacing w:val="40"/>
          <w:w w:val="105"/>
          <w:sz w:val="22"/>
          <w:szCs w:val="22"/>
        </w:rPr>
      </w:pPr>
    </w:p>
    <w:p w14:paraId="56193B32" w14:textId="6E64789E" w:rsidR="00E86A0B" w:rsidRDefault="00776DA1" w:rsidP="004E3261">
      <w:pPr>
        <w:pStyle w:val="BodyText"/>
        <w:ind w:left="117" w:right="114"/>
        <w:jc w:val="both"/>
        <w:rPr>
          <w:rFonts w:asciiTheme="minorHAnsi" w:hAnsiTheme="minorHAnsi" w:cstheme="minorHAnsi"/>
          <w:sz w:val="22"/>
          <w:szCs w:val="22"/>
          <w:lang w:val="en-IE"/>
        </w:rPr>
      </w:pPr>
      <w:r w:rsidRPr="004E3261">
        <w:rPr>
          <w:rFonts w:asciiTheme="minorHAnsi" w:hAnsiTheme="minorHAnsi" w:cstheme="minorHAnsi"/>
          <w:w w:val="105"/>
          <w:sz w:val="22"/>
          <w:szCs w:val="22"/>
        </w:rPr>
        <w:t>This Committee is a formal sub-committee of the board, with delegated authority to</w:t>
      </w:r>
      <w:r w:rsidR="00911DC7" w:rsidRPr="004E3261">
        <w:rPr>
          <w:rFonts w:asciiTheme="minorHAnsi" w:hAnsiTheme="minorHAnsi" w:cstheme="minorHAnsi"/>
          <w:w w:val="105"/>
          <w:sz w:val="22"/>
          <w:szCs w:val="22"/>
        </w:rPr>
        <w:t xml:space="preserve"> conduct general oversight</w:t>
      </w:r>
      <w:r w:rsidRPr="004E3261">
        <w:rPr>
          <w:rFonts w:asciiTheme="minorHAnsi" w:hAnsiTheme="minorHAnsi" w:cstheme="minorHAnsi"/>
          <w:w w:val="105"/>
          <w:sz w:val="22"/>
          <w:szCs w:val="22"/>
        </w:rPr>
        <w:t xml:space="preserve"> </w:t>
      </w:r>
      <w:r w:rsidR="00911DC7" w:rsidRPr="004E3261">
        <w:rPr>
          <w:rFonts w:asciiTheme="minorHAnsi" w:hAnsiTheme="minorHAnsi" w:cstheme="minorHAnsi"/>
          <w:sz w:val="22"/>
          <w:szCs w:val="22"/>
          <w:lang w:val="en-IE"/>
        </w:rPr>
        <w:t xml:space="preserve">of the Governance of the organisation while ensuring a progression in/towards Good Governance. </w:t>
      </w:r>
      <w:r w:rsidR="00352B54">
        <w:rPr>
          <w:rFonts w:asciiTheme="minorHAnsi" w:hAnsiTheme="minorHAnsi" w:cstheme="minorHAnsi"/>
          <w:sz w:val="22"/>
          <w:szCs w:val="22"/>
          <w:lang w:val="en-IE"/>
        </w:rPr>
        <w:t xml:space="preserve"> </w:t>
      </w:r>
    </w:p>
    <w:p w14:paraId="7C4B945B" w14:textId="77777777" w:rsidR="00E86A0B" w:rsidRDefault="00E86A0B" w:rsidP="004E3261">
      <w:pPr>
        <w:pStyle w:val="BodyText"/>
        <w:ind w:left="117" w:right="114"/>
        <w:jc w:val="both"/>
        <w:rPr>
          <w:rFonts w:asciiTheme="minorHAnsi" w:hAnsiTheme="minorHAnsi" w:cstheme="minorHAnsi"/>
          <w:sz w:val="22"/>
          <w:szCs w:val="22"/>
          <w:lang w:val="en-IE"/>
        </w:rPr>
      </w:pPr>
    </w:p>
    <w:p w14:paraId="00FD7D26" w14:textId="4B2330BE" w:rsidR="00911DC7" w:rsidRDefault="00352B54" w:rsidP="004E3261">
      <w:pPr>
        <w:pStyle w:val="BodyText"/>
        <w:ind w:left="117" w:right="114"/>
        <w:jc w:val="both"/>
        <w:rPr>
          <w:rFonts w:asciiTheme="minorHAnsi" w:hAnsiTheme="minorHAnsi" w:cstheme="minorHAnsi"/>
          <w:sz w:val="22"/>
          <w:szCs w:val="22"/>
          <w:lang w:val="en-IE"/>
        </w:rPr>
      </w:pPr>
      <w:r>
        <w:rPr>
          <w:rFonts w:asciiTheme="minorHAnsi" w:hAnsiTheme="minorHAnsi" w:cstheme="minorHAnsi"/>
          <w:sz w:val="22"/>
          <w:szCs w:val="22"/>
          <w:lang w:val="en-IE"/>
        </w:rPr>
        <w:t xml:space="preserve">The Committee members will </w:t>
      </w:r>
      <w:r w:rsidR="00F15C84">
        <w:rPr>
          <w:rFonts w:asciiTheme="minorHAnsi" w:hAnsiTheme="minorHAnsi" w:cstheme="minorHAnsi"/>
          <w:sz w:val="22"/>
          <w:szCs w:val="22"/>
          <w:lang w:val="en-IE"/>
        </w:rPr>
        <w:t xml:space="preserve">where appropriate, </w:t>
      </w:r>
      <w:r w:rsidR="00E86A0B">
        <w:rPr>
          <w:rFonts w:asciiTheme="minorHAnsi" w:hAnsiTheme="minorHAnsi" w:cstheme="minorHAnsi"/>
          <w:sz w:val="22"/>
          <w:szCs w:val="22"/>
          <w:lang w:val="en-IE"/>
        </w:rPr>
        <w:t>advi</w:t>
      </w:r>
      <w:r w:rsidR="004518F0">
        <w:rPr>
          <w:rFonts w:asciiTheme="minorHAnsi" w:hAnsiTheme="minorHAnsi" w:cstheme="minorHAnsi"/>
          <w:sz w:val="22"/>
          <w:szCs w:val="22"/>
          <w:lang w:val="en-IE"/>
        </w:rPr>
        <w:t>s</w:t>
      </w:r>
      <w:r w:rsidR="00E86A0B">
        <w:rPr>
          <w:rFonts w:asciiTheme="minorHAnsi" w:hAnsiTheme="minorHAnsi" w:cstheme="minorHAnsi"/>
          <w:sz w:val="22"/>
          <w:szCs w:val="22"/>
          <w:lang w:val="en-IE"/>
        </w:rPr>
        <w:t>e</w:t>
      </w:r>
      <w:r>
        <w:rPr>
          <w:rFonts w:asciiTheme="minorHAnsi" w:hAnsiTheme="minorHAnsi" w:cstheme="minorHAnsi"/>
          <w:sz w:val="22"/>
          <w:szCs w:val="22"/>
          <w:lang w:val="en-IE"/>
        </w:rPr>
        <w:t xml:space="preserve"> </w:t>
      </w:r>
      <w:r w:rsidR="00C26208">
        <w:rPr>
          <w:rFonts w:asciiTheme="minorHAnsi" w:hAnsiTheme="minorHAnsi" w:cstheme="minorHAnsi"/>
          <w:sz w:val="22"/>
          <w:szCs w:val="22"/>
          <w:lang w:val="en-IE"/>
        </w:rPr>
        <w:t xml:space="preserve">the board and senior management </w:t>
      </w:r>
      <w:r>
        <w:rPr>
          <w:rFonts w:asciiTheme="minorHAnsi" w:hAnsiTheme="minorHAnsi" w:cstheme="minorHAnsi"/>
          <w:sz w:val="22"/>
          <w:szCs w:val="22"/>
          <w:lang w:val="en-IE"/>
        </w:rPr>
        <w:t>on good governance practice based on their skills and experience.</w:t>
      </w:r>
    </w:p>
    <w:p w14:paraId="5EAC3F14" w14:textId="268061E4" w:rsidR="00942ED5" w:rsidRDefault="00942ED5" w:rsidP="004E3261">
      <w:pPr>
        <w:pStyle w:val="BodyText"/>
        <w:ind w:left="117" w:right="114"/>
        <w:jc w:val="both"/>
        <w:rPr>
          <w:rFonts w:asciiTheme="minorHAnsi" w:hAnsiTheme="minorHAnsi" w:cstheme="minorHAnsi"/>
          <w:sz w:val="22"/>
          <w:szCs w:val="22"/>
          <w:lang w:val="en-IE"/>
        </w:rPr>
      </w:pPr>
    </w:p>
    <w:p w14:paraId="66E39C85" w14:textId="77777777" w:rsidR="00FD1E5B" w:rsidRPr="00CE316D" w:rsidRDefault="00776DA1" w:rsidP="00CE316D">
      <w:pPr>
        <w:pStyle w:val="Heading1"/>
        <w:numPr>
          <w:ilvl w:val="0"/>
          <w:numId w:val="8"/>
        </w:numPr>
        <w:ind w:hanging="694"/>
      </w:pPr>
      <w:bookmarkStart w:id="2" w:name="_Toc144996114"/>
      <w:r w:rsidRPr="00CE316D">
        <w:t>Membership of the Committee</w:t>
      </w:r>
      <w:bookmarkEnd w:id="2"/>
    </w:p>
    <w:p w14:paraId="6FD5CEC7" w14:textId="77777777" w:rsidR="00CE316D" w:rsidRDefault="00CE316D" w:rsidP="004E3261">
      <w:pPr>
        <w:pStyle w:val="BodyText"/>
        <w:ind w:left="117" w:right="114"/>
        <w:jc w:val="both"/>
        <w:rPr>
          <w:rFonts w:asciiTheme="minorHAnsi" w:hAnsiTheme="minorHAnsi" w:cstheme="minorHAnsi"/>
          <w:w w:val="105"/>
          <w:sz w:val="22"/>
          <w:szCs w:val="22"/>
        </w:rPr>
      </w:pPr>
    </w:p>
    <w:p w14:paraId="7073816D" w14:textId="1A4F3FC6" w:rsidR="00F87194" w:rsidRDefault="00776DA1" w:rsidP="00F87194">
      <w:pPr>
        <w:pStyle w:val="BodyText"/>
        <w:ind w:right="114"/>
        <w:jc w:val="both"/>
        <w:rPr>
          <w:rFonts w:asciiTheme="minorHAnsi" w:hAnsiTheme="minorHAnsi" w:cstheme="minorHAnsi"/>
          <w:w w:val="105"/>
          <w:sz w:val="22"/>
          <w:szCs w:val="22"/>
        </w:rPr>
      </w:pPr>
      <w:r w:rsidRPr="004E3261">
        <w:rPr>
          <w:rFonts w:asciiTheme="minorHAnsi" w:hAnsiTheme="minorHAnsi" w:cstheme="minorHAnsi"/>
          <w:w w:val="105"/>
          <w:sz w:val="22"/>
          <w:szCs w:val="22"/>
        </w:rPr>
        <w:t xml:space="preserve">The Committee shall be appointed by the Board of </w:t>
      </w:r>
      <w:r w:rsidR="004B401C" w:rsidRPr="004E3261">
        <w:rPr>
          <w:rFonts w:asciiTheme="minorHAnsi" w:hAnsiTheme="minorHAnsi" w:cstheme="minorHAnsi"/>
          <w:w w:val="105"/>
          <w:sz w:val="22"/>
          <w:szCs w:val="22"/>
        </w:rPr>
        <w:t>Gorta</w:t>
      </w:r>
      <w:r w:rsidR="0052635E">
        <w:rPr>
          <w:rFonts w:asciiTheme="minorHAnsi" w:hAnsiTheme="minorHAnsi" w:cstheme="minorHAnsi"/>
          <w:w w:val="105"/>
          <w:sz w:val="22"/>
          <w:szCs w:val="22"/>
        </w:rPr>
        <w:t xml:space="preserve"> (the Board)</w:t>
      </w:r>
      <w:r w:rsidRPr="004E3261">
        <w:rPr>
          <w:rFonts w:asciiTheme="minorHAnsi" w:hAnsiTheme="minorHAnsi" w:cstheme="minorHAnsi"/>
          <w:w w:val="105"/>
          <w:sz w:val="22"/>
          <w:szCs w:val="22"/>
        </w:rPr>
        <w:t xml:space="preserve">. </w:t>
      </w:r>
    </w:p>
    <w:p w14:paraId="61AB14B4" w14:textId="77777777" w:rsidR="00F87194" w:rsidRDefault="00F87194" w:rsidP="00BE686A">
      <w:pPr>
        <w:pStyle w:val="BodyText"/>
        <w:ind w:right="114"/>
        <w:jc w:val="both"/>
        <w:rPr>
          <w:rFonts w:asciiTheme="minorHAnsi" w:hAnsiTheme="minorHAnsi" w:cstheme="minorHAnsi"/>
          <w:w w:val="105"/>
          <w:sz w:val="22"/>
          <w:szCs w:val="22"/>
        </w:rPr>
      </w:pPr>
    </w:p>
    <w:p w14:paraId="5E099742" w14:textId="77777777" w:rsidR="00352B54" w:rsidRDefault="00776DA1" w:rsidP="00BE686A">
      <w:pPr>
        <w:pStyle w:val="BodyText"/>
        <w:numPr>
          <w:ilvl w:val="0"/>
          <w:numId w:val="9"/>
        </w:numPr>
        <w:ind w:right="113"/>
        <w:jc w:val="both"/>
        <w:rPr>
          <w:rFonts w:asciiTheme="minorHAnsi" w:hAnsiTheme="minorHAnsi" w:cstheme="minorHAnsi"/>
          <w:w w:val="105"/>
          <w:sz w:val="22"/>
          <w:szCs w:val="22"/>
        </w:rPr>
      </w:pPr>
      <w:r w:rsidRPr="004E3261">
        <w:rPr>
          <w:rFonts w:asciiTheme="minorHAnsi" w:hAnsiTheme="minorHAnsi" w:cstheme="minorHAnsi"/>
          <w:w w:val="105"/>
          <w:sz w:val="22"/>
          <w:szCs w:val="22"/>
        </w:rPr>
        <w:t xml:space="preserve">The Committee shall normally consist of </w:t>
      </w:r>
      <w:r w:rsidR="00862388">
        <w:rPr>
          <w:rFonts w:asciiTheme="minorHAnsi" w:hAnsiTheme="minorHAnsi" w:cstheme="minorHAnsi"/>
          <w:w w:val="105"/>
          <w:sz w:val="22"/>
          <w:szCs w:val="22"/>
        </w:rPr>
        <w:t>5</w:t>
      </w:r>
      <w:r w:rsidR="00F87194">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 xml:space="preserve">members, </w:t>
      </w:r>
      <w:r w:rsidR="004B401C" w:rsidRPr="004E3261">
        <w:rPr>
          <w:rFonts w:asciiTheme="minorHAnsi" w:hAnsiTheme="minorHAnsi" w:cstheme="minorHAnsi"/>
          <w:w w:val="105"/>
          <w:sz w:val="22"/>
          <w:szCs w:val="22"/>
        </w:rPr>
        <w:t xml:space="preserve">a minimum of </w:t>
      </w:r>
      <w:r w:rsidR="00862388">
        <w:rPr>
          <w:rFonts w:asciiTheme="minorHAnsi" w:hAnsiTheme="minorHAnsi" w:cstheme="minorHAnsi"/>
          <w:w w:val="105"/>
          <w:sz w:val="22"/>
          <w:szCs w:val="22"/>
        </w:rPr>
        <w:t>2</w:t>
      </w:r>
      <w:r w:rsidR="00862388" w:rsidRPr="004E3261">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 xml:space="preserve">must be members of the Board. </w:t>
      </w:r>
    </w:p>
    <w:p w14:paraId="3C147928" w14:textId="4759E095" w:rsidR="00352B54" w:rsidRDefault="00862388" w:rsidP="00BE686A">
      <w:pPr>
        <w:pStyle w:val="BodyText"/>
        <w:numPr>
          <w:ilvl w:val="0"/>
          <w:numId w:val="9"/>
        </w:numPr>
        <w:ind w:right="113"/>
        <w:jc w:val="both"/>
        <w:rPr>
          <w:rFonts w:asciiTheme="minorHAnsi" w:hAnsiTheme="minorHAnsi" w:cstheme="minorHAnsi"/>
          <w:w w:val="105"/>
          <w:sz w:val="22"/>
          <w:szCs w:val="22"/>
        </w:rPr>
      </w:pPr>
      <w:r w:rsidRPr="004E3261">
        <w:rPr>
          <w:rFonts w:asciiTheme="minorHAnsi" w:hAnsiTheme="minorHAnsi" w:cstheme="minorHAnsi"/>
          <w:w w:val="105"/>
          <w:sz w:val="22"/>
          <w:szCs w:val="22"/>
        </w:rPr>
        <w:t>The</w:t>
      </w:r>
      <w:r w:rsidRPr="00CE316D">
        <w:rPr>
          <w:rFonts w:asciiTheme="minorHAnsi" w:hAnsiTheme="minorHAnsi" w:cstheme="minorHAnsi"/>
          <w:w w:val="105"/>
          <w:sz w:val="22"/>
          <w:szCs w:val="22"/>
        </w:rPr>
        <w:t xml:space="preserve"> </w:t>
      </w:r>
      <w:r>
        <w:rPr>
          <w:rFonts w:asciiTheme="minorHAnsi" w:hAnsiTheme="minorHAnsi" w:cstheme="minorHAnsi"/>
          <w:w w:val="105"/>
          <w:sz w:val="22"/>
          <w:szCs w:val="22"/>
        </w:rPr>
        <w:t>members</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of</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the</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committee</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will</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have</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a</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range</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of</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skills</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in</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governance</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and</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general</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 xml:space="preserve">management. </w:t>
      </w:r>
    </w:p>
    <w:p w14:paraId="7002CB12" w14:textId="6ABEFD9E" w:rsidR="00F87194" w:rsidRPr="00862388" w:rsidRDefault="00862388" w:rsidP="00BE686A">
      <w:pPr>
        <w:pStyle w:val="BodyText"/>
        <w:numPr>
          <w:ilvl w:val="0"/>
          <w:numId w:val="9"/>
        </w:numPr>
        <w:ind w:right="113"/>
        <w:jc w:val="both"/>
        <w:rPr>
          <w:rFonts w:asciiTheme="minorHAnsi" w:hAnsiTheme="minorHAnsi" w:cstheme="minorHAnsi"/>
          <w:w w:val="105"/>
          <w:sz w:val="22"/>
          <w:szCs w:val="22"/>
        </w:rPr>
      </w:pPr>
      <w:r w:rsidRPr="004E3261">
        <w:rPr>
          <w:rFonts w:asciiTheme="minorHAnsi" w:hAnsiTheme="minorHAnsi" w:cstheme="minorHAnsi"/>
          <w:w w:val="105"/>
          <w:sz w:val="22"/>
          <w:szCs w:val="22"/>
        </w:rPr>
        <w:t xml:space="preserve">The </w:t>
      </w:r>
      <w:r>
        <w:rPr>
          <w:rFonts w:asciiTheme="minorHAnsi" w:hAnsiTheme="minorHAnsi" w:cstheme="minorHAnsi"/>
          <w:w w:val="105"/>
          <w:sz w:val="22"/>
          <w:szCs w:val="22"/>
        </w:rPr>
        <w:t>Board</w:t>
      </w:r>
      <w:r w:rsidRPr="004E3261">
        <w:rPr>
          <w:rFonts w:asciiTheme="minorHAnsi" w:hAnsiTheme="minorHAnsi" w:cstheme="minorHAnsi"/>
          <w:w w:val="105"/>
          <w:sz w:val="22"/>
          <w:szCs w:val="22"/>
        </w:rPr>
        <w:t xml:space="preserve"> will seek to ensure </w:t>
      </w:r>
      <w:r w:rsidR="009E56F9">
        <w:rPr>
          <w:rFonts w:asciiTheme="minorHAnsi" w:hAnsiTheme="minorHAnsi" w:cstheme="minorHAnsi"/>
          <w:w w:val="105"/>
          <w:sz w:val="22"/>
          <w:szCs w:val="22"/>
        </w:rPr>
        <w:t xml:space="preserve">a </w:t>
      </w:r>
      <w:r w:rsidRPr="004E3261">
        <w:rPr>
          <w:rFonts w:asciiTheme="minorHAnsi" w:hAnsiTheme="minorHAnsi" w:cstheme="minorHAnsi"/>
          <w:w w:val="105"/>
          <w:sz w:val="22"/>
          <w:szCs w:val="22"/>
        </w:rPr>
        <w:t>diversity balance on the Committee.</w:t>
      </w:r>
    </w:p>
    <w:p w14:paraId="55F5D203" w14:textId="69FAD614" w:rsidR="00862388" w:rsidRPr="00AD4B03" w:rsidRDefault="00862388" w:rsidP="00862388">
      <w:pPr>
        <w:pStyle w:val="BodyText"/>
        <w:numPr>
          <w:ilvl w:val="0"/>
          <w:numId w:val="11"/>
        </w:numPr>
        <w:ind w:right="114"/>
        <w:jc w:val="both"/>
        <w:rPr>
          <w:rStyle w:val="eop"/>
          <w:rFonts w:ascii="Calibri" w:hAnsi="Calibri" w:cs="Calibri"/>
          <w:sz w:val="22"/>
          <w:szCs w:val="22"/>
          <w:shd w:val="clear" w:color="auto" w:fill="FFFFFF"/>
        </w:rPr>
      </w:pPr>
      <w:r w:rsidRPr="00AD4B03">
        <w:rPr>
          <w:rStyle w:val="normaltextrun"/>
          <w:rFonts w:ascii="Calibri" w:hAnsi="Calibri" w:cs="Calibri"/>
          <w:sz w:val="22"/>
          <w:szCs w:val="22"/>
          <w:shd w:val="clear" w:color="auto" w:fill="FFFFFF"/>
        </w:rPr>
        <w:t xml:space="preserve">The quorum necessary for the transaction of the business of the Committee shall be a majority of Committee members </w:t>
      </w:r>
      <w:r w:rsidR="00643303" w:rsidRPr="00AD4B03">
        <w:rPr>
          <w:rStyle w:val="normaltextrun"/>
          <w:rFonts w:ascii="Calibri" w:hAnsi="Calibri" w:cs="Calibri"/>
          <w:sz w:val="22"/>
          <w:szCs w:val="22"/>
          <w:shd w:val="clear" w:color="auto" w:fill="FFFFFF"/>
        </w:rPr>
        <w:t>present</w:t>
      </w:r>
      <w:r w:rsidRPr="00AD4B03">
        <w:rPr>
          <w:rStyle w:val="normaltextrun"/>
          <w:rFonts w:ascii="Calibri" w:hAnsi="Calibri" w:cs="Calibri"/>
          <w:sz w:val="22"/>
          <w:szCs w:val="22"/>
          <w:shd w:val="clear" w:color="auto" w:fill="FFFFFF"/>
        </w:rPr>
        <w:t xml:space="preserve"> but not less than 2.</w:t>
      </w:r>
      <w:r w:rsidRPr="00AD4B03">
        <w:rPr>
          <w:rStyle w:val="eop"/>
          <w:rFonts w:ascii="Calibri" w:hAnsi="Calibri" w:cs="Calibri"/>
          <w:sz w:val="22"/>
          <w:szCs w:val="22"/>
          <w:shd w:val="clear" w:color="auto" w:fill="FFFFFF"/>
        </w:rPr>
        <w:t> </w:t>
      </w:r>
      <w:r w:rsidR="00255AC5" w:rsidRPr="00AD4B03">
        <w:rPr>
          <w:rStyle w:val="eop"/>
          <w:rFonts w:ascii="Calibri" w:hAnsi="Calibri" w:cs="Calibri"/>
          <w:sz w:val="22"/>
          <w:szCs w:val="22"/>
          <w:shd w:val="clear" w:color="auto" w:fill="FFFFFF"/>
        </w:rPr>
        <w:t xml:space="preserve"> </w:t>
      </w:r>
    </w:p>
    <w:p w14:paraId="4B2A0417" w14:textId="6A3F6F69" w:rsidR="00862388" w:rsidRPr="00AD4B03" w:rsidRDefault="00862388" w:rsidP="00BE686A">
      <w:pPr>
        <w:pStyle w:val="BodyText"/>
        <w:numPr>
          <w:ilvl w:val="0"/>
          <w:numId w:val="11"/>
        </w:numPr>
        <w:ind w:right="114"/>
        <w:jc w:val="both"/>
        <w:rPr>
          <w:rStyle w:val="eop"/>
          <w:rFonts w:ascii="Calibri" w:hAnsi="Calibri" w:cs="Calibri"/>
          <w:sz w:val="22"/>
          <w:szCs w:val="22"/>
          <w:shd w:val="clear" w:color="auto" w:fill="FFFFFF"/>
        </w:rPr>
      </w:pPr>
      <w:r w:rsidRPr="00AD4B03">
        <w:rPr>
          <w:rStyle w:val="eop"/>
          <w:rFonts w:ascii="Calibri" w:hAnsi="Calibri" w:cs="Calibri"/>
          <w:sz w:val="22"/>
          <w:szCs w:val="22"/>
          <w:shd w:val="clear" w:color="auto" w:fill="FFFFFF"/>
        </w:rPr>
        <w:t xml:space="preserve">The Chair of the Board </w:t>
      </w:r>
      <w:r w:rsidR="00643303" w:rsidRPr="00AD4B03">
        <w:rPr>
          <w:rStyle w:val="eop"/>
          <w:rFonts w:ascii="Calibri" w:hAnsi="Calibri" w:cs="Calibri"/>
          <w:sz w:val="22"/>
          <w:szCs w:val="22"/>
          <w:shd w:val="clear" w:color="auto" w:fill="FFFFFF"/>
        </w:rPr>
        <w:t>shall</w:t>
      </w:r>
      <w:r w:rsidRPr="00AD4B03">
        <w:rPr>
          <w:rStyle w:val="eop"/>
          <w:rFonts w:ascii="Calibri" w:hAnsi="Calibri" w:cs="Calibri"/>
          <w:sz w:val="22"/>
          <w:szCs w:val="22"/>
          <w:shd w:val="clear" w:color="auto" w:fill="FFFFFF"/>
        </w:rPr>
        <w:t xml:space="preserve"> be a member of the Committee</w:t>
      </w:r>
      <w:r w:rsidR="00643303" w:rsidRPr="00AD4B03">
        <w:rPr>
          <w:rStyle w:val="eop"/>
          <w:rFonts w:ascii="Calibri" w:hAnsi="Calibri" w:cs="Calibri"/>
          <w:sz w:val="22"/>
          <w:szCs w:val="22"/>
          <w:shd w:val="clear" w:color="auto" w:fill="FFFFFF"/>
        </w:rPr>
        <w:t xml:space="preserve"> and is also eligible to be the Chair of this Committee.</w:t>
      </w:r>
    </w:p>
    <w:p w14:paraId="0BE8C48F" w14:textId="5049D291" w:rsidR="00FD1E5B" w:rsidRDefault="00776DA1" w:rsidP="00BE686A">
      <w:pPr>
        <w:pStyle w:val="BodyText"/>
        <w:numPr>
          <w:ilvl w:val="0"/>
          <w:numId w:val="9"/>
        </w:numPr>
        <w:ind w:right="113"/>
        <w:jc w:val="both"/>
        <w:rPr>
          <w:rFonts w:asciiTheme="minorHAnsi" w:hAnsiTheme="minorHAnsi" w:cstheme="minorHAnsi"/>
          <w:w w:val="105"/>
          <w:sz w:val="22"/>
          <w:szCs w:val="22"/>
        </w:rPr>
      </w:pPr>
      <w:r w:rsidRPr="004E3261">
        <w:rPr>
          <w:rFonts w:asciiTheme="minorHAnsi" w:hAnsiTheme="minorHAnsi" w:cstheme="minorHAnsi"/>
          <w:w w:val="105"/>
          <w:sz w:val="22"/>
          <w:szCs w:val="22"/>
        </w:rPr>
        <w:t xml:space="preserve">The </w:t>
      </w:r>
      <w:r w:rsidR="00862388">
        <w:rPr>
          <w:rFonts w:asciiTheme="minorHAnsi" w:hAnsiTheme="minorHAnsi" w:cstheme="minorHAnsi"/>
          <w:w w:val="105"/>
          <w:sz w:val="22"/>
          <w:szCs w:val="22"/>
        </w:rPr>
        <w:t>C</w:t>
      </w:r>
      <w:r w:rsidRPr="004E3261">
        <w:rPr>
          <w:rFonts w:asciiTheme="minorHAnsi" w:hAnsiTheme="minorHAnsi" w:cstheme="minorHAnsi"/>
          <w:w w:val="105"/>
          <w:sz w:val="22"/>
          <w:szCs w:val="22"/>
        </w:rPr>
        <w:t>hair of the Committee shall be appointed by the Board</w:t>
      </w:r>
      <w:r w:rsidR="00241CEA">
        <w:rPr>
          <w:rFonts w:asciiTheme="minorHAnsi" w:hAnsiTheme="minorHAnsi" w:cstheme="minorHAnsi"/>
          <w:w w:val="105"/>
          <w:sz w:val="22"/>
          <w:szCs w:val="22"/>
        </w:rPr>
        <w:t xml:space="preserve"> and must be a Board Member</w:t>
      </w:r>
      <w:r w:rsidR="008F4A63">
        <w:rPr>
          <w:rFonts w:asciiTheme="minorHAnsi" w:hAnsiTheme="minorHAnsi" w:cstheme="minorHAnsi"/>
          <w:w w:val="105"/>
          <w:sz w:val="22"/>
          <w:szCs w:val="22"/>
        </w:rPr>
        <w:t>,</w:t>
      </w:r>
      <w:r w:rsidRPr="004E3261">
        <w:rPr>
          <w:rFonts w:asciiTheme="minorHAnsi" w:hAnsiTheme="minorHAnsi" w:cstheme="minorHAnsi"/>
          <w:w w:val="105"/>
          <w:sz w:val="22"/>
          <w:szCs w:val="22"/>
        </w:rPr>
        <w:t xml:space="preserve"> If a situation arises that the </w:t>
      </w:r>
      <w:r w:rsidR="006F5E33" w:rsidRPr="004E3261">
        <w:rPr>
          <w:rFonts w:asciiTheme="minorHAnsi" w:hAnsiTheme="minorHAnsi" w:cstheme="minorHAnsi"/>
          <w:w w:val="105"/>
          <w:sz w:val="22"/>
          <w:szCs w:val="22"/>
        </w:rPr>
        <w:t>Chair</w:t>
      </w:r>
      <w:r w:rsidRPr="004E3261">
        <w:rPr>
          <w:rFonts w:asciiTheme="minorHAnsi" w:hAnsiTheme="minorHAnsi" w:cstheme="minorHAnsi"/>
          <w:w w:val="105"/>
          <w:sz w:val="22"/>
          <w:szCs w:val="22"/>
        </w:rPr>
        <w:t xml:space="preserve"> is incapacitated and cannot attend, the Committee members will choose one of their number to be </w:t>
      </w:r>
      <w:r w:rsidR="00862388">
        <w:rPr>
          <w:rFonts w:asciiTheme="minorHAnsi" w:hAnsiTheme="minorHAnsi" w:cstheme="minorHAnsi"/>
          <w:w w:val="105"/>
          <w:sz w:val="22"/>
          <w:szCs w:val="22"/>
        </w:rPr>
        <w:t>C</w:t>
      </w:r>
      <w:r w:rsidRPr="004E3261">
        <w:rPr>
          <w:rFonts w:asciiTheme="minorHAnsi" w:hAnsiTheme="minorHAnsi" w:cstheme="minorHAnsi"/>
          <w:w w:val="105"/>
          <w:sz w:val="22"/>
          <w:szCs w:val="22"/>
        </w:rPr>
        <w:t>hair of that meeting.</w:t>
      </w:r>
    </w:p>
    <w:p w14:paraId="1EAF7029" w14:textId="7D27CC96" w:rsidR="0052635E" w:rsidRDefault="00776DA1" w:rsidP="00F87194">
      <w:pPr>
        <w:pStyle w:val="BodyText"/>
        <w:numPr>
          <w:ilvl w:val="0"/>
          <w:numId w:val="9"/>
        </w:numPr>
        <w:ind w:right="113"/>
        <w:jc w:val="both"/>
        <w:rPr>
          <w:rFonts w:asciiTheme="minorHAnsi" w:hAnsiTheme="minorHAnsi" w:cstheme="minorHAnsi"/>
          <w:w w:val="105"/>
          <w:sz w:val="22"/>
          <w:szCs w:val="22"/>
        </w:rPr>
      </w:pPr>
      <w:r w:rsidRPr="004E3261">
        <w:rPr>
          <w:rFonts w:asciiTheme="minorHAnsi" w:hAnsiTheme="minorHAnsi" w:cstheme="minorHAnsi"/>
          <w:w w:val="105"/>
          <w:sz w:val="22"/>
          <w:szCs w:val="22"/>
        </w:rPr>
        <w:t>C</w:t>
      </w:r>
      <w:r w:rsidR="00F533A8">
        <w:rPr>
          <w:rFonts w:asciiTheme="minorHAnsi" w:hAnsiTheme="minorHAnsi" w:cstheme="minorHAnsi"/>
          <w:w w:val="105"/>
          <w:sz w:val="22"/>
          <w:szCs w:val="22"/>
        </w:rPr>
        <w:t>ommittee</w:t>
      </w:r>
      <w:r w:rsidRPr="004E3261">
        <w:rPr>
          <w:rFonts w:asciiTheme="minorHAnsi" w:hAnsiTheme="minorHAnsi" w:cstheme="minorHAnsi"/>
          <w:w w:val="105"/>
          <w:sz w:val="22"/>
          <w:szCs w:val="22"/>
        </w:rPr>
        <w:t xml:space="preserve"> members will normally be appointed for </w:t>
      </w:r>
      <w:r w:rsidR="00924654">
        <w:rPr>
          <w:rFonts w:asciiTheme="minorHAnsi" w:hAnsiTheme="minorHAnsi" w:cstheme="minorHAnsi"/>
          <w:w w:val="105"/>
          <w:sz w:val="22"/>
          <w:szCs w:val="22"/>
        </w:rPr>
        <w:t>three years</w:t>
      </w:r>
      <w:r w:rsidRPr="004E3261">
        <w:rPr>
          <w:rFonts w:asciiTheme="minorHAnsi" w:hAnsiTheme="minorHAnsi" w:cstheme="minorHAnsi"/>
          <w:w w:val="105"/>
          <w:sz w:val="22"/>
          <w:szCs w:val="22"/>
        </w:rPr>
        <w:t xml:space="preserve">, with </w:t>
      </w:r>
      <w:r w:rsidR="00924654">
        <w:rPr>
          <w:rFonts w:asciiTheme="minorHAnsi" w:hAnsiTheme="minorHAnsi" w:cstheme="minorHAnsi"/>
          <w:w w:val="105"/>
          <w:sz w:val="22"/>
          <w:szCs w:val="22"/>
        </w:rPr>
        <w:t xml:space="preserve">the </w:t>
      </w:r>
      <w:r w:rsidRPr="004E3261">
        <w:rPr>
          <w:rFonts w:asciiTheme="minorHAnsi" w:hAnsiTheme="minorHAnsi" w:cstheme="minorHAnsi"/>
          <w:w w:val="105"/>
          <w:sz w:val="22"/>
          <w:szCs w:val="22"/>
        </w:rPr>
        <w:t xml:space="preserve">potential for a second </w:t>
      </w:r>
      <w:r w:rsidR="006F5E33" w:rsidRPr="004E3261">
        <w:rPr>
          <w:rFonts w:asciiTheme="minorHAnsi" w:hAnsiTheme="minorHAnsi" w:cstheme="minorHAnsi"/>
          <w:w w:val="105"/>
          <w:sz w:val="22"/>
          <w:szCs w:val="22"/>
        </w:rPr>
        <w:t>three-year</w:t>
      </w:r>
      <w:r w:rsidRPr="004E3261">
        <w:rPr>
          <w:rFonts w:asciiTheme="minorHAnsi" w:hAnsiTheme="minorHAnsi" w:cstheme="minorHAnsi"/>
          <w:w w:val="105"/>
          <w:sz w:val="22"/>
          <w:szCs w:val="22"/>
        </w:rPr>
        <w:t xml:space="preserve"> term </w:t>
      </w:r>
      <w:r w:rsidR="0052635E">
        <w:rPr>
          <w:rFonts w:asciiTheme="minorHAnsi" w:hAnsiTheme="minorHAnsi" w:cstheme="minorHAnsi"/>
          <w:w w:val="105"/>
          <w:sz w:val="22"/>
          <w:szCs w:val="22"/>
        </w:rPr>
        <w:t xml:space="preserve">if </w:t>
      </w:r>
      <w:r w:rsidRPr="004E3261">
        <w:rPr>
          <w:rFonts w:asciiTheme="minorHAnsi" w:hAnsiTheme="minorHAnsi" w:cstheme="minorHAnsi"/>
          <w:w w:val="105"/>
          <w:sz w:val="22"/>
          <w:szCs w:val="22"/>
        </w:rPr>
        <w:t>deemed appropriate.</w:t>
      </w:r>
      <w:r w:rsidRPr="004E3261">
        <w:rPr>
          <w:rFonts w:asciiTheme="minorHAnsi" w:hAnsiTheme="minorHAnsi" w:cstheme="minorHAnsi"/>
          <w:spacing w:val="40"/>
          <w:w w:val="105"/>
          <w:sz w:val="22"/>
          <w:szCs w:val="22"/>
        </w:rPr>
        <w:t xml:space="preserve"> </w:t>
      </w:r>
    </w:p>
    <w:p w14:paraId="00355DAA" w14:textId="462F407A" w:rsidR="00FD1E5B" w:rsidRDefault="0052635E" w:rsidP="00BE686A">
      <w:pPr>
        <w:pStyle w:val="BodyText"/>
        <w:numPr>
          <w:ilvl w:val="0"/>
          <w:numId w:val="9"/>
        </w:numPr>
        <w:ind w:right="113"/>
        <w:jc w:val="both"/>
        <w:rPr>
          <w:rFonts w:asciiTheme="minorHAnsi" w:hAnsiTheme="minorHAnsi" w:cstheme="minorHAnsi"/>
          <w:w w:val="105"/>
          <w:sz w:val="22"/>
          <w:szCs w:val="22"/>
        </w:rPr>
      </w:pPr>
      <w:r>
        <w:rPr>
          <w:rFonts w:asciiTheme="minorHAnsi" w:hAnsiTheme="minorHAnsi" w:cstheme="minorHAnsi"/>
          <w:w w:val="105"/>
          <w:sz w:val="22"/>
          <w:szCs w:val="22"/>
        </w:rPr>
        <w:t>T</w:t>
      </w:r>
      <w:r w:rsidR="00776DA1" w:rsidRPr="004E3261">
        <w:rPr>
          <w:rFonts w:asciiTheme="minorHAnsi" w:hAnsiTheme="minorHAnsi" w:cstheme="minorHAnsi"/>
          <w:w w:val="105"/>
          <w:sz w:val="22"/>
          <w:szCs w:val="22"/>
        </w:rPr>
        <w:t>he Board will seek to ensure that there is an appropriate level of rotation of</w:t>
      </w:r>
      <w:r w:rsidR="00776DA1" w:rsidRPr="004E3261">
        <w:rPr>
          <w:rFonts w:asciiTheme="minorHAnsi" w:hAnsiTheme="minorHAnsi" w:cstheme="minorHAnsi"/>
          <w:spacing w:val="40"/>
          <w:w w:val="105"/>
          <w:sz w:val="22"/>
          <w:szCs w:val="22"/>
        </w:rPr>
        <w:t xml:space="preserve"> </w:t>
      </w:r>
      <w:r w:rsidR="00776DA1" w:rsidRPr="004E3261">
        <w:rPr>
          <w:rFonts w:asciiTheme="minorHAnsi" w:hAnsiTheme="minorHAnsi" w:cstheme="minorHAnsi"/>
          <w:w w:val="105"/>
          <w:sz w:val="22"/>
          <w:szCs w:val="22"/>
        </w:rPr>
        <w:t>the committee membership over time.</w:t>
      </w:r>
    </w:p>
    <w:p w14:paraId="0D7FC8F0" w14:textId="77777777" w:rsidR="00CE316D" w:rsidRPr="004E3261" w:rsidRDefault="00CE316D" w:rsidP="004E3261">
      <w:pPr>
        <w:pStyle w:val="BodyText"/>
        <w:ind w:left="117" w:right="113"/>
        <w:jc w:val="both"/>
        <w:rPr>
          <w:rFonts w:asciiTheme="minorHAnsi" w:hAnsiTheme="minorHAnsi" w:cstheme="minorHAnsi"/>
          <w:sz w:val="22"/>
          <w:szCs w:val="22"/>
        </w:rPr>
      </w:pPr>
    </w:p>
    <w:p w14:paraId="1A56FC9B" w14:textId="77777777" w:rsidR="00FD1E5B" w:rsidRPr="00CE316D" w:rsidRDefault="00776DA1" w:rsidP="00CE316D">
      <w:pPr>
        <w:pStyle w:val="Heading1"/>
        <w:numPr>
          <w:ilvl w:val="0"/>
          <w:numId w:val="8"/>
        </w:numPr>
        <w:ind w:hanging="694"/>
      </w:pPr>
      <w:bookmarkStart w:id="3" w:name="_Toc144996115"/>
      <w:r w:rsidRPr="00CE316D">
        <w:t>Secretary</w:t>
      </w:r>
      <w:bookmarkEnd w:id="3"/>
    </w:p>
    <w:p w14:paraId="2E72E606" w14:textId="77777777" w:rsidR="00CE316D" w:rsidRDefault="00CE316D" w:rsidP="004E3261">
      <w:pPr>
        <w:pStyle w:val="BodyText"/>
        <w:ind w:left="117"/>
        <w:jc w:val="both"/>
        <w:rPr>
          <w:rFonts w:asciiTheme="minorHAnsi" w:hAnsiTheme="minorHAnsi" w:cstheme="minorHAnsi"/>
          <w:w w:val="105"/>
          <w:sz w:val="22"/>
          <w:szCs w:val="22"/>
        </w:rPr>
      </w:pPr>
    </w:p>
    <w:p w14:paraId="1625827B" w14:textId="566E149B" w:rsidR="00FD1E5B" w:rsidRPr="004E3261" w:rsidRDefault="00776DA1" w:rsidP="00BE686A">
      <w:pPr>
        <w:pStyle w:val="BodyText"/>
        <w:numPr>
          <w:ilvl w:val="0"/>
          <w:numId w:val="17"/>
        </w:numPr>
        <w:jc w:val="both"/>
        <w:rPr>
          <w:rFonts w:asciiTheme="minorHAnsi" w:hAnsiTheme="minorHAnsi" w:cstheme="minorHAnsi"/>
          <w:sz w:val="22"/>
          <w:szCs w:val="22"/>
        </w:rPr>
      </w:pPr>
      <w:r w:rsidRPr="004E3261">
        <w:rPr>
          <w:rFonts w:asciiTheme="minorHAnsi" w:hAnsiTheme="minorHAnsi" w:cstheme="minorHAnsi"/>
          <w:w w:val="105"/>
          <w:sz w:val="22"/>
          <w:szCs w:val="22"/>
        </w:rPr>
        <w:t>The</w:t>
      </w:r>
      <w:r w:rsidRPr="004E3261">
        <w:rPr>
          <w:rFonts w:asciiTheme="minorHAnsi" w:hAnsiTheme="minorHAnsi" w:cstheme="minorHAnsi"/>
          <w:spacing w:val="-4"/>
          <w:w w:val="105"/>
          <w:sz w:val="22"/>
          <w:szCs w:val="22"/>
        </w:rPr>
        <w:t xml:space="preserve"> </w:t>
      </w:r>
      <w:r w:rsidR="00241CEA">
        <w:rPr>
          <w:rFonts w:asciiTheme="minorHAnsi" w:hAnsiTheme="minorHAnsi" w:cstheme="minorHAnsi"/>
          <w:spacing w:val="-4"/>
          <w:w w:val="105"/>
          <w:sz w:val="22"/>
          <w:szCs w:val="22"/>
        </w:rPr>
        <w:t>Head of Governance</w:t>
      </w:r>
      <w:r w:rsidR="00F87194" w:rsidRPr="004E3261">
        <w:rPr>
          <w:rFonts w:asciiTheme="minorHAnsi" w:hAnsiTheme="minorHAnsi" w:cstheme="minorHAnsi"/>
          <w:spacing w:val="-3"/>
          <w:w w:val="105"/>
          <w:sz w:val="22"/>
          <w:szCs w:val="22"/>
        </w:rPr>
        <w:t xml:space="preserve"> </w:t>
      </w:r>
      <w:r w:rsidRPr="004E3261">
        <w:rPr>
          <w:rFonts w:asciiTheme="minorHAnsi" w:hAnsiTheme="minorHAnsi" w:cstheme="minorHAnsi"/>
          <w:w w:val="105"/>
          <w:sz w:val="22"/>
          <w:szCs w:val="22"/>
        </w:rPr>
        <w:t>shall</w:t>
      </w:r>
      <w:r w:rsidRPr="004E3261">
        <w:rPr>
          <w:rFonts w:asciiTheme="minorHAnsi" w:hAnsiTheme="minorHAnsi" w:cstheme="minorHAnsi"/>
          <w:spacing w:val="-3"/>
          <w:w w:val="105"/>
          <w:sz w:val="22"/>
          <w:szCs w:val="22"/>
        </w:rPr>
        <w:t xml:space="preserve"> </w:t>
      </w:r>
      <w:r w:rsidRPr="004E3261">
        <w:rPr>
          <w:rFonts w:asciiTheme="minorHAnsi" w:hAnsiTheme="minorHAnsi" w:cstheme="minorHAnsi"/>
          <w:w w:val="105"/>
          <w:sz w:val="22"/>
          <w:szCs w:val="22"/>
        </w:rPr>
        <w:t>be</w:t>
      </w:r>
      <w:r w:rsidRPr="004E3261">
        <w:rPr>
          <w:rFonts w:asciiTheme="minorHAnsi" w:hAnsiTheme="minorHAnsi" w:cstheme="minorHAnsi"/>
          <w:spacing w:val="-3"/>
          <w:w w:val="105"/>
          <w:sz w:val="22"/>
          <w:szCs w:val="22"/>
        </w:rPr>
        <w:t xml:space="preserve"> </w:t>
      </w:r>
      <w:r w:rsidRPr="004E3261">
        <w:rPr>
          <w:rFonts w:asciiTheme="minorHAnsi" w:hAnsiTheme="minorHAnsi" w:cstheme="minorHAnsi"/>
          <w:w w:val="105"/>
          <w:sz w:val="22"/>
          <w:szCs w:val="22"/>
        </w:rPr>
        <w:t>the</w:t>
      </w:r>
      <w:r w:rsidRPr="004E3261">
        <w:rPr>
          <w:rFonts w:asciiTheme="minorHAnsi" w:hAnsiTheme="minorHAnsi" w:cstheme="minorHAnsi"/>
          <w:spacing w:val="-4"/>
          <w:w w:val="105"/>
          <w:sz w:val="22"/>
          <w:szCs w:val="22"/>
        </w:rPr>
        <w:t xml:space="preserve"> </w:t>
      </w:r>
      <w:r w:rsidR="0052635E">
        <w:rPr>
          <w:rFonts w:asciiTheme="minorHAnsi" w:hAnsiTheme="minorHAnsi" w:cstheme="minorHAnsi"/>
          <w:w w:val="105"/>
          <w:sz w:val="22"/>
          <w:szCs w:val="22"/>
        </w:rPr>
        <w:t>S</w:t>
      </w:r>
      <w:r w:rsidRPr="004E3261">
        <w:rPr>
          <w:rFonts w:asciiTheme="minorHAnsi" w:hAnsiTheme="minorHAnsi" w:cstheme="minorHAnsi"/>
          <w:w w:val="105"/>
          <w:sz w:val="22"/>
          <w:szCs w:val="22"/>
        </w:rPr>
        <w:t>ecretary</w:t>
      </w:r>
      <w:r w:rsidRPr="004E3261">
        <w:rPr>
          <w:rFonts w:asciiTheme="minorHAnsi" w:hAnsiTheme="minorHAnsi" w:cstheme="minorHAnsi"/>
          <w:spacing w:val="-2"/>
          <w:w w:val="105"/>
          <w:sz w:val="22"/>
          <w:szCs w:val="22"/>
        </w:rPr>
        <w:t xml:space="preserve"> </w:t>
      </w:r>
      <w:r w:rsidR="0052635E">
        <w:rPr>
          <w:rFonts w:asciiTheme="minorHAnsi" w:hAnsiTheme="minorHAnsi" w:cstheme="minorHAnsi"/>
          <w:w w:val="105"/>
          <w:sz w:val="22"/>
          <w:szCs w:val="22"/>
        </w:rPr>
        <w:t>to</w:t>
      </w:r>
      <w:r w:rsidR="0052635E" w:rsidRPr="004E3261">
        <w:rPr>
          <w:rFonts w:asciiTheme="minorHAnsi" w:hAnsiTheme="minorHAnsi" w:cstheme="minorHAnsi"/>
          <w:spacing w:val="-3"/>
          <w:w w:val="105"/>
          <w:sz w:val="22"/>
          <w:szCs w:val="22"/>
        </w:rPr>
        <w:t xml:space="preserve"> </w:t>
      </w:r>
      <w:r w:rsidRPr="004E3261">
        <w:rPr>
          <w:rFonts w:asciiTheme="minorHAnsi" w:hAnsiTheme="minorHAnsi" w:cstheme="minorHAnsi"/>
          <w:w w:val="105"/>
          <w:sz w:val="22"/>
          <w:szCs w:val="22"/>
        </w:rPr>
        <w:t>the</w:t>
      </w:r>
      <w:r w:rsidRPr="004E3261">
        <w:rPr>
          <w:rFonts w:asciiTheme="minorHAnsi" w:hAnsiTheme="minorHAnsi" w:cstheme="minorHAnsi"/>
          <w:spacing w:val="-3"/>
          <w:w w:val="105"/>
          <w:sz w:val="22"/>
          <w:szCs w:val="22"/>
        </w:rPr>
        <w:t xml:space="preserve"> </w:t>
      </w:r>
      <w:r w:rsidRPr="004E3261">
        <w:rPr>
          <w:rFonts w:asciiTheme="minorHAnsi" w:hAnsiTheme="minorHAnsi" w:cstheme="minorHAnsi"/>
          <w:spacing w:val="-2"/>
          <w:w w:val="105"/>
          <w:sz w:val="22"/>
          <w:szCs w:val="22"/>
        </w:rPr>
        <w:t>Committee.</w:t>
      </w:r>
    </w:p>
    <w:p w14:paraId="380B650F" w14:textId="3940500E" w:rsidR="00FD1E5B" w:rsidRDefault="00FD1E5B" w:rsidP="004E3261">
      <w:pPr>
        <w:pStyle w:val="BodyText"/>
        <w:jc w:val="both"/>
        <w:rPr>
          <w:rFonts w:asciiTheme="minorHAnsi" w:hAnsiTheme="minorHAnsi" w:cstheme="minorHAnsi"/>
          <w:sz w:val="22"/>
          <w:szCs w:val="22"/>
        </w:rPr>
      </w:pPr>
    </w:p>
    <w:p w14:paraId="734BEDCB" w14:textId="42EE743D" w:rsidR="0052635E" w:rsidRDefault="0052635E" w:rsidP="004E3261">
      <w:pPr>
        <w:pStyle w:val="BodyText"/>
        <w:jc w:val="both"/>
        <w:rPr>
          <w:rFonts w:asciiTheme="minorHAnsi" w:hAnsiTheme="minorHAnsi" w:cstheme="minorHAnsi"/>
          <w:sz w:val="22"/>
          <w:szCs w:val="22"/>
        </w:rPr>
      </w:pPr>
    </w:p>
    <w:p w14:paraId="2830BB36" w14:textId="16BBD5C4" w:rsidR="00FD1E5B" w:rsidRPr="00CE316D" w:rsidRDefault="00776DA1" w:rsidP="00CE316D">
      <w:pPr>
        <w:pStyle w:val="Heading1"/>
        <w:numPr>
          <w:ilvl w:val="0"/>
          <w:numId w:val="8"/>
        </w:numPr>
        <w:ind w:hanging="694"/>
      </w:pPr>
      <w:bookmarkStart w:id="4" w:name="_Toc144996116"/>
      <w:r w:rsidRPr="00CE316D">
        <w:lastRenderedPageBreak/>
        <w:t xml:space="preserve">Attendance </w:t>
      </w:r>
      <w:r w:rsidR="00F533A8">
        <w:t>at</w:t>
      </w:r>
      <w:r w:rsidR="00F533A8" w:rsidRPr="00CE316D">
        <w:t xml:space="preserve"> </w:t>
      </w:r>
      <w:r w:rsidR="00F533A8">
        <w:t>M</w:t>
      </w:r>
      <w:r w:rsidRPr="00CE316D">
        <w:t>eetings</w:t>
      </w:r>
      <w:bookmarkEnd w:id="4"/>
    </w:p>
    <w:p w14:paraId="5D52015A" w14:textId="77777777" w:rsidR="00CE316D" w:rsidRDefault="00CE316D" w:rsidP="004E3261">
      <w:pPr>
        <w:pStyle w:val="BodyText"/>
        <w:ind w:left="117"/>
        <w:jc w:val="both"/>
        <w:rPr>
          <w:rFonts w:asciiTheme="minorHAnsi" w:hAnsiTheme="minorHAnsi" w:cstheme="minorHAnsi"/>
          <w:w w:val="105"/>
          <w:sz w:val="22"/>
          <w:szCs w:val="22"/>
        </w:rPr>
      </w:pPr>
    </w:p>
    <w:p w14:paraId="332E2C20" w14:textId="77777777" w:rsidR="0052635E" w:rsidRPr="00AD4B03" w:rsidRDefault="0052635E" w:rsidP="00BE686A">
      <w:pPr>
        <w:pStyle w:val="BodyText"/>
        <w:numPr>
          <w:ilvl w:val="0"/>
          <w:numId w:val="9"/>
        </w:numPr>
        <w:ind w:right="113"/>
        <w:jc w:val="both"/>
        <w:rPr>
          <w:rFonts w:asciiTheme="minorHAnsi" w:hAnsiTheme="minorHAnsi" w:cstheme="minorHAnsi"/>
          <w:w w:val="105"/>
          <w:sz w:val="22"/>
          <w:szCs w:val="22"/>
        </w:rPr>
      </w:pPr>
      <w:r w:rsidRPr="00AD4B03">
        <w:rPr>
          <w:rFonts w:asciiTheme="minorHAnsi" w:hAnsiTheme="minorHAnsi" w:cstheme="minorHAnsi"/>
          <w:w w:val="105"/>
          <w:sz w:val="22"/>
          <w:szCs w:val="22"/>
        </w:rPr>
        <w:t>Only members of the Committee have the right to attend Committee meetings. </w:t>
      </w:r>
    </w:p>
    <w:p w14:paraId="27E4CDDD" w14:textId="6B0C2618" w:rsidR="0052635E" w:rsidRPr="00AD4B03" w:rsidRDefault="0052635E" w:rsidP="00BE686A">
      <w:pPr>
        <w:pStyle w:val="BodyText"/>
        <w:numPr>
          <w:ilvl w:val="0"/>
          <w:numId w:val="9"/>
        </w:numPr>
        <w:ind w:right="113"/>
        <w:jc w:val="both"/>
        <w:rPr>
          <w:rFonts w:asciiTheme="minorHAnsi" w:hAnsiTheme="minorHAnsi" w:cstheme="minorHAnsi"/>
          <w:w w:val="105"/>
          <w:sz w:val="22"/>
          <w:szCs w:val="22"/>
        </w:rPr>
      </w:pPr>
      <w:r w:rsidRPr="00AD4B03">
        <w:rPr>
          <w:rFonts w:asciiTheme="minorHAnsi" w:hAnsiTheme="minorHAnsi" w:cstheme="minorHAnsi"/>
          <w:w w:val="105"/>
          <w:sz w:val="22"/>
          <w:szCs w:val="22"/>
        </w:rPr>
        <w:t xml:space="preserve">The Committee may extend an invitation </w:t>
      </w:r>
      <w:r w:rsidR="00643303" w:rsidRPr="00AD4B03">
        <w:rPr>
          <w:rFonts w:asciiTheme="minorHAnsi" w:hAnsiTheme="minorHAnsi" w:cstheme="minorHAnsi"/>
          <w:w w:val="105"/>
          <w:sz w:val="22"/>
          <w:szCs w:val="22"/>
        </w:rPr>
        <w:t>to the CEO</w:t>
      </w:r>
      <w:r w:rsidR="001173D6" w:rsidRPr="00AD4B03">
        <w:rPr>
          <w:rFonts w:asciiTheme="minorHAnsi" w:hAnsiTheme="minorHAnsi" w:cstheme="minorHAnsi"/>
          <w:w w:val="105"/>
          <w:sz w:val="22"/>
          <w:szCs w:val="22"/>
        </w:rPr>
        <w:t xml:space="preserve"> of the Group</w:t>
      </w:r>
      <w:r w:rsidR="00643303" w:rsidRPr="00AD4B03">
        <w:rPr>
          <w:rFonts w:asciiTheme="minorHAnsi" w:hAnsiTheme="minorHAnsi" w:cstheme="minorHAnsi"/>
          <w:w w:val="105"/>
          <w:sz w:val="22"/>
          <w:szCs w:val="22"/>
        </w:rPr>
        <w:t xml:space="preserve"> and</w:t>
      </w:r>
      <w:r w:rsidRPr="00AD4B03">
        <w:rPr>
          <w:rFonts w:asciiTheme="minorHAnsi" w:hAnsiTheme="minorHAnsi" w:cstheme="minorHAnsi"/>
          <w:w w:val="105"/>
          <w:sz w:val="22"/>
          <w:szCs w:val="22"/>
        </w:rPr>
        <w:t xml:space="preserve"> other persons to attend meetings or be present for agenda items as required. </w:t>
      </w:r>
      <w:r w:rsidR="001173D6" w:rsidRPr="00AD4B03">
        <w:rPr>
          <w:rFonts w:asciiTheme="minorHAnsi" w:hAnsiTheme="minorHAnsi" w:cstheme="minorHAnsi"/>
          <w:w w:val="105"/>
          <w:sz w:val="22"/>
          <w:szCs w:val="22"/>
        </w:rPr>
        <w:t xml:space="preserve">  The CEO of the Group may also request to attend a meeting or an agenda item.</w:t>
      </w:r>
    </w:p>
    <w:p w14:paraId="6D1EC63B" w14:textId="6A65DAD1" w:rsidR="0011189D" w:rsidRDefault="0011189D" w:rsidP="004E3261">
      <w:pPr>
        <w:pStyle w:val="BodyText"/>
        <w:ind w:left="117"/>
        <w:jc w:val="both"/>
        <w:rPr>
          <w:rFonts w:asciiTheme="minorHAnsi" w:hAnsiTheme="minorHAnsi" w:cstheme="minorHAnsi"/>
          <w:spacing w:val="-2"/>
          <w:w w:val="105"/>
          <w:sz w:val="22"/>
          <w:szCs w:val="22"/>
        </w:rPr>
      </w:pPr>
    </w:p>
    <w:p w14:paraId="1A54B276" w14:textId="49A4E949" w:rsidR="0010425F" w:rsidRPr="00CE316D" w:rsidRDefault="00F533A8" w:rsidP="00CE316D">
      <w:pPr>
        <w:pStyle w:val="Heading1"/>
        <w:numPr>
          <w:ilvl w:val="0"/>
          <w:numId w:val="8"/>
        </w:numPr>
        <w:ind w:hanging="694"/>
      </w:pPr>
      <w:bookmarkStart w:id="5" w:name="_Toc141450761"/>
      <w:bookmarkStart w:id="6" w:name="_Toc141450813"/>
      <w:bookmarkStart w:id="7" w:name="_Toc141452914"/>
      <w:bookmarkStart w:id="8" w:name="_Toc141452996"/>
      <w:bookmarkStart w:id="9" w:name="_Toc141453235"/>
      <w:bookmarkStart w:id="10" w:name="_Toc141453374"/>
      <w:bookmarkStart w:id="11" w:name="_Toc141801845"/>
      <w:bookmarkStart w:id="12" w:name="_Toc141450762"/>
      <w:bookmarkStart w:id="13" w:name="_Toc141450814"/>
      <w:bookmarkStart w:id="14" w:name="_Toc141452915"/>
      <w:bookmarkStart w:id="15" w:name="_Toc141452997"/>
      <w:bookmarkStart w:id="16" w:name="_Toc141453236"/>
      <w:bookmarkStart w:id="17" w:name="_Toc141453375"/>
      <w:bookmarkStart w:id="18" w:name="_Toc141801846"/>
      <w:bookmarkStart w:id="19" w:name="_Toc144996117"/>
      <w:bookmarkEnd w:id="5"/>
      <w:bookmarkEnd w:id="6"/>
      <w:bookmarkEnd w:id="7"/>
      <w:bookmarkEnd w:id="8"/>
      <w:bookmarkEnd w:id="9"/>
      <w:bookmarkEnd w:id="10"/>
      <w:bookmarkEnd w:id="11"/>
      <w:bookmarkEnd w:id="12"/>
      <w:bookmarkEnd w:id="13"/>
      <w:bookmarkEnd w:id="14"/>
      <w:bookmarkEnd w:id="15"/>
      <w:bookmarkEnd w:id="16"/>
      <w:bookmarkEnd w:id="17"/>
      <w:bookmarkEnd w:id="18"/>
      <w:r>
        <w:t xml:space="preserve">Frequency </w:t>
      </w:r>
      <w:r w:rsidR="0010425F" w:rsidRPr="00CE316D">
        <w:t xml:space="preserve">of </w:t>
      </w:r>
      <w:r>
        <w:t>M</w:t>
      </w:r>
      <w:r w:rsidR="0010425F" w:rsidRPr="00CE316D">
        <w:t>eetings</w:t>
      </w:r>
      <w:bookmarkEnd w:id="19"/>
    </w:p>
    <w:p w14:paraId="6E4E0124" w14:textId="77777777" w:rsidR="00CE316D" w:rsidRDefault="00CE316D" w:rsidP="004E3261">
      <w:pPr>
        <w:pStyle w:val="BodyText"/>
        <w:ind w:left="116"/>
        <w:jc w:val="both"/>
        <w:rPr>
          <w:rFonts w:asciiTheme="minorHAnsi" w:hAnsiTheme="minorHAnsi" w:cstheme="minorHAnsi"/>
          <w:w w:val="105"/>
          <w:sz w:val="22"/>
          <w:szCs w:val="22"/>
        </w:rPr>
      </w:pPr>
    </w:p>
    <w:p w14:paraId="3707A0E1" w14:textId="09D776F2" w:rsidR="0052635E" w:rsidRPr="00BE686A" w:rsidRDefault="0052635E" w:rsidP="00BE686A">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The Chair shall, in consultation with the Secretary decide on the frequency and timing of the Committee meetings.  </w:t>
      </w:r>
    </w:p>
    <w:p w14:paraId="3AB3AA76" w14:textId="262144C6" w:rsidR="0052635E" w:rsidRPr="00BE686A" w:rsidRDefault="0052635E" w:rsidP="00BE686A">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 xml:space="preserve">The Committee must meet at least </w:t>
      </w:r>
      <w:r w:rsidR="004036D5">
        <w:rPr>
          <w:rFonts w:asciiTheme="minorHAnsi" w:hAnsiTheme="minorHAnsi" w:cstheme="minorHAnsi"/>
          <w:w w:val="105"/>
          <w:sz w:val="22"/>
          <w:szCs w:val="22"/>
        </w:rPr>
        <w:t>four</w:t>
      </w:r>
      <w:r w:rsidRPr="00BE686A">
        <w:rPr>
          <w:rFonts w:asciiTheme="minorHAnsi" w:hAnsiTheme="minorHAnsi" w:cstheme="minorHAnsi"/>
          <w:w w:val="105"/>
          <w:sz w:val="22"/>
          <w:szCs w:val="22"/>
        </w:rPr>
        <w:t xml:space="preserve"> times a year. </w:t>
      </w:r>
    </w:p>
    <w:p w14:paraId="616947DC" w14:textId="766CF08F" w:rsidR="0010425F" w:rsidRPr="004E3261" w:rsidRDefault="0010425F" w:rsidP="004E3261">
      <w:pPr>
        <w:pStyle w:val="Heading1"/>
        <w:spacing w:before="0"/>
        <w:ind w:left="116" w:firstLine="0"/>
        <w:jc w:val="both"/>
        <w:rPr>
          <w:rFonts w:asciiTheme="minorHAnsi" w:hAnsiTheme="minorHAnsi" w:cstheme="minorHAnsi"/>
          <w:b w:val="0"/>
          <w:bCs w:val="0"/>
          <w:sz w:val="22"/>
          <w:szCs w:val="22"/>
        </w:rPr>
      </w:pPr>
    </w:p>
    <w:p w14:paraId="60BABB51" w14:textId="1D16F3C9" w:rsidR="00FD1E5B" w:rsidRPr="00CE316D" w:rsidRDefault="00776DA1" w:rsidP="00CE316D">
      <w:pPr>
        <w:pStyle w:val="Heading1"/>
        <w:numPr>
          <w:ilvl w:val="0"/>
          <w:numId w:val="8"/>
        </w:numPr>
        <w:ind w:hanging="694"/>
      </w:pPr>
      <w:bookmarkStart w:id="20" w:name="_Toc144996118"/>
      <w:r w:rsidRPr="00CE316D">
        <w:t>Notice of Meetings</w:t>
      </w:r>
      <w:r w:rsidR="004866CB">
        <w:t xml:space="preserve"> &amp; Agenda</w:t>
      </w:r>
      <w:bookmarkEnd w:id="20"/>
    </w:p>
    <w:p w14:paraId="76B0F21B" w14:textId="77777777" w:rsidR="00FD1E5B" w:rsidRPr="004E3261" w:rsidRDefault="00FD1E5B" w:rsidP="004E3261">
      <w:pPr>
        <w:pStyle w:val="BodyText"/>
        <w:jc w:val="both"/>
        <w:rPr>
          <w:rFonts w:asciiTheme="minorHAnsi" w:hAnsiTheme="minorHAnsi" w:cstheme="minorHAnsi"/>
          <w:b/>
          <w:sz w:val="22"/>
          <w:szCs w:val="22"/>
        </w:rPr>
      </w:pPr>
    </w:p>
    <w:p w14:paraId="3D135966" w14:textId="4A5F3D24" w:rsidR="004036D5" w:rsidRPr="00BE686A" w:rsidRDefault="004036D5" w:rsidP="00BE686A">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 xml:space="preserve">Unless otherwise agreed, notice of each meeting confirming the venue, time and date, together with an agenda of items to be discussed, shall be forwarded to each member of the Committee and any other person required to attend as early as possible but not later than five </w:t>
      </w:r>
      <w:r>
        <w:rPr>
          <w:rFonts w:asciiTheme="minorHAnsi" w:hAnsiTheme="minorHAnsi" w:cstheme="minorHAnsi"/>
          <w:w w:val="105"/>
          <w:sz w:val="22"/>
          <w:szCs w:val="22"/>
        </w:rPr>
        <w:t xml:space="preserve">working </w:t>
      </w:r>
      <w:r w:rsidRPr="00BE686A">
        <w:rPr>
          <w:rFonts w:asciiTheme="minorHAnsi" w:hAnsiTheme="minorHAnsi" w:cstheme="minorHAnsi"/>
          <w:w w:val="105"/>
          <w:sz w:val="22"/>
          <w:szCs w:val="22"/>
        </w:rPr>
        <w:t>days before the date of the meeting.  </w:t>
      </w:r>
    </w:p>
    <w:p w14:paraId="2A59610B" w14:textId="78D0D477" w:rsidR="004036D5" w:rsidRDefault="004036D5" w:rsidP="004036D5">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Supporting papers shall be sent to Committee members and other attendees, as appropriate, at the same time. </w:t>
      </w:r>
    </w:p>
    <w:p w14:paraId="49B3D554" w14:textId="77777777" w:rsidR="002763DC" w:rsidRDefault="004866CB" w:rsidP="002763DC">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 xml:space="preserve">For every meeting, members will receive a copy of the proposed agenda which will be compiled by the Secretary and approved by the Chair. </w:t>
      </w:r>
    </w:p>
    <w:p w14:paraId="27D1A84E" w14:textId="64500B8D" w:rsidR="002763DC" w:rsidRDefault="004866CB" w:rsidP="002763DC">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A member of the Committee that wishes to have an item included on the agenda should forward same to the Secretary</w:t>
      </w:r>
      <w:r w:rsidR="009E56F9">
        <w:rPr>
          <w:rFonts w:asciiTheme="minorHAnsi" w:hAnsiTheme="minorHAnsi" w:cstheme="minorHAnsi"/>
          <w:w w:val="105"/>
          <w:sz w:val="22"/>
          <w:szCs w:val="22"/>
        </w:rPr>
        <w:t xml:space="preserve"> &amp; Chair</w:t>
      </w:r>
      <w:r w:rsidRPr="00BE686A">
        <w:rPr>
          <w:rFonts w:asciiTheme="minorHAnsi" w:hAnsiTheme="minorHAnsi" w:cstheme="minorHAnsi"/>
          <w:w w:val="105"/>
          <w:sz w:val="22"/>
          <w:szCs w:val="22"/>
        </w:rPr>
        <w:t xml:space="preserve"> prior to the meeting. </w:t>
      </w:r>
    </w:p>
    <w:p w14:paraId="6273B6A6" w14:textId="01976385" w:rsidR="004866CB" w:rsidRPr="00BE686A" w:rsidRDefault="004866CB" w:rsidP="00BE686A">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Urgent matters may be raised by any member with the permission of the Chair under Any Other Business.</w:t>
      </w:r>
    </w:p>
    <w:p w14:paraId="7E73D9CE" w14:textId="77777777" w:rsidR="004866CB" w:rsidRPr="00BE686A" w:rsidRDefault="004866CB" w:rsidP="00BE686A">
      <w:pPr>
        <w:pStyle w:val="BodyText"/>
        <w:ind w:left="720" w:right="113"/>
        <w:jc w:val="both"/>
        <w:rPr>
          <w:rFonts w:asciiTheme="minorHAnsi" w:hAnsiTheme="minorHAnsi" w:cstheme="minorHAnsi"/>
          <w:w w:val="105"/>
          <w:sz w:val="22"/>
          <w:szCs w:val="22"/>
        </w:rPr>
      </w:pPr>
    </w:p>
    <w:p w14:paraId="3180A75D" w14:textId="77777777" w:rsidR="004036D5" w:rsidRDefault="004036D5" w:rsidP="004036D5">
      <w:pPr>
        <w:pStyle w:val="Heading1"/>
        <w:numPr>
          <w:ilvl w:val="0"/>
          <w:numId w:val="8"/>
        </w:numPr>
        <w:ind w:hanging="694"/>
      </w:pPr>
      <w:bookmarkStart w:id="21" w:name="_Toc144996119"/>
      <w:r w:rsidRPr="000E441B">
        <w:t>M</w:t>
      </w:r>
      <w:r>
        <w:t>inutes</w:t>
      </w:r>
      <w:bookmarkEnd w:id="21"/>
    </w:p>
    <w:p w14:paraId="2FA166EA" w14:textId="77777777" w:rsidR="004036D5" w:rsidRPr="00BE686A" w:rsidRDefault="004036D5" w:rsidP="00BE686A">
      <w:pPr>
        <w:pStyle w:val="BodyText"/>
        <w:ind w:left="720" w:right="113"/>
        <w:jc w:val="both"/>
        <w:rPr>
          <w:rFonts w:asciiTheme="minorHAnsi" w:hAnsiTheme="minorHAnsi" w:cstheme="minorHAnsi"/>
          <w:w w:val="105"/>
          <w:sz w:val="22"/>
          <w:szCs w:val="22"/>
        </w:rPr>
      </w:pPr>
    </w:p>
    <w:p w14:paraId="60491A74" w14:textId="77777777" w:rsidR="004036D5" w:rsidRPr="00BE686A" w:rsidRDefault="004036D5" w:rsidP="00BE686A">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The Secretary shall minute the proceedings and decisions of all Committee meetings, including recording the names of those present and in attendance.  </w:t>
      </w:r>
    </w:p>
    <w:p w14:paraId="6F88B47F" w14:textId="0AB58DE7" w:rsidR="004036D5" w:rsidRPr="00BE686A" w:rsidRDefault="004036D5" w:rsidP="00BE686A">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 xml:space="preserve">Where the Secretary is not in attendance for any reason, the Chair of the Committee will be responsible </w:t>
      </w:r>
      <w:r w:rsidR="00401E66">
        <w:rPr>
          <w:rFonts w:asciiTheme="minorHAnsi" w:hAnsiTheme="minorHAnsi" w:cstheme="minorHAnsi"/>
          <w:w w:val="105"/>
          <w:sz w:val="22"/>
          <w:szCs w:val="22"/>
        </w:rPr>
        <w:t>for ensuring</w:t>
      </w:r>
      <w:r w:rsidRPr="00BE686A">
        <w:rPr>
          <w:rFonts w:asciiTheme="minorHAnsi" w:hAnsiTheme="minorHAnsi" w:cstheme="minorHAnsi"/>
          <w:w w:val="105"/>
          <w:sz w:val="22"/>
          <w:szCs w:val="22"/>
        </w:rPr>
        <w:t xml:space="preserve"> that appropriate minutes are taken. </w:t>
      </w:r>
    </w:p>
    <w:p w14:paraId="6A815C9A" w14:textId="2139075E" w:rsidR="004036D5" w:rsidRPr="00BE686A" w:rsidRDefault="004036D5" w:rsidP="00BE686A">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Draft minutes of Committee meetings shall be circulated to all members of the Committee</w:t>
      </w:r>
      <w:r>
        <w:rPr>
          <w:rFonts w:asciiTheme="minorHAnsi" w:hAnsiTheme="minorHAnsi" w:cstheme="minorHAnsi"/>
          <w:w w:val="105"/>
          <w:sz w:val="22"/>
          <w:szCs w:val="22"/>
        </w:rPr>
        <w:t xml:space="preserve"> within 7 working days of the meeting</w:t>
      </w:r>
      <w:r w:rsidRPr="00BE686A">
        <w:rPr>
          <w:rFonts w:asciiTheme="minorHAnsi" w:hAnsiTheme="minorHAnsi" w:cstheme="minorHAnsi"/>
          <w:w w:val="105"/>
          <w:sz w:val="22"/>
          <w:szCs w:val="22"/>
        </w:rPr>
        <w:t>.  </w:t>
      </w:r>
    </w:p>
    <w:p w14:paraId="7FCA7282" w14:textId="0A968FB8" w:rsidR="004036D5" w:rsidRPr="00AD4B03" w:rsidRDefault="004036D5" w:rsidP="00BE686A">
      <w:pPr>
        <w:pStyle w:val="BodyText"/>
        <w:numPr>
          <w:ilvl w:val="0"/>
          <w:numId w:val="9"/>
        </w:numPr>
        <w:ind w:right="113"/>
        <w:jc w:val="both"/>
        <w:rPr>
          <w:rFonts w:asciiTheme="minorHAnsi" w:hAnsiTheme="minorHAnsi" w:cstheme="minorHAnsi"/>
          <w:w w:val="105"/>
          <w:sz w:val="22"/>
          <w:szCs w:val="22"/>
        </w:rPr>
      </w:pPr>
      <w:r w:rsidRPr="00AD4B03">
        <w:rPr>
          <w:rFonts w:asciiTheme="minorHAnsi" w:hAnsiTheme="minorHAnsi" w:cstheme="minorHAnsi"/>
          <w:w w:val="105"/>
          <w:sz w:val="22"/>
          <w:szCs w:val="22"/>
        </w:rPr>
        <w:t xml:space="preserve">Once approved, minutes should be circulated to all other members of the Board </w:t>
      </w:r>
      <w:r w:rsidR="00643303" w:rsidRPr="00AD4B03">
        <w:rPr>
          <w:rFonts w:asciiTheme="minorHAnsi" w:hAnsiTheme="minorHAnsi" w:cstheme="minorHAnsi"/>
          <w:w w:val="105"/>
          <w:sz w:val="22"/>
          <w:szCs w:val="22"/>
        </w:rPr>
        <w:t xml:space="preserve">and the CEO in advance of the </w:t>
      </w:r>
      <w:r w:rsidRPr="00AD4B03">
        <w:rPr>
          <w:rFonts w:asciiTheme="minorHAnsi" w:hAnsiTheme="minorHAnsi" w:cstheme="minorHAnsi"/>
          <w:w w:val="105"/>
          <w:sz w:val="22"/>
          <w:szCs w:val="22"/>
        </w:rPr>
        <w:t>next Board meeting. </w:t>
      </w:r>
    </w:p>
    <w:p w14:paraId="3CB755B1" w14:textId="77777777" w:rsidR="004036D5" w:rsidRPr="00BE686A" w:rsidRDefault="004036D5" w:rsidP="00BE686A">
      <w:pPr>
        <w:pStyle w:val="BodyText"/>
        <w:ind w:right="113"/>
        <w:jc w:val="both"/>
        <w:rPr>
          <w:rFonts w:asciiTheme="minorHAnsi" w:hAnsiTheme="minorHAnsi" w:cstheme="minorHAnsi"/>
          <w:w w:val="105"/>
          <w:sz w:val="22"/>
          <w:szCs w:val="22"/>
        </w:rPr>
      </w:pPr>
    </w:p>
    <w:p w14:paraId="4E33B273" w14:textId="6AE6A98B" w:rsidR="000E441B" w:rsidRDefault="000E441B" w:rsidP="000E441B">
      <w:pPr>
        <w:pStyle w:val="Heading1"/>
        <w:numPr>
          <w:ilvl w:val="0"/>
          <w:numId w:val="8"/>
        </w:numPr>
        <w:ind w:hanging="694"/>
      </w:pPr>
      <w:bookmarkStart w:id="22" w:name="_Toc141450766"/>
      <w:bookmarkStart w:id="23" w:name="_Toc141450818"/>
      <w:bookmarkStart w:id="24" w:name="_Toc141452919"/>
      <w:bookmarkStart w:id="25" w:name="_Toc141453001"/>
      <w:bookmarkStart w:id="26" w:name="_Toc141453240"/>
      <w:bookmarkStart w:id="27" w:name="_Toc141453379"/>
      <w:bookmarkStart w:id="28" w:name="_Toc141801850"/>
      <w:bookmarkStart w:id="29" w:name="_Toc141450767"/>
      <w:bookmarkStart w:id="30" w:name="_Toc141450819"/>
      <w:bookmarkStart w:id="31" w:name="_Toc141452920"/>
      <w:bookmarkStart w:id="32" w:name="_Toc141453002"/>
      <w:bookmarkStart w:id="33" w:name="_Toc141453241"/>
      <w:bookmarkStart w:id="34" w:name="_Toc141453380"/>
      <w:bookmarkStart w:id="35" w:name="_Toc141801851"/>
      <w:bookmarkStart w:id="36" w:name="_Toc144996120"/>
      <w:bookmarkEnd w:id="22"/>
      <w:bookmarkEnd w:id="23"/>
      <w:bookmarkEnd w:id="24"/>
      <w:bookmarkEnd w:id="25"/>
      <w:bookmarkEnd w:id="26"/>
      <w:bookmarkEnd w:id="27"/>
      <w:bookmarkEnd w:id="28"/>
      <w:bookmarkEnd w:id="29"/>
      <w:bookmarkEnd w:id="30"/>
      <w:bookmarkEnd w:id="31"/>
      <w:bookmarkEnd w:id="32"/>
      <w:bookmarkEnd w:id="33"/>
      <w:bookmarkEnd w:id="34"/>
      <w:bookmarkEnd w:id="35"/>
      <w:r>
        <w:t>Voting and Decision Making</w:t>
      </w:r>
      <w:bookmarkEnd w:id="36"/>
    </w:p>
    <w:p w14:paraId="3051D246" w14:textId="4F6CCB9C" w:rsidR="000E441B" w:rsidRPr="00BE686A" w:rsidRDefault="000E441B" w:rsidP="00BE686A">
      <w:pPr>
        <w:pStyle w:val="ListParagraph"/>
        <w:numPr>
          <w:ilvl w:val="0"/>
          <w:numId w:val="18"/>
        </w:numPr>
        <w:ind w:right="202"/>
        <w:jc w:val="both"/>
        <w:rPr>
          <w:rFonts w:asciiTheme="minorHAnsi" w:hAnsiTheme="minorHAnsi" w:cstheme="minorHAnsi"/>
        </w:rPr>
      </w:pPr>
      <w:r w:rsidRPr="00BE686A">
        <w:rPr>
          <w:rFonts w:asciiTheme="minorHAnsi" w:hAnsiTheme="minorHAnsi" w:cstheme="minorHAnsi"/>
        </w:rPr>
        <w:t>For</w:t>
      </w:r>
      <w:r w:rsidRPr="00BE686A">
        <w:rPr>
          <w:rFonts w:asciiTheme="minorHAnsi" w:hAnsiTheme="minorHAnsi" w:cstheme="minorHAnsi"/>
          <w:spacing w:val="25"/>
        </w:rPr>
        <w:t xml:space="preserve"> </w:t>
      </w:r>
      <w:r w:rsidRPr="00BE686A">
        <w:rPr>
          <w:rFonts w:asciiTheme="minorHAnsi" w:hAnsiTheme="minorHAnsi" w:cstheme="minorHAnsi"/>
        </w:rPr>
        <w:t>the</w:t>
      </w:r>
      <w:r w:rsidRPr="00BE686A">
        <w:rPr>
          <w:rFonts w:asciiTheme="minorHAnsi" w:hAnsiTheme="minorHAnsi" w:cstheme="minorHAnsi"/>
          <w:spacing w:val="26"/>
        </w:rPr>
        <w:t xml:space="preserve"> </w:t>
      </w:r>
      <w:r w:rsidRPr="00BE686A">
        <w:rPr>
          <w:rFonts w:asciiTheme="minorHAnsi" w:hAnsiTheme="minorHAnsi" w:cstheme="minorHAnsi"/>
        </w:rPr>
        <w:t>most</w:t>
      </w:r>
      <w:r w:rsidRPr="00BE686A">
        <w:rPr>
          <w:rFonts w:asciiTheme="minorHAnsi" w:hAnsiTheme="minorHAnsi" w:cstheme="minorHAnsi"/>
          <w:spacing w:val="25"/>
        </w:rPr>
        <w:t xml:space="preserve"> </w:t>
      </w:r>
      <w:r w:rsidRPr="00BE686A">
        <w:rPr>
          <w:rFonts w:asciiTheme="minorHAnsi" w:hAnsiTheme="minorHAnsi" w:cstheme="minorHAnsi"/>
        </w:rPr>
        <w:t>effective</w:t>
      </w:r>
      <w:r w:rsidRPr="00BE686A">
        <w:rPr>
          <w:rFonts w:asciiTheme="minorHAnsi" w:hAnsiTheme="minorHAnsi" w:cstheme="minorHAnsi"/>
          <w:spacing w:val="26"/>
        </w:rPr>
        <w:t xml:space="preserve"> </w:t>
      </w:r>
      <w:r w:rsidRPr="00BE686A">
        <w:rPr>
          <w:rFonts w:asciiTheme="minorHAnsi" w:hAnsiTheme="minorHAnsi" w:cstheme="minorHAnsi"/>
        </w:rPr>
        <w:t>and</w:t>
      </w:r>
      <w:r w:rsidRPr="00BE686A">
        <w:rPr>
          <w:rFonts w:asciiTheme="minorHAnsi" w:hAnsiTheme="minorHAnsi" w:cstheme="minorHAnsi"/>
          <w:spacing w:val="26"/>
        </w:rPr>
        <w:t xml:space="preserve"> </w:t>
      </w:r>
      <w:r w:rsidRPr="00BE686A">
        <w:rPr>
          <w:rFonts w:asciiTheme="minorHAnsi" w:hAnsiTheme="minorHAnsi" w:cstheme="minorHAnsi"/>
        </w:rPr>
        <w:t>successful</w:t>
      </w:r>
      <w:r w:rsidRPr="00BE686A">
        <w:rPr>
          <w:rFonts w:asciiTheme="minorHAnsi" w:hAnsiTheme="minorHAnsi" w:cstheme="minorHAnsi"/>
          <w:spacing w:val="25"/>
        </w:rPr>
        <w:t xml:space="preserve"> </w:t>
      </w:r>
      <w:r w:rsidRPr="00BE686A">
        <w:rPr>
          <w:rFonts w:asciiTheme="minorHAnsi" w:hAnsiTheme="minorHAnsi" w:cstheme="minorHAnsi"/>
        </w:rPr>
        <w:t>operation</w:t>
      </w:r>
      <w:r w:rsidRPr="00BE686A">
        <w:rPr>
          <w:rFonts w:asciiTheme="minorHAnsi" w:hAnsiTheme="minorHAnsi" w:cstheme="minorHAnsi"/>
          <w:spacing w:val="26"/>
        </w:rPr>
        <w:t xml:space="preserve"> </w:t>
      </w:r>
      <w:r w:rsidRPr="00BE686A">
        <w:rPr>
          <w:rFonts w:asciiTheme="minorHAnsi" w:hAnsiTheme="minorHAnsi" w:cstheme="minorHAnsi"/>
        </w:rPr>
        <w:t>of</w:t>
      </w:r>
      <w:r w:rsidRPr="00BE686A">
        <w:rPr>
          <w:rFonts w:asciiTheme="minorHAnsi" w:hAnsiTheme="minorHAnsi" w:cstheme="minorHAnsi"/>
          <w:spacing w:val="25"/>
        </w:rPr>
        <w:t xml:space="preserve"> </w:t>
      </w:r>
      <w:r w:rsidRPr="00BE686A">
        <w:rPr>
          <w:rFonts w:asciiTheme="minorHAnsi" w:hAnsiTheme="minorHAnsi" w:cstheme="minorHAnsi"/>
        </w:rPr>
        <w:t>the</w:t>
      </w:r>
      <w:r w:rsidRPr="00BE686A">
        <w:rPr>
          <w:rFonts w:asciiTheme="minorHAnsi" w:hAnsiTheme="minorHAnsi" w:cstheme="minorHAnsi"/>
          <w:spacing w:val="26"/>
        </w:rPr>
        <w:t xml:space="preserve"> </w:t>
      </w:r>
      <w:r w:rsidRPr="00BE686A">
        <w:rPr>
          <w:rFonts w:asciiTheme="minorHAnsi" w:hAnsiTheme="minorHAnsi" w:cstheme="minorHAnsi"/>
        </w:rPr>
        <w:t>Committee,</w:t>
      </w:r>
      <w:r w:rsidRPr="00BE686A">
        <w:rPr>
          <w:rFonts w:asciiTheme="minorHAnsi" w:hAnsiTheme="minorHAnsi" w:cstheme="minorHAnsi"/>
          <w:spacing w:val="25"/>
        </w:rPr>
        <w:t xml:space="preserve"> </w:t>
      </w:r>
      <w:r w:rsidRPr="00BE686A">
        <w:rPr>
          <w:rFonts w:asciiTheme="minorHAnsi" w:hAnsiTheme="minorHAnsi" w:cstheme="minorHAnsi"/>
        </w:rPr>
        <w:t>arriving</w:t>
      </w:r>
      <w:r w:rsidRPr="00BE686A">
        <w:rPr>
          <w:rFonts w:asciiTheme="minorHAnsi" w:hAnsiTheme="minorHAnsi" w:cstheme="minorHAnsi"/>
          <w:spacing w:val="26"/>
        </w:rPr>
        <w:t xml:space="preserve"> </w:t>
      </w:r>
      <w:r w:rsidRPr="00BE686A">
        <w:rPr>
          <w:rFonts w:asciiTheme="minorHAnsi" w:hAnsiTheme="minorHAnsi" w:cstheme="minorHAnsi"/>
        </w:rPr>
        <w:t>at</w:t>
      </w:r>
      <w:r w:rsidRPr="00BE686A">
        <w:rPr>
          <w:rFonts w:asciiTheme="minorHAnsi" w:hAnsiTheme="minorHAnsi" w:cstheme="minorHAnsi"/>
          <w:spacing w:val="25"/>
        </w:rPr>
        <w:t xml:space="preserve"> </w:t>
      </w:r>
      <w:r w:rsidRPr="00BE686A">
        <w:rPr>
          <w:rFonts w:asciiTheme="minorHAnsi" w:hAnsiTheme="minorHAnsi" w:cstheme="minorHAnsi"/>
        </w:rPr>
        <w:t>decisions</w:t>
      </w:r>
      <w:r w:rsidRPr="00BE686A">
        <w:rPr>
          <w:rFonts w:asciiTheme="minorHAnsi" w:hAnsiTheme="minorHAnsi" w:cstheme="minorHAnsi"/>
          <w:spacing w:val="26"/>
        </w:rPr>
        <w:t xml:space="preserve"> </w:t>
      </w:r>
      <w:r w:rsidRPr="00BE686A">
        <w:rPr>
          <w:rFonts w:asciiTheme="minorHAnsi" w:hAnsiTheme="minorHAnsi" w:cstheme="minorHAnsi"/>
        </w:rPr>
        <w:t>by</w:t>
      </w:r>
      <w:r w:rsidRPr="00BE686A">
        <w:rPr>
          <w:rFonts w:asciiTheme="minorHAnsi" w:hAnsiTheme="minorHAnsi" w:cstheme="minorHAnsi"/>
          <w:spacing w:val="26"/>
        </w:rPr>
        <w:t xml:space="preserve"> </w:t>
      </w:r>
      <w:r w:rsidRPr="00BE686A">
        <w:rPr>
          <w:rFonts w:asciiTheme="minorHAnsi" w:hAnsiTheme="minorHAnsi" w:cstheme="minorHAnsi"/>
        </w:rPr>
        <w:t>consensus is</w:t>
      </w:r>
      <w:r w:rsidRPr="00BE686A">
        <w:rPr>
          <w:rFonts w:asciiTheme="minorHAnsi" w:hAnsiTheme="minorHAnsi" w:cstheme="minorHAnsi"/>
          <w:spacing w:val="34"/>
        </w:rPr>
        <w:t xml:space="preserve"> </w:t>
      </w:r>
      <w:r w:rsidRPr="00BE686A">
        <w:rPr>
          <w:rFonts w:asciiTheme="minorHAnsi" w:hAnsiTheme="minorHAnsi" w:cstheme="minorHAnsi"/>
        </w:rPr>
        <w:t>the</w:t>
      </w:r>
      <w:r w:rsidRPr="00BE686A">
        <w:rPr>
          <w:rFonts w:asciiTheme="minorHAnsi" w:hAnsiTheme="minorHAnsi" w:cstheme="minorHAnsi"/>
          <w:spacing w:val="34"/>
        </w:rPr>
        <w:t xml:space="preserve"> </w:t>
      </w:r>
      <w:r w:rsidRPr="00BE686A">
        <w:rPr>
          <w:rFonts w:asciiTheme="minorHAnsi" w:hAnsiTheme="minorHAnsi" w:cstheme="minorHAnsi"/>
        </w:rPr>
        <w:t>preferred</w:t>
      </w:r>
      <w:r w:rsidRPr="00BE686A">
        <w:rPr>
          <w:rFonts w:asciiTheme="minorHAnsi" w:hAnsiTheme="minorHAnsi" w:cstheme="minorHAnsi"/>
          <w:spacing w:val="34"/>
        </w:rPr>
        <w:t xml:space="preserve"> </w:t>
      </w:r>
      <w:r w:rsidRPr="00BE686A">
        <w:rPr>
          <w:rFonts w:asciiTheme="minorHAnsi" w:hAnsiTheme="minorHAnsi" w:cstheme="minorHAnsi"/>
        </w:rPr>
        <w:t>approach.</w:t>
      </w:r>
      <w:r w:rsidRPr="00BE686A">
        <w:rPr>
          <w:rFonts w:asciiTheme="minorHAnsi" w:hAnsiTheme="minorHAnsi" w:cstheme="minorHAnsi"/>
          <w:spacing w:val="80"/>
        </w:rPr>
        <w:t xml:space="preserve"> </w:t>
      </w:r>
      <w:r w:rsidRPr="00BE686A">
        <w:rPr>
          <w:rFonts w:asciiTheme="minorHAnsi" w:hAnsiTheme="minorHAnsi" w:cstheme="minorHAnsi"/>
        </w:rPr>
        <w:t>Otherwise,</w:t>
      </w:r>
      <w:r w:rsidRPr="00BE686A">
        <w:rPr>
          <w:rFonts w:asciiTheme="minorHAnsi" w:hAnsiTheme="minorHAnsi" w:cstheme="minorHAnsi"/>
          <w:spacing w:val="32"/>
        </w:rPr>
        <w:t xml:space="preserve"> </w:t>
      </w:r>
      <w:r w:rsidRPr="00BE686A">
        <w:rPr>
          <w:rFonts w:asciiTheme="minorHAnsi" w:hAnsiTheme="minorHAnsi" w:cstheme="minorHAnsi"/>
        </w:rPr>
        <w:t>where</w:t>
      </w:r>
      <w:r w:rsidRPr="00BE686A">
        <w:rPr>
          <w:rFonts w:asciiTheme="minorHAnsi" w:hAnsiTheme="minorHAnsi" w:cstheme="minorHAnsi"/>
          <w:spacing w:val="34"/>
        </w:rPr>
        <w:t xml:space="preserve"> </w:t>
      </w:r>
      <w:r w:rsidRPr="00BE686A">
        <w:rPr>
          <w:rFonts w:asciiTheme="minorHAnsi" w:hAnsiTheme="minorHAnsi" w:cstheme="minorHAnsi"/>
        </w:rPr>
        <w:t>a</w:t>
      </w:r>
      <w:r w:rsidRPr="00BE686A">
        <w:rPr>
          <w:rFonts w:asciiTheme="minorHAnsi" w:hAnsiTheme="minorHAnsi" w:cstheme="minorHAnsi"/>
          <w:spacing w:val="34"/>
        </w:rPr>
        <w:t xml:space="preserve"> </w:t>
      </w:r>
      <w:r w:rsidRPr="00BE686A">
        <w:rPr>
          <w:rFonts w:asciiTheme="minorHAnsi" w:hAnsiTheme="minorHAnsi" w:cstheme="minorHAnsi"/>
        </w:rPr>
        <w:t>decision</w:t>
      </w:r>
      <w:r w:rsidRPr="00BE686A">
        <w:rPr>
          <w:rFonts w:asciiTheme="minorHAnsi" w:hAnsiTheme="minorHAnsi" w:cstheme="minorHAnsi"/>
          <w:spacing w:val="34"/>
        </w:rPr>
        <w:t xml:space="preserve"> </w:t>
      </w:r>
      <w:r w:rsidRPr="00BE686A">
        <w:rPr>
          <w:rFonts w:asciiTheme="minorHAnsi" w:hAnsiTheme="minorHAnsi" w:cstheme="minorHAnsi"/>
        </w:rPr>
        <w:t>is</w:t>
      </w:r>
      <w:r w:rsidRPr="00BE686A">
        <w:rPr>
          <w:rFonts w:asciiTheme="minorHAnsi" w:hAnsiTheme="minorHAnsi" w:cstheme="minorHAnsi"/>
          <w:spacing w:val="32"/>
        </w:rPr>
        <w:t xml:space="preserve"> </w:t>
      </w:r>
      <w:r w:rsidRPr="00BE686A">
        <w:rPr>
          <w:rFonts w:asciiTheme="minorHAnsi" w:hAnsiTheme="minorHAnsi" w:cstheme="minorHAnsi"/>
        </w:rPr>
        <w:t>required,</w:t>
      </w:r>
      <w:r w:rsidRPr="00BE686A">
        <w:rPr>
          <w:rFonts w:asciiTheme="minorHAnsi" w:hAnsiTheme="minorHAnsi" w:cstheme="minorHAnsi"/>
          <w:spacing w:val="32"/>
        </w:rPr>
        <w:t xml:space="preserve"> </w:t>
      </w:r>
      <w:r w:rsidRPr="00BE686A">
        <w:rPr>
          <w:rFonts w:asciiTheme="minorHAnsi" w:hAnsiTheme="minorHAnsi" w:cstheme="minorHAnsi"/>
        </w:rPr>
        <w:t>majority</w:t>
      </w:r>
      <w:r w:rsidRPr="00BE686A">
        <w:rPr>
          <w:rFonts w:asciiTheme="minorHAnsi" w:hAnsiTheme="minorHAnsi" w:cstheme="minorHAnsi"/>
          <w:spacing w:val="34"/>
        </w:rPr>
        <w:t xml:space="preserve"> </w:t>
      </w:r>
      <w:r w:rsidRPr="00BE686A">
        <w:rPr>
          <w:rFonts w:asciiTheme="minorHAnsi" w:hAnsiTheme="minorHAnsi" w:cstheme="minorHAnsi"/>
        </w:rPr>
        <w:t>will</w:t>
      </w:r>
      <w:r w:rsidRPr="00BE686A">
        <w:rPr>
          <w:rFonts w:asciiTheme="minorHAnsi" w:hAnsiTheme="minorHAnsi" w:cstheme="minorHAnsi"/>
          <w:spacing w:val="32"/>
        </w:rPr>
        <w:t xml:space="preserve"> </w:t>
      </w:r>
      <w:r w:rsidRPr="00BE686A">
        <w:rPr>
          <w:rFonts w:asciiTheme="minorHAnsi" w:hAnsiTheme="minorHAnsi" w:cstheme="minorHAnsi"/>
        </w:rPr>
        <w:t>rule,</w:t>
      </w:r>
      <w:r w:rsidRPr="00BE686A">
        <w:rPr>
          <w:rFonts w:asciiTheme="minorHAnsi" w:hAnsiTheme="minorHAnsi" w:cstheme="minorHAnsi"/>
          <w:spacing w:val="34"/>
        </w:rPr>
        <w:t xml:space="preserve"> </w:t>
      </w:r>
      <w:r w:rsidRPr="00BE686A">
        <w:rPr>
          <w:rFonts w:asciiTheme="minorHAnsi" w:hAnsiTheme="minorHAnsi" w:cstheme="minorHAnsi"/>
        </w:rPr>
        <w:t>and</w:t>
      </w:r>
      <w:r w:rsidR="004036D5" w:rsidRPr="00BE686A">
        <w:rPr>
          <w:rFonts w:asciiTheme="minorHAnsi" w:hAnsiTheme="minorHAnsi" w:cstheme="minorHAnsi"/>
          <w:spacing w:val="34"/>
        </w:rPr>
        <w:t xml:space="preserve"> </w:t>
      </w:r>
      <w:r w:rsidRPr="00BE686A">
        <w:rPr>
          <w:rFonts w:asciiTheme="minorHAnsi" w:hAnsiTheme="minorHAnsi" w:cstheme="minorHAnsi"/>
        </w:rPr>
        <w:t xml:space="preserve">members </w:t>
      </w:r>
      <w:r w:rsidR="004036D5" w:rsidRPr="00BE686A">
        <w:rPr>
          <w:rFonts w:asciiTheme="minorHAnsi" w:hAnsiTheme="minorHAnsi" w:cstheme="minorHAnsi"/>
        </w:rPr>
        <w:t xml:space="preserve">may </w:t>
      </w:r>
      <w:r w:rsidRPr="00BE686A">
        <w:rPr>
          <w:rFonts w:asciiTheme="minorHAnsi" w:hAnsiTheme="minorHAnsi" w:cstheme="minorHAnsi"/>
        </w:rPr>
        <w:t>have their dissent noted in the meeting minutes.</w:t>
      </w:r>
    </w:p>
    <w:p w14:paraId="4DFCA1DE" w14:textId="77777777" w:rsidR="000E441B" w:rsidRPr="004E3261" w:rsidRDefault="000E441B" w:rsidP="000E441B">
      <w:pPr>
        <w:pStyle w:val="BodyText"/>
        <w:jc w:val="both"/>
        <w:rPr>
          <w:rFonts w:asciiTheme="minorHAnsi" w:hAnsiTheme="minorHAnsi" w:cstheme="minorHAnsi"/>
          <w:sz w:val="22"/>
          <w:szCs w:val="22"/>
        </w:rPr>
      </w:pPr>
    </w:p>
    <w:p w14:paraId="3EF8641C" w14:textId="66337B3C" w:rsidR="000E441B" w:rsidRPr="000E441B" w:rsidRDefault="000E441B" w:rsidP="000E441B">
      <w:pPr>
        <w:pStyle w:val="Heading1"/>
        <w:numPr>
          <w:ilvl w:val="0"/>
          <w:numId w:val="8"/>
        </w:numPr>
        <w:ind w:hanging="694"/>
      </w:pPr>
      <w:bookmarkStart w:id="37" w:name="_Toc141453243"/>
      <w:bookmarkStart w:id="38" w:name="_Toc141453382"/>
      <w:bookmarkStart w:id="39" w:name="_Toc141801853"/>
      <w:bookmarkStart w:id="40" w:name="_Toc141453244"/>
      <w:bookmarkStart w:id="41" w:name="_Toc141453383"/>
      <w:bookmarkStart w:id="42" w:name="_Toc141801854"/>
      <w:bookmarkStart w:id="43" w:name="_Toc141453245"/>
      <w:bookmarkStart w:id="44" w:name="_Toc141453384"/>
      <w:bookmarkStart w:id="45" w:name="_Toc141801855"/>
      <w:bookmarkStart w:id="46" w:name="_Toc141453246"/>
      <w:bookmarkStart w:id="47" w:name="_Toc141453385"/>
      <w:bookmarkStart w:id="48" w:name="_Toc141801856"/>
      <w:bookmarkStart w:id="49" w:name="_Toc141453247"/>
      <w:bookmarkStart w:id="50" w:name="_Toc141453386"/>
      <w:bookmarkStart w:id="51" w:name="_Toc141801857"/>
      <w:bookmarkStart w:id="52" w:name="_Toc141453248"/>
      <w:bookmarkStart w:id="53" w:name="_Toc141453387"/>
      <w:bookmarkStart w:id="54" w:name="_Toc141801858"/>
      <w:bookmarkStart w:id="55" w:name="_Toc141453249"/>
      <w:bookmarkStart w:id="56" w:name="_Toc141453388"/>
      <w:bookmarkStart w:id="57" w:name="_Toc141801859"/>
      <w:bookmarkStart w:id="58" w:name="_Toc141453250"/>
      <w:bookmarkStart w:id="59" w:name="_Toc141453389"/>
      <w:bookmarkStart w:id="60" w:name="_Toc141801860"/>
      <w:bookmarkStart w:id="61" w:name="_Toc141453251"/>
      <w:bookmarkStart w:id="62" w:name="_Toc141453390"/>
      <w:bookmarkStart w:id="63" w:name="_Toc141801861"/>
      <w:bookmarkStart w:id="64" w:name="_Toc141453252"/>
      <w:bookmarkStart w:id="65" w:name="_Toc141453391"/>
      <w:bookmarkStart w:id="66" w:name="_Toc141801862"/>
      <w:bookmarkStart w:id="67" w:name="_Toc141453253"/>
      <w:bookmarkStart w:id="68" w:name="_Toc141453392"/>
      <w:bookmarkStart w:id="69" w:name="_Toc141801863"/>
      <w:bookmarkStart w:id="70" w:name="_Toc141453254"/>
      <w:bookmarkStart w:id="71" w:name="_Toc141453393"/>
      <w:bookmarkStart w:id="72" w:name="_Toc141801864"/>
      <w:bookmarkStart w:id="73" w:name="_Toc144996121"/>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0E441B">
        <w:t>D</w:t>
      </w:r>
      <w:r>
        <w:t>isclosure of Interest</w:t>
      </w:r>
      <w:r w:rsidR="004866CB">
        <w:t>s</w:t>
      </w:r>
      <w:bookmarkEnd w:id="73"/>
      <w:r>
        <w:br/>
      </w:r>
    </w:p>
    <w:p w14:paraId="5A2561A8" w14:textId="77777777" w:rsidR="000E441B" w:rsidRPr="00BE686A" w:rsidRDefault="000E441B" w:rsidP="00BE686A">
      <w:pPr>
        <w:pStyle w:val="ListParagraph"/>
        <w:numPr>
          <w:ilvl w:val="0"/>
          <w:numId w:val="18"/>
        </w:numPr>
        <w:jc w:val="both"/>
        <w:rPr>
          <w:rFonts w:asciiTheme="minorHAnsi" w:hAnsiTheme="minorHAnsi" w:cstheme="minorHAnsi"/>
        </w:rPr>
      </w:pPr>
      <w:r w:rsidRPr="00BE686A">
        <w:rPr>
          <w:rFonts w:asciiTheme="minorHAnsi" w:hAnsiTheme="minorHAnsi" w:cstheme="minorHAnsi"/>
        </w:rPr>
        <w:t>In</w:t>
      </w:r>
      <w:r w:rsidRPr="00BE686A">
        <w:rPr>
          <w:rFonts w:asciiTheme="minorHAnsi" w:hAnsiTheme="minorHAnsi" w:cstheme="minorHAnsi"/>
          <w:spacing w:val="34"/>
        </w:rPr>
        <w:t xml:space="preserve"> </w:t>
      </w:r>
      <w:r w:rsidRPr="00BE686A">
        <w:rPr>
          <w:rFonts w:asciiTheme="minorHAnsi" w:hAnsiTheme="minorHAnsi" w:cstheme="minorHAnsi"/>
        </w:rPr>
        <w:t>the</w:t>
      </w:r>
      <w:r w:rsidRPr="00BE686A">
        <w:rPr>
          <w:rFonts w:asciiTheme="minorHAnsi" w:hAnsiTheme="minorHAnsi" w:cstheme="minorHAnsi"/>
          <w:spacing w:val="34"/>
        </w:rPr>
        <w:t xml:space="preserve"> </w:t>
      </w:r>
      <w:r w:rsidRPr="00BE686A">
        <w:rPr>
          <w:rFonts w:asciiTheme="minorHAnsi" w:hAnsiTheme="minorHAnsi" w:cstheme="minorHAnsi"/>
        </w:rPr>
        <w:t>interests</w:t>
      </w:r>
      <w:r w:rsidRPr="00BE686A">
        <w:rPr>
          <w:rFonts w:asciiTheme="minorHAnsi" w:hAnsiTheme="minorHAnsi" w:cstheme="minorHAnsi"/>
          <w:spacing w:val="32"/>
        </w:rPr>
        <w:t xml:space="preserve"> </w:t>
      </w:r>
      <w:r w:rsidRPr="00BE686A">
        <w:rPr>
          <w:rFonts w:asciiTheme="minorHAnsi" w:hAnsiTheme="minorHAnsi" w:cstheme="minorHAnsi"/>
        </w:rPr>
        <w:t>of</w:t>
      </w:r>
      <w:r w:rsidRPr="00BE686A">
        <w:rPr>
          <w:rFonts w:asciiTheme="minorHAnsi" w:hAnsiTheme="minorHAnsi" w:cstheme="minorHAnsi"/>
          <w:spacing w:val="32"/>
        </w:rPr>
        <w:t xml:space="preserve"> </w:t>
      </w:r>
      <w:r w:rsidRPr="00BE686A">
        <w:rPr>
          <w:rFonts w:asciiTheme="minorHAnsi" w:hAnsiTheme="minorHAnsi" w:cstheme="minorHAnsi"/>
        </w:rPr>
        <w:t>good</w:t>
      </w:r>
      <w:r w:rsidRPr="00BE686A">
        <w:rPr>
          <w:rFonts w:asciiTheme="minorHAnsi" w:hAnsiTheme="minorHAnsi" w:cstheme="minorHAnsi"/>
          <w:spacing w:val="34"/>
        </w:rPr>
        <w:t xml:space="preserve"> </w:t>
      </w:r>
      <w:r w:rsidRPr="00BE686A">
        <w:rPr>
          <w:rFonts w:asciiTheme="minorHAnsi" w:hAnsiTheme="minorHAnsi" w:cstheme="minorHAnsi"/>
        </w:rPr>
        <w:t>governance,</w:t>
      </w:r>
      <w:r w:rsidRPr="00BE686A">
        <w:rPr>
          <w:rFonts w:asciiTheme="minorHAnsi" w:hAnsiTheme="minorHAnsi" w:cstheme="minorHAnsi"/>
          <w:spacing w:val="32"/>
        </w:rPr>
        <w:t xml:space="preserve"> </w:t>
      </w:r>
      <w:r w:rsidRPr="00BE686A">
        <w:rPr>
          <w:rFonts w:asciiTheme="minorHAnsi" w:hAnsiTheme="minorHAnsi" w:cstheme="minorHAnsi"/>
        </w:rPr>
        <w:t>it</w:t>
      </w:r>
      <w:r w:rsidRPr="00BE686A">
        <w:rPr>
          <w:rFonts w:asciiTheme="minorHAnsi" w:hAnsiTheme="minorHAnsi" w:cstheme="minorHAnsi"/>
          <w:spacing w:val="32"/>
        </w:rPr>
        <w:t xml:space="preserve"> </w:t>
      </w:r>
      <w:r w:rsidRPr="00BE686A">
        <w:rPr>
          <w:rFonts w:asciiTheme="minorHAnsi" w:hAnsiTheme="minorHAnsi" w:cstheme="minorHAnsi"/>
        </w:rPr>
        <w:t>is</w:t>
      </w:r>
      <w:r w:rsidRPr="00BE686A">
        <w:rPr>
          <w:rFonts w:asciiTheme="minorHAnsi" w:hAnsiTheme="minorHAnsi" w:cstheme="minorHAnsi"/>
          <w:spacing w:val="32"/>
        </w:rPr>
        <w:t xml:space="preserve"> </w:t>
      </w:r>
      <w:r w:rsidRPr="00BE686A">
        <w:rPr>
          <w:rFonts w:asciiTheme="minorHAnsi" w:hAnsiTheme="minorHAnsi" w:cstheme="minorHAnsi"/>
        </w:rPr>
        <w:t>required</w:t>
      </w:r>
      <w:r w:rsidRPr="00BE686A">
        <w:rPr>
          <w:rFonts w:asciiTheme="minorHAnsi" w:hAnsiTheme="minorHAnsi" w:cstheme="minorHAnsi"/>
          <w:spacing w:val="34"/>
        </w:rPr>
        <w:t xml:space="preserve"> </w:t>
      </w:r>
      <w:r w:rsidRPr="00BE686A">
        <w:rPr>
          <w:rFonts w:asciiTheme="minorHAnsi" w:hAnsiTheme="minorHAnsi" w:cstheme="minorHAnsi"/>
        </w:rPr>
        <w:t>that</w:t>
      </w:r>
      <w:r w:rsidRPr="00BE686A">
        <w:rPr>
          <w:rFonts w:asciiTheme="minorHAnsi" w:hAnsiTheme="minorHAnsi" w:cstheme="minorHAnsi"/>
          <w:spacing w:val="32"/>
        </w:rPr>
        <w:t xml:space="preserve"> </w:t>
      </w:r>
      <w:r w:rsidRPr="00BE686A">
        <w:rPr>
          <w:rFonts w:asciiTheme="minorHAnsi" w:hAnsiTheme="minorHAnsi" w:cstheme="minorHAnsi"/>
        </w:rPr>
        <w:t>members</w:t>
      </w:r>
      <w:r w:rsidRPr="00BE686A">
        <w:rPr>
          <w:rFonts w:asciiTheme="minorHAnsi" w:hAnsiTheme="minorHAnsi" w:cstheme="minorHAnsi"/>
          <w:spacing w:val="32"/>
        </w:rPr>
        <w:t xml:space="preserve"> </w:t>
      </w:r>
      <w:r w:rsidRPr="00BE686A">
        <w:rPr>
          <w:rFonts w:asciiTheme="minorHAnsi" w:hAnsiTheme="minorHAnsi" w:cstheme="minorHAnsi"/>
        </w:rPr>
        <w:t>express</w:t>
      </w:r>
      <w:r w:rsidRPr="00BE686A">
        <w:rPr>
          <w:rFonts w:asciiTheme="minorHAnsi" w:hAnsiTheme="minorHAnsi" w:cstheme="minorHAnsi"/>
          <w:spacing w:val="32"/>
        </w:rPr>
        <w:t xml:space="preserve"> </w:t>
      </w:r>
      <w:r w:rsidRPr="00BE686A">
        <w:rPr>
          <w:rFonts w:asciiTheme="minorHAnsi" w:hAnsiTheme="minorHAnsi" w:cstheme="minorHAnsi"/>
        </w:rPr>
        <w:t>any</w:t>
      </w:r>
      <w:r w:rsidRPr="00BE686A">
        <w:rPr>
          <w:rFonts w:asciiTheme="minorHAnsi" w:hAnsiTheme="minorHAnsi" w:cstheme="minorHAnsi"/>
          <w:spacing w:val="34"/>
        </w:rPr>
        <w:t xml:space="preserve"> </w:t>
      </w:r>
      <w:r w:rsidRPr="00BE686A">
        <w:rPr>
          <w:rFonts w:asciiTheme="minorHAnsi" w:hAnsiTheme="minorHAnsi" w:cstheme="minorHAnsi"/>
        </w:rPr>
        <w:t>actual</w:t>
      </w:r>
      <w:r w:rsidRPr="00BE686A">
        <w:rPr>
          <w:rFonts w:asciiTheme="minorHAnsi" w:hAnsiTheme="minorHAnsi" w:cstheme="minorHAnsi"/>
          <w:spacing w:val="32"/>
        </w:rPr>
        <w:t xml:space="preserve"> </w:t>
      </w:r>
      <w:r w:rsidRPr="00BE686A">
        <w:rPr>
          <w:rFonts w:asciiTheme="minorHAnsi" w:hAnsiTheme="minorHAnsi" w:cstheme="minorHAnsi"/>
        </w:rPr>
        <w:t>or</w:t>
      </w:r>
      <w:r w:rsidRPr="00BE686A">
        <w:rPr>
          <w:rFonts w:asciiTheme="minorHAnsi" w:hAnsiTheme="minorHAnsi" w:cstheme="minorHAnsi"/>
          <w:spacing w:val="32"/>
        </w:rPr>
        <w:t xml:space="preserve"> </w:t>
      </w:r>
      <w:r w:rsidRPr="00BE686A">
        <w:rPr>
          <w:rFonts w:asciiTheme="minorHAnsi" w:hAnsiTheme="minorHAnsi" w:cstheme="minorHAnsi"/>
        </w:rPr>
        <w:t>perceived conflicts</w:t>
      </w:r>
      <w:r w:rsidRPr="00BE686A">
        <w:rPr>
          <w:rFonts w:asciiTheme="minorHAnsi" w:hAnsiTheme="minorHAnsi" w:cstheme="minorHAnsi"/>
          <w:spacing w:val="21"/>
        </w:rPr>
        <w:t xml:space="preserve"> </w:t>
      </w:r>
      <w:r w:rsidRPr="00BE686A">
        <w:rPr>
          <w:rFonts w:asciiTheme="minorHAnsi" w:hAnsiTheme="minorHAnsi" w:cstheme="minorHAnsi"/>
        </w:rPr>
        <w:t>of</w:t>
      </w:r>
      <w:r w:rsidRPr="00BE686A">
        <w:rPr>
          <w:rFonts w:asciiTheme="minorHAnsi" w:hAnsiTheme="minorHAnsi" w:cstheme="minorHAnsi"/>
          <w:spacing w:val="21"/>
        </w:rPr>
        <w:t xml:space="preserve"> </w:t>
      </w:r>
      <w:r w:rsidRPr="00BE686A">
        <w:rPr>
          <w:rFonts w:asciiTheme="minorHAnsi" w:hAnsiTheme="minorHAnsi" w:cstheme="minorHAnsi"/>
        </w:rPr>
        <w:t>interest</w:t>
      </w:r>
      <w:r w:rsidRPr="00BE686A">
        <w:rPr>
          <w:rFonts w:asciiTheme="minorHAnsi" w:hAnsiTheme="minorHAnsi" w:cstheme="minorHAnsi"/>
          <w:spacing w:val="21"/>
        </w:rPr>
        <w:t xml:space="preserve"> </w:t>
      </w:r>
      <w:r w:rsidRPr="00BE686A">
        <w:rPr>
          <w:rFonts w:asciiTheme="minorHAnsi" w:hAnsiTheme="minorHAnsi" w:cstheme="minorHAnsi"/>
        </w:rPr>
        <w:t>with</w:t>
      </w:r>
      <w:r w:rsidRPr="00BE686A">
        <w:rPr>
          <w:rFonts w:asciiTheme="minorHAnsi" w:hAnsiTheme="minorHAnsi" w:cstheme="minorHAnsi"/>
          <w:spacing w:val="23"/>
        </w:rPr>
        <w:t xml:space="preserve"> </w:t>
      </w:r>
      <w:r w:rsidRPr="00BE686A">
        <w:rPr>
          <w:rFonts w:asciiTheme="minorHAnsi" w:hAnsiTheme="minorHAnsi" w:cstheme="minorHAnsi"/>
        </w:rPr>
        <w:t>items</w:t>
      </w:r>
      <w:r w:rsidRPr="00BE686A">
        <w:rPr>
          <w:rFonts w:asciiTheme="minorHAnsi" w:hAnsiTheme="minorHAnsi" w:cstheme="minorHAnsi"/>
          <w:spacing w:val="21"/>
        </w:rPr>
        <w:t xml:space="preserve"> </w:t>
      </w:r>
      <w:r w:rsidRPr="00BE686A">
        <w:rPr>
          <w:rFonts w:asciiTheme="minorHAnsi" w:hAnsiTheme="minorHAnsi" w:cstheme="minorHAnsi"/>
        </w:rPr>
        <w:t>coming</w:t>
      </w:r>
      <w:r w:rsidRPr="00BE686A">
        <w:rPr>
          <w:rFonts w:asciiTheme="minorHAnsi" w:hAnsiTheme="minorHAnsi" w:cstheme="minorHAnsi"/>
          <w:spacing w:val="23"/>
        </w:rPr>
        <w:t xml:space="preserve"> </w:t>
      </w:r>
      <w:r w:rsidRPr="00BE686A">
        <w:rPr>
          <w:rFonts w:asciiTheme="minorHAnsi" w:hAnsiTheme="minorHAnsi" w:cstheme="minorHAnsi"/>
        </w:rPr>
        <w:t>under</w:t>
      </w:r>
      <w:r w:rsidRPr="00BE686A">
        <w:rPr>
          <w:rFonts w:asciiTheme="minorHAnsi" w:hAnsiTheme="minorHAnsi" w:cstheme="minorHAnsi"/>
          <w:spacing w:val="21"/>
        </w:rPr>
        <w:t xml:space="preserve"> </w:t>
      </w:r>
      <w:r w:rsidRPr="00BE686A">
        <w:rPr>
          <w:rFonts w:asciiTheme="minorHAnsi" w:hAnsiTheme="minorHAnsi" w:cstheme="minorHAnsi"/>
        </w:rPr>
        <w:t>the</w:t>
      </w:r>
      <w:r w:rsidRPr="00BE686A">
        <w:rPr>
          <w:rFonts w:asciiTheme="minorHAnsi" w:hAnsiTheme="minorHAnsi" w:cstheme="minorHAnsi"/>
          <w:spacing w:val="23"/>
        </w:rPr>
        <w:t xml:space="preserve"> </w:t>
      </w:r>
      <w:r w:rsidRPr="00BE686A">
        <w:rPr>
          <w:rFonts w:asciiTheme="minorHAnsi" w:hAnsiTheme="minorHAnsi" w:cstheme="minorHAnsi"/>
        </w:rPr>
        <w:t>agenda.</w:t>
      </w:r>
      <w:r w:rsidRPr="00BE686A">
        <w:rPr>
          <w:rFonts w:asciiTheme="minorHAnsi" w:hAnsiTheme="minorHAnsi" w:cstheme="minorHAnsi"/>
          <w:spacing w:val="80"/>
        </w:rPr>
        <w:t xml:space="preserve"> </w:t>
      </w:r>
      <w:r w:rsidRPr="00BE686A">
        <w:rPr>
          <w:rFonts w:asciiTheme="minorHAnsi" w:hAnsiTheme="minorHAnsi" w:cstheme="minorHAnsi"/>
        </w:rPr>
        <w:t>They</w:t>
      </w:r>
      <w:r w:rsidRPr="00BE686A">
        <w:rPr>
          <w:rFonts w:asciiTheme="minorHAnsi" w:hAnsiTheme="minorHAnsi" w:cstheme="minorHAnsi"/>
          <w:spacing w:val="23"/>
        </w:rPr>
        <w:t xml:space="preserve"> </w:t>
      </w:r>
      <w:r w:rsidRPr="00BE686A">
        <w:rPr>
          <w:rFonts w:asciiTheme="minorHAnsi" w:hAnsiTheme="minorHAnsi" w:cstheme="minorHAnsi"/>
        </w:rPr>
        <w:t>can</w:t>
      </w:r>
      <w:r w:rsidRPr="00BE686A">
        <w:rPr>
          <w:rFonts w:asciiTheme="minorHAnsi" w:hAnsiTheme="minorHAnsi" w:cstheme="minorHAnsi"/>
          <w:spacing w:val="23"/>
        </w:rPr>
        <w:t xml:space="preserve"> </w:t>
      </w:r>
      <w:r w:rsidRPr="00BE686A">
        <w:rPr>
          <w:rFonts w:asciiTheme="minorHAnsi" w:hAnsiTheme="minorHAnsi" w:cstheme="minorHAnsi"/>
        </w:rPr>
        <w:t>then</w:t>
      </w:r>
      <w:r w:rsidRPr="00BE686A">
        <w:rPr>
          <w:rFonts w:asciiTheme="minorHAnsi" w:hAnsiTheme="minorHAnsi" w:cstheme="minorHAnsi"/>
          <w:spacing w:val="23"/>
        </w:rPr>
        <w:t xml:space="preserve"> </w:t>
      </w:r>
      <w:r w:rsidRPr="00BE686A">
        <w:rPr>
          <w:rFonts w:asciiTheme="minorHAnsi" w:hAnsiTheme="minorHAnsi" w:cstheme="minorHAnsi"/>
        </w:rPr>
        <w:t>absent</w:t>
      </w:r>
      <w:r w:rsidRPr="00BE686A">
        <w:rPr>
          <w:rFonts w:asciiTheme="minorHAnsi" w:hAnsiTheme="minorHAnsi" w:cstheme="minorHAnsi"/>
          <w:spacing w:val="21"/>
        </w:rPr>
        <w:t xml:space="preserve"> </w:t>
      </w:r>
      <w:r w:rsidRPr="00BE686A">
        <w:rPr>
          <w:rFonts w:asciiTheme="minorHAnsi" w:hAnsiTheme="minorHAnsi" w:cstheme="minorHAnsi"/>
        </w:rPr>
        <w:t>themselves</w:t>
      </w:r>
      <w:r w:rsidRPr="00BE686A">
        <w:rPr>
          <w:rFonts w:asciiTheme="minorHAnsi" w:hAnsiTheme="minorHAnsi" w:cstheme="minorHAnsi"/>
          <w:spacing w:val="21"/>
        </w:rPr>
        <w:t xml:space="preserve"> </w:t>
      </w:r>
      <w:r w:rsidRPr="00BE686A">
        <w:rPr>
          <w:rFonts w:asciiTheme="minorHAnsi" w:hAnsiTheme="minorHAnsi" w:cstheme="minorHAnsi"/>
        </w:rPr>
        <w:t>from</w:t>
      </w:r>
      <w:r w:rsidRPr="00BE686A">
        <w:rPr>
          <w:rFonts w:asciiTheme="minorHAnsi" w:hAnsiTheme="minorHAnsi" w:cstheme="minorHAnsi"/>
          <w:spacing w:val="24"/>
        </w:rPr>
        <w:t xml:space="preserve"> </w:t>
      </w:r>
      <w:r w:rsidRPr="00BE686A">
        <w:rPr>
          <w:rFonts w:asciiTheme="minorHAnsi" w:hAnsiTheme="minorHAnsi" w:cstheme="minorHAnsi"/>
        </w:rPr>
        <w:t>the relevant part of the meeting.</w:t>
      </w:r>
    </w:p>
    <w:p w14:paraId="672061EA" w14:textId="77777777" w:rsidR="000E441B" w:rsidRPr="004E3261" w:rsidRDefault="000E441B" w:rsidP="000E441B">
      <w:pPr>
        <w:pStyle w:val="BodyText"/>
        <w:jc w:val="both"/>
        <w:rPr>
          <w:rFonts w:asciiTheme="minorHAnsi" w:hAnsiTheme="minorHAnsi" w:cstheme="minorHAnsi"/>
          <w:sz w:val="22"/>
          <w:szCs w:val="22"/>
        </w:rPr>
      </w:pPr>
    </w:p>
    <w:p w14:paraId="48B0497E" w14:textId="56653352" w:rsidR="00CD72E3" w:rsidRDefault="00CD72E3" w:rsidP="006E0706">
      <w:pPr>
        <w:pStyle w:val="Heading1"/>
        <w:numPr>
          <w:ilvl w:val="0"/>
          <w:numId w:val="8"/>
        </w:numPr>
        <w:ind w:hanging="694"/>
      </w:pPr>
      <w:bookmarkStart w:id="74" w:name="_Toc141453007"/>
      <w:bookmarkStart w:id="75" w:name="_Toc141453257"/>
      <w:bookmarkStart w:id="76" w:name="_Toc141453396"/>
      <w:bookmarkStart w:id="77" w:name="_Toc141801867"/>
      <w:bookmarkStart w:id="78" w:name="_Toc141453008"/>
      <w:bookmarkStart w:id="79" w:name="_Toc141453258"/>
      <w:bookmarkStart w:id="80" w:name="_Toc141453397"/>
      <w:bookmarkStart w:id="81" w:name="_Toc141801868"/>
      <w:bookmarkStart w:id="82" w:name="_Toc141453009"/>
      <w:bookmarkStart w:id="83" w:name="_Toc141453259"/>
      <w:bookmarkStart w:id="84" w:name="_Toc141453398"/>
      <w:bookmarkStart w:id="85" w:name="_Toc141801869"/>
      <w:bookmarkStart w:id="86" w:name="_Toc141453010"/>
      <w:bookmarkStart w:id="87" w:name="_Toc141453260"/>
      <w:bookmarkStart w:id="88" w:name="_Toc141453399"/>
      <w:bookmarkStart w:id="89" w:name="_Toc141801870"/>
      <w:bookmarkStart w:id="90" w:name="_Toc141453011"/>
      <w:bookmarkStart w:id="91" w:name="_Toc141453261"/>
      <w:bookmarkStart w:id="92" w:name="_Toc141453400"/>
      <w:bookmarkStart w:id="93" w:name="_Toc141801871"/>
      <w:bookmarkStart w:id="94" w:name="_Toc141453012"/>
      <w:bookmarkStart w:id="95" w:name="_Toc141453262"/>
      <w:bookmarkStart w:id="96" w:name="_Toc141453401"/>
      <w:bookmarkStart w:id="97" w:name="_Toc141801872"/>
      <w:bookmarkStart w:id="98" w:name="_Toc141453013"/>
      <w:bookmarkStart w:id="99" w:name="_Toc141453263"/>
      <w:bookmarkStart w:id="100" w:name="_Toc141453402"/>
      <w:bookmarkStart w:id="101" w:name="_Toc141801873"/>
      <w:bookmarkStart w:id="102" w:name="_Toc141453014"/>
      <w:bookmarkStart w:id="103" w:name="_Toc141453264"/>
      <w:bookmarkStart w:id="104" w:name="_Toc141453403"/>
      <w:bookmarkStart w:id="105" w:name="_Toc141801874"/>
      <w:bookmarkStart w:id="106" w:name="_Toc141453015"/>
      <w:bookmarkStart w:id="107" w:name="_Toc141453265"/>
      <w:bookmarkStart w:id="108" w:name="_Toc141453404"/>
      <w:bookmarkStart w:id="109" w:name="_Toc141801875"/>
      <w:bookmarkStart w:id="110" w:name="_Toc141453016"/>
      <w:bookmarkStart w:id="111" w:name="_Toc141453266"/>
      <w:bookmarkStart w:id="112" w:name="_Toc141453405"/>
      <w:bookmarkStart w:id="113" w:name="_Toc141801876"/>
      <w:bookmarkStart w:id="114" w:name="_Toc141453017"/>
      <w:bookmarkStart w:id="115" w:name="_Toc141453267"/>
      <w:bookmarkStart w:id="116" w:name="_Toc141453406"/>
      <w:bookmarkStart w:id="117" w:name="_Toc141801877"/>
      <w:bookmarkStart w:id="118" w:name="_Toc141453018"/>
      <w:bookmarkStart w:id="119" w:name="_Toc141453268"/>
      <w:bookmarkStart w:id="120" w:name="_Toc141453407"/>
      <w:bookmarkStart w:id="121" w:name="_Toc141801878"/>
      <w:bookmarkStart w:id="122" w:name="_Toc141453019"/>
      <w:bookmarkStart w:id="123" w:name="_Toc141453269"/>
      <w:bookmarkStart w:id="124" w:name="_Toc141453408"/>
      <w:bookmarkStart w:id="125" w:name="_Toc141801879"/>
      <w:bookmarkStart w:id="126" w:name="_Toc141453020"/>
      <w:bookmarkStart w:id="127" w:name="_Toc141453270"/>
      <w:bookmarkStart w:id="128" w:name="_Toc141453409"/>
      <w:bookmarkStart w:id="129" w:name="_Toc141801880"/>
      <w:bookmarkStart w:id="130" w:name="_Toc14499612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4E3261">
        <w:t>Authority</w:t>
      </w:r>
      <w:bookmarkEnd w:id="130"/>
    </w:p>
    <w:p w14:paraId="036EC349" w14:textId="77777777" w:rsidR="006E0706" w:rsidRPr="004E3261" w:rsidRDefault="006E0706" w:rsidP="0097670E">
      <w:pPr>
        <w:pStyle w:val="Heading1"/>
        <w:ind w:left="836" w:firstLine="0"/>
        <w:jc w:val="both"/>
      </w:pPr>
    </w:p>
    <w:p w14:paraId="30A3E9A3" w14:textId="037D766A" w:rsidR="009174C1" w:rsidRPr="00643303" w:rsidRDefault="004B401C" w:rsidP="0097670E">
      <w:pPr>
        <w:widowControl/>
        <w:autoSpaceDE/>
        <w:autoSpaceDN/>
        <w:spacing w:after="160" w:line="259" w:lineRule="auto"/>
        <w:contextualSpacing/>
        <w:jc w:val="both"/>
        <w:rPr>
          <w:rFonts w:asciiTheme="majorHAnsi" w:hAnsiTheme="majorHAnsi" w:cstheme="majorHAnsi"/>
        </w:rPr>
      </w:pPr>
      <w:r w:rsidRPr="00643303">
        <w:rPr>
          <w:rFonts w:asciiTheme="minorHAnsi" w:hAnsiTheme="minorHAnsi" w:cstheme="minorHAnsi"/>
          <w:w w:val="105"/>
        </w:rPr>
        <w:t>The</w:t>
      </w:r>
      <w:r w:rsidRPr="00643303">
        <w:rPr>
          <w:rFonts w:asciiTheme="minorHAnsi" w:hAnsiTheme="minorHAnsi" w:cstheme="minorHAnsi"/>
          <w:spacing w:val="-5"/>
          <w:w w:val="105"/>
        </w:rPr>
        <w:t xml:space="preserve"> </w:t>
      </w:r>
      <w:r w:rsidRPr="00643303">
        <w:rPr>
          <w:rFonts w:asciiTheme="minorHAnsi" w:hAnsiTheme="minorHAnsi" w:cstheme="minorHAnsi"/>
          <w:w w:val="105"/>
        </w:rPr>
        <w:t>Committee</w:t>
      </w:r>
      <w:r w:rsidRPr="00643303">
        <w:rPr>
          <w:rFonts w:asciiTheme="minorHAnsi" w:hAnsiTheme="minorHAnsi" w:cstheme="minorHAnsi"/>
          <w:spacing w:val="-4"/>
          <w:w w:val="105"/>
        </w:rPr>
        <w:t xml:space="preserve"> </w:t>
      </w:r>
      <w:bookmarkStart w:id="131" w:name="_Hlk144991808"/>
      <w:r w:rsidR="009174C1" w:rsidRPr="00643303">
        <w:rPr>
          <w:rFonts w:asciiTheme="majorHAnsi" w:hAnsiTheme="majorHAnsi" w:cstheme="majorHAnsi"/>
        </w:rPr>
        <w:t xml:space="preserve">is responsible for making recommendations to the Board </w:t>
      </w:r>
      <w:r w:rsidR="0097670E" w:rsidRPr="00643303">
        <w:rPr>
          <w:rFonts w:asciiTheme="majorHAnsi" w:hAnsiTheme="majorHAnsi" w:cstheme="majorHAnsi"/>
        </w:rPr>
        <w:t>within t</w:t>
      </w:r>
      <w:r w:rsidR="009174C1" w:rsidRPr="00643303">
        <w:rPr>
          <w:rFonts w:asciiTheme="majorHAnsi" w:hAnsiTheme="majorHAnsi" w:cstheme="majorHAnsi"/>
        </w:rPr>
        <w:t xml:space="preserve">he </w:t>
      </w:r>
      <w:r w:rsidR="0097670E" w:rsidRPr="00643303">
        <w:rPr>
          <w:rFonts w:asciiTheme="majorHAnsi" w:hAnsiTheme="majorHAnsi" w:cstheme="majorHAnsi"/>
        </w:rPr>
        <w:t>agreed duties</w:t>
      </w:r>
      <w:r w:rsidR="009174C1" w:rsidRPr="00643303">
        <w:rPr>
          <w:rFonts w:asciiTheme="majorHAnsi" w:hAnsiTheme="majorHAnsi" w:cstheme="majorHAnsi"/>
        </w:rPr>
        <w:t xml:space="preserve">. </w:t>
      </w:r>
    </w:p>
    <w:bookmarkEnd w:id="131"/>
    <w:p w14:paraId="57D15015" w14:textId="3B0AFB9B" w:rsidR="004B401C" w:rsidRPr="004E3261" w:rsidRDefault="0097670E" w:rsidP="009174C1">
      <w:pPr>
        <w:pStyle w:val="BodyText"/>
        <w:jc w:val="both"/>
        <w:rPr>
          <w:rFonts w:asciiTheme="minorHAnsi" w:hAnsiTheme="minorHAnsi" w:cstheme="minorHAnsi"/>
          <w:sz w:val="22"/>
          <w:szCs w:val="22"/>
        </w:rPr>
      </w:pPr>
      <w:r>
        <w:rPr>
          <w:rFonts w:asciiTheme="minorHAnsi" w:hAnsiTheme="minorHAnsi" w:cstheme="minorHAnsi"/>
          <w:w w:val="105"/>
          <w:sz w:val="22"/>
          <w:szCs w:val="22"/>
        </w:rPr>
        <w:t xml:space="preserve">In doing this the Committee </w:t>
      </w:r>
      <w:r w:rsidR="004B401C" w:rsidRPr="004E3261">
        <w:rPr>
          <w:rFonts w:asciiTheme="minorHAnsi" w:hAnsiTheme="minorHAnsi" w:cstheme="minorHAnsi"/>
          <w:w w:val="105"/>
          <w:sz w:val="22"/>
          <w:szCs w:val="22"/>
        </w:rPr>
        <w:t>is</w:t>
      </w:r>
      <w:r w:rsidR="004B401C" w:rsidRPr="004E3261">
        <w:rPr>
          <w:rFonts w:asciiTheme="minorHAnsi" w:hAnsiTheme="minorHAnsi" w:cstheme="minorHAnsi"/>
          <w:spacing w:val="-4"/>
          <w:w w:val="105"/>
          <w:sz w:val="22"/>
          <w:szCs w:val="22"/>
        </w:rPr>
        <w:t xml:space="preserve"> </w:t>
      </w:r>
      <w:proofErr w:type="spellStart"/>
      <w:r w:rsidR="004B401C" w:rsidRPr="004E3261">
        <w:rPr>
          <w:rFonts w:asciiTheme="minorHAnsi" w:hAnsiTheme="minorHAnsi" w:cstheme="minorHAnsi"/>
          <w:w w:val="105"/>
          <w:sz w:val="22"/>
          <w:szCs w:val="22"/>
        </w:rPr>
        <w:t>authoris</w:t>
      </w:r>
      <w:r w:rsidR="007C36D2" w:rsidRPr="004E3261">
        <w:rPr>
          <w:rFonts w:asciiTheme="minorHAnsi" w:hAnsiTheme="minorHAnsi" w:cstheme="minorHAnsi"/>
          <w:w w:val="105"/>
          <w:sz w:val="22"/>
          <w:szCs w:val="22"/>
        </w:rPr>
        <w:t>ed</w:t>
      </w:r>
      <w:proofErr w:type="spellEnd"/>
      <w:r w:rsidR="00CD72E3" w:rsidRPr="004E3261">
        <w:rPr>
          <w:rFonts w:asciiTheme="minorHAnsi" w:hAnsiTheme="minorHAnsi" w:cstheme="minorHAnsi"/>
          <w:w w:val="105"/>
          <w:sz w:val="22"/>
          <w:szCs w:val="22"/>
        </w:rPr>
        <w:t xml:space="preserve"> </w:t>
      </w:r>
      <w:r w:rsidR="004B401C" w:rsidRPr="004E3261">
        <w:rPr>
          <w:rFonts w:asciiTheme="minorHAnsi" w:hAnsiTheme="minorHAnsi" w:cstheme="minorHAnsi"/>
          <w:w w:val="105"/>
          <w:sz w:val="22"/>
          <w:szCs w:val="22"/>
        </w:rPr>
        <w:t>by</w:t>
      </w:r>
      <w:r w:rsidR="004B401C" w:rsidRPr="004E3261">
        <w:rPr>
          <w:rFonts w:asciiTheme="minorHAnsi" w:hAnsiTheme="minorHAnsi" w:cstheme="minorHAnsi"/>
          <w:spacing w:val="-3"/>
          <w:w w:val="105"/>
          <w:sz w:val="22"/>
          <w:szCs w:val="22"/>
        </w:rPr>
        <w:t xml:space="preserve"> </w:t>
      </w:r>
      <w:r w:rsidR="004B401C" w:rsidRPr="004E3261">
        <w:rPr>
          <w:rFonts w:asciiTheme="minorHAnsi" w:hAnsiTheme="minorHAnsi" w:cstheme="minorHAnsi"/>
          <w:w w:val="105"/>
          <w:sz w:val="22"/>
          <w:szCs w:val="22"/>
        </w:rPr>
        <w:t>the</w:t>
      </w:r>
      <w:r w:rsidR="004B401C" w:rsidRPr="004E3261">
        <w:rPr>
          <w:rFonts w:asciiTheme="minorHAnsi" w:hAnsiTheme="minorHAnsi" w:cstheme="minorHAnsi"/>
          <w:spacing w:val="-5"/>
          <w:w w:val="105"/>
          <w:sz w:val="22"/>
          <w:szCs w:val="22"/>
        </w:rPr>
        <w:t xml:space="preserve"> </w:t>
      </w:r>
      <w:r w:rsidR="004B401C" w:rsidRPr="004E3261">
        <w:rPr>
          <w:rFonts w:asciiTheme="minorHAnsi" w:hAnsiTheme="minorHAnsi" w:cstheme="minorHAnsi"/>
          <w:w w:val="105"/>
          <w:sz w:val="22"/>
          <w:szCs w:val="22"/>
        </w:rPr>
        <w:t>Board</w:t>
      </w:r>
      <w:r w:rsidR="004B401C" w:rsidRPr="004E3261">
        <w:rPr>
          <w:rFonts w:asciiTheme="minorHAnsi" w:hAnsiTheme="minorHAnsi" w:cstheme="minorHAnsi"/>
          <w:spacing w:val="-3"/>
          <w:w w:val="105"/>
          <w:sz w:val="22"/>
          <w:szCs w:val="22"/>
        </w:rPr>
        <w:t xml:space="preserve"> </w:t>
      </w:r>
      <w:r w:rsidR="004B401C" w:rsidRPr="004E3261">
        <w:rPr>
          <w:rFonts w:asciiTheme="minorHAnsi" w:hAnsiTheme="minorHAnsi" w:cstheme="minorHAnsi"/>
          <w:spacing w:val="-5"/>
          <w:w w:val="105"/>
          <w:sz w:val="22"/>
          <w:szCs w:val="22"/>
        </w:rPr>
        <w:t>to:</w:t>
      </w:r>
    </w:p>
    <w:p w14:paraId="13FA1CF5" w14:textId="77777777" w:rsidR="004B401C" w:rsidRPr="004E3261" w:rsidRDefault="004B401C" w:rsidP="004E3261">
      <w:pPr>
        <w:pStyle w:val="BodyText"/>
        <w:jc w:val="both"/>
        <w:rPr>
          <w:rFonts w:asciiTheme="minorHAnsi" w:hAnsiTheme="minorHAnsi" w:cstheme="minorHAnsi"/>
          <w:sz w:val="22"/>
          <w:szCs w:val="22"/>
        </w:rPr>
      </w:pPr>
    </w:p>
    <w:p w14:paraId="3F76CD53" w14:textId="77777777" w:rsidR="006E0706" w:rsidRDefault="004B401C" w:rsidP="006E0706">
      <w:pPr>
        <w:pStyle w:val="BodyText"/>
        <w:numPr>
          <w:ilvl w:val="0"/>
          <w:numId w:val="9"/>
        </w:numPr>
        <w:ind w:right="113"/>
        <w:jc w:val="both"/>
        <w:rPr>
          <w:rFonts w:asciiTheme="minorHAnsi" w:hAnsiTheme="minorHAnsi" w:cstheme="minorHAnsi"/>
          <w:w w:val="105"/>
          <w:sz w:val="22"/>
          <w:szCs w:val="22"/>
        </w:rPr>
      </w:pPr>
      <w:r w:rsidRPr="006E0706">
        <w:rPr>
          <w:rFonts w:asciiTheme="minorHAnsi" w:hAnsiTheme="minorHAnsi" w:cstheme="minorHAnsi"/>
          <w:w w:val="105"/>
          <w:sz w:val="22"/>
          <w:szCs w:val="22"/>
        </w:rPr>
        <w:t>Discuss</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any</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activity</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within</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its</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terms</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of</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reference</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and</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have</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full</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access</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to</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information</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and</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the</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resources which it needs to do so.</w:t>
      </w:r>
      <w:r w:rsidR="006E0706" w:rsidRPr="00BE686A">
        <w:rPr>
          <w:rFonts w:asciiTheme="minorHAnsi" w:hAnsiTheme="minorHAnsi" w:cstheme="minorHAnsi"/>
          <w:w w:val="105"/>
          <w:sz w:val="22"/>
          <w:szCs w:val="22"/>
        </w:rPr>
        <w:t xml:space="preserve"> </w:t>
      </w:r>
    </w:p>
    <w:p w14:paraId="5CD97BDA" w14:textId="718D341D" w:rsidR="006E0706" w:rsidRDefault="00DD44E7" w:rsidP="006E0706">
      <w:pPr>
        <w:pStyle w:val="BodyText"/>
        <w:numPr>
          <w:ilvl w:val="0"/>
          <w:numId w:val="9"/>
        </w:numPr>
        <w:ind w:right="113"/>
        <w:jc w:val="both"/>
        <w:rPr>
          <w:rFonts w:asciiTheme="minorHAnsi" w:hAnsiTheme="minorHAnsi" w:cstheme="minorHAnsi"/>
          <w:w w:val="105"/>
          <w:sz w:val="22"/>
          <w:szCs w:val="22"/>
        </w:rPr>
      </w:pPr>
      <w:r>
        <w:rPr>
          <w:rFonts w:asciiTheme="minorHAnsi" w:hAnsiTheme="minorHAnsi" w:cstheme="minorHAnsi"/>
          <w:w w:val="105"/>
          <w:sz w:val="22"/>
          <w:szCs w:val="22"/>
        </w:rPr>
        <w:t>T</w:t>
      </w:r>
      <w:r w:rsidR="006E0706" w:rsidRPr="00BE686A">
        <w:rPr>
          <w:rFonts w:asciiTheme="minorHAnsi" w:hAnsiTheme="minorHAnsi" w:cstheme="minorHAnsi"/>
          <w:w w:val="105"/>
          <w:sz w:val="22"/>
          <w:szCs w:val="22"/>
        </w:rPr>
        <w:t xml:space="preserve">he Committee is </w:t>
      </w:r>
      <w:proofErr w:type="spellStart"/>
      <w:r w:rsidR="006E0706" w:rsidRPr="00BE686A">
        <w:rPr>
          <w:rFonts w:asciiTheme="minorHAnsi" w:hAnsiTheme="minorHAnsi" w:cstheme="minorHAnsi"/>
          <w:w w:val="105"/>
          <w:sz w:val="22"/>
          <w:szCs w:val="22"/>
        </w:rPr>
        <w:t>authorised</w:t>
      </w:r>
      <w:proofErr w:type="spellEnd"/>
      <w:r w:rsidR="006E0706" w:rsidRPr="00BE686A">
        <w:rPr>
          <w:rFonts w:asciiTheme="minorHAnsi" w:hAnsiTheme="minorHAnsi" w:cstheme="minorHAnsi"/>
          <w:w w:val="105"/>
          <w:sz w:val="22"/>
          <w:szCs w:val="22"/>
        </w:rPr>
        <w:t xml:space="preserve"> by the Board to obtain outside legal or other independent professional advice and to secure the attendance of advisors with relevant experience and expertise if it considers this necessary, the expense of which </w:t>
      </w:r>
      <w:r w:rsidR="006E0706">
        <w:rPr>
          <w:rFonts w:asciiTheme="minorHAnsi" w:hAnsiTheme="minorHAnsi" w:cstheme="minorHAnsi"/>
          <w:w w:val="105"/>
          <w:sz w:val="22"/>
          <w:szCs w:val="22"/>
        </w:rPr>
        <w:t>will</w:t>
      </w:r>
      <w:r w:rsidR="006E0706" w:rsidRPr="00BE686A">
        <w:rPr>
          <w:rFonts w:asciiTheme="minorHAnsi" w:hAnsiTheme="minorHAnsi" w:cstheme="minorHAnsi"/>
          <w:w w:val="105"/>
          <w:sz w:val="22"/>
          <w:szCs w:val="22"/>
        </w:rPr>
        <w:t xml:space="preserve"> be borne by the </w:t>
      </w:r>
      <w:r w:rsidR="006E0706">
        <w:rPr>
          <w:rFonts w:asciiTheme="minorHAnsi" w:hAnsiTheme="minorHAnsi" w:cstheme="minorHAnsi"/>
          <w:w w:val="105"/>
          <w:sz w:val="22"/>
          <w:szCs w:val="22"/>
        </w:rPr>
        <w:t>Company</w:t>
      </w:r>
      <w:r w:rsidR="006E0706" w:rsidRPr="00BE686A">
        <w:rPr>
          <w:rFonts w:asciiTheme="minorHAnsi" w:hAnsiTheme="minorHAnsi" w:cstheme="minorHAnsi"/>
          <w:w w:val="105"/>
          <w:sz w:val="22"/>
          <w:szCs w:val="22"/>
        </w:rPr>
        <w:t>. </w:t>
      </w:r>
    </w:p>
    <w:p w14:paraId="56F72653" w14:textId="0CDB0A67" w:rsidR="004866CB" w:rsidRDefault="004866CB" w:rsidP="004866CB">
      <w:pPr>
        <w:pStyle w:val="BodyText"/>
        <w:ind w:right="113"/>
        <w:jc w:val="both"/>
        <w:rPr>
          <w:rFonts w:asciiTheme="minorHAnsi" w:hAnsiTheme="minorHAnsi" w:cstheme="minorHAnsi"/>
          <w:w w:val="105"/>
          <w:sz w:val="22"/>
          <w:szCs w:val="22"/>
        </w:rPr>
      </w:pPr>
    </w:p>
    <w:p w14:paraId="1FFFEEB9" w14:textId="3A4C9E20" w:rsidR="004866CB" w:rsidRDefault="004866CB" w:rsidP="004866CB">
      <w:pPr>
        <w:pStyle w:val="Heading1"/>
        <w:numPr>
          <w:ilvl w:val="0"/>
          <w:numId w:val="8"/>
        </w:numPr>
        <w:ind w:hanging="694"/>
      </w:pPr>
      <w:bookmarkStart w:id="132" w:name="_Toc144996123"/>
      <w:r>
        <w:t>Duties of the Committee</w:t>
      </w:r>
      <w:bookmarkEnd w:id="132"/>
    </w:p>
    <w:p w14:paraId="4A2ABDB3" w14:textId="77777777" w:rsidR="004866CB" w:rsidRPr="00BE686A" w:rsidRDefault="004866CB" w:rsidP="00BE686A">
      <w:pPr>
        <w:pStyle w:val="BodyText"/>
        <w:ind w:right="113"/>
        <w:jc w:val="both"/>
        <w:rPr>
          <w:rFonts w:asciiTheme="minorHAnsi" w:hAnsiTheme="minorHAnsi" w:cstheme="minorHAnsi"/>
          <w:w w:val="105"/>
          <w:sz w:val="22"/>
          <w:szCs w:val="22"/>
        </w:rPr>
      </w:pPr>
    </w:p>
    <w:p w14:paraId="15D27A98" w14:textId="3471D143" w:rsidR="006F5E33" w:rsidRPr="004E3261" w:rsidRDefault="0011189D" w:rsidP="00BE686A">
      <w:pPr>
        <w:pStyle w:val="Heading2"/>
        <w:jc w:val="center"/>
      </w:pPr>
      <w:bookmarkStart w:id="133" w:name="_Toc144996124"/>
      <w:r w:rsidRPr="004E3261">
        <w:t>D</w:t>
      </w:r>
      <w:r w:rsidR="006F5E33" w:rsidRPr="004E3261">
        <w:t>uties</w:t>
      </w:r>
      <w:r w:rsidRPr="004E3261">
        <w:t xml:space="preserve"> in relation to Governance</w:t>
      </w:r>
      <w:bookmarkEnd w:id="133"/>
    </w:p>
    <w:p w14:paraId="5FCF0DCA" w14:textId="260284B5" w:rsidR="006F5E33" w:rsidRPr="00AD4B03" w:rsidRDefault="00A27943" w:rsidP="00BE686A">
      <w:pPr>
        <w:pStyle w:val="ListParagraph"/>
        <w:widowControl/>
        <w:numPr>
          <w:ilvl w:val="0"/>
          <w:numId w:val="24"/>
        </w:numPr>
        <w:autoSpaceDE/>
        <w:autoSpaceDN/>
        <w:spacing w:before="0" w:after="200"/>
        <w:ind w:left="709" w:hanging="283"/>
        <w:contextualSpacing/>
        <w:jc w:val="both"/>
        <w:rPr>
          <w:rFonts w:asciiTheme="minorHAnsi" w:hAnsiTheme="minorHAnsi" w:cstheme="minorHAnsi"/>
        </w:rPr>
      </w:pPr>
      <w:r w:rsidRPr="00AD4B03">
        <w:rPr>
          <w:rFonts w:asciiTheme="minorHAnsi" w:hAnsiTheme="minorHAnsi" w:cstheme="minorHAnsi"/>
        </w:rPr>
        <w:t>R</w:t>
      </w:r>
      <w:r w:rsidR="006F5E33" w:rsidRPr="00AD4B03">
        <w:rPr>
          <w:rFonts w:asciiTheme="minorHAnsi" w:hAnsiTheme="minorHAnsi" w:cstheme="minorHAnsi"/>
        </w:rPr>
        <w:t xml:space="preserve">esponsible for periodic reviews (at least every </w:t>
      </w:r>
      <w:r w:rsidR="00933973" w:rsidRPr="00AD4B03">
        <w:rPr>
          <w:rFonts w:asciiTheme="minorHAnsi" w:hAnsiTheme="minorHAnsi" w:cstheme="minorHAnsi"/>
        </w:rPr>
        <w:t xml:space="preserve">five </w:t>
      </w:r>
      <w:r w:rsidR="006F5E33" w:rsidRPr="00AD4B03">
        <w:rPr>
          <w:rFonts w:asciiTheme="minorHAnsi" w:hAnsiTheme="minorHAnsi" w:cstheme="minorHAnsi"/>
        </w:rPr>
        <w:t>years) of the</w:t>
      </w:r>
      <w:r w:rsidR="00A93E4B" w:rsidRPr="00AD4B03">
        <w:rPr>
          <w:rFonts w:asciiTheme="minorHAnsi" w:hAnsiTheme="minorHAnsi" w:cstheme="minorHAnsi"/>
        </w:rPr>
        <w:t xml:space="preserve"> </w:t>
      </w:r>
      <w:proofErr w:type="spellStart"/>
      <w:r w:rsidR="00FC23C3" w:rsidRPr="00AD4B03">
        <w:rPr>
          <w:rFonts w:asciiTheme="minorHAnsi" w:hAnsiTheme="minorHAnsi" w:cstheme="minorHAnsi"/>
        </w:rPr>
        <w:t>organisation’s</w:t>
      </w:r>
      <w:proofErr w:type="spellEnd"/>
      <w:r w:rsidR="00FC23C3" w:rsidRPr="00AD4B03">
        <w:rPr>
          <w:rFonts w:asciiTheme="minorHAnsi" w:hAnsiTheme="minorHAnsi" w:cstheme="minorHAnsi"/>
        </w:rPr>
        <w:t xml:space="preserve"> Memorandum</w:t>
      </w:r>
      <w:r w:rsidR="006F5E33" w:rsidRPr="00AD4B03">
        <w:rPr>
          <w:rFonts w:asciiTheme="minorHAnsi" w:hAnsiTheme="minorHAnsi" w:cstheme="minorHAnsi"/>
        </w:rPr>
        <w:t xml:space="preserve"> and Articles of Association to ensure that they remain appropriate and relevant. </w:t>
      </w:r>
    </w:p>
    <w:p w14:paraId="1A1311BE" w14:textId="5A67B230" w:rsidR="009411C2" w:rsidRPr="00AD4B03" w:rsidRDefault="006F5E33" w:rsidP="00BE686A">
      <w:pPr>
        <w:pStyle w:val="ListParagraph"/>
        <w:widowControl/>
        <w:numPr>
          <w:ilvl w:val="0"/>
          <w:numId w:val="24"/>
        </w:numPr>
        <w:autoSpaceDE/>
        <w:autoSpaceDN/>
        <w:spacing w:before="0" w:after="200"/>
        <w:ind w:left="709" w:hanging="283"/>
        <w:contextualSpacing/>
        <w:jc w:val="both"/>
        <w:rPr>
          <w:rFonts w:asciiTheme="minorHAnsi" w:hAnsiTheme="minorHAnsi" w:cstheme="minorHAnsi"/>
        </w:rPr>
      </w:pPr>
      <w:r w:rsidRPr="00AD4B03">
        <w:rPr>
          <w:rFonts w:asciiTheme="minorHAnsi" w:hAnsiTheme="minorHAnsi" w:cstheme="minorHAnsi"/>
        </w:rPr>
        <w:t xml:space="preserve">Ensure an independent Governance Review is undertaken </w:t>
      </w:r>
      <w:r w:rsidR="00643303" w:rsidRPr="00AD4B03">
        <w:rPr>
          <w:rFonts w:asciiTheme="minorHAnsi" w:hAnsiTheme="minorHAnsi" w:cstheme="minorHAnsi"/>
        </w:rPr>
        <w:t xml:space="preserve">(at least every five years) </w:t>
      </w:r>
      <w:r w:rsidRPr="00AD4B03">
        <w:rPr>
          <w:rFonts w:asciiTheme="minorHAnsi" w:hAnsiTheme="minorHAnsi" w:cstheme="minorHAnsi"/>
        </w:rPr>
        <w:t xml:space="preserve">and </w:t>
      </w:r>
      <w:r w:rsidR="00EA748A" w:rsidRPr="00AD4B03">
        <w:rPr>
          <w:rFonts w:asciiTheme="minorHAnsi" w:hAnsiTheme="minorHAnsi" w:cstheme="minorHAnsi"/>
        </w:rPr>
        <w:t xml:space="preserve">that </w:t>
      </w:r>
      <w:r w:rsidRPr="00AD4B03">
        <w:rPr>
          <w:rFonts w:asciiTheme="minorHAnsi" w:hAnsiTheme="minorHAnsi" w:cstheme="minorHAnsi"/>
        </w:rPr>
        <w:t>agreed recommendations are implemented.</w:t>
      </w:r>
      <w:r w:rsidR="00B0042E" w:rsidRPr="00AD4B03">
        <w:rPr>
          <w:rFonts w:asciiTheme="minorHAnsi" w:hAnsiTheme="minorHAnsi" w:cstheme="minorHAnsi"/>
        </w:rPr>
        <w:t xml:space="preserve"> </w:t>
      </w:r>
    </w:p>
    <w:p w14:paraId="15B777D1" w14:textId="31F30EB0" w:rsidR="009411C2" w:rsidRPr="00AD4B03" w:rsidRDefault="00D70EBA" w:rsidP="00BE686A">
      <w:pPr>
        <w:pStyle w:val="ListParagraph"/>
        <w:widowControl/>
        <w:numPr>
          <w:ilvl w:val="0"/>
          <w:numId w:val="24"/>
        </w:numPr>
        <w:autoSpaceDE/>
        <w:autoSpaceDN/>
        <w:spacing w:before="0" w:after="200"/>
        <w:ind w:left="709" w:hanging="283"/>
        <w:contextualSpacing/>
        <w:jc w:val="both"/>
        <w:rPr>
          <w:rFonts w:asciiTheme="minorHAnsi" w:hAnsiTheme="minorHAnsi" w:cstheme="minorHAnsi"/>
        </w:rPr>
      </w:pPr>
      <w:r w:rsidRPr="00AD4B03">
        <w:rPr>
          <w:rFonts w:asciiTheme="minorHAnsi" w:hAnsiTheme="minorHAnsi" w:cstheme="minorHAnsi"/>
          <w:lang w:val="en-GB"/>
        </w:rPr>
        <w:t>R</w:t>
      </w:r>
      <w:r w:rsidR="009411C2" w:rsidRPr="00AD4B03">
        <w:rPr>
          <w:rFonts w:asciiTheme="minorHAnsi" w:hAnsiTheme="minorHAnsi" w:cstheme="minorHAnsi"/>
          <w:lang w:val="en-GB"/>
        </w:rPr>
        <w:t xml:space="preserve">eview </w:t>
      </w:r>
      <w:r w:rsidR="00924654" w:rsidRPr="00AD4B03">
        <w:rPr>
          <w:rFonts w:asciiTheme="minorHAnsi" w:hAnsiTheme="minorHAnsi" w:cstheme="minorHAnsi"/>
          <w:lang w:val="en-GB"/>
        </w:rPr>
        <w:t xml:space="preserve">the </w:t>
      </w:r>
      <w:r w:rsidR="009411C2" w:rsidRPr="00AD4B03">
        <w:rPr>
          <w:rFonts w:asciiTheme="minorHAnsi" w:hAnsiTheme="minorHAnsi" w:cstheme="minorHAnsi"/>
          <w:lang w:val="en-GB"/>
        </w:rPr>
        <w:t>annual performance of the CEO in conjunction with the</w:t>
      </w:r>
      <w:r w:rsidR="008C137C" w:rsidRPr="00AD4B03">
        <w:rPr>
          <w:rFonts w:asciiTheme="minorHAnsi" w:hAnsiTheme="minorHAnsi" w:cstheme="minorHAnsi"/>
          <w:lang w:val="en-GB"/>
        </w:rPr>
        <w:t xml:space="preserve"> </w:t>
      </w:r>
      <w:r w:rsidR="009411C2" w:rsidRPr="00AD4B03">
        <w:rPr>
          <w:rFonts w:asciiTheme="minorHAnsi" w:hAnsiTheme="minorHAnsi" w:cstheme="minorHAnsi"/>
          <w:lang w:val="en-GB"/>
        </w:rPr>
        <w:t>Chair of the Board.</w:t>
      </w:r>
    </w:p>
    <w:p w14:paraId="5E4127E7" w14:textId="548739AC" w:rsidR="00DB6CFF" w:rsidRPr="00AD4B03" w:rsidRDefault="00924654" w:rsidP="00BE686A">
      <w:pPr>
        <w:pStyle w:val="ListParagraph"/>
        <w:widowControl/>
        <w:numPr>
          <w:ilvl w:val="0"/>
          <w:numId w:val="24"/>
        </w:numPr>
        <w:autoSpaceDE/>
        <w:autoSpaceDN/>
        <w:spacing w:before="0" w:after="200"/>
        <w:ind w:left="709" w:hanging="283"/>
        <w:contextualSpacing/>
        <w:jc w:val="both"/>
        <w:rPr>
          <w:rFonts w:asciiTheme="minorHAnsi" w:hAnsiTheme="minorHAnsi" w:cstheme="minorHAnsi"/>
        </w:rPr>
      </w:pPr>
      <w:r w:rsidRPr="00AD4B03">
        <w:rPr>
          <w:rFonts w:asciiTheme="minorHAnsi" w:hAnsiTheme="minorHAnsi" w:cstheme="minorHAnsi"/>
        </w:rPr>
        <w:t>Carry</w:t>
      </w:r>
      <w:r w:rsidR="00DB6CFF" w:rsidRPr="00AD4B03">
        <w:rPr>
          <w:rFonts w:asciiTheme="minorHAnsi" w:hAnsiTheme="minorHAnsi" w:cstheme="minorHAnsi"/>
        </w:rPr>
        <w:t xml:space="preserve"> out an annual remuneration review for the CEO and </w:t>
      </w:r>
      <w:r w:rsidR="00492253" w:rsidRPr="00AD4B03">
        <w:rPr>
          <w:rFonts w:asciiTheme="minorHAnsi" w:hAnsiTheme="minorHAnsi" w:cstheme="minorHAnsi"/>
        </w:rPr>
        <w:t xml:space="preserve">Executive </w:t>
      </w:r>
      <w:r w:rsidR="00DB6CFF" w:rsidRPr="00AD4B03">
        <w:rPr>
          <w:rFonts w:asciiTheme="minorHAnsi" w:hAnsiTheme="minorHAnsi" w:cstheme="minorHAnsi"/>
        </w:rPr>
        <w:t>Management Team.</w:t>
      </w:r>
    </w:p>
    <w:p w14:paraId="08B4C1CD" w14:textId="77777777" w:rsidR="00643303" w:rsidRPr="00AD4B03" w:rsidRDefault="00933973" w:rsidP="002151F3">
      <w:pPr>
        <w:pStyle w:val="ListParagraph"/>
        <w:widowControl/>
        <w:numPr>
          <w:ilvl w:val="0"/>
          <w:numId w:val="24"/>
        </w:numPr>
        <w:autoSpaceDE/>
        <w:autoSpaceDN/>
        <w:spacing w:before="0" w:after="200"/>
        <w:ind w:left="709" w:hanging="283"/>
        <w:contextualSpacing/>
        <w:jc w:val="both"/>
        <w:rPr>
          <w:rFonts w:asciiTheme="minorHAnsi" w:hAnsiTheme="minorHAnsi" w:cstheme="minorHAnsi"/>
        </w:rPr>
      </w:pPr>
      <w:r w:rsidRPr="00AD4B03">
        <w:rPr>
          <w:rFonts w:asciiTheme="minorHAnsi" w:hAnsiTheme="minorHAnsi" w:cstheme="minorHAnsi"/>
        </w:rPr>
        <w:t xml:space="preserve">Lead </w:t>
      </w:r>
      <w:r w:rsidR="006F5E33" w:rsidRPr="00AD4B03">
        <w:rPr>
          <w:rFonts w:asciiTheme="minorHAnsi" w:hAnsiTheme="minorHAnsi" w:cstheme="minorHAnsi"/>
        </w:rPr>
        <w:t xml:space="preserve">the Board’s annual self-evaluation process. </w:t>
      </w:r>
    </w:p>
    <w:p w14:paraId="3F3AF5D4" w14:textId="08EF3A9F" w:rsidR="002151F3" w:rsidRPr="00AD4B03" w:rsidRDefault="00643303" w:rsidP="002151F3">
      <w:pPr>
        <w:pStyle w:val="ListParagraph"/>
        <w:widowControl/>
        <w:numPr>
          <w:ilvl w:val="0"/>
          <w:numId w:val="24"/>
        </w:numPr>
        <w:autoSpaceDE/>
        <w:autoSpaceDN/>
        <w:spacing w:before="0" w:after="200"/>
        <w:ind w:left="709" w:hanging="283"/>
        <w:contextualSpacing/>
        <w:jc w:val="both"/>
        <w:rPr>
          <w:rFonts w:asciiTheme="minorHAnsi" w:hAnsiTheme="minorHAnsi" w:cstheme="minorHAnsi"/>
        </w:rPr>
      </w:pPr>
      <w:r w:rsidRPr="00AD4B03">
        <w:rPr>
          <w:rFonts w:asciiTheme="minorHAnsi" w:hAnsiTheme="minorHAnsi" w:cstheme="minorHAnsi"/>
        </w:rPr>
        <w:t xml:space="preserve">Ensure that subcommittees and subsidiaries complete an annual self-evaluation process </w:t>
      </w:r>
      <w:r w:rsidR="0020582D" w:rsidRPr="00AD4B03">
        <w:rPr>
          <w:rFonts w:asciiTheme="minorHAnsi" w:hAnsiTheme="minorHAnsi" w:cstheme="minorHAnsi"/>
        </w:rPr>
        <w:t>and</w:t>
      </w:r>
      <w:r w:rsidRPr="00AD4B03">
        <w:rPr>
          <w:rFonts w:asciiTheme="minorHAnsi" w:hAnsiTheme="minorHAnsi" w:cstheme="minorHAnsi"/>
        </w:rPr>
        <w:t xml:space="preserve"> the outcomes</w:t>
      </w:r>
      <w:r w:rsidR="0020582D" w:rsidRPr="00AD4B03">
        <w:rPr>
          <w:rFonts w:asciiTheme="minorHAnsi" w:hAnsiTheme="minorHAnsi" w:cstheme="minorHAnsi"/>
        </w:rPr>
        <w:t xml:space="preserve"> of this process are</w:t>
      </w:r>
      <w:r w:rsidRPr="00AD4B03">
        <w:rPr>
          <w:rFonts w:asciiTheme="minorHAnsi" w:hAnsiTheme="minorHAnsi" w:cstheme="minorHAnsi"/>
        </w:rPr>
        <w:t xml:space="preserve"> reported to this committee.</w:t>
      </w:r>
    </w:p>
    <w:p w14:paraId="70B37473" w14:textId="3FAD7761" w:rsidR="006F5E33" w:rsidRPr="00AD4B03" w:rsidRDefault="000436AF" w:rsidP="008D2B5E">
      <w:pPr>
        <w:pStyle w:val="ListParagraph"/>
        <w:widowControl/>
        <w:numPr>
          <w:ilvl w:val="0"/>
          <w:numId w:val="24"/>
        </w:numPr>
        <w:autoSpaceDE/>
        <w:autoSpaceDN/>
        <w:spacing w:before="0" w:after="200"/>
        <w:ind w:left="709" w:hanging="283"/>
        <w:contextualSpacing/>
        <w:jc w:val="both"/>
        <w:rPr>
          <w:rFonts w:asciiTheme="minorHAnsi" w:hAnsiTheme="minorHAnsi" w:cstheme="minorHAnsi"/>
        </w:rPr>
      </w:pPr>
      <w:r w:rsidRPr="00AD4B03">
        <w:rPr>
          <w:rFonts w:asciiTheme="minorHAnsi" w:hAnsiTheme="minorHAnsi" w:cstheme="minorHAnsi"/>
        </w:rPr>
        <w:t>Ensure that</w:t>
      </w:r>
      <w:r w:rsidR="006F5E33" w:rsidRPr="00AD4B03">
        <w:rPr>
          <w:rFonts w:asciiTheme="minorHAnsi" w:hAnsiTheme="minorHAnsi" w:cstheme="minorHAnsi"/>
        </w:rPr>
        <w:t xml:space="preserve"> the Charities Governance Code </w:t>
      </w:r>
      <w:r w:rsidRPr="00AD4B03">
        <w:rPr>
          <w:rFonts w:asciiTheme="minorHAnsi" w:hAnsiTheme="minorHAnsi" w:cstheme="minorHAnsi"/>
        </w:rPr>
        <w:t xml:space="preserve">is completed annually and </w:t>
      </w:r>
      <w:r w:rsidR="00A05372" w:rsidRPr="00AD4B03">
        <w:rPr>
          <w:rFonts w:asciiTheme="minorHAnsi" w:hAnsiTheme="minorHAnsi" w:cstheme="minorHAnsi"/>
        </w:rPr>
        <w:t xml:space="preserve">where appropriate to </w:t>
      </w:r>
      <w:r w:rsidRPr="00AD4B03">
        <w:rPr>
          <w:rFonts w:asciiTheme="minorHAnsi" w:hAnsiTheme="minorHAnsi" w:cstheme="minorHAnsi"/>
        </w:rPr>
        <w:t xml:space="preserve">recommend </w:t>
      </w:r>
      <w:r w:rsidR="00266511" w:rsidRPr="00AD4B03">
        <w:rPr>
          <w:rFonts w:asciiTheme="minorHAnsi" w:hAnsiTheme="minorHAnsi" w:cstheme="minorHAnsi"/>
        </w:rPr>
        <w:t>t</w:t>
      </w:r>
      <w:r w:rsidRPr="00AD4B03">
        <w:rPr>
          <w:rFonts w:asciiTheme="minorHAnsi" w:hAnsiTheme="minorHAnsi" w:cstheme="minorHAnsi"/>
        </w:rPr>
        <w:t>he approval of same to the Board</w:t>
      </w:r>
      <w:r w:rsidR="006F5E33" w:rsidRPr="00AD4B03">
        <w:rPr>
          <w:rFonts w:asciiTheme="minorHAnsi" w:hAnsiTheme="minorHAnsi" w:cstheme="minorHAnsi"/>
        </w:rPr>
        <w:t>.</w:t>
      </w:r>
    </w:p>
    <w:p w14:paraId="5E794629" w14:textId="339007C9" w:rsidR="002151F3" w:rsidRPr="00AD4B03" w:rsidRDefault="002151F3" w:rsidP="008D2B5E">
      <w:pPr>
        <w:pStyle w:val="ListParagraph"/>
        <w:widowControl/>
        <w:numPr>
          <w:ilvl w:val="0"/>
          <w:numId w:val="24"/>
        </w:numPr>
        <w:autoSpaceDE/>
        <w:autoSpaceDN/>
        <w:spacing w:before="0" w:after="200"/>
        <w:ind w:left="709" w:hanging="283"/>
        <w:contextualSpacing/>
        <w:jc w:val="both"/>
        <w:rPr>
          <w:rFonts w:asciiTheme="minorHAnsi" w:hAnsiTheme="minorHAnsi" w:cstheme="minorHAnsi"/>
        </w:rPr>
      </w:pPr>
      <w:r w:rsidRPr="00AD4B03">
        <w:rPr>
          <w:rFonts w:asciiTheme="minorHAnsi" w:hAnsiTheme="minorHAnsi" w:cstheme="minorHAnsi"/>
        </w:rPr>
        <w:t>Review and recommend to the Board key governance policies to further the progress in/towards Good Governance.</w:t>
      </w:r>
    </w:p>
    <w:p w14:paraId="13D3A934" w14:textId="7EC2F817" w:rsidR="002151F3" w:rsidRPr="00AD4B03" w:rsidRDefault="002151F3" w:rsidP="008D2B5E">
      <w:pPr>
        <w:pStyle w:val="ListParagraph"/>
        <w:widowControl/>
        <w:numPr>
          <w:ilvl w:val="0"/>
          <w:numId w:val="24"/>
        </w:numPr>
        <w:autoSpaceDE/>
        <w:autoSpaceDN/>
        <w:spacing w:before="0" w:after="200"/>
        <w:ind w:left="709" w:hanging="283"/>
        <w:contextualSpacing/>
        <w:jc w:val="both"/>
        <w:rPr>
          <w:rFonts w:asciiTheme="minorHAnsi" w:hAnsiTheme="minorHAnsi" w:cstheme="minorHAnsi"/>
        </w:rPr>
      </w:pPr>
      <w:r w:rsidRPr="00AD4B03">
        <w:rPr>
          <w:rFonts w:asciiTheme="minorHAnsi" w:hAnsiTheme="minorHAnsi" w:cstheme="minorHAnsi"/>
        </w:rPr>
        <w:t xml:space="preserve">Ensure an appropriate induction and </w:t>
      </w:r>
      <w:r w:rsidR="00F024CE" w:rsidRPr="00AD4B03">
        <w:rPr>
          <w:rFonts w:asciiTheme="minorHAnsi" w:hAnsiTheme="minorHAnsi" w:cstheme="minorHAnsi"/>
        </w:rPr>
        <w:t xml:space="preserve">ongoing </w:t>
      </w:r>
      <w:r w:rsidRPr="00AD4B03">
        <w:rPr>
          <w:rFonts w:asciiTheme="minorHAnsi" w:hAnsiTheme="minorHAnsi" w:cstheme="minorHAnsi"/>
        </w:rPr>
        <w:t>training plan is in place for all Board and Committee members.</w:t>
      </w:r>
    </w:p>
    <w:p w14:paraId="2B621CC2" w14:textId="5A375F95" w:rsidR="00492253" w:rsidRPr="00AD4B03" w:rsidRDefault="00492253" w:rsidP="00492253">
      <w:pPr>
        <w:pStyle w:val="ListParagraph"/>
        <w:widowControl/>
        <w:numPr>
          <w:ilvl w:val="0"/>
          <w:numId w:val="24"/>
        </w:numPr>
        <w:autoSpaceDE/>
        <w:autoSpaceDN/>
        <w:spacing w:before="0" w:after="200"/>
        <w:ind w:left="709"/>
        <w:contextualSpacing/>
        <w:jc w:val="both"/>
        <w:rPr>
          <w:lang w:val="en-GB"/>
        </w:rPr>
      </w:pPr>
      <w:r w:rsidRPr="00AD4B03">
        <w:rPr>
          <w:rFonts w:asciiTheme="minorHAnsi" w:hAnsiTheme="minorHAnsi" w:cstheme="minorHAnsi"/>
          <w:lang w:val="en-GB"/>
        </w:rPr>
        <w:t xml:space="preserve">Review and recommend to the Board the approval of the Terms of Reference of each subcommittee </w:t>
      </w:r>
      <w:r w:rsidR="00643303" w:rsidRPr="00AD4B03">
        <w:rPr>
          <w:rFonts w:asciiTheme="minorHAnsi" w:hAnsiTheme="minorHAnsi" w:cstheme="minorHAnsi"/>
          <w:lang w:val="en-GB"/>
        </w:rPr>
        <w:t xml:space="preserve">and </w:t>
      </w:r>
      <w:r w:rsidR="00D36422" w:rsidRPr="00AD4B03">
        <w:rPr>
          <w:rFonts w:asciiTheme="minorHAnsi" w:hAnsiTheme="minorHAnsi" w:cstheme="minorHAnsi"/>
          <w:lang w:val="en-GB"/>
        </w:rPr>
        <w:t xml:space="preserve">the equivalent terms for the </w:t>
      </w:r>
      <w:r w:rsidR="00643303" w:rsidRPr="00AD4B03">
        <w:rPr>
          <w:rFonts w:asciiTheme="minorHAnsi" w:hAnsiTheme="minorHAnsi" w:cstheme="minorHAnsi"/>
          <w:lang w:val="en-GB"/>
        </w:rPr>
        <w:t>subsidiar</w:t>
      </w:r>
      <w:r w:rsidR="00AD4B03" w:rsidRPr="00AD4B03">
        <w:rPr>
          <w:rFonts w:asciiTheme="minorHAnsi" w:hAnsiTheme="minorHAnsi" w:cstheme="minorHAnsi"/>
          <w:lang w:val="en-GB"/>
        </w:rPr>
        <w:t>ies</w:t>
      </w:r>
      <w:r w:rsidR="00643303" w:rsidRPr="00AD4B03">
        <w:rPr>
          <w:rFonts w:asciiTheme="minorHAnsi" w:hAnsiTheme="minorHAnsi" w:cstheme="minorHAnsi"/>
          <w:lang w:val="en-GB"/>
        </w:rPr>
        <w:t xml:space="preserve"> </w:t>
      </w:r>
      <w:r w:rsidRPr="00AD4B03">
        <w:rPr>
          <w:rFonts w:asciiTheme="minorHAnsi" w:hAnsiTheme="minorHAnsi" w:cstheme="minorHAnsi"/>
          <w:lang w:val="en-GB"/>
        </w:rPr>
        <w:t>of the Board</w:t>
      </w:r>
      <w:r w:rsidR="00F024CE" w:rsidRPr="00AD4B03">
        <w:rPr>
          <w:rFonts w:asciiTheme="minorHAnsi" w:hAnsiTheme="minorHAnsi" w:cstheme="minorHAnsi"/>
          <w:lang w:val="en-GB"/>
        </w:rPr>
        <w:t>.</w:t>
      </w:r>
      <w:r w:rsidR="00FC23C3" w:rsidRPr="00AD4B03">
        <w:rPr>
          <w:rFonts w:asciiTheme="minorHAnsi" w:hAnsiTheme="minorHAnsi" w:cstheme="minorHAnsi"/>
          <w:lang w:val="en-GB"/>
        </w:rPr>
        <w:t xml:space="preserve"> </w:t>
      </w:r>
    </w:p>
    <w:p w14:paraId="3657E23F" w14:textId="547A5100" w:rsidR="00F024CE" w:rsidRPr="006448D4" w:rsidRDefault="00F024CE" w:rsidP="00BE686A">
      <w:pPr>
        <w:pStyle w:val="ListParagraph"/>
        <w:widowControl/>
        <w:numPr>
          <w:ilvl w:val="0"/>
          <w:numId w:val="24"/>
        </w:numPr>
        <w:autoSpaceDE/>
        <w:autoSpaceDN/>
        <w:spacing w:before="0" w:after="200"/>
        <w:ind w:left="709"/>
        <w:contextualSpacing/>
        <w:jc w:val="both"/>
        <w:rPr>
          <w:lang w:val="en-GB"/>
        </w:rPr>
      </w:pPr>
      <w:r>
        <w:rPr>
          <w:rFonts w:asciiTheme="minorHAnsi" w:hAnsiTheme="minorHAnsi" w:cstheme="minorHAnsi"/>
          <w:lang w:val="en-GB"/>
        </w:rPr>
        <w:t>Review and recommend</w:t>
      </w:r>
      <w:r w:rsidR="00352B54">
        <w:rPr>
          <w:rFonts w:asciiTheme="minorHAnsi" w:hAnsiTheme="minorHAnsi" w:cstheme="minorHAnsi"/>
          <w:lang w:val="en-GB"/>
        </w:rPr>
        <w:t xml:space="preserve"> to the Board</w:t>
      </w:r>
      <w:r>
        <w:rPr>
          <w:rFonts w:asciiTheme="minorHAnsi" w:hAnsiTheme="minorHAnsi" w:cstheme="minorHAnsi"/>
          <w:lang w:val="en-GB"/>
        </w:rPr>
        <w:t xml:space="preserve"> the</w:t>
      </w:r>
      <w:r w:rsidR="002D71E0">
        <w:rPr>
          <w:rFonts w:asciiTheme="minorHAnsi" w:hAnsiTheme="minorHAnsi" w:cstheme="minorHAnsi"/>
          <w:lang w:val="en-GB"/>
        </w:rPr>
        <w:t xml:space="preserve"> relevant</w:t>
      </w:r>
      <w:r>
        <w:rPr>
          <w:rFonts w:asciiTheme="minorHAnsi" w:hAnsiTheme="minorHAnsi" w:cstheme="minorHAnsi"/>
          <w:lang w:val="en-GB"/>
        </w:rPr>
        <w:t xml:space="preserve"> </w:t>
      </w:r>
      <w:r w:rsidR="002D71E0">
        <w:rPr>
          <w:rFonts w:asciiTheme="minorHAnsi" w:hAnsiTheme="minorHAnsi" w:cstheme="minorHAnsi"/>
          <w:lang w:val="en-GB"/>
        </w:rPr>
        <w:t>’</w:t>
      </w:r>
      <w:r>
        <w:rPr>
          <w:rFonts w:asciiTheme="minorHAnsi" w:hAnsiTheme="minorHAnsi" w:cstheme="minorHAnsi"/>
          <w:lang w:val="en-GB"/>
        </w:rPr>
        <w:t xml:space="preserve">Matters </w:t>
      </w:r>
      <w:r w:rsidR="00942ED5">
        <w:rPr>
          <w:rFonts w:asciiTheme="minorHAnsi" w:hAnsiTheme="minorHAnsi" w:cstheme="minorHAnsi"/>
          <w:lang w:val="en-GB"/>
        </w:rPr>
        <w:t>R</w:t>
      </w:r>
      <w:r>
        <w:rPr>
          <w:rFonts w:asciiTheme="minorHAnsi" w:hAnsiTheme="minorHAnsi" w:cstheme="minorHAnsi"/>
          <w:lang w:val="en-GB"/>
        </w:rPr>
        <w:t>eserved for the Board</w:t>
      </w:r>
      <w:r w:rsidR="002D71E0">
        <w:rPr>
          <w:rFonts w:asciiTheme="minorHAnsi" w:hAnsiTheme="minorHAnsi" w:cstheme="minorHAnsi"/>
          <w:lang w:val="en-GB"/>
        </w:rPr>
        <w:t>’</w:t>
      </w:r>
      <w:r>
        <w:rPr>
          <w:rFonts w:asciiTheme="minorHAnsi" w:hAnsiTheme="minorHAnsi" w:cstheme="minorHAnsi"/>
          <w:lang w:val="en-GB"/>
        </w:rPr>
        <w:t xml:space="preserve">. </w:t>
      </w:r>
    </w:p>
    <w:p w14:paraId="2DC25FD9" w14:textId="3E1FADCA" w:rsidR="00492253" w:rsidRDefault="00492253" w:rsidP="00BE686A">
      <w:pPr>
        <w:pStyle w:val="ListParagraph"/>
        <w:widowControl/>
        <w:autoSpaceDE/>
        <w:autoSpaceDN/>
        <w:spacing w:before="0" w:after="200"/>
        <w:ind w:left="709" w:firstLine="0"/>
        <w:contextualSpacing/>
        <w:jc w:val="both"/>
        <w:rPr>
          <w:rFonts w:asciiTheme="minorHAnsi" w:hAnsiTheme="minorHAnsi" w:cstheme="minorHAnsi"/>
        </w:rPr>
      </w:pPr>
    </w:p>
    <w:p w14:paraId="605AFBF7" w14:textId="1D812DEA" w:rsidR="00AF58F7" w:rsidRDefault="00AF58F7" w:rsidP="00BE686A">
      <w:pPr>
        <w:pStyle w:val="ListParagraph"/>
        <w:widowControl/>
        <w:autoSpaceDE/>
        <w:autoSpaceDN/>
        <w:spacing w:before="0" w:after="200"/>
        <w:ind w:left="709" w:firstLine="0"/>
        <w:contextualSpacing/>
        <w:jc w:val="both"/>
        <w:rPr>
          <w:rFonts w:asciiTheme="minorHAnsi" w:hAnsiTheme="minorHAnsi" w:cstheme="minorHAnsi"/>
        </w:rPr>
      </w:pPr>
    </w:p>
    <w:p w14:paraId="7FCB3528" w14:textId="339A6ED7" w:rsidR="00AF58F7" w:rsidRDefault="00AF58F7" w:rsidP="00BE686A">
      <w:pPr>
        <w:pStyle w:val="ListParagraph"/>
        <w:widowControl/>
        <w:autoSpaceDE/>
        <w:autoSpaceDN/>
        <w:spacing w:before="0" w:after="200"/>
        <w:ind w:left="709" w:firstLine="0"/>
        <w:contextualSpacing/>
        <w:jc w:val="both"/>
        <w:rPr>
          <w:rFonts w:asciiTheme="minorHAnsi" w:hAnsiTheme="minorHAnsi" w:cstheme="minorHAnsi"/>
        </w:rPr>
      </w:pPr>
    </w:p>
    <w:p w14:paraId="469AF151" w14:textId="55D8D617" w:rsidR="00AF58F7" w:rsidRDefault="00AF58F7" w:rsidP="00BE686A">
      <w:pPr>
        <w:pStyle w:val="ListParagraph"/>
        <w:widowControl/>
        <w:autoSpaceDE/>
        <w:autoSpaceDN/>
        <w:spacing w:before="0" w:after="200"/>
        <w:ind w:left="709" w:firstLine="0"/>
        <w:contextualSpacing/>
        <w:jc w:val="both"/>
        <w:rPr>
          <w:rFonts w:asciiTheme="minorHAnsi" w:hAnsiTheme="minorHAnsi" w:cstheme="minorHAnsi"/>
        </w:rPr>
      </w:pPr>
    </w:p>
    <w:p w14:paraId="7A9A17D4" w14:textId="2A9D837B" w:rsidR="00AF58F7" w:rsidRDefault="00AF58F7" w:rsidP="00BE686A">
      <w:pPr>
        <w:pStyle w:val="ListParagraph"/>
        <w:widowControl/>
        <w:autoSpaceDE/>
        <w:autoSpaceDN/>
        <w:spacing w:before="0" w:after="200"/>
        <w:ind w:left="709" w:firstLine="0"/>
        <w:contextualSpacing/>
        <w:jc w:val="both"/>
        <w:rPr>
          <w:rFonts w:asciiTheme="minorHAnsi" w:hAnsiTheme="minorHAnsi" w:cstheme="minorHAnsi"/>
        </w:rPr>
      </w:pPr>
    </w:p>
    <w:p w14:paraId="77C9DCAC" w14:textId="34393BD6" w:rsidR="00AF58F7" w:rsidRDefault="00AF58F7" w:rsidP="00BE686A">
      <w:pPr>
        <w:pStyle w:val="ListParagraph"/>
        <w:widowControl/>
        <w:autoSpaceDE/>
        <w:autoSpaceDN/>
        <w:spacing w:before="0" w:after="200"/>
        <w:ind w:left="709" w:firstLine="0"/>
        <w:contextualSpacing/>
        <w:jc w:val="both"/>
        <w:rPr>
          <w:rFonts w:asciiTheme="minorHAnsi" w:hAnsiTheme="minorHAnsi" w:cstheme="minorHAnsi"/>
        </w:rPr>
      </w:pPr>
    </w:p>
    <w:p w14:paraId="12B95377" w14:textId="76DBC63B" w:rsidR="00237BFA" w:rsidRDefault="00237BFA" w:rsidP="00BE686A">
      <w:pPr>
        <w:pStyle w:val="ListParagraph"/>
        <w:widowControl/>
        <w:autoSpaceDE/>
        <w:autoSpaceDN/>
        <w:spacing w:before="0" w:after="200"/>
        <w:ind w:left="709" w:firstLine="0"/>
        <w:contextualSpacing/>
        <w:jc w:val="both"/>
        <w:rPr>
          <w:rFonts w:asciiTheme="minorHAnsi" w:hAnsiTheme="minorHAnsi" w:cstheme="minorHAnsi"/>
        </w:rPr>
      </w:pPr>
    </w:p>
    <w:p w14:paraId="6850B620" w14:textId="207B4DF0" w:rsidR="00690CD2" w:rsidRDefault="00690CD2" w:rsidP="00BE686A">
      <w:pPr>
        <w:pStyle w:val="ListParagraph"/>
        <w:widowControl/>
        <w:autoSpaceDE/>
        <w:autoSpaceDN/>
        <w:spacing w:before="0" w:after="200"/>
        <w:ind w:left="709" w:firstLine="0"/>
        <w:contextualSpacing/>
        <w:jc w:val="both"/>
        <w:rPr>
          <w:rFonts w:asciiTheme="minorHAnsi" w:hAnsiTheme="minorHAnsi" w:cstheme="minorHAnsi"/>
        </w:rPr>
      </w:pPr>
    </w:p>
    <w:p w14:paraId="3569A623" w14:textId="77777777" w:rsidR="00690CD2" w:rsidRDefault="00690CD2" w:rsidP="00BE686A">
      <w:pPr>
        <w:pStyle w:val="ListParagraph"/>
        <w:widowControl/>
        <w:autoSpaceDE/>
        <w:autoSpaceDN/>
        <w:spacing w:before="0" w:after="200"/>
        <w:ind w:left="709" w:firstLine="0"/>
        <w:contextualSpacing/>
        <w:jc w:val="both"/>
        <w:rPr>
          <w:rFonts w:asciiTheme="minorHAnsi" w:hAnsiTheme="minorHAnsi" w:cstheme="minorHAnsi"/>
        </w:rPr>
      </w:pPr>
    </w:p>
    <w:p w14:paraId="545A2507" w14:textId="11E380F9" w:rsidR="00237BFA" w:rsidRDefault="00237BFA" w:rsidP="00BE686A">
      <w:pPr>
        <w:pStyle w:val="ListParagraph"/>
        <w:widowControl/>
        <w:autoSpaceDE/>
        <w:autoSpaceDN/>
        <w:spacing w:before="0" w:after="200"/>
        <w:ind w:left="709" w:firstLine="0"/>
        <w:contextualSpacing/>
        <w:jc w:val="both"/>
        <w:rPr>
          <w:rFonts w:asciiTheme="minorHAnsi" w:hAnsiTheme="minorHAnsi" w:cstheme="minorHAnsi"/>
        </w:rPr>
      </w:pPr>
    </w:p>
    <w:p w14:paraId="5FD780A2" w14:textId="5CA8A347" w:rsidR="00237BFA" w:rsidRDefault="00237BFA" w:rsidP="00BE686A">
      <w:pPr>
        <w:pStyle w:val="ListParagraph"/>
        <w:widowControl/>
        <w:autoSpaceDE/>
        <w:autoSpaceDN/>
        <w:spacing w:before="0" w:after="200"/>
        <w:ind w:left="709" w:firstLine="0"/>
        <w:contextualSpacing/>
        <w:jc w:val="both"/>
        <w:rPr>
          <w:rFonts w:asciiTheme="minorHAnsi" w:hAnsiTheme="minorHAnsi" w:cstheme="minorHAnsi"/>
        </w:rPr>
      </w:pPr>
    </w:p>
    <w:p w14:paraId="4C8CB980" w14:textId="4DB5541E" w:rsidR="0020582D" w:rsidRDefault="0020582D" w:rsidP="00BE686A">
      <w:pPr>
        <w:pStyle w:val="ListParagraph"/>
        <w:widowControl/>
        <w:autoSpaceDE/>
        <w:autoSpaceDN/>
        <w:spacing w:before="0" w:after="200"/>
        <w:ind w:left="709" w:firstLine="0"/>
        <w:contextualSpacing/>
        <w:jc w:val="both"/>
        <w:rPr>
          <w:rFonts w:asciiTheme="minorHAnsi" w:hAnsiTheme="minorHAnsi" w:cstheme="minorHAnsi"/>
        </w:rPr>
      </w:pPr>
    </w:p>
    <w:p w14:paraId="4068DCF6" w14:textId="5A5923E6" w:rsidR="0020582D" w:rsidRDefault="0020582D" w:rsidP="00BE686A">
      <w:pPr>
        <w:pStyle w:val="ListParagraph"/>
        <w:widowControl/>
        <w:autoSpaceDE/>
        <w:autoSpaceDN/>
        <w:spacing w:before="0" w:after="200"/>
        <w:ind w:left="709" w:firstLine="0"/>
        <w:contextualSpacing/>
        <w:jc w:val="both"/>
        <w:rPr>
          <w:rFonts w:asciiTheme="minorHAnsi" w:hAnsiTheme="minorHAnsi" w:cstheme="minorHAnsi"/>
        </w:rPr>
      </w:pPr>
    </w:p>
    <w:p w14:paraId="28C3162F" w14:textId="06A3F2E3" w:rsidR="0020582D" w:rsidRDefault="0020582D" w:rsidP="00BE686A">
      <w:pPr>
        <w:pStyle w:val="ListParagraph"/>
        <w:widowControl/>
        <w:autoSpaceDE/>
        <w:autoSpaceDN/>
        <w:spacing w:before="0" w:after="200"/>
        <w:ind w:left="709" w:firstLine="0"/>
        <w:contextualSpacing/>
        <w:jc w:val="both"/>
        <w:rPr>
          <w:rFonts w:asciiTheme="minorHAnsi" w:hAnsiTheme="minorHAnsi" w:cstheme="minorHAnsi"/>
        </w:rPr>
      </w:pPr>
    </w:p>
    <w:p w14:paraId="5AA9980C" w14:textId="344B528B" w:rsidR="0020582D" w:rsidRDefault="0020582D" w:rsidP="00BE686A">
      <w:pPr>
        <w:pStyle w:val="ListParagraph"/>
        <w:widowControl/>
        <w:autoSpaceDE/>
        <w:autoSpaceDN/>
        <w:spacing w:before="0" w:after="200"/>
        <w:ind w:left="709" w:firstLine="0"/>
        <w:contextualSpacing/>
        <w:jc w:val="both"/>
        <w:rPr>
          <w:rFonts w:asciiTheme="minorHAnsi" w:hAnsiTheme="minorHAnsi" w:cstheme="minorHAnsi"/>
        </w:rPr>
      </w:pPr>
    </w:p>
    <w:p w14:paraId="48AA6EBE" w14:textId="003EAB54" w:rsidR="0020582D" w:rsidRDefault="0020582D" w:rsidP="00BE686A">
      <w:pPr>
        <w:pStyle w:val="ListParagraph"/>
        <w:widowControl/>
        <w:autoSpaceDE/>
        <w:autoSpaceDN/>
        <w:spacing w:before="0" w:after="200"/>
        <w:ind w:left="709" w:firstLine="0"/>
        <w:contextualSpacing/>
        <w:jc w:val="both"/>
        <w:rPr>
          <w:rFonts w:asciiTheme="minorHAnsi" w:hAnsiTheme="minorHAnsi" w:cstheme="minorHAnsi"/>
        </w:rPr>
      </w:pPr>
    </w:p>
    <w:p w14:paraId="7F3F77AC" w14:textId="56600779" w:rsidR="0020582D" w:rsidRDefault="0020582D" w:rsidP="00BE686A">
      <w:pPr>
        <w:pStyle w:val="ListParagraph"/>
        <w:widowControl/>
        <w:autoSpaceDE/>
        <w:autoSpaceDN/>
        <w:spacing w:before="0" w:after="200"/>
        <w:ind w:left="709" w:firstLine="0"/>
        <w:contextualSpacing/>
        <w:jc w:val="both"/>
        <w:rPr>
          <w:rFonts w:asciiTheme="minorHAnsi" w:hAnsiTheme="minorHAnsi" w:cstheme="minorHAnsi"/>
        </w:rPr>
      </w:pPr>
    </w:p>
    <w:p w14:paraId="3D0B8765" w14:textId="4D3CBF48" w:rsidR="0020582D" w:rsidRDefault="0020582D" w:rsidP="00BE686A">
      <w:pPr>
        <w:pStyle w:val="ListParagraph"/>
        <w:widowControl/>
        <w:autoSpaceDE/>
        <w:autoSpaceDN/>
        <w:spacing w:before="0" w:after="200"/>
        <w:ind w:left="709" w:firstLine="0"/>
        <w:contextualSpacing/>
        <w:jc w:val="both"/>
        <w:rPr>
          <w:rFonts w:asciiTheme="minorHAnsi" w:hAnsiTheme="minorHAnsi" w:cstheme="minorHAnsi"/>
        </w:rPr>
      </w:pPr>
    </w:p>
    <w:p w14:paraId="52BEB59A" w14:textId="01C5AF38" w:rsidR="007C36D2" w:rsidRPr="00516C10" w:rsidRDefault="006F5E33" w:rsidP="00BE686A">
      <w:pPr>
        <w:pStyle w:val="Heading2"/>
        <w:jc w:val="center"/>
      </w:pPr>
      <w:bookmarkStart w:id="134" w:name="_Toc144996125"/>
      <w:r w:rsidRPr="00516C10">
        <w:lastRenderedPageBreak/>
        <w:t>Duties</w:t>
      </w:r>
      <w:r w:rsidR="0011189D" w:rsidRPr="00516C10">
        <w:t xml:space="preserve"> in relation to Nominations</w:t>
      </w:r>
      <w:bookmarkEnd w:id="134"/>
      <w:r w:rsidR="001A0261">
        <w:t xml:space="preserve"> </w:t>
      </w:r>
    </w:p>
    <w:p w14:paraId="33FFAE7A" w14:textId="738240EB" w:rsidR="008D2B5E" w:rsidRPr="00BE686A" w:rsidRDefault="008D2B5E" w:rsidP="00BE686A">
      <w:pPr>
        <w:pStyle w:val="ListParagraph"/>
        <w:widowControl/>
        <w:numPr>
          <w:ilvl w:val="0"/>
          <w:numId w:val="25"/>
        </w:numPr>
        <w:autoSpaceDE/>
        <w:autoSpaceDN/>
        <w:spacing w:before="0" w:after="200"/>
        <w:ind w:left="709" w:hanging="283"/>
        <w:contextualSpacing/>
        <w:jc w:val="both"/>
        <w:rPr>
          <w:lang w:val="en-GB"/>
        </w:rPr>
      </w:pPr>
      <w:r w:rsidRPr="00BE686A">
        <w:rPr>
          <w:rFonts w:asciiTheme="minorHAnsi" w:hAnsiTheme="minorHAnsi" w:cstheme="minorHAnsi"/>
          <w:lang w:val="en-GB"/>
        </w:rPr>
        <w:t>Review the composition (including the skills, knowledge, experience, and diversity) of the Board and make recommendations to the Board with regard to any changes.</w:t>
      </w:r>
    </w:p>
    <w:p w14:paraId="38A31F83" w14:textId="670161FE" w:rsidR="00362E52" w:rsidRPr="00BE686A" w:rsidRDefault="008D2B5E" w:rsidP="00BE686A">
      <w:pPr>
        <w:pStyle w:val="ListParagraph"/>
        <w:widowControl/>
        <w:numPr>
          <w:ilvl w:val="0"/>
          <w:numId w:val="25"/>
        </w:numPr>
        <w:autoSpaceDE/>
        <w:autoSpaceDN/>
        <w:spacing w:before="0" w:after="200"/>
        <w:ind w:left="709" w:hanging="283"/>
        <w:contextualSpacing/>
        <w:jc w:val="both"/>
        <w:rPr>
          <w:lang w:val="en-GB"/>
        </w:rPr>
      </w:pPr>
      <w:r w:rsidRPr="00BE686A">
        <w:rPr>
          <w:rFonts w:asciiTheme="minorHAnsi" w:hAnsiTheme="minorHAnsi" w:cstheme="minorHAnsi"/>
          <w:lang w:val="en-GB"/>
        </w:rPr>
        <w:t>Ensure plans are in place for orderly succession</w:t>
      </w:r>
      <w:r w:rsidR="00401E66">
        <w:rPr>
          <w:rFonts w:asciiTheme="minorHAnsi" w:hAnsiTheme="minorHAnsi" w:cstheme="minorHAnsi"/>
          <w:lang w:val="en-GB"/>
        </w:rPr>
        <w:t xml:space="preserve"> (including </w:t>
      </w:r>
      <w:r w:rsidR="00A76FCF">
        <w:rPr>
          <w:rFonts w:asciiTheme="minorHAnsi" w:hAnsiTheme="minorHAnsi" w:cstheme="minorHAnsi"/>
          <w:lang w:val="en-GB"/>
        </w:rPr>
        <w:t xml:space="preserve">the </w:t>
      </w:r>
      <w:r w:rsidR="00401E66">
        <w:rPr>
          <w:rFonts w:asciiTheme="minorHAnsi" w:hAnsiTheme="minorHAnsi" w:cstheme="minorHAnsi"/>
          <w:lang w:val="en-GB"/>
        </w:rPr>
        <w:t>Chair)</w:t>
      </w:r>
      <w:r w:rsidRPr="00BE686A">
        <w:rPr>
          <w:rFonts w:asciiTheme="minorHAnsi" w:hAnsiTheme="minorHAnsi" w:cstheme="minorHAnsi"/>
          <w:lang w:val="en-GB"/>
        </w:rPr>
        <w:t xml:space="preserve"> and </w:t>
      </w:r>
      <w:r w:rsidR="00121DB2">
        <w:rPr>
          <w:rFonts w:asciiTheme="minorHAnsi" w:hAnsiTheme="minorHAnsi" w:cstheme="minorHAnsi"/>
          <w:lang w:val="en-GB"/>
        </w:rPr>
        <w:t>guide</w:t>
      </w:r>
      <w:r w:rsidRPr="00BE686A">
        <w:rPr>
          <w:rFonts w:asciiTheme="minorHAnsi" w:hAnsiTheme="minorHAnsi" w:cstheme="minorHAnsi"/>
          <w:lang w:val="en-GB"/>
        </w:rPr>
        <w:t xml:space="preserve"> the development of a diverse pipeline for succession, considering the challenges and opportunities facing the</w:t>
      </w:r>
      <w:r w:rsidR="00362E52" w:rsidRPr="00BE686A">
        <w:rPr>
          <w:rFonts w:asciiTheme="minorHAnsi" w:hAnsiTheme="minorHAnsi" w:cstheme="minorHAnsi"/>
          <w:lang w:val="en-GB"/>
        </w:rPr>
        <w:t xml:space="preserve"> Group</w:t>
      </w:r>
      <w:r w:rsidRPr="00BE686A">
        <w:rPr>
          <w:rFonts w:asciiTheme="minorHAnsi" w:hAnsiTheme="minorHAnsi" w:cstheme="minorHAnsi"/>
          <w:lang w:val="en-GB"/>
        </w:rPr>
        <w:t>, and the skills and expertise needed on the Board in the future. </w:t>
      </w:r>
    </w:p>
    <w:p w14:paraId="21CD9362" w14:textId="293498F8" w:rsidR="00985CA0" w:rsidRPr="00BE686A" w:rsidRDefault="00864F94" w:rsidP="00BE686A">
      <w:pPr>
        <w:pStyle w:val="ListParagraph"/>
        <w:widowControl/>
        <w:numPr>
          <w:ilvl w:val="0"/>
          <w:numId w:val="25"/>
        </w:numPr>
        <w:autoSpaceDE/>
        <w:autoSpaceDN/>
        <w:spacing w:before="0" w:after="200"/>
        <w:ind w:left="709" w:hanging="283"/>
        <w:contextualSpacing/>
        <w:jc w:val="both"/>
        <w:rPr>
          <w:lang w:val="en-GB"/>
        </w:rPr>
      </w:pPr>
      <w:r>
        <w:rPr>
          <w:rFonts w:asciiTheme="minorHAnsi" w:hAnsiTheme="minorHAnsi" w:cstheme="minorHAnsi"/>
          <w:lang w:val="en-GB"/>
        </w:rPr>
        <w:t>Assess</w:t>
      </w:r>
      <w:r w:rsidR="00985CA0" w:rsidRPr="00BE686A">
        <w:rPr>
          <w:rFonts w:asciiTheme="minorHAnsi" w:hAnsiTheme="minorHAnsi" w:cstheme="minorHAnsi"/>
          <w:lang w:val="en-GB"/>
        </w:rPr>
        <w:t xml:space="preserve"> the balance of skills, knowledge, experience, and diversity on the Board and, in the light of this </w:t>
      </w:r>
      <w:r>
        <w:rPr>
          <w:rFonts w:asciiTheme="minorHAnsi" w:hAnsiTheme="minorHAnsi" w:cstheme="minorHAnsi"/>
          <w:lang w:val="en-GB"/>
        </w:rPr>
        <w:t>assessment</w:t>
      </w:r>
      <w:r w:rsidR="00985CA0" w:rsidRPr="00BE686A">
        <w:rPr>
          <w:rFonts w:asciiTheme="minorHAnsi" w:hAnsiTheme="minorHAnsi" w:cstheme="minorHAnsi"/>
          <w:lang w:val="en-GB"/>
        </w:rPr>
        <w:t>, prepare a description of the role and capabilities required for a particular appointment</w:t>
      </w:r>
      <w:r w:rsidR="001D2CBD">
        <w:rPr>
          <w:rFonts w:asciiTheme="minorHAnsi" w:hAnsiTheme="minorHAnsi" w:cstheme="minorHAnsi"/>
          <w:lang w:val="en-GB"/>
        </w:rPr>
        <w:t xml:space="preserve"> by the Board</w:t>
      </w:r>
      <w:r w:rsidR="00985CA0" w:rsidRPr="00BE686A">
        <w:rPr>
          <w:rFonts w:asciiTheme="minorHAnsi" w:hAnsiTheme="minorHAnsi" w:cstheme="minorHAnsi"/>
          <w:lang w:val="en-GB"/>
        </w:rPr>
        <w:t>. </w:t>
      </w:r>
    </w:p>
    <w:p w14:paraId="17300278" w14:textId="63FA06E5" w:rsidR="00985CA0" w:rsidRPr="00BE686A" w:rsidRDefault="00FB6AE0" w:rsidP="00BE686A">
      <w:pPr>
        <w:pStyle w:val="ListParagraph"/>
        <w:widowControl/>
        <w:numPr>
          <w:ilvl w:val="0"/>
          <w:numId w:val="25"/>
        </w:numPr>
        <w:autoSpaceDE/>
        <w:autoSpaceDN/>
        <w:spacing w:before="0" w:after="200"/>
        <w:ind w:left="709" w:hanging="283"/>
        <w:contextualSpacing/>
        <w:jc w:val="both"/>
        <w:rPr>
          <w:lang w:val="en-GB"/>
        </w:rPr>
      </w:pPr>
      <w:r>
        <w:rPr>
          <w:rFonts w:asciiTheme="minorHAnsi" w:hAnsiTheme="minorHAnsi" w:cstheme="minorHAnsi"/>
          <w:lang w:val="en-GB"/>
        </w:rPr>
        <w:t>I</w:t>
      </w:r>
      <w:r w:rsidR="00362E52" w:rsidRPr="00BE686A">
        <w:rPr>
          <w:rFonts w:asciiTheme="minorHAnsi" w:hAnsiTheme="minorHAnsi" w:cstheme="minorHAnsi"/>
          <w:lang w:val="en-GB"/>
        </w:rPr>
        <w:t>dentify</w:t>
      </w:r>
      <w:r w:rsidR="00985CA0" w:rsidRPr="00BE686A">
        <w:rPr>
          <w:rFonts w:asciiTheme="minorHAnsi" w:hAnsiTheme="minorHAnsi" w:cstheme="minorHAnsi"/>
          <w:lang w:val="en-GB"/>
        </w:rPr>
        <w:t>, interview</w:t>
      </w:r>
      <w:r w:rsidR="00362E52" w:rsidRPr="00BE686A">
        <w:rPr>
          <w:rFonts w:asciiTheme="minorHAnsi" w:hAnsiTheme="minorHAnsi" w:cstheme="minorHAnsi"/>
          <w:lang w:val="en-GB"/>
        </w:rPr>
        <w:t xml:space="preserve"> and nominat</w:t>
      </w:r>
      <w:r>
        <w:rPr>
          <w:rFonts w:asciiTheme="minorHAnsi" w:hAnsiTheme="minorHAnsi" w:cstheme="minorHAnsi"/>
          <w:lang w:val="en-GB"/>
        </w:rPr>
        <w:t>e</w:t>
      </w:r>
      <w:r w:rsidR="00362E52" w:rsidRPr="00BE686A">
        <w:rPr>
          <w:rFonts w:asciiTheme="minorHAnsi" w:hAnsiTheme="minorHAnsi" w:cstheme="minorHAnsi"/>
          <w:lang w:val="en-GB"/>
        </w:rPr>
        <w:t xml:space="preserve"> for the approval of the Board, candidates to fill Board vacancies as and when they arise. </w:t>
      </w:r>
    </w:p>
    <w:p w14:paraId="1DCD68C0" w14:textId="7C189B58" w:rsidR="00492253" w:rsidRPr="00BE686A" w:rsidRDefault="00AA6F91" w:rsidP="00985CA0">
      <w:pPr>
        <w:pStyle w:val="ListParagraph"/>
        <w:widowControl/>
        <w:numPr>
          <w:ilvl w:val="0"/>
          <w:numId w:val="25"/>
        </w:numPr>
        <w:autoSpaceDE/>
        <w:autoSpaceDN/>
        <w:spacing w:before="0" w:after="200"/>
        <w:ind w:left="709" w:hanging="283"/>
        <w:contextualSpacing/>
        <w:jc w:val="both"/>
        <w:rPr>
          <w:lang w:val="en-GB"/>
        </w:rPr>
      </w:pPr>
      <w:r>
        <w:rPr>
          <w:rFonts w:asciiTheme="minorHAnsi" w:hAnsiTheme="minorHAnsi" w:cstheme="minorHAnsi"/>
          <w:lang w:val="en-GB"/>
        </w:rPr>
        <w:t>Recommend</w:t>
      </w:r>
      <w:r w:rsidR="00BC1013">
        <w:rPr>
          <w:rFonts w:asciiTheme="minorHAnsi" w:hAnsiTheme="minorHAnsi" w:cstheme="minorHAnsi"/>
          <w:lang w:val="en-GB"/>
        </w:rPr>
        <w:t xml:space="preserve"> </w:t>
      </w:r>
      <w:r>
        <w:rPr>
          <w:rFonts w:asciiTheme="minorHAnsi" w:hAnsiTheme="minorHAnsi" w:cstheme="minorHAnsi"/>
          <w:lang w:val="en-GB"/>
        </w:rPr>
        <w:t>to the Board</w:t>
      </w:r>
      <w:r w:rsidR="00BC1013">
        <w:rPr>
          <w:rFonts w:asciiTheme="minorHAnsi" w:hAnsiTheme="minorHAnsi" w:cstheme="minorHAnsi"/>
          <w:lang w:val="en-GB"/>
        </w:rPr>
        <w:t xml:space="preserve"> as approp</w:t>
      </w:r>
      <w:r w:rsidR="006555A6">
        <w:rPr>
          <w:rFonts w:asciiTheme="minorHAnsi" w:hAnsiTheme="minorHAnsi" w:cstheme="minorHAnsi"/>
          <w:lang w:val="en-GB"/>
        </w:rPr>
        <w:t>riate</w:t>
      </w:r>
      <w:r>
        <w:rPr>
          <w:rFonts w:asciiTheme="minorHAnsi" w:hAnsiTheme="minorHAnsi" w:cstheme="minorHAnsi"/>
          <w:lang w:val="en-GB"/>
        </w:rPr>
        <w:t xml:space="preserve"> the </w:t>
      </w:r>
      <w:r w:rsidR="005021E9">
        <w:rPr>
          <w:rFonts w:asciiTheme="minorHAnsi" w:hAnsiTheme="minorHAnsi" w:cstheme="minorHAnsi"/>
          <w:lang w:val="en-GB"/>
        </w:rPr>
        <w:t>re-appointment of Board Members</w:t>
      </w:r>
      <w:r w:rsidR="006555A6">
        <w:rPr>
          <w:rFonts w:asciiTheme="minorHAnsi" w:hAnsiTheme="minorHAnsi" w:cstheme="minorHAnsi"/>
          <w:lang w:val="en-GB"/>
        </w:rPr>
        <w:t xml:space="preserve"> </w:t>
      </w:r>
      <w:r w:rsidR="00401E66">
        <w:rPr>
          <w:rFonts w:asciiTheme="minorHAnsi" w:hAnsiTheme="minorHAnsi" w:cstheme="minorHAnsi"/>
          <w:lang w:val="en-GB"/>
        </w:rPr>
        <w:t>after</w:t>
      </w:r>
      <w:r w:rsidR="00985CA0" w:rsidRPr="00BE686A">
        <w:rPr>
          <w:rFonts w:asciiTheme="minorHAnsi" w:hAnsiTheme="minorHAnsi" w:cstheme="minorHAnsi"/>
          <w:lang w:val="en-GB"/>
        </w:rPr>
        <w:t xml:space="preserve"> their specified term of office in the light of knowledge, skills, and experience required</w:t>
      </w:r>
      <w:r w:rsidR="006555A6">
        <w:rPr>
          <w:rFonts w:asciiTheme="minorHAnsi" w:hAnsiTheme="minorHAnsi" w:cstheme="minorHAnsi"/>
          <w:lang w:val="en-GB"/>
        </w:rPr>
        <w:t xml:space="preserve"> by the Board</w:t>
      </w:r>
      <w:r w:rsidR="00985CA0" w:rsidRPr="00BE686A">
        <w:rPr>
          <w:rFonts w:asciiTheme="minorHAnsi" w:hAnsiTheme="minorHAnsi" w:cstheme="minorHAnsi"/>
          <w:lang w:val="en-GB"/>
        </w:rPr>
        <w:t>. </w:t>
      </w:r>
    </w:p>
    <w:p w14:paraId="602F8BA1" w14:textId="27A8221F" w:rsidR="00492253" w:rsidRPr="00BE686A" w:rsidRDefault="00492253" w:rsidP="00985CA0">
      <w:pPr>
        <w:pStyle w:val="ListParagraph"/>
        <w:widowControl/>
        <w:numPr>
          <w:ilvl w:val="0"/>
          <w:numId w:val="25"/>
        </w:numPr>
        <w:autoSpaceDE/>
        <w:autoSpaceDN/>
        <w:spacing w:before="0" w:after="200"/>
        <w:ind w:left="709" w:hanging="283"/>
        <w:contextualSpacing/>
        <w:jc w:val="both"/>
        <w:rPr>
          <w:lang w:val="en-GB"/>
        </w:rPr>
      </w:pPr>
      <w:r>
        <w:rPr>
          <w:rFonts w:asciiTheme="minorHAnsi" w:hAnsiTheme="minorHAnsi" w:cstheme="minorHAnsi"/>
          <w:lang w:val="en-GB"/>
        </w:rPr>
        <w:t>On the recommendation of the Chair of each subcommittee</w:t>
      </w:r>
      <w:r w:rsidR="00AA6F91">
        <w:rPr>
          <w:rFonts w:asciiTheme="minorHAnsi" w:hAnsiTheme="minorHAnsi" w:cstheme="minorHAnsi"/>
          <w:lang w:val="en-GB"/>
        </w:rPr>
        <w:t>,</w:t>
      </w:r>
      <w:r>
        <w:rPr>
          <w:rFonts w:asciiTheme="minorHAnsi" w:hAnsiTheme="minorHAnsi" w:cstheme="minorHAnsi"/>
          <w:lang w:val="en-GB"/>
        </w:rPr>
        <w:t xml:space="preserve"> </w:t>
      </w:r>
      <w:r w:rsidR="006555A6">
        <w:rPr>
          <w:rFonts w:asciiTheme="minorHAnsi" w:hAnsiTheme="minorHAnsi" w:cstheme="minorHAnsi"/>
          <w:lang w:val="en-GB"/>
        </w:rPr>
        <w:t>recommend</w:t>
      </w:r>
      <w:r>
        <w:rPr>
          <w:rFonts w:asciiTheme="minorHAnsi" w:hAnsiTheme="minorHAnsi" w:cstheme="minorHAnsi"/>
          <w:lang w:val="en-GB"/>
        </w:rPr>
        <w:t xml:space="preserve"> the required skillset </w:t>
      </w:r>
      <w:r w:rsidR="00F024CE">
        <w:rPr>
          <w:rFonts w:asciiTheme="minorHAnsi" w:hAnsiTheme="minorHAnsi" w:cstheme="minorHAnsi"/>
          <w:lang w:val="en-GB"/>
        </w:rPr>
        <w:t>needed</w:t>
      </w:r>
      <w:r>
        <w:rPr>
          <w:rFonts w:asciiTheme="minorHAnsi" w:hAnsiTheme="minorHAnsi" w:cstheme="minorHAnsi"/>
          <w:lang w:val="en-GB"/>
        </w:rPr>
        <w:t xml:space="preserve"> to meet the duties as set out in the </w:t>
      </w:r>
      <w:r w:rsidR="00B004A9">
        <w:rPr>
          <w:rFonts w:asciiTheme="minorHAnsi" w:hAnsiTheme="minorHAnsi" w:cstheme="minorHAnsi"/>
          <w:lang w:val="en-GB"/>
        </w:rPr>
        <w:t xml:space="preserve">relevant </w:t>
      </w:r>
      <w:r>
        <w:rPr>
          <w:rFonts w:asciiTheme="minorHAnsi" w:hAnsiTheme="minorHAnsi" w:cstheme="minorHAnsi"/>
          <w:lang w:val="en-GB"/>
        </w:rPr>
        <w:t>Terms of Reference.</w:t>
      </w:r>
      <w:r w:rsidR="00F024CE">
        <w:rPr>
          <w:rFonts w:asciiTheme="minorHAnsi" w:hAnsiTheme="minorHAnsi" w:cstheme="minorHAnsi"/>
          <w:lang w:val="en-GB"/>
        </w:rPr>
        <w:t xml:space="preserve">  </w:t>
      </w:r>
    </w:p>
    <w:p w14:paraId="6070698F" w14:textId="51C70ED7" w:rsidR="00F024CE" w:rsidRPr="00BE686A" w:rsidRDefault="00F024CE" w:rsidP="00985CA0">
      <w:pPr>
        <w:pStyle w:val="ListParagraph"/>
        <w:widowControl/>
        <w:numPr>
          <w:ilvl w:val="0"/>
          <w:numId w:val="25"/>
        </w:numPr>
        <w:autoSpaceDE/>
        <w:autoSpaceDN/>
        <w:spacing w:before="0" w:after="200"/>
        <w:ind w:left="709" w:hanging="283"/>
        <w:contextualSpacing/>
        <w:jc w:val="both"/>
        <w:rPr>
          <w:lang w:val="en-GB"/>
        </w:rPr>
      </w:pPr>
      <w:r>
        <w:rPr>
          <w:rFonts w:asciiTheme="minorHAnsi" w:hAnsiTheme="minorHAnsi" w:cstheme="minorHAnsi"/>
          <w:lang w:val="en-GB"/>
        </w:rPr>
        <w:t>On the recommendation of the Chair of each subcommittee</w:t>
      </w:r>
      <w:r w:rsidR="00AA6F91">
        <w:rPr>
          <w:rFonts w:asciiTheme="minorHAnsi" w:hAnsiTheme="minorHAnsi" w:cstheme="minorHAnsi"/>
          <w:lang w:val="en-GB"/>
        </w:rPr>
        <w:t>,</w:t>
      </w:r>
      <w:r>
        <w:rPr>
          <w:rFonts w:asciiTheme="minorHAnsi" w:hAnsiTheme="minorHAnsi" w:cstheme="minorHAnsi"/>
          <w:lang w:val="en-GB"/>
        </w:rPr>
        <w:t xml:space="preserve"> recommend </w:t>
      </w:r>
      <w:r w:rsidR="00B7604E">
        <w:rPr>
          <w:rFonts w:asciiTheme="minorHAnsi" w:hAnsiTheme="minorHAnsi" w:cstheme="minorHAnsi"/>
          <w:lang w:val="en-GB"/>
        </w:rPr>
        <w:t xml:space="preserve">to the Board </w:t>
      </w:r>
      <w:r>
        <w:rPr>
          <w:rFonts w:asciiTheme="minorHAnsi" w:hAnsiTheme="minorHAnsi" w:cstheme="minorHAnsi"/>
          <w:lang w:val="en-GB"/>
        </w:rPr>
        <w:t xml:space="preserve">the appointment of </w:t>
      </w:r>
      <w:r w:rsidR="00A324DE">
        <w:rPr>
          <w:rFonts w:asciiTheme="minorHAnsi" w:hAnsiTheme="minorHAnsi" w:cstheme="minorHAnsi"/>
          <w:lang w:val="en-GB"/>
        </w:rPr>
        <w:t>non-Board</w:t>
      </w:r>
      <w:r>
        <w:rPr>
          <w:rFonts w:asciiTheme="minorHAnsi" w:hAnsiTheme="minorHAnsi" w:cstheme="minorHAnsi"/>
          <w:lang w:val="en-GB"/>
        </w:rPr>
        <w:t xml:space="preserve"> members to the subcommittee.</w:t>
      </w:r>
    </w:p>
    <w:p w14:paraId="6C6DB8F3" w14:textId="36689E02" w:rsidR="00492253" w:rsidRPr="00BE686A" w:rsidRDefault="00492253" w:rsidP="00492253">
      <w:pPr>
        <w:pStyle w:val="ListParagraph"/>
        <w:widowControl/>
        <w:numPr>
          <w:ilvl w:val="0"/>
          <w:numId w:val="25"/>
        </w:numPr>
        <w:autoSpaceDE/>
        <w:autoSpaceDN/>
        <w:spacing w:before="0" w:after="200"/>
        <w:ind w:left="709" w:hanging="283"/>
        <w:contextualSpacing/>
        <w:jc w:val="both"/>
        <w:rPr>
          <w:lang w:val="en-GB"/>
        </w:rPr>
      </w:pPr>
      <w:r>
        <w:rPr>
          <w:rFonts w:asciiTheme="minorHAnsi" w:hAnsiTheme="minorHAnsi" w:cstheme="minorHAnsi"/>
          <w:lang w:val="en-GB"/>
        </w:rPr>
        <w:t>On the recommendation of the Chair of each subsidiary</w:t>
      </w:r>
      <w:r w:rsidR="00AA6F91">
        <w:rPr>
          <w:rFonts w:asciiTheme="minorHAnsi" w:hAnsiTheme="minorHAnsi" w:cstheme="minorHAnsi"/>
          <w:lang w:val="en-GB"/>
        </w:rPr>
        <w:t>,</w:t>
      </w:r>
      <w:r>
        <w:rPr>
          <w:rFonts w:asciiTheme="minorHAnsi" w:hAnsiTheme="minorHAnsi" w:cstheme="minorHAnsi"/>
          <w:lang w:val="en-GB"/>
        </w:rPr>
        <w:t xml:space="preserve"> </w:t>
      </w:r>
      <w:r w:rsidR="00991824">
        <w:rPr>
          <w:rFonts w:asciiTheme="minorHAnsi" w:hAnsiTheme="minorHAnsi" w:cstheme="minorHAnsi"/>
          <w:lang w:val="en-GB"/>
        </w:rPr>
        <w:t>recommend to the Board</w:t>
      </w:r>
      <w:r>
        <w:rPr>
          <w:rFonts w:asciiTheme="minorHAnsi" w:hAnsiTheme="minorHAnsi" w:cstheme="minorHAnsi"/>
          <w:lang w:val="en-GB"/>
        </w:rPr>
        <w:t xml:space="preserve"> the required skillset required to meet the agreed duties of the </w:t>
      </w:r>
      <w:r w:rsidR="00D36422">
        <w:rPr>
          <w:rFonts w:asciiTheme="minorHAnsi" w:hAnsiTheme="minorHAnsi" w:cstheme="minorHAnsi"/>
          <w:lang w:val="en-GB"/>
        </w:rPr>
        <w:t>s</w:t>
      </w:r>
      <w:r>
        <w:rPr>
          <w:rFonts w:asciiTheme="minorHAnsi" w:hAnsiTheme="minorHAnsi" w:cstheme="minorHAnsi"/>
          <w:lang w:val="en-GB"/>
        </w:rPr>
        <w:t>ubsidiary.</w:t>
      </w:r>
    </w:p>
    <w:p w14:paraId="681A4E3F" w14:textId="7AD66B75" w:rsidR="00F024CE" w:rsidRPr="006448D4" w:rsidRDefault="00F024CE" w:rsidP="00F024CE">
      <w:pPr>
        <w:pStyle w:val="ListParagraph"/>
        <w:widowControl/>
        <w:numPr>
          <w:ilvl w:val="0"/>
          <w:numId w:val="25"/>
        </w:numPr>
        <w:autoSpaceDE/>
        <w:autoSpaceDN/>
        <w:spacing w:before="0" w:after="200"/>
        <w:ind w:left="709" w:hanging="283"/>
        <w:contextualSpacing/>
        <w:jc w:val="both"/>
        <w:rPr>
          <w:lang w:val="en-GB"/>
        </w:rPr>
      </w:pPr>
      <w:r>
        <w:rPr>
          <w:rFonts w:asciiTheme="minorHAnsi" w:hAnsiTheme="minorHAnsi" w:cstheme="minorHAnsi"/>
          <w:lang w:val="en-GB"/>
        </w:rPr>
        <w:t>On the recommendation of the Chair of each subsidiary</w:t>
      </w:r>
      <w:r w:rsidR="00AA6F91">
        <w:rPr>
          <w:rFonts w:asciiTheme="minorHAnsi" w:hAnsiTheme="minorHAnsi" w:cstheme="minorHAnsi"/>
          <w:lang w:val="en-GB"/>
        </w:rPr>
        <w:t>,</w:t>
      </w:r>
      <w:r>
        <w:rPr>
          <w:rFonts w:asciiTheme="minorHAnsi" w:hAnsiTheme="minorHAnsi" w:cstheme="minorHAnsi"/>
          <w:lang w:val="en-GB"/>
        </w:rPr>
        <w:t xml:space="preserve"> recommend </w:t>
      </w:r>
      <w:r w:rsidR="00B7604E">
        <w:rPr>
          <w:rFonts w:asciiTheme="minorHAnsi" w:hAnsiTheme="minorHAnsi" w:cstheme="minorHAnsi"/>
          <w:lang w:val="en-GB"/>
        </w:rPr>
        <w:t xml:space="preserve">to the Board </w:t>
      </w:r>
      <w:r>
        <w:rPr>
          <w:rFonts w:asciiTheme="minorHAnsi" w:hAnsiTheme="minorHAnsi" w:cstheme="minorHAnsi"/>
          <w:lang w:val="en-GB"/>
        </w:rPr>
        <w:t xml:space="preserve">the appointment of </w:t>
      </w:r>
      <w:r w:rsidR="00A324DE">
        <w:rPr>
          <w:rFonts w:asciiTheme="minorHAnsi" w:hAnsiTheme="minorHAnsi" w:cstheme="minorHAnsi"/>
          <w:lang w:val="en-GB"/>
        </w:rPr>
        <w:t>non-Board</w:t>
      </w:r>
      <w:r>
        <w:rPr>
          <w:rFonts w:asciiTheme="minorHAnsi" w:hAnsiTheme="minorHAnsi" w:cstheme="minorHAnsi"/>
          <w:lang w:val="en-GB"/>
        </w:rPr>
        <w:t xml:space="preserve"> members to the subsidiary.</w:t>
      </w:r>
    </w:p>
    <w:p w14:paraId="6DC0F761" w14:textId="29D5BE0D" w:rsidR="004B401C" w:rsidRPr="004E3261" w:rsidRDefault="004B401C" w:rsidP="004E3261">
      <w:pPr>
        <w:pStyle w:val="BodyText"/>
        <w:jc w:val="both"/>
        <w:rPr>
          <w:rFonts w:asciiTheme="minorHAnsi" w:hAnsiTheme="minorHAnsi" w:cstheme="minorHAnsi"/>
          <w:sz w:val="22"/>
          <w:szCs w:val="22"/>
        </w:rPr>
      </w:pPr>
    </w:p>
    <w:p w14:paraId="6B3756EC" w14:textId="03FF395C" w:rsidR="004B401C" w:rsidRDefault="004B401C" w:rsidP="00516C10">
      <w:pPr>
        <w:pStyle w:val="Heading1"/>
        <w:numPr>
          <w:ilvl w:val="0"/>
          <w:numId w:val="8"/>
        </w:numPr>
        <w:ind w:hanging="694"/>
      </w:pPr>
      <w:bookmarkStart w:id="135" w:name="_Toc144996126"/>
      <w:r w:rsidRPr="00516C10">
        <w:t>Reporting</w:t>
      </w:r>
      <w:bookmarkEnd w:id="135"/>
    </w:p>
    <w:p w14:paraId="71482502" w14:textId="77777777" w:rsidR="000E441B" w:rsidRPr="00516C10" w:rsidRDefault="000E441B" w:rsidP="000E441B">
      <w:pPr>
        <w:pStyle w:val="Heading1"/>
        <w:ind w:left="836" w:firstLine="0"/>
      </w:pPr>
    </w:p>
    <w:p w14:paraId="39DAA3C9" w14:textId="629A3276" w:rsidR="006E0706" w:rsidRPr="00BE686A" w:rsidRDefault="006E0706" w:rsidP="00BE686A">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Following each meeting, the Committee Chair shall report to the Board on the business of the Committee at the next meeting of the Board.  </w:t>
      </w:r>
      <w:r w:rsidR="00093142">
        <w:rPr>
          <w:rFonts w:asciiTheme="minorHAnsi" w:hAnsiTheme="minorHAnsi" w:cstheme="minorHAnsi"/>
          <w:w w:val="105"/>
          <w:sz w:val="22"/>
          <w:szCs w:val="22"/>
        </w:rPr>
        <w:t xml:space="preserve">Should the Chair be unable to attend another Committee member may act on the Chair’s </w:t>
      </w:r>
      <w:r w:rsidR="005021E9">
        <w:rPr>
          <w:rFonts w:asciiTheme="minorHAnsi" w:hAnsiTheme="minorHAnsi" w:cstheme="minorHAnsi"/>
          <w:w w:val="105"/>
          <w:sz w:val="22"/>
          <w:szCs w:val="22"/>
        </w:rPr>
        <w:t>behalf.</w:t>
      </w:r>
    </w:p>
    <w:p w14:paraId="13CA303C" w14:textId="45D88F26" w:rsidR="006E0706" w:rsidRDefault="006E0706" w:rsidP="006E0706">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 xml:space="preserve">The Committee shall make a statement in the annual report about its activities and any significant </w:t>
      </w:r>
      <w:r w:rsidR="00A76FCF" w:rsidRPr="00A76FCF">
        <w:rPr>
          <w:rFonts w:asciiTheme="minorHAnsi" w:hAnsiTheme="minorHAnsi" w:cstheme="minorHAnsi"/>
          <w:w w:val="105"/>
          <w:sz w:val="22"/>
          <w:szCs w:val="22"/>
        </w:rPr>
        <w:t>plans</w:t>
      </w:r>
      <w:r w:rsidRPr="00BE686A">
        <w:rPr>
          <w:rFonts w:asciiTheme="minorHAnsi" w:hAnsiTheme="minorHAnsi" w:cstheme="minorHAnsi"/>
          <w:w w:val="105"/>
          <w:sz w:val="22"/>
          <w:szCs w:val="22"/>
        </w:rPr>
        <w:t>. </w:t>
      </w:r>
    </w:p>
    <w:p w14:paraId="7977E50E" w14:textId="5D4DCD27" w:rsidR="004866CB" w:rsidRPr="00BE686A" w:rsidRDefault="004866CB" w:rsidP="00BE686A">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The Committee shall annually review its effectiveness, including specific feedback from the Board on its performance</w:t>
      </w:r>
      <w:r w:rsidR="00B7604E">
        <w:rPr>
          <w:rFonts w:asciiTheme="minorHAnsi" w:hAnsiTheme="minorHAnsi" w:cstheme="minorHAnsi"/>
          <w:w w:val="105"/>
          <w:sz w:val="22"/>
          <w:szCs w:val="22"/>
        </w:rPr>
        <w:t>.</w:t>
      </w:r>
    </w:p>
    <w:p w14:paraId="77B55F7E" w14:textId="77777777" w:rsidR="006E0706" w:rsidRPr="004E3261" w:rsidRDefault="006E0706" w:rsidP="004E3261">
      <w:pPr>
        <w:pStyle w:val="BodyText"/>
        <w:ind w:left="117" w:right="114"/>
        <w:jc w:val="both"/>
        <w:rPr>
          <w:rFonts w:asciiTheme="minorHAnsi" w:hAnsiTheme="minorHAnsi" w:cstheme="minorHAnsi"/>
          <w:w w:val="105"/>
          <w:sz w:val="22"/>
          <w:szCs w:val="22"/>
        </w:rPr>
      </w:pPr>
    </w:p>
    <w:p w14:paraId="735BE0B2" w14:textId="4B393385" w:rsidR="004B401C" w:rsidRPr="00516C10" w:rsidRDefault="00093142" w:rsidP="00516C10">
      <w:pPr>
        <w:pStyle w:val="Heading1"/>
        <w:numPr>
          <w:ilvl w:val="0"/>
          <w:numId w:val="8"/>
        </w:numPr>
        <w:ind w:hanging="694"/>
      </w:pPr>
      <w:bookmarkStart w:id="136" w:name="_Toc141452930"/>
      <w:bookmarkStart w:id="137" w:name="_Toc141453026"/>
      <w:bookmarkStart w:id="138" w:name="_Toc141453276"/>
      <w:bookmarkStart w:id="139" w:name="_Toc141453415"/>
      <w:bookmarkStart w:id="140" w:name="_Toc141801886"/>
      <w:bookmarkStart w:id="141" w:name="_Toc144996127"/>
      <w:bookmarkEnd w:id="136"/>
      <w:bookmarkEnd w:id="137"/>
      <w:bookmarkEnd w:id="138"/>
      <w:bookmarkEnd w:id="139"/>
      <w:bookmarkEnd w:id="140"/>
      <w:r>
        <w:t>Code of Conduct &amp; Confidentiality</w:t>
      </w:r>
      <w:bookmarkEnd w:id="141"/>
    </w:p>
    <w:p w14:paraId="26C80407" w14:textId="77777777" w:rsidR="004B401C" w:rsidRPr="004E3261" w:rsidRDefault="004B401C" w:rsidP="004E3261">
      <w:pPr>
        <w:pStyle w:val="BodyText"/>
        <w:jc w:val="both"/>
        <w:rPr>
          <w:rFonts w:asciiTheme="minorHAnsi" w:hAnsiTheme="minorHAnsi" w:cstheme="minorHAnsi"/>
          <w:b/>
          <w:sz w:val="22"/>
          <w:szCs w:val="22"/>
        </w:rPr>
      </w:pPr>
    </w:p>
    <w:p w14:paraId="624F41A7" w14:textId="47705E66" w:rsidR="004B401C" w:rsidRDefault="00F533A8" w:rsidP="00093142">
      <w:pPr>
        <w:pStyle w:val="BodyText"/>
        <w:numPr>
          <w:ilvl w:val="0"/>
          <w:numId w:val="21"/>
        </w:numPr>
        <w:ind w:right="112"/>
        <w:jc w:val="both"/>
        <w:rPr>
          <w:rFonts w:asciiTheme="minorHAnsi" w:hAnsiTheme="minorHAnsi" w:cstheme="minorHAnsi"/>
          <w:w w:val="105"/>
          <w:sz w:val="22"/>
          <w:szCs w:val="22"/>
        </w:rPr>
      </w:pPr>
      <w:r>
        <w:rPr>
          <w:rFonts w:asciiTheme="minorHAnsi" w:hAnsiTheme="minorHAnsi" w:cstheme="minorHAnsi"/>
          <w:w w:val="105"/>
          <w:sz w:val="22"/>
          <w:szCs w:val="22"/>
        </w:rPr>
        <w:t>Under</w:t>
      </w:r>
      <w:r w:rsidR="004B401C" w:rsidRPr="004E3261">
        <w:rPr>
          <w:rFonts w:asciiTheme="minorHAnsi" w:hAnsiTheme="minorHAnsi" w:cstheme="minorHAnsi"/>
          <w:w w:val="105"/>
          <w:sz w:val="22"/>
          <w:szCs w:val="22"/>
        </w:rPr>
        <w:t xml:space="preserve"> their fiduciary duties of loyalty and care, Committee members are required to protect and hold confidential all non-public information obtained due to their committee membership position absent the express or implied permission of the Board to disclose such information.</w:t>
      </w:r>
    </w:p>
    <w:p w14:paraId="17D19C68" w14:textId="35095429" w:rsidR="00093142" w:rsidRPr="004E3261" w:rsidRDefault="00093142" w:rsidP="00BE686A">
      <w:pPr>
        <w:pStyle w:val="BodyText"/>
        <w:numPr>
          <w:ilvl w:val="0"/>
          <w:numId w:val="21"/>
        </w:numPr>
        <w:ind w:right="112"/>
        <w:jc w:val="both"/>
        <w:rPr>
          <w:rFonts w:asciiTheme="minorHAnsi" w:hAnsiTheme="minorHAnsi" w:cstheme="minorHAnsi"/>
          <w:w w:val="105"/>
          <w:sz w:val="22"/>
          <w:szCs w:val="22"/>
        </w:rPr>
      </w:pPr>
      <w:r>
        <w:rPr>
          <w:rFonts w:asciiTheme="minorHAnsi" w:hAnsiTheme="minorHAnsi" w:cstheme="minorHAnsi"/>
          <w:w w:val="105"/>
          <w:sz w:val="22"/>
          <w:szCs w:val="22"/>
        </w:rPr>
        <w:t>Committee members are expected to adhere to the Code of Conduct at all times.</w:t>
      </w:r>
    </w:p>
    <w:p w14:paraId="1F97118D" w14:textId="77777777" w:rsidR="00734F11" w:rsidRPr="004E3261" w:rsidRDefault="00734F11" w:rsidP="004E3261">
      <w:pPr>
        <w:pStyle w:val="BodyText"/>
        <w:ind w:left="117" w:right="112"/>
        <w:jc w:val="both"/>
        <w:rPr>
          <w:rFonts w:asciiTheme="minorHAnsi" w:hAnsiTheme="minorHAnsi" w:cstheme="minorHAnsi"/>
          <w:sz w:val="22"/>
          <w:szCs w:val="22"/>
        </w:rPr>
      </w:pPr>
    </w:p>
    <w:p w14:paraId="15969DF4" w14:textId="77777777" w:rsidR="004B401C" w:rsidRPr="00516C10" w:rsidRDefault="004B401C" w:rsidP="00516C10">
      <w:pPr>
        <w:pStyle w:val="Heading1"/>
        <w:numPr>
          <w:ilvl w:val="0"/>
          <w:numId w:val="8"/>
        </w:numPr>
        <w:ind w:hanging="694"/>
      </w:pPr>
      <w:bookmarkStart w:id="142" w:name="_Toc144996128"/>
      <w:r w:rsidRPr="00516C10">
        <w:t>Renewal of Terms of Reference</w:t>
      </w:r>
      <w:bookmarkEnd w:id="142"/>
    </w:p>
    <w:p w14:paraId="4E365DE6" w14:textId="77777777" w:rsidR="004B401C" w:rsidRPr="004E3261" w:rsidRDefault="004B401C" w:rsidP="004E3261">
      <w:pPr>
        <w:pStyle w:val="BodyText"/>
        <w:jc w:val="both"/>
        <w:rPr>
          <w:rFonts w:asciiTheme="minorHAnsi" w:hAnsiTheme="minorHAnsi" w:cstheme="minorHAnsi"/>
          <w:b/>
          <w:sz w:val="22"/>
          <w:szCs w:val="22"/>
        </w:rPr>
      </w:pPr>
    </w:p>
    <w:p w14:paraId="509A1527" w14:textId="6396B8EE" w:rsidR="002763DC" w:rsidRDefault="004B401C" w:rsidP="00BE686A">
      <w:pPr>
        <w:pStyle w:val="BodyText"/>
        <w:numPr>
          <w:ilvl w:val="0"/>
          <w:numId w:val="22"/>
        </w:numPr>
        <w:ind w:right="113"/>
        <w:jc w:val="both"/>
        <w:rPr>
          <w:rFonts w:asciiTheme="minorHAnsi" w:hAnsiTheme="minorHAnsi" w:cstheme="minorHAnsi"/>
          <w:w w:val="105"/>
          <w:sz w:val="22"/>
          <w:szCs w:val="22"/>
        </w:rPr>
      </w:pPr>
      <w:r w:rsidRPr="004866CB">
        <w:rPr>
          <w:rFonts w:asciiTheme="minorHAnsi" w:hAnsiTheme="minorHAnsi" w:cstheme="minorHAnsi"/>
          <w:w w:val="105"/>
          <w:sz w:val="22"/>
          <w:szCs w:val="22"/>
        </w:rPr>
        <w:t xml:space="preserve">The Committee shall review its terms of reference </w:t>
      </w:r>
      <w:r w:rsidR="006F5E33" w:rsidRPr="004866CB">
        <w:rPr>
          <w:rFonts w:asciiTheme="minorHAnsi" w:hAnsiTheme="minorHAnsi" w:cstheme="minorHAnsi"/>
          <w:w w:val="105"/>
          <w:sz w:val="22"/>
          <w:szCs w:val="22"/>
        </w:rPr>
        <w:t>at least every three years</w:t>
      </w:r>
      <w:r w:rsidR="002763DC">
        <w:rPr>
          <w:rFonts w:asciiTheme="minorHAnsi" w:hAnsiTheme="minorHAnsi" w:cstheme="minorHAnsi"/>
          <w:w w:val="105"/>
          <w:sz w:val="22"/>
          <w:szCs w:val="22"/>
        </w:rPr>
        <w:t>.</w:t>
      </w:r>
    </w:p>
    <w:p w14:paraId="16BD2C9B" w14:textId="0181C399" w:rsidR="004B401C" w:rsidRPr="004866CB" w:rsidRDefault="004B401C" w:rsidP="00BE686A">
      <w:pPr>
        <w:pStyle w:val="BodyText"/>
        <w:numPr>
          <w:ilvl w:val="0"/>
          <w:numId w:val="22"/>
        </w:numPr>
        <w:ind w:right="113"/>
        <w:jc w:val="both"/>
        <w:rPr>
          <w:rFonts w:asciiTheme="minorHAnsi" w:hAnsiTheme="minorHAnsi" w:cstheme="minorHAnsi"/>
          <w:spacing w:val="-2"/>
          <w:w w:val="105"/>
          <w:sz w:val="22"/>
          <w:szCs w:val="22"/>
        </w:rPr>
      </w:pPr>
      <w:r w:rsidRPr="004866CB">
        <w:rPr>
          <w:rFonts w:asciiTheme="minorHAnsi" w:hAnsiTheme="minorHAnsi" w:cstheme="minorHAnsi"/>
          <w:w w:val="105"/>
          <w:sz w:val="22"/>
          <w:szCs w:val="22"/>
        </w:rPr>
        <w:t xml:space="preserve">The Committee will recommend any necessary changes to the </w:t>
      </w:r>
      <w:r w:rsidRPr="004866CB">
        <w:rPr>
          <w:rFonts w:asciiTheme="minorHAnsi" w:hAnsiTheme="minorHAnsi" w:cstheme="minorHAnsi"/>
          <w:spacing w:val="-2"/>
          <w:w w:val="105"/>
          <w:sz w:val="22"/>
          <w:szCs w:val="22"/>
        </w:rPr>
        <w:t>Board</w:t>
      </w:r>
      <w:r w:rsidR="008C137C">
        <w:rPr>
          <w:rFonts w:asciiTheme="minorHAnsi" w:hAnsiTheme="minorHAnsi" w:cstheme="minorHAnsi"/>
          <w:spacing w:val="-2"/>
          <w:w w:val="105"/>
          <w:sz w:val="22"/>
          <w:szCs w:val="22"/>
        </w:rPr>
        <w:t xml:space="preserve"> for approval</w:t>
      </w:r>
      <w:r w:rsidRPr="004866CB">
        <w:rPr>
          <w:rFonts w:asciiTheme="minorHAnsi" w:hAnsiTheme="minorHAnsi" w:cstheme="minorHAnsi"/>
          <w:spacing w:val="-2"/>
          <w:w w:val="105"/>
          <w:sz w:val="22"/>
          <w:szCs w:val="22"/>
        </w:rPr>
        <w:t>.</w:t>
      </w:r>
      <w:r w:rsidR="001A0261">
        <w:rPr>
          <w:rFonts w:asciiTheme="minorHAnsi" w:hAnsiTheme="minorHAnsi" w:cstheme="minorHAnsi"/>
          <w:spacing w:val="-2"/>
          <w:w w:val="105"/>
          <w:sz w:val="22"/>
          <w:szCs w:val="22"/>
        </w:rPr>
        <w:t xml:space="preserve"> </w:t>
      </w:r>
    </w:p>
    <w:p w14:paraId="7606E18D" w14:textId="77777777" w:rsidR="004B401C" w:rsidRPr="004E3261" w:rsidRDefault="004B401C" w:rsidP="004E3261">
      <w:pPr>
        <w:pStyle w:val="BodyText"/>
        <w:ind w:left="117" w:right="113"/>
        <w:jc w:val="both"/>
        <w:rPr>
          <w:rFonts w:asciiTheme="minorHAnsi" w:hAnsiTheme="minorHAnsi" w:cstheme="minorHAnsi"/>
          <w:sz w:val="22"/>
          <w:szCs w:val="22"/>
        </w:rPr>
      </w:pPr>
    </w:p>
    <w:p w14:paraId="7264E6EF" w14:textId="77777777" w:rsidR="004B401C" w:rsidRPr="00516C10" w:rsidRDefault="004B401C" w:rsidP="00516C10">
      <w:pPr>
        <w:pStyle w:val="Heading1"/>
        <w:numPr>
          <w:ilvl w:val="0"/>
          <w:numId w:val="8"/>
        </w:numPr>
        <w:ind w:hanging="694"/>
      </w:pPr>
      <w:bookmarkStart w:id="143" w:name="_Toc144996129"/>
      <w:r w:rsidRPr="00516C10">
        <w:t>Other Matters</w:t>
      </w:r>
      <w:bookmarkEnd w:id="143"/>
    </w:p>
    <w:p w14:paraId="23FC5A9C" w14:textId="77777777" w:rsidR="004B401C" w:rsidRPr="004E3261" w:rsidRDefault="004B401C" w:rsidP="004E3261">
      <w:pPr>
        <w:pStyle w:val="BodyText"/>
        <w:jc w:val="both"/>
        <w:rPr>
          <w:rFonts w:asciiTheme="minorHAnsi" w:hAnsiTheme="minorHAnsi" w:cstheme="minorHAnsi"/>
          <w:b/>
          <w:sz w:val="22"/>
          <w:szCs w:val="22"/>
        </w:rPr>
      </w:pPr>
    </w:p>
    <w:p w14:paraId="232CC8D9" w14:textId="3743E595" w:rsidR="004B401C" w:rsidRDefault="004B401C" w:rsidP="00BE686A">
      <w:pPr>
        <w:pStyle w:val="BodyText"/>
        <w:numPr>
          <w:ilvl w:val="0"/>
          <w:numId w:val="23"/>
        </w:numPr>
        <w:jc w:val="both"/>
        <w:rPr>
          <w:rFonts w:asciiTheme="minorHAnsi" w:hAnsiTheme="minorHAnsi" w:cstheme="minorHAnsi"/>
          <w:spacing w:val="-4"/>
          <w:w w:val="105"/>
          <w:sz w:val="22"/>
          <w:szCs w:val="22"/>
        </w:rPr>
      </w:pPr>
      <w:r w:rsidRPr="004E3261">
        <w:rPr>
          <w:rFonts w:asciiTheme="minorHAnsi" w:hAnsiTheme="minorHAnsi" w:cstheme="minorHAnsi"/>
          <w:w w:val="105"/>
          <w:sz w:val="22"/>
          <w:szCs w:val="22"/>
        </w:rPr>
        <w:t>The</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Committee</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is</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obliged</w:t>
      </w:r>
      <w:r w:rsidRPr="004E3261">
        <w:rPr>
          <w:rFonts w:asciiTheme="minorHAnsi" w:hAnsiTheme="minorHAnsi" w:cstheme="minorHAnsi"/>
          <w:spacing w:val="-3"/>
          <w:w w:val="105"/>
          <w:sz w:val="22"/>
          <w:szCs w:val="22"/>
        </w:rPr>
        <w:t xml:space="preserve"> </w:t>
      </w:r>
      <w:r w:rsidRPr="004E3261">
        <w:rPr>
          <w:rFonts w:asciiTheme="minorHAnsi" w:hAnsiTheme="minorHAnsi" w:cstheme="minorHAnsi"/>
          <w:w w:val="105"/>
          <w:sz w:val="22"/>
          <w:szCs w:val="22"/>
        </w:rPr>
        <w:t>to</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raise</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with</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the</w:t>
      </w:r>
      <w:r w:rsidRPr="004E3261">
        <w:rPr>
          <w:rFonts w:asciiTheme="minorHAnsi" w:hAnsiTheme="minorHAnsi" w:cstheme="minorHAnsi"/>
          <w:spacing w:val="-3"/>
          <w:w w:val="105"/>
          <w:sz w:val="22"/>
          <w:szCs w:val="22"/>
        </w:rPr>
        <w:t xml:space="preserve"> </w:t>
      </w:r>
      <w:r w:rsidRPr="004E3261">
        <w:rPr>
          <w:rFonts w:asciiTheme="minorHAnsi" w:hAnsiTheme="minorHAnsi" w:cstheme="minorHAnsi"/>
          <w:w w:val="105"/>
          <w:sz w:val="22"/>
          <w:szCs w:val="22"/>
        </w:rPr>
        <w:t>Board</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any</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matter</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of</w:t>
      </w:r>
      <w:r w:rsidRPr="004E3261">
        <w:rPr>
          <w:rFonts w:asciiTheme="minorHAnsi" w:hAnsiTheme="minorHAnsi" w:cstheme="minorHAnsi"/>
          <w:spacing w:val="-3"/>
          <w:w w:val="105"/>
          <w:sz w:val="22"/>
          <w:szCs w:val="22"/>
        </w:rPr>
        <w:t xml:space="preserve"> </w:t>
      </w:r>
      <w:r w:rsidRPr="004E3261">
        <w:rPr>
          <w:rFonts w:asciiTheme="minorHAnsi" w:hAnsiTheme="minorHAnsi" w:cstheme="minorHAnsi"/>
          <w:w w:val="105"/>
          <w:sz w:val="22"/>
          <w:szCs w:val="22"/>
        </w:rPr>
        <w:t>concern</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it</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may</w:t>
      </w:r>
      <w:r w:rsidRPr="004E3261">
        <w:rPr>
          <w:rFonts w:asciiTheme="minorHAnsi" w:hAnsiTheme="minorHAnsi" w:cstheme="minorHAnsi"/>
          <w:spacing w:val="-4"/>
          <w:w w:val="105"/>
          <w:sz w:val="22"/>
          <w:szCs w:val="22"/>
        </w:rPr>
        <w:t xml:space="preserve"> have.</w:t>
      </w:r>
    </w:p>
    <w:p w14:paraId="42CB5BC0" w14:textId="41A4013C" w:rsidR="004866CB" w:rsidRDefault="004866CB" w:rsidP="004E3261">
      <w:pPr>
        <w:pStyle w:val="BodyText"/>
        <w:ind w:left="117"/>
        <w:jc w:val="both"/>
        <w:rPr>
          <w:rFonts w:asciiTheme="minorHAnsi" w:hAnsiTheme="minorHAnsi" w:cstheme="minorHAnsi"/>
          <w:sz w:val="22"/>
          <w:szCs w:val="22"/>
        </w:rPr>
      </w:pPr>
    </w:p>
    <w:p w14:paraId="4BD02786" w14:textId="1FA6A748" w:rsidR="004866CB" w:rsidRDefault="004866CB" w:rsidP="004E3261">
      <w:pPr>
        <w:pStyle w:val="BodyText"/>
        <w:ind w:left="117"/>
        <w:jc w:val="both"/>
        <w:rPr>
          <w:rFonts w:asciiTheme="minorHAnsi" w:hAnsiTheme="minorHAnsi" w:cstheme="minorHAnsi"/>
          <w:sz w:val="22"/>
          <w:szCs w:val="22"/>
        </w:rPr>
      </w:pPr>
    </w:p>
    <w:p w14:paraId="576C4135" w14:textId="6F0E761A" w:rsidR="004866CB" w:rsidRDefault="004866CB" w:rsidP="004E3261">
      <w:pPr>
        <w:pStyle w:val="BodyText"/>
        <w:ind w:left="117"/>
        <w:jc w:val="both"/>
        <w:rPr>
          <w:rFonts w:asciiTheme="minorHAnsi" w:hAnsiTheme="minorHAnsi" w:cstheme="minorHAnsi"/>
          <w:sz w:val="22"/>
          <w:szCs w:val="22"/>
        </w:rPr>
      </w:pPr>
    </w:p>
    <w:p w14:paraId="18D5BA36" w14:textId="2BBCAE30" w:rsidR="004866CB" w:rsidRDefault="004866CB" w:rsidP="004E3261">
      <w:pPr>
        <w:pStyle w:val="BodyText"/>
        <w:ind w:left="117"/>
        <w:jc w:val="both"/>
        <w:rPr>
          <w:rFonts w:asciiTheme="minorHAnsi" w:hAnsiTheme="minorHAnsi" w:cstheme="minorHAnsi"/>
          <w:sz w:val="22"/>
          <w:szCs w:val="22"/>
        </w:rPr>
      </w:pPr>
    </w:p>
    <w:p w14:paraId="007322EF" w14:textId="08C1C4F0" w:rsidR="004866CB" w:rsidRDefault="004866CB" w:rsidP="004E3261">
      <w:pPr>
        <w:pStyle w:val="BodyText"/>
        <w:ind w:left="117"/>
        <w:jc w:val="both"/>
        <w:rPr>
          <w:rFonts w:asciiTheme="minorHAnsi" w:hAnsiTheme="minorHAnsi" w:cstheme="minorHAnsi"/>
          <w:sz w:val="22"/>
          <w:szCs w:val="22"/>
        </w:rPr>
      </w:pPr>
    </w:p>
    <w:p w14:paraId="0CACDD62" w14:textId="77777777" w:rsidR="004866CB" w:rsidRPr="004E3261" w:rsidRDefault="004866CB" w:rsidP="004E3261">
      <w:pPr>
        <w:pStyle w:val="BodyText"/>
        <w:ind w:left="117"/>
        <w:jc w:val="both"/>
        <w:rPr>
          <w:rFonts w:asciiTheme="minorHAnsi" w:hAnsiTheme="minorHAnsi" w:cstheme="minorHAnsi"/>
          <w:sz w:val="22"/>
          <w:szCs w:val="22"/>
        </w:rPr>
      </w:pPr>
    </w:p>
    <w:p w14:paraId="04DA4785" w14:textId="77777777" w:rsidR="004B401C" w:rsidRPr="004E3261" w:rsidRDefault="004B401C" w:rsidP="004E3261">
      <w:pPr>
        <w:pStyle w:val="BodyText"/>
        <w:jc w:val="both"/>
        <w:rPr>
          <w:rFonts w:asciiTheme="minorHAnsi" w:hAnsiTheme="minorHAnsi" w:cstheme="minorHAnsi"/>
          <w:sz w:val="22"/>
          <w:szCs w:val="22"/>
        </w:rPr>
      </w:pPr>
    </w:p>
    <w:p w14:paraId="44F679C1" w14:textId="0A1DC239" w:rsidR="004B401C" w:rsidRPr="004E3261" w:rsidRDefault="004B401C" w:rsidP="004E3261">
      <w:pPr>
        <w:tabs>
          <w:tab w:val="left" w:pos="3521"/>
          <w:tab w:val="left" w:pos="4437"/>
          <w:tab w:val="left" w:pos="8061"/>
        </w:tabs>
        <w:ind w:left="117"/>
        <w:jc w:val="both"/>
        <w:rPr>
          <w:rFonts w:asciiTheme="minorHAnsi" w:hAnsiTheme="minorHAnsi" w:cstheme="minorHAnsi"/>
          <w:b/>
        </w:rPr>
      </w:pPr>
      <w:r w:rsidRPr="004E3261">
        <w:rPr>
          <w:rFonts w:asciiTheme="minorHAnsi" w:hAnsiTheme="minorHAnsi" w:cstheme="minorHAnsi"/>
          <w:b/>
        </w:rPr>
        <w:t xml:space="preserve">Signed: </w:t>
      </w:r>
      <w:r w:rsidRPr="004E3261">
        <w:rPr>
          <w:rFonts w:asciiTheme="minorHAnsi" w:hAnsiTheme="minorHAnsi" w:cstheme="minorHAnsi"/>
          <w:b/>
          <w:u w:val="single"/>
        </w:rPr>
        <w:tab/>
      </w:r>
      <w:r w:rsidR="006F5E33" w:rsidRPr="004E3261">
        <w:rPr>
          <w:rFonts w:asciiTheme="minorHAnsi" w:hAnsiTheme="minorHAnsi" w:cstheme="minorHAnsi"/>
          <w:b/>
        </w:rPr>
        <w:tab/>
        <w:t>Dated:</w:t>
      </w:r>
      <w:r w:rsidR="006F5E33" w:rsidRPr="004E3261">
        <w:rPr>
          <w:rFonts w:asciiTheme="minorHAnsi" w:hAnsiTheme="minorHAnsi" w:cstheme="minorHAnsi"/>
          <w:b/>
          <w:spacing w:val="32"/>
        </w:rPr>
        <w:t xml:space="preserve"> </w:t>
      </w:r>
      <w:r w:rsidR="006F5E33" w:rsidRPr="004E3261">
        <w:rPr>
          <w:rFonts w:asciiTheme="minorHAnsi" w:hAnsiTheme="minorHAnsi" w:cstheme="minorHAnsi"/>
          <w:b/>
          <w:u w:val="single"/>
        </w:rPr>
        <w:tab/>
      </w:r>
      <w:r w:rsidRPr="004E3261">
        <w:rPr>
          <w:rFonts w:asciiTheme="minorHAnsi" w:hAnsiTheme="minorHAnsi" w:cstheme="minorHAnsi"/>
          <w:b/>
        </w:rPr>
        <w:tab/>
      </w:r>
    </w:p>
    <w:p w14:paraId="1BAE4042" w14:textId="453EB65F" w:rsidR="006F5E33" w:rsidRPr="004E3261" w:rsidRDefault="004B401C" w:rsidP="004E3261">
      <w:pPr>
        <w:tabs>
          <w:tab w:val="left" w:pos="5157"/>
        </w:tabs>
        <w:ind w:left="142"/>
        <w:jc w:val="both"/>
        <w:rPr>
          <w:rFonts w:asciiTheme="minorHAnsi" w:hAnsiTheme="minorHAnsi" w:cstheme="minorHAnsi"/>
          <w:b/>
          <w:spacing w:val="-2"/>
        </w:rPr>
      </w:pPr>
      <w:r w:rsidRPr="004E3261">
        <w:rPr>
          <w:rFonts w:asciiTheme="minorHAnsi" w:hAnsiTheme="minorHAnsi" w:cstheme="minorHAnsi"/>
          <w:b/>
        </w:rPr>
        <w:t>Chair,</w:t>
      </w:r>
      <w:r w:rsidRPr="004E3261">
        <w:rPr>
          <w:rFonts w:asciiTheme="minorHAnsi" w:hAnsiTheme="minorHAnsi" w:cstheme="minorHAnsi"/>
          <w:b/>
          <w:spacing w:val="32"/>
        </w:rPr>
        <w:t xml:space="preserve"> </w:t>
      </w:r>
      <w:r w:rsidR="006F5E33" w:rsidRPr="004E3261">
        <w:rPr>
          <w:rFonts w:asciiTheme="minorHAnsi" w:hAnsiTheme="minorHAnsi" w:cstheme="minorHAnsi"/>
          <w:b/>
          <w:spacing w:val="32"/>
        </w:rPr>
        <w:t>G</w:t>
      </w:r>
      <w:r w:rsidR="006F5E33" w:rsidRPr="004E3261">
        <w:rPr>
          <w:rFonts w:asciiTheme="minorHAnsi" w:hAnsiTheme="minorHAnsi" w:cstheme="minorHAnsi"/>
          <w:b/>
        </w:rPr>
        <w:t>orta</w:t>
      </w:r>
      <w:r w:rsidRPr="004E3261">
        <w:rPr>
          <w:rFonts w:asciiTheme="minorHAnsi" w:hAnsiTheme="minorHAnsi" w:cstheme="minorHAnsi"/>
          <w:b/>
          <w:spacing w:val="35"/>
        </w:rPr>
        <w:t xml:space="preserve"> </w:t>
      </w:r>
      <w:r w:rsidRPr="004E3261">
        <w:rPr>
          <w:rFonts w:asciiTheme="minorHAnsi" w:hAnsiTheme="minorHAnsi" w:cstheme="minorHAnsi"/>
          <w:b/>
          <w:spacing w:val="-2"/>
        </w:rPr>
        <w:t>Board</w:t>
      </w:r>
      <w:r w:rsidR="006F5E33" w:rsidRPr="004E3261">
        <w:rPr>
          <w:rFonts w:asciiTheme="minorHAnsi" w:hAnsiTheme="minorHAnsi" w:cstheme="minorHAnsi"/>
          <w:b/>
          <w:spacing w:val="-2"/>
        </w:rPr>
        <w:t xml:space="preserve">  </w:t>
      </w:r>
    </w:p>
    <w:p w14:paraId="7048923B" w14:textId="5F92AB00" w:rsidR="006F5E33" w:rsidRDefault="006F5E33" w:rsidP="004E3261">
      <w:pPr>
        <w:tabs>
          <w:tab w:val="left" w:pos="5157"/>
        </w:tabs>
        <w:ind w:left="142"/>
        <w:jc w:val="both"/>
        <w:rPr>
          <w:rFonts w:asciiTheme="minorHAnsi" w:hAnsiTheme="minorHAnsi" w:cstheme="minorHAnsi"/>
          <w:b/>
          <w:spacing w:val="-2"/>
        </w:rPr>
      </w:pPr>
    </w:p>
    <w:p w14:paraId="18B718B0" w14:textId="62100E62" w:rsidR="004866CB" w:rsidRDefault="004866CB" w:rsidP="004E3261">
      <w:pPr>
        <w:tabs>
          <w:tab w:val="left" w:pos="5157"/>
        </w:tabs>
        <w:ind w:left="142"/>
        <w:jc w:val="both"/>
        <w:rPr>
          <w:rFonts w:asciiTheme="minorHAnsi" w:hAnsiTheme="minorHAnsi" w:cstheme="minorHAnsi"/>
          <w:b/>
          <w:spacing w:val="-2"/>
        </w:rPr>
      </w:pPr>
    </w:p>
    <w:p w14:paraId="1D04B420" w14:textId="77F26BD1" w:rsidR="004866CB" w:rsidRDefault="004866CB" w:rsidP="004E3261">
      <w:pPr>
        <w:tabs>
          <w:tab w:val="left" w:pos="5157"/>
        </w:tabs>
        <w:ind w:left="142"/>
        <w:jc w:val="both"/>
        <w:rPr>
          <w:rFonts w:asciiTheme="minorHAnsi" w:hAnsiTheme="minorHAnsi" w:cstheme="minorHAnsi"/>
          <w:b/>
          <w:spacing w:val="-2"/>
        </w:rPr>
      </w:pPr>
    </w:p>
    <w:p w14:paraId="2A1F20F2" w14:textId="77777777" w:rsidR="004866CB" w:rsidRPr="004E3261" w:rsidRDefault="004866CB" w:rsidP="004E3261">
      <w:pPr>
        <w:tabs>
          <w:tab w:val="left" w:pos="5157"/>
        </w:tabs>
        <w:ind w:left="142"/>
        <w:jc w:val="both"/>
        <w:rPr>
          <w:rFonts w:asciiTheme="minorHAnsi" w:hAnsiTheme="minorHAnsi" w:cstheme="minorHAnsi"/>
          <w:b/>
          <w:spacing w:val="-2"/>
        </w:rPr>
      </w:pPr>
    </w:p>
    <w:p w14:paraId="17495581" w14:textId="608ABBD9" w:rsidR="006F5E33" w:rsidRPr="004E3261" w:rsidRDefault="006F5E33" w:rsidP="004E3261">
      <w:pPr>
        <w:tabs>
          <w:tab w:val="left" w:pos="5157"/>
        </w:tabs>
        <w:ind w:left="142"/>
        <w:jc w:val="both"/>
        <w:rPr>
          <w:rFonts w:asciiTheme="minorHAnsi" w:hAnsiTheme="minorHAnsi" w:cstheme="minorHAnsi"/>
          <w:b/>
          <w:spacing w:val="-2"/>
        </w:rPr>
      </w:pPr>
      <w:r w:rsidRPr="004E3261">
        <w:rPr>
          <w:rFonts w:asciiTheme="minorHAnsi" w:hAnsiTheme="minorHAnsi" w:cstheme="minorHAnsi"/>
          <w:b/>
        </w:rPr>
        <w:t xml:space="preserve">Signed: </w:t>
      </w:r>
      <w:r w:rsidRPr="004E3261">
        <w:rPr>
          <w:rFonts w:asciiTheme="minorHAnsi" w:hAnsiTheme="minorHAnsi" w:cstheme="minorHAnsi"/>
          <w:bCs/>
          <w:u w:val="single"/>
        </w:rPr>
        <w:t>_____________________</w:t>
      </w:r>
      <w:r w:rsidRPr="004E3261">
        <w:rPr>
          <w:rFonts w:asciiTheme="minorHAnsi" w:hAnsiTheme="minorHAnsi" w:cstheme="minorHAnsi"/>
          <w:bCs/>
          <w:spacing w:val="-2"/>
        </w:rPr>
        <w:t xml:space="preserve"> </w:t>
      </w:r>
      <w:r w:rsidRPr="004E3261">
        <w:rPr>
          <w:rFonts w:asciiTheme="minorHAnsi" w:hAnsiTheme="minorHAnsi" w:cstheme="minorHAnsi"/>
          <w:b/>
          <w:spacing w:val="-2"/>
        </w:rPr>
        <w:t xml:space="preserve">               </w:t>
      </w:r>
      <w:r w:rsidRPr="004E3261">
        <w:rPr>
          <w:rFonts w:asciiTheme="minorHAnsi" w:hAnsiTheme="minorHAnsi" w:cstheme="minorHAnsi"/>
          <w:b/>
        </w:rPr>
        <w:t>Dated:</w:t>
      </w:r>
      <w:r w:rsidRPr="004E3261">
        <w:rPr>
          <w:rFonts w:asciiTheme="minorHAnsi" w:hAnsiTheme="minorHAnsi" w:cstheme="minorHAnsi"/>
          <w:b/>
          <w:spacing w:val="32"/>
        </w:rPr>
        <w:t xml:space="preserve"> </w:t>
      </w:r>
      <w:r w:rsidRPr="004E3261">
        <w:rPr>
          <w:rFonts w:asciiTheme="minorHAnsi" w:hAnsiTheme="minorHAnsi" w:cstheme="minorHAnsi"/>
          <w:bCs/>
          <w:u w:val="single"/>
        </w:rPr>
        <w:tab/>
        <w:t>___________________</w:t>
      </w:r>
      <w:r w:rsidRPr="004E3261">
        <w:rPr>
          <w:rFonts w:asciiTheme="minorHAnsi" w:hAnsiTheme="minorHAnsi" w:cstheme="minorHAnsi"/>
          <w:b/>
          <w:spacing w:val="-2"/>
        </w:rPr>
        <w:t xml:space="preserve">         </w:t>
      </w:r>
    </w:p>
    <w:p w14:paraId="3EA9C30C" w14:textId="66AFA773" w:rsidR="004B401C" w:rsidRPr="004E3261" w:rsidRDefault="00734F11" w:rsidP="004E3261">
      <w:pPr>
        <w:ind w:left="142"/>
        <w:jc w:val="both"/>
        <w:rPr>
          <w:rFonts w:asciiTheme="minorHAnsi" w:hAnsiTheme="minorHAnsi" w:cstheme="minorHAnsi"/>
          <w:b/>
        </w:rPr>
      </w:pPr>
      <w:r w:rsidRPr="004E3261">
        <w:rPr>
          <w:rFonts w:asciiTheme="minorHAnsi" w:hAnsiTheme="minorHAnsi" w:cstheme="minorHAnsi"/>
          <w:b/>
        </w:rPr>
        <w:t xml:space="preserve">Chair, Governance </w:t>
      </w:r>
      <w:r w:rsidR="00350582">
        <w:rPr>
          <w:rFonts w:asciiTheme="minorHAnsi" w:hAnsiTheme="minorHAnsi" w:cstheme="minorHAnsi"/>
          <w:b/>
        </w:rPr>
        <w:t xml:space="preserve">&amp; Nominations </w:t>
      </w:r>
      <w:r w:rsidRPr="004E3261">
        <w:rPr>
          <w:rFonts w:asciiTheme="minorHAnsi" w:hAnsiTheme="minorHAnsi" w:cstheme="minorHAnsi"/>
          <w:b/>
        </w:rPr>
        <w:t>Committee</w:t>
      </w:r>
    </w:p>
    <w:sectPr w:rsidR="004B401C" w:rsidRPr="004E3261" w:rsidSect="004E3261">
      <w:headerReference w:type="default" r:id="rId13"/>
      <w:footerReference w:type="default" r:id="rId14"/>
      <w:headerReference w:type="first" r:id="rId15"/>
      <w:pgSz w:w="11900" w:h="16820"/>
      <w:pgMar w:top="500" w:right="1320" w:bottom="280" w:left="13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7EFCD" w14:textId="77777777" w:rsidR="00DB0777" w:rsidRDefault="00DB0777" w:rsidP="006F5E33">
      <w:r>
        <w:separator/>
      </w:r>
    </w:p>
  </w:endnote>
  <w:endnote w:type="continuationSeparator" w:id="0">
    <w:p w14:paraId="1A06AF80" w14:textId="77777777" w:rsidR="00DB0777" w:rsidRDefault="00DB0777" w:rsidP="006F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50417"/>
      <w:docPartObj>
        <w:docPartGallery w:val="Page Numbers (Bottom of Page)"/>
        <w:docPartUnique/>
      </w:docPartObj>
    </w:sdtPr>
    <w:sdtContent>
      <w:p w14:paraId="0F10C524" w14:textId="18E9C243" w:rsidR="003A0969" w:rsidRDefault="003A0969">
        <w:pPr>
          <w:pStyle w:val="Footer"/>
          <w:jc w:val="right"/>
        </w:pPr>
        <w:r>
          <w:fldChar w:fldCharType="begin"/>
        </w:r>
        <w:r>
          <w:instrText>PAGE   \* MERGEFORMAT</w:instrText>
        </w:r>
        <w:r>
          <w:fldChar w:fldCharType="separate"/>
        </w:r>
        <w:r w:rsidR="005021E9" w:rsidRPr="005021E9">
          <w:rPr>
            <w:noProof/>
            <w:lang w:val="en-GB"/>
          </w:rPr>
          <w:t>6</w:t>
        </w:r>
        <w:r>
          <w:fldChar w:fldCharType="end"/>
        </w:r>
      </w:p>
    </w:sdtContent>
  </w:sdt>
  <w:p w14:paraId="606340E5" w14:textId="77777777" w:rsidR="003A0969" w:rsidRDefault="003A0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AD77" w14:textId="77777777" w:rsidR="00DB0777" w:rsidRDefault="00DB0777" w:rsidP="006F5E33">
      <w:r>
        <w:separator/>
      </w:r>
    </w:p>
  </w:footnote>
  <w:footnote w:type="continuationSeparator" w:id="0">
    <w:p w14:paraId="327201E2" w14:textId="77777777" w:rsidR="00DB0777" w:rsidRDefault="00DB0777" w:rsidP="006F5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FE4C" w14:textId="063FA46E" w:rsidR="003A0969" w:rsidRPr="00924654" w:rsidRDefault="003A0969" w:rsidP="00924654">
    <w:pPr>
      <w:pStyle w:val="Header"/>
      <w:jc w:val="center"/>
      <w:rPr>
        <w:b/>
        <w:bCs/>
      </w:rPr>
    </w:pPr>
    <w:r w:rsidRPr="00924654">
      <w:rPr>
        <w:b/>
        <w:bCs/>
      </w:rPr>
      <w:t xml:space="preserve">Gorta T/A Self Help Africa, </w:t>
    </w:r>
    <w:r w:rsidR="00CD40FD">
      <w:rPr>
        <w:b/>
        <w:bCs/>
      </w:rPr>
      <w:t>Governance &amp; Nominations</w:t>
    </w:r>
    <w:r w:rsidRPr="00924654">
      <w:rPr>
        <w:b/>
        <w:bCs/>
      </w:rPr>
      <w:t xml:space="preserve"> Committee Terms of Reference</w:t>
    </w:r>
  </w:p>
  <w:p w14:paraId="7B43608B" w14:textId="77777777" w:rsidR="003A0969" w:rsidRDefault="003A0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5647" w14:textId="5D5A29A5" w:rsidR="000A2C56" w:rsidRDefault="00000000">
    <w:pPr>
      <w:spacing w:line="264" w:lineRule="auto"/>
    </w:pPr>
    <w:sdt>
      <w:sdtPr>
        <w:rPr>
          <w:color w:val="4F81BD" w:themeColor="accent1"/>
          <w:sz w:val="20"/>
          <w:szCs w:val="20"/>
        </w:rPr>
        <w:alias w:val="Title"/>
        <w:id w:val="15524250"/>
        <w:placeholder>
          <w:docPart w:val="A4E51EEAFFEA4A65B6AA5CF6F0A45BE6"/>
        </w:placeholder>
        <w:dataBinding w:prefixMappings="xmlns:ns0='http://schemas.openxmlformats.org/package/2006/metadata/core-properties' xmlns:ns1='http://purl.org/dc/elements/1.1/'" w:xpath="/ns0:coreProperties[1]/ns1:title[1]" w:storeItemID="{6C3C8BC8-F283-45AE-878A-BAB7291924A1}"/>
        <w:text/>
      </w:sdtPr>
      <w:sdtContent>
        <w:r w:rsidR="00CD40FD">
          <w:rPr>
            <w:color w:val="4F81BD" w:themeColor="accent1"/>
            <w:sz w:val="20"/>
            <w:szCs w:val="20"/>
          </w:rPr>
          <w:t>Governance &amp; Nominations committee</w:t>
        </w:r>
      </w:sdtContent>
    </w:sdt>
  </w:p>
  <w:p w14:paraId="30C4BC1B" w14:textId="77777777" w:rsidR="000A2C56" w:rsidRDefault="000A2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336"/>
    <w:multiLevelType w:val="hybridMultilevel"/>
    <w:tmpl w:val="3EEA0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7D6FE6"/>
    <w:multiLevelType w:val="hybridMultilevel"/>
    <w:tmpl w:val="929E2B50"/>
    <w:lvl w:ilvl="0" w:tplc="18090013">
      <w:start w:val="1"/>
      <w:numFmt w:val="upperRoman"/>
      <w:lvlText w:val="%1."/>
      <w:lvlJc w:val="right"/>
      <w:pPr>
        <w:ind w:left="1560" w:hanging="360"/>
      </w:pPr>
      <w:rPr>
        <w:rFonts w:hint="default"/>
        <w:lang w:val="en-US" w:eastAsia="en-US" w:bidi="ar-SA"/>
      </w:rPr>
    </w:lvl>
    <w:lvl w:ilvl="1" w:tplc="FFFFFFFF" w:tentative="1">
      <w:start w:val="1"/>
      <w:numFmt w:val="bullet"/>
      <w:lvlText w:val="o"/>
      <w:lvlJc w:val="left"/>
      <w:pPr>
        <w:ind w:left="2280" w:hanging="360"/>
      </w:pPr>
      <w:rPr>
        <w:rFonts w:ascii="Courier New" w:hAnsi="Courier New" w:hint="default"/>
      </w:rPr>
    </w:lvl>
    <w:lvl w:ilvl="2" w:tplc="FFFFFFFF" w:tentative="1">
      <w:start w:val="1"/>
      <w:numFmt w:val="bullet"/>
      <w:lvlText w:val=""/>
      <w:lvlJc w:val="left"/>
      <w:pPr>
        <w:ind w:left="3000" w:hanging="360"/>
      </w:pPr>
      <w:rPr>
        <w:rFonts w:ascii="Wingdings" w:hAnsi="Wingdings" w:hint="default"/>
      </w:rPr>
    </w:lvl>
    <w:lvl w:ilvl="3" w:tplc="FFFFFFFF" w:tentative="1">
      <w:start w:val="1"/>
      <w:numFmt w:val="bullet"/>
      <w:lvlText w:val=""/>
      <w:lvlJc w:val="left"/>
      <w:pPr>
        <w:ind w:left="3720" w:hanging="360"/>
      </w:pPr>
      <w:rPr>
        <w:rFonts w:ascii="Symbol" w:hAnsi="Symbol" w:hint="default"/>
      </w:rPr>
    </w:lvl>
    <w:lvl w:ilvl="4" w:tplc="FFFFFFFF" w:tentative="1">
      <w:start w:val="1"/>
      <w:numFmt w:val="bullet"/>
      <w:lvlText w:val="o"/>
      <w:lvlJc w:val="left"/>
      <w:pPr>
        <w:ind w:left="4440" w:hanging="360"/>
      </w:pPr>
      <w:rPr>
        <w:rFonts w:ascii="Courier New" w:hAnsi="Courier New" w:hint="default"/>
      </w:rPr>
    </w:lvl>
    <w:lvl w:ilvl="5" w:tplc="FFFFFFFF" w:tentative="1">
      <w:start w:val="1"/>
      <w:numFmt w:val="bullet"/>
      <w:lvlText w:val=""/>
      <w:lvlJc w:val="left"/>
      <w:pPr>
        <w:ind w:left="5160" w:hanging="360"/>
      </w:pPr>
      <w:rPr>
        <w:rFonts w:ascii="Wingdings" w:hAnsi="Wingdings" w:hint="default"/>
      </w:rPr>
    </w:lvl>
    <w:lvl w:ilvl="6" w:tplc="FFFFFFFF" w:tentative="1">
      <w:start w:val="1"/>
      <w:numFmt w:val="bullet"/>
      <w:lvlText w:val=""/>
      <w:lvlJc w:val="left"/>
      <w:pPr>
        <w:ind w:left="5880" w:hanging="360"/>
      </w:pPr>
      <w:rPr>
        <w:rFonts w:ascii="Symbol" w:hAnsi="Symbol" w:hint="default"/>
      </w:rPr>
    </w:lvl>
    <w:lvl w:ilvl="7" w:tplc="FFFFFFFF" w:tentative="1">
      <w:start w:val="1"/>
      <w:numFmt w:val="bullet"/>
      <w:lvlText w:val="o"/>
      <w:lvlJc w:val="left"/>
      <w:pPr>
        <w:ind w:left="6600" w:hanging="360"/>
      </w:pPr>
      <w:rPr>
        <w:rFonts w:ascii="Courier New" w:hAnsi="Courier New" w:hint="default"/>
      </w:rPr>
    </w:lvl>
    <w:lvl w:ilvl="8" w:tplc="FFFFFFFF" w:tentative="1">
      <w:start w:val="1"/>
      <w:numFmt w:val="bullet"/>
      <w:lvlText w:val=""/>
      <w:lvlJc w:val="left"/>
      <w:pPr>
        <w:ind w:left="7320" w:hanging="360"/>
      </w:pPr>
      <w:rPr>
        <w:rFonts w:ascii="Wingdings" w:hAnsi="Wingdings" w:hint="default"/>
      </w:rPr>
    </w:lvl>
  </w:abstractNum>
  <w:abstractNum w:abstractNumId="2" w15:restartNumberingAfterBreak="0">
    <w:nsid w:val="0A964CC5"/>
    <w:multiLevelType w:val="multilevel"/>
    <w:tmpl w:val="E9C4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E07EFC"/>
    <w:multiLevelType w:val="multilevel"/>
    <w:tmpl w:val="C4E2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540DC9"/>
    <w:multiLevelType w:val="hybridMultilevel"/>
    <w:tmpl w:val="1536FB0C"/>
    <w:lvl w:ilvl="0" w:tplc="B4EC50D2">
      <w:start w:val="1"/>
      <w:numFmt w:val="decimal"/>
      <w:lvlText w:val="%1."/>
      <w:lvlJc w:val="left"/>
      <w:pPr>
        <w:ind w:left="720" w:hanging="720"/>
      </w:pPr>
      <w:rPr>
        <w:rFonts w:ascii="Times New Roman" w:eastAsia="Times New Roman" w:hAnsi="Times New Roman" w:cs="Times New Roman" w:hint="default"/>
        <w:b/>
        <w:bCs/>
        <w:i w:val="0"/>
        <w:iCs w:val="0"/>
        <w:w w:val="100"/>
        <w:sz w:val="24"/>
        <w:szCs w:val="24"/>
        <w:lang w:val="en-US" w:eastAsia="en-US" w:bidi="ar-SA"/>
      </w:rPr>
    </w:lvl>
    <w:lvl w:ilvl="1" w:tplc="E7AC4EF6">
      <w:numFmt w:val="bullet"/>
      <w:lvlText w:val=""/>
      <w:lvlJc w:val="left"/>
      <w:pPr>
        <w:ind w:left="426" w:hanging="284"/>
      </w:pPr>
      <w:rPr>
        <w:rFonts w:ascii="Symbol" w:eastAsia="Symbol" w:hAnsi="Symbol" w:cs="Symbol" w:hint="default"/>
        <w:b w:val="0"/>
        <w:bCs w:val="0"/>
        <w:i w:val="0"/>
        <w:iCs w:val="0"/>
        <w:w w:val="79"/>
        <w:sz w:val="19"/>
        <w:szCs w:val="19"/>
        <w:lang w:val="en-US" w:eastAsia="en-US" w:bidi="ar-SA"/>
      </w:rPr>
    </w:lvl>
    <w:lvl w:ilvl="2" w:tplc="90102F08">
      <w:numFmt w:val="bullet"/>
      <w:lvlText w:val="•"/>
      <w:lvlJc w:val="left"/>
      <w:pPr>
        <w:ind w:left="1658" w:hanging="284"/>
      </w:pPr>
      <w:rPr>
        <w:rFonts w:hint="default"/>
        <w:lang w:val="en-US" w:eastAsia="en-US" w:bidi="ar-SA"/>
      </w:rPr>
    </w:lvl>
    <w:lvl w:ilvl="3" w:tplc="B0A4088C">
      <w:numFmt w:val="bullet"/>
      <w:lvlText w:val="•"/>
      <w:lvlJc w:val="left"/>
      <w:pPr>
        <w:ind w:left="2594" w:hanging="284"/>
      </w:pPr>
      <w:rPr>
        <w:rFonts w:hint="default"/>
        <w:lang w:val="en-US" w:eastAsia="en-US" w:bidi="ar-SA"/>
      </w:rPr>
    </w:lvl>
    <w:lvl w:ilvl="4" w:tplc="43C8DA48">
      <w:numFmt w:val="bullet"/>
      <w:lvlText w:val="•"/>
      <w:lvlJc w:val="left"/>
      <w:pPr>
        <w:ind w:left="3529" w:hanging="284"/>
      </w:pPr>
      <w:rPr>
        <w:rFonts w:hint="default"/>
        <w:lang w:val="en-US" w:eastAsia="en-US" w:bidi="ar-SA"/>
      </w:rPr>
    </w:lvl>
    <w:lvl w:ilvl="5" w:tplc="815AFC5C">
      <w:numFmt w:val="bullet"/>
      <w:lvlText w:val="•"/>
      <w:lvlJc w:val="left"/>
      <w:pPr>
        <w:ind w:left="4465" w:hanging="284"/>
      </w:pPr>
      <w:rPr>
        <w:rFonts w:hint="default"/>
        <w:lang w:val="en-US" w:eastAsia="en-US" w:bidi="ar-SA"/>
      </w:rPr>
    </w:lvl>
    <w:lvl w:ilvl="6" w:tplc="FA52C050">
      <w:numFmt w:val="bullet"/>
      <w:lvlText w:val="•"/>
      <w:lvlJc w:val="left"/>
      <w:pPr>
        <w:ind w:left="5400" w:hanging="284"/>
      </w:pPr>
      <w:rPr>
        <w:rFonts w:hint="default"/>
        <w:lang w:val="en-US" w:eastAsia="en-US" w:bidi="ar-SA"/>
      </w:rPr>
    </w:lvl>
    <w:lvl w:ilvl="7" w:tplc="6180C14C">
      <w:numFmt w:val="bullet"/>
      <w:lvlText w:val="•"/>
      <w:lvlJc w:val="left"/>
      <w:pPr>
        <w:ind w:left="6336" w:hanging="284"/>
      </w:pPr>
      <w:rPr>
        <w:rFonts w:hint="default"/>
        <w:lang w:val="en-US" w:eastAsia="en-US" w:bidi="ar-SA"/>
      </w:rPr>
    </w:lvl>
    <w:lvl w:ilvl="8" w:tplc="36AA9A4C">
      <w:numFmt w:val="bullet"/>
      <w:lvlText w:val="•"/>
      <w:lvlJc w:val="left"/>
      <w:pPr>
        <w:ind w:left="7271" w:hanging="284"/>
      </w:pPr>
      <w:rPr>
        <w:rFonts w:hint="default"/>
        <w:lang w:val="en-US" w:eastAsia="en-US" w:bidi="ar-SA"/>
      </w:rPr>
    </w:lvl>
  </w:abstractNum>
  <w:abstractNum w:abstractNumId="5" w15:restartNumberingAfterBreak="0">
    <w:nsid w:val="22345FFB"/>
    <w:multiLevelType w:val="hybridMultilevel"/>
    <w:tmpl w:val="E2CE9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A5E63"/>
    <w:multiLevelType w:val="hybridMultilevel"/>
    <w:tmpl w:val="83FCDC44"/>
    <w:lvl w:ilvl="0" w:tplc="18090001">
      <w:start w:val="1"/>
      <w:numFmt w:val="bullet"/>
      <w:lvlText w:val=""/>
      <w:lvlJc w:val="left"/>
      <w:pPr>
        <w:ind w:left="837" w:hanging="360"/>
      </w:pPr>
      <w:rPr>
        <w:rFonts w:ascii="Symbol" w:hAnsi="Symbol" w:hint="default"/>
      </w:rPr>
    </w:lvl>
    <w:lvl w:ilvl="1" w:tplc="18090003" w:tentative="1">
      <w:start w:val="1"/>
      <w:numFmt w:val="bullet"/>
      <w:lvlText w:val="o"/>
      <w:lvlJc w:val="left"/>
      <w:pPr>
        <w:ind w:left="1557" w:hanging="360"/>
      </w:pPr>
      <w:rPr>
        <w:rFonts w:ascii="Courier New" w:hAnsi="Courier New" w:cs="Courier New" w:hint="default"/>
      </w:rPr>
    </w:lvl>
    <w:lvl w:ilvl="2" w:tplc="18090005" w:tentative="1">
      <w:start w:val="1"/>
      <w:numFmt w:val="bullet"/>
      <w:lvlText w:val=""/>
      <w:lvlJc w:val="left"/>
      <w:pPr>
        <w:ind w:left="2277" w:hanging="360"/>
      </w:pPr>
      <w:rPr>
        <w:rFonts w:ascii="Wingdings" w:hAnsi="Wingdings" w:hint="default"/>
      </w:rPr>
    </w:lvl>
    <w:lvl w:ilvl="3" w:tplc="18090001" w:tentative="1">
      <w:start w:val="1"/>
      <w:numFmt w:val="bullet"/>
      <w:lvlText w:val=""/>
      <w:lvlJc w:val="left"/>
      <w:pPr>
        <w:ind w:left="2997" w:hanging="360"/>
      </w:pPr>
      <w:rPr>
        <w:rFonts w:ascii="Symbol" w:hAnsi="Symbol" w:hint="default"/>
      </w:rPr>
    </w:lvl>
    <w:lvl w:ilvl="4" w:tplc="18090003" w:tentative="1">
      <w:start w:val="1"/>
      <w:numFmt w:val="bullet"/>
      <w:lvlText w:val="o"/>
      <w:lvlJc w:val="left"/>
      <w:pPr>
        <w:ind w:left="3717" w:hanging="360"/>
      </w:pPr>
      <w:rPr>
        <w:rFonts w:ascii="Courier New" w:hAnsi="Courier New" w:cs="Courier New" w:hint="default"/>
      </w:rPr>
    </w:lvl>
    <w:lvl w:ilvl="5" w:tplc="18090005" w:tentative="1">
      <w:start w:val="1"/>
      <w:numFmt w:val="bullet"/>
      <w:lvlText w:val=""/>
      <w:lvlJc w:val="left"/>
      <w:pPr>
        <w:ind w:left="4437" w:hanging="360"/>
      </w:pPr>
      <w:rPr>
        <w:rFonts w:ascii="Wingdings" w:hAnsi="Wingdings" w:hint="default"/>
      </w:rPr>
    </w:lvl>
    <w:lvl w:ilvl="6" w:tplc="18090001" w:tentative="1">
      <w:start w:val="1"/>
      <w:numFmt w:val="bullet"/>
      <w:lvlText w:val=""/>
      <w:lvlJc w:val="left"/>
      <w:pPr>
        <w:ind w:left="5157" w:hanging="360"/>
      </w:pPr>
      <w:rPr>
        <w:rFonts w:ascii="Symbol" w:hAnsi="Symbol" w:hint="default"/>
      </w:rPr>
    </w:lvl>
    <w:lvl w:ilvl="7" w:tplc="18090003" w:tentative="1">
      <w:start w:val="1"/>
      <w:numFmt w:val="bullet"/>
      <w:lvlText w:val="o"/>
      <w:lvlJc w:val="left"/>
      <w:pPr>
        <w:ind w:left="5877" w:hanging="360"/>
      </w:pPr>
      <w:rPr>
        <w:rFonts w:ascii="Courier New" w:hAnsi="Courier New" w:cs="Courier New" w:hint="default"/>
      </w:rPr>
    </w:lvl>
    <w:lvl w:ilvl="8" w:tplc="18090005" w:tentative="1">
      <w:start w:val="1"/>
      <w:numFmt w:val="bullet"/>
      <w:lvlText w:val=""/>
      <w:lvlJc w:val="left"/>
      <w:pPr>
        <w:ind w:left="6597" w:hanging="360"/>
      </w:pPr>
      <w:rPr>
        <w:rFonts w:ascii="Wingdings" w:hAnsi="Wingdings" w:hint="default"/>
      </w:rPr>
    </w:lvl>
  </w:abstractNum>
  <w:abstractNum w:abstractNumId="7" w15:restartNumberingAfterBreak="0">
    <w:nsid w:val="32047C51"/>
    <w:multiLevelType w:val="hybridMultilevel"/>
    <w:tmpl w:val="0D5CDD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79A4E77"/>
    <w:multiLevelType w:val="hybridMultilevel"/>
    <w:tmpl w:val="C8D8AED4"/>
    <w:lvl w:ilvl="0" w:tplc="08090001">
      <w:start w:val="1"/>
      <w:numFmt w:val="bullet"/>
      <w:lvlText w:val=""/>
      <w:lvlJc w:val="left"/>
      <w:pPr>
        <w:ind w:left="1557" w:hanging="360"/>
      </w:pPr>
      <w:rPr>
        <w:rFonts w:ascii="Symbol" w:hAnsi="Symbol" w:hint="default"/>
      </w:rPr>
    </w:lvl>
    <w:lvl w:ilvl="1" w:tplc="08090003" w:tentative="1">
      <w:start w:val="1"/>
      <w:numFmt w:val="bullet"/>
      <w:lvlText w:val="o"/>
      <w:lvlJc w:val="left"/>
      <w:pPr>
        <w:ind w:left="2277" w:hanging="360"/>
      </w:pPr>
      <w:rPr>
        <w:rFonts w:ascii="Courier New" w:hAnsi="Courier New" w:hint="default"/>
      </w:rPr>
    </w:lvl>
    <w:lvl w:ilvl="2" w:tplc="08090005" w:tentative="1">
      <w:start w:val="1"/>
      <w:numFmt w:val="bullet"/>
      <w:lvlText w:val=""/>
      <w:lvlJc w:val="left"/>
      <w:pPr>
        <w:ind w:left="2997" w:hanging="360"/>
      </w:pPr>
      <w:rPr>
        <w:rFonts w:ascii="Wingdings" w:hAnsi="Wingdings" w:hint="default"/>
      </w:rPr>
    </w:lvl>
    <w:lvl w:ilvl="3" w:tplc="08090001" w:tentative="1">
      <w:start w:val="1"/>
      <w:numFmt w:val="bullet"/>
      <w:lvlText w:val=""/>
      <w:lvlJc w:val="left"/>
      <w:pPr>
        <w:ind w:left="3717" w:hanging="360"/>
      </w:pPr>
      <w:rPr>
        <w:rFonts w:ascii="Symbol" w:hAnsi="Symbol" w:hint="default"/>
      </w:rPr>
    </w:lvl>
    <w:lvl w:ilvl="4" w:tplc="08090003" w:tentative="1">
      <w:start w:val="1"/>
      <w:numFmt w:val="bullet"/>
      <w:lvlText w:val="o"/>
      <w:lvlJc w:val="left"/>
      <w:pPr>
        <w:ind w:left="4437" w:hanging="360"/>
      </w:pPr>
      <w:rPr>
        <w:rFonts w:ascii="Courier New" w:hAnsi="Courier New" w:hint="default"/>
      </w:rPr>
    </w:lvl>
    <w:lvl w:ilvl="5" w:tplc="08090005" w:tentative="1">
      <w:start w:val="1"/>
      <w:numFmt w:val="bullet"/>
      <w:lvlText w:val=""/>
      <w:lvlJc w:val="left"/>
      <w:pPr>
        <w:ind w:left="5157" w:hanging="360"/>
      </w:pPr>
      <w:rPr>
        <w:rFonts w:ascii="Wingdings" w:hAnsi="Wingdings" w:hint="default"/>
      </w:rPr>
    </w:lvl>
    <w:lvl w:ilvl="6" w:tplc="08090001" w:tentative="1">
      <w:start w:val="1"/>
      <w:numFmt w:val="bullet"/>
      <w:lvlText w:val=""/>
      <w:lvlJc w:val="left"/>
      <w:pPr>
        <w:ind w:left="5877" w:hanging="360"/>
      </w:pPr>
      <w:rPr>
        <w:rFonts w:ascii="Symbol" w:hAnsi="Symbol" w:hint="default"/>
      </w:rPr>
    </w:lvl>
    <w:lvl w:ilvl="7" w:tplc="08090003" w:tentative="1">
      <w:start w:val="1"/>
      <w:numFmt w:val="bullet"/>
      <w:lvlText w:val="o"/>
      <w:lvlJc w:val="left"/>
      <w:pPr>
        <w:ind w:left="6597" w:hanging="360"/>
      </w:pPr>
      <w:rPr>
        <w:rFonts w:ascii="Courier New" w:hAnsi="Courier New" w:hint="default"/>
      </w:rPr>
    </w:lvl>
    <w:lvl w:ilvl="8" w:tplc="08090005" w:tentative="1">
      <w:start w:val="1"/>
      <w:numFmt w:val="bullet"/>
      <w:lvlText w:val=""/>
      <w:lvlJc w:val="left"/>
      <w:pPr>
        <w:ind w:left="7317" w:hanging="360"/>
      </w:pPr>
      <w:rPr>
        <w:rFonts w:ascii="Wingdings" w:hAnsi="Wingdings" w:hint="default"/>
      </w:rPr>
    </w:lvl>
  </w:abstractNum>
  <w:abstractNum w:abstractNumId="9" w15:restartNumberingAfterBreak="0">
    <w:nsid w:val="38D179EF"/>
    <w:multiLevelType w:val="hybridMultilevel"/>
    <w:tmpl w:val="759428BC"/>
    <w:lvl w:ilvl="0" w:tplc="49CECF34">
      <w:numFmt w:val="bullet"/>
      <w:lvlText w:val="•"/>
      <w:lvlJc w:val="left"/>
      <w:pPr>
        <w:ind w:left="1560" w:hanging="360"/>
      </w:pPr>
      <w:rPr>
        <w:rFonts w:hint="default"/>
        <w:lang w:val="en-US" w:eastAsia="en-US" w:bidi="ar-SA"/>
      </w:rPr>
    </w:lvl>
    <w:lvl w:ilvl="1" w:tplc="08090003" w:tentative="1">
      <w:start w:val="1"/>
      <w:numFmt w:val="bullet"/>
      <w:lvlText w:val="o"/>
      <w:lvlJc w:val="left"/>
      <w:pPr>
        <w:ind w:left="2280" w:hanging="360"/>
      </w:pPr>
      <w:rPr>
        <w:rFonts w:ascii="Courier New" w:hAnsi="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0" w15:restartNumberingAfterBreak="0">
    <w:nsid w:val="391E652E"/>
    <w:multiLevelType w:val="hybridMultilevel"/>
    <w:tmpl w:val="CAACA8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C315A61"/>
    <w:multiLevelType w:val="hybridMultilevel"/>
    <w:tmpl w:val="0440455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EE376B"/>
    <w:multiLevelType w:val="multilevel"/>
    <w:tmpl w:val="7BAE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5701B7"/>
    <w:multiLevelType w:val="hybridMultilevel"/>
    <w:tmpl w:val="929E2B50"/>
    <w:lvl w:ilvl="0" w:tplc="FFFFFFFF">
      <w:start w:val="1"/>
      <w:numFmt w:val="upperRoman"/>
      <w:lvlText w:val="%1."/>
      <w:lvlJc w:val="right"/>
      <w:pPr>
        <w:ind w:left="1560" w:hanging="360"/>
      </w:pPr>
      <w:rPr>
        <w:rFonts w:hint="default"/>
        <w:lang w:val="en-US" w:eastAsia="en-US" w:bidi="ar-SA"/>
      </w:rPr>
    </w:lvl>
    <w:lvl w:ilvl="1" w:tplc="FFFFFFFF" w:tentative="1">
      <w:start w:val="1"/>
      <w:numFmt w:val="bullet"/>
      <w:lvlText w:val="o"/>
      <w:lvlJc w:val="left"/>
      <w:pPr>
        <w:ind w:left="2280" w:hanging="360"/>
      </w:pPr>
      <w:rPr>
        <w:rFonts w:ascii="Courier New" w:hAnsi="Courier New" w:hint="default"/>
      </w:rPr>
    </w:lvl>
    <w:lvl w:ilvl="2" w:tplc="FFFFFFFF" w:tentative="1">
      <w:start w:val="1"/>
      <w:numFmt w:val="bullet"/>
      <w:lvlText w:val=""/>
      <w:lvlJc w:val="left"/>
      <w:pPr>
        <w:ind w:left="3000" w:hanging="360"/>
      </w:pPr>
      <w:rPr>
        <w:rFonts w:ascii="Wingdings" w:hAnsi="Wingdings" w:hint="default"/>
      </w:rPr>
    </w:lvl>
    <w:lvl w:ilvl="3" w:tplc="FFFFFFFF" w:tentative="1">
      <w:start w:val="1"/>
      <w:numFmt w:val="bullet"/>
      <w:lvlText w:val=""/>
      <w:lvlJc w:val="left"/>
      <w:pPr>
        <w:ind w:left="3720" w:hanging="360"/>
      </w:pPr>
      <w:rPr>
        <w:rFonts w:ascii="Symbol" w:hAnsi="Symbol" w:hint="default"/>
      </w:rPr>
    </w:lvl>
    <w:lvl w:ilvl="4" w:tplc="FFFFFFFF" w:tentative="1">
      <w:start w:val="1"/>
      <w:numFmt w:val="bullet"/>
      <w:lvlText w:val="o"/>
      <w:lvlJc w:val="left"/>
      <w:pPr>
        <w:ind w:left="4440" w:hanging="360"/>
      </w:pPr>
      <w:rPr>
        <w:rFonts w:ascii="Courier New" w:hAnsi="Courier New" w:hint="default"/>
      </w:rPr>
    </w:lvl>
    <w:lvl w:ilvl="5" w:tplc="FFFFFFFF" w:tentative="1">
      <w:start w:val="1"/>
      <w:numFmt w:val="bullet"/>
      <w:lvlText w:val=""/>
      <w:lvlJc w:val="left"/>
      <w:pPr>
        <w:ind w:left="5160" w:hanging="360"/>
      </w:pPr>
      <w:rPr>
        <w:rFonts w:ascii="Wingdings" w:hAnsi="Wingdings" w:hint="default"/>
      </w:rPr>
    </w:lvl>
    <w:lvl w:ilvl="6" w:tplc="FFFFFFFF" w:tentative="1">
      <w:start w:val="1"/>
      <w:numFmt w:val="bullet"/>
      <w:lvlText w:val=""/>
      <w:lvlJc w:val="left"/>
      <w:pPr>
        <w:ind w:left="5880" w:hanging="360"/>
      </w:pPr>
      <w:rPr>
        <w:rFonts w:ascii="Symbol" w:hAnsi="Symbol" w:hint="default"/>
      </w:rPr>
    </w:lvl>
    <w:lvl w:ilvl="7" w:tplc="FFFFFFFF" w:tentative="1">
      <w:start w:val="1"/>
      <w:numFmt w:val="bullet"/>
      <w:lvlText w:val="o"/>
      <w:lvlJc w:val="left"/>
      <w:pPr>
        <w:ind w:left="6600" w:hanging="360"/>
      </w:pPr>
      <w:rPr>
        <w:rFonts w:ascii="Courier New" w:hAnsi="Courier New" w:hint="default"/>
      </w:rPr>
    </w:lvl>
    <w:lvl w:ilvl="8" w:tplc="FFFFFFFF" w:tentative="1">
      <w:start w:val="1"/>
      <w:numFmt w:val="bullet"/>
      <w:lvlText w:val=""/>
      <w:lvlJc w:val="left"/>
      <w:pPr>
        <w:ind w:left="7320" w:hanging="360"/>
      </w:pPr>
      <w:rPr>
        <w:rFonts w:ascii="Wingdings" w:hAnsi="Wingdings" w:hint="default"/>
      </w:rPr>
    </w:lvl>
  </w:abstractNum>
  <w:abstractNum w:abstractNumId="14" w15:restartNumberingAfterBreak="0">
    <w:nsid w:val="52C35CAE"/>
    <w:multiLevelType w:val="hybridMultilevel"/>
    <w:tmpl w:val="921CBDBE"/>
    <w:lvl w:ilvl="0" w:tplc="18090001">
      <w:start w:val="1"/>
      <w:numFmt w:val="bullet"/>
      <w:lvlText w:val=""/>
      <w:lvlJc w:val="left"/>
      <w:pPr>
        <w:ind w:left="837" w:hanging="360"/>
      </w:pPr>
      <w:rPr>
        <w:rFonts w:ascii="Symbol" w:hAnsi="Symbol" w:hint="default"/>
      </w:rPr>
    </w:lvl>
    <w:lvl w:ilvl="1" w:tplc="18090003" w:tentative="1">
      <w:start w:val="1"/>
      <w:numFmt w:val="bullet"/>
      <w:lvlText w:val="o"/>
      <w:lvlJc w:val="left"/>
      <w:pPr>
        <w:ind w:left="1557" w:hanging="360"/>
      </w:pPr>
      <w:rPr>
        <w:rFonts w:ascii="Courier New" w:hAnsi="Courier New" w:cs="Courier New" w:hint="default"/>
      </w:rPr>
    </w:lvl>
    <w:lvl w:ilvl="2" w:tplc="18090005" w:tentative="1">
      <w:start w:val="1"/>
      <w:numFmt w:val="bullet"/>
      <w:lvlText w:val=""/>
      <w:lvlJc w:val="left"/>
      <w:pPr>
        <w:ind w:left="2277" w:hanging="360"/>
      </w:pPr>
      <w:rPr>
        <w:rFonts w:ascii="Wingdings" w:hAnsi="Wingdings" w:hint="default"/>
      </w:rPr>
    </w:lvl>
    <w:lvl w:ilvl="3" w:tplc="18090001" w:tentative="1">
      <w:start w:val="1"/>
      <w:numFmt w:val="bullet"/>
      <w:lvlText w:val=""/>
      <w:lvlJc w:val="left"/>
      <w:pPr>
        <w:ind w:left="2997" w:hanging="360"/>
      </w:pPr>
      <w:rPr>
        <w:rFonts w:ascii="Symbol" w:hAnsi="Symbol" w:hint="default"/>
      </w:rPr>
    </w:lvl>
    <w:lvl w:ilvl="4" w:tplc="18090003" w:tentative="1">
      <w:start w:val="1"/>
      <w:numFmt w:val="bullet"/>
      <w:lvlText w:val="o"/>
      <w:lvlJc w:val="left"/>
      <w:pPr>
        <w:ind w:left="3717" w:hanging="360"/>
      </w:pPr>
      <w:rPr>
        <w:rFonts w:ascii="Courier New" w:hAnsi="Courier New" w:cs="Courier New" w:hint="default"/>
      </w:rPr>
    </w:lvl>
    <w:lvl w:ilvl="5" w:tplc="18090005" w:tentative="1">
      <w:start w:val="1"/>
      <w:numFmt w:val="bullet"/>
      <w:lvlText w:val=""/>
      <w:lvlJc w:val="left"/>
      <w:pPr>
        <w:ind w:left="4437" w:hanging="360"/>
      </w:pPr>
      <w:rPr>
        <w:rFonts w:ascii="Wingdings" w:hAnsi="Wingdings" w:hint="default"/>
      </w:rPr>
    </w:lvl>
    <w:lvl w:ilvl="6" w:tplc="18090001" w:tentative="1">
      <w:start w:val="1"/>
      <w:numFmt w:val="bullet"/>
      <w:lvlText w:val=""/>
      <w:lvlJc w:val="left"/>
      <w:pPr>
        <w:ind w:left="5157" w:hanging="360"/>
      </w:pPr>
      <w:rPr>
        <w:rFonts w:ascii="Symbol" w:hAnsi="Symbol" w:hint="default"/>
      </w:rPr>
    </w:lvl>
    <w:lvl w:ilvl="7" w:tplc="18090003" w:tentative="1">
      <w:start w:val="1"/>
      <w:numFmt w:val="bullet"/>
      <w:lvlText w:val="o"/>
      <w:lvlJc w:val="left"/>
      <w:pPr>
        <w:ind w:left="5877" w:hanging="360"/>
      </w:pPr>
      <w:rPr>
        <w:rFonts w:ascii="Courier New" w:hAnsi="Courier New" w:cs="Courier New" w:hint="default"/>
      </w:rPr>
    </w:lvl>
    <w:lvl w:ilvl="8" w:tplc="18090005" w:tentative="1">
      <w:start w:val="1"/>
      <w:numFmt w:val="bullet"/>
      <w:lvlText w:val=""/>
      <w:lvlJc w:val="left"/>
      <w:pPr>
        <w:ind w:left="6597" w:hanging="360"/>
      </w:pPr>
      <w:rPr>
        <w:rFonts w:ascii="Wingdings" w:hAnsi="Wingdings" w:hint="default"/>
      </w:rPr>
    </w:lvl>
  </w:abstractNum>
  <w:abstractNum w:abstractNumId="15" w15:restartNumberingAfterBreak="0">
    <w:nsid w:val="5464540B"/>
    <w:multiLevelType w:val="hybridMultilevel"/>
    <w:tmpl w:val="C66804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4A50A20"/>
    <w:multiLevelType w:val="multilevel"/>
    <w:tmpl w:val="29A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7C2981"/>
    <w:multiLevelType w:val="hybridMultilevel"/>
    <w:tmpl w:val="D76CC568"/>
    <w:lvl w:ilvl="0" w:tplc="1809000F">
      <w:start w:val="1"/>
      <w:numFmt w:val="decimal"/>
      <w:lvlText w:val="%1."/>
      <w:lvlJc w:val="left"/>
      <w:pPr>
        <w:ind w:left="836" w:hanging="360"/>
      </w:pPr>
    </w:lvl>
    <w:lvl w:ilvl="1" w:tplc="18090019" w:tentative="1">
      <w:start w:val="1"/>
      <w:numFmt w:val="lowerLetter"/>
      <w:lvlText w:val="%2."/>
      <w:lvlJc w:val="left"/>
      <w:pPr>
        <w:ind w:left="1556" w:hanging="360"/>
      </w:pPr>
    </w:lvl>
    <w:lvl w:ilvl="2" w:tplc="1809001B" w:tentative="1">
      <w:start w:val="1"/>
      <w:numFmt w:val="lowerRoman"/>
      <w:lvlText w:val="%3."/>
      <w:lvlJc w:val="right"/>
      <w:pPr>
        <w:ind w:left="2276" w:hanging="180"/>
      </w:pPr>
    </w:lvl>
    <w:lvl w:ilvl="3" w:tplc="1809000F" w:tentative="1">
      <w:start w:val="1"/>
      <w:numFmt w:val="decimal"/>
      <w:lvlText w:val="%4."/>
      <w:lvlJc w:val="left"/>
      <w:pPr>
        <w:ind w:left="2996" w:hanging="360"/>
      </w:pPr>
    </w:lvl>
    <w:lvl w:ilvl="4" w:tplc="18090019" w:tentative="1">
      <w:start w:val="1"/>
      <w:numFmt w:val="lowerLetter"/>
      <w:lvlText w:val="%5."/>
      <w:lvlJc w:val="left"/>
      <w:pPr>
        <w:ind w:left="3716" w:hanging="360"/>
      </w:pPr>
    </w:lvl>
    <w:lvl w:ilvl="5" w:tplc="1809001B" w:tentative="1">
      <w:start w:val="1"/>
      <w:numFmt w:val="lowerRoman"/>
      <w:lvlText w:val="%6."/>
      <w:lvlJc w:val="right"/>
      <w:pPr>
        <w:ind w:left="4436" w:hanging="180"/>
      </w:pPr>
    </w:lvl>
    <w:lvl w:ilvl="6" w:tplc="1809000F" w:tentative="1">
      <w:start w:val="1"/>
      <w:numFmt w:val="decimal"/>
      <w:lvlText w:val="%7."/>
      <w:lvlJc w:val="left"/>
      <w:pPr>
        <w:ind w:left="5156" w:hanging="360"/>
      </w:pPr>
    </w:lvl>
    <w:lvl w:ilvl="7" w:tplc="18090019" w:tentative="1">
      <w:start w:val="1"/>
      <w:numFmt w:val="lowerLetter"/>
      <w:lvlText w:val="%8."/>
      <w:lvlJc w:val="left"/>
      <w:pPr>
        <w:ind w:left="5876" w:hanging="360"/>
      </w:pPr>
    </w:lvl>
    <w:lvl w:ilvl="8" w:tplc="1809001B" w:tentative="1">
      <w:start w:val="1"/>
      <w:numFmt w:val="lowerRoman"/>
      <w:lvlText w:val="%9."/>
      <w:lvlJc w:val="right"/>
      <w:pPr>
        <w:ind w:left="6596" w:hanging="180"/>
      </w:pPr>
    </w:lvl>
  </w:abstractNum>
  <w:abstractNum w:abstractNumId="18" w15:restartNumberingAfterBreak="0">
    <w:nsid w:val="627D0ED4"/>
    <w:multiLevelType w:val="multilevel"/>
    <w:tmpl w:val="1DEE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B02985"/>
    <w:multiLevelType w:val="hybridMultilevel"/>
    <w:tmpl w:val="6DF84E06"/>
    <w:lvl w:ilvl="0" w:tplc="18090001">
      <w:start w:val="1"/>
      <w:numFmt w:val="bullet"/>
      <w:lvlText w:val=""/>
      <w:lvlJc w:val="left"/>
      <w:pPr>
        <w:ind w:left="837" w:hanging="360"/>
      </w:pPr>
      <w:rPr>
        <w:rFonts w:ascii="Symbol" w:hAnsi="Symbol" w:hint="default"/>
      </w:rPr>
    </w:lvl>
    <w:lvl w:ilvl="1" w:tplc="18090003" w:tentative="1">
      <w:start w:val="1"/>
      <w:numFmt w:val="bullet"/>
      <w:lvlText w:val="o"/>
      <w:lvlJc w:val="left"/>
      <w:pPr>
        <w:ind w:left="1557" w:hanging="360"/>
      </w:pPr>
      <w:rPr>
        <w:rFonts w:ascii="Courier New" w:hAnsi="Courier New" w:cs="Courier New" w:hint="default"/>
      </w:rPr>
    </w:lvl>
    <w:lvl w:ilvl="2" w:tplc="18090005" w:tentative="1">
      <w:start w:val="1"/>
      <w:numFmt w:val="bullet"/>
      <w:lvlText w:val=""/>
      <w:lvlJc w:val="left"/>
      <w:pPr>
        <w:ind w:left="2277" w:hanging="360"/>
      </w:pPr>
      <w:rPr>
        <w:rFonts w:ascii="Wingdings" w:hAnsi="Wingdings" w:hint="default"/>
      </w:rPr>
    </w:lvl>
    <w:lvl w:ilvl="3" w:tplc="18090001" w:tentative="1">
      <w:start w:val="1"/>
      <w:numFmt w:val="bullet"/>
      <w:lvlText w:val=""/>
      <w:lvlJc w:val="left"/>
      <w:pPr>
        <w:ind w:left="2997" w:hanging="360"/>
      </w:pPr>
      <w:rPr>
        <w:rFonts w:ascii="Symbol" w:hAnsi="Symbol" w:hint="default"/>
      </w:rPr>
    </w:lvl>
    <w:lvl w:ilvl="4" w:tplc="18090003" w:tentative="1">
      <w:start w:val="1"/>
      <w:numFmt w:val="bullet"/>
      <w:lvlText w:val="o"/>
      <w:lvlJc w:val="left"/>
      <w:pPr>
        <w:ind w:left="3717" w:hanging="360"/>
      </w:pPr>
      <w:rPr>
        <w:rFonts w:ascii="Courier New" w:hAnsi="Courier New" w:cs="Courier New" w:hint="default"/>
      </w:rPr>
    </w:lvl>
    <w:lvl w:ilvl="5" w:tplc="18090005" w:tentative="1">
      <w:start w:val="1"/>
      <w:numFmt w:val="bullet"/>
      <w:lvlText w:val=""/>
      <w:lvlJc w:val="left"/>
      <w:pPr>
        <w:ind w:left="4437" w:hanging="360"/>
      </w:pPr>
      <w:rPr>
        <w:rFonts w:ascii="Wingdings" w:hAnsi="Wingdings" w:hint="default"/>
      </w:rPr>
    </w:lvl>
    <w:lvl w:ilvl="6" w:tplc="18090001" w:tentative="1">
      <w:start w:val="1"/>
      <w:numFmt w:val="bullet"/>
      <w:lvlText w:val=""/>
      <w:lvlJc w:val="left"/>
      <w:pPr>
        <w:ind w:left="5157" w:hanging="360"/>
      </w:pPr>
      <w:rPr>
        <w:rFonts w:ascii="Symbol" w:hAnsi="Symbol" w:hint="default"/>
      </w:rPr>
    </w:lvl>
    <w:lvl w:ilvl="7" w:tplc="18090003" w:tentative="1">
      <w:start w:val="1"/>
      <w:numFmt w:val="bullet"/>
      <w:lvlText w:val="o"/>
      <w:lvlJc w:val="left"/>
      <w:pPr>
        <w:ind w:left="5877" w:hanging="360"/>
      </w:pPr>
      <w:rPr>
        <w:rFonts w:ascii="Courier New" w:hAnsi="Courier New" w:cs="Courier New" w:hint="default"/>
      </w:rPr>
    </w:lvl>
    <w:lvl w:ilvl="8" w:tplc="18090005" w:tentative="1">
      <w:start w:val="1"/>
      <w:numFmt w:val="bullet"/>
      <w:lvlText w:val=""/>
      <w:lvlJc w:val="left"/>
      <w:pPr>
        <w:ind w:left="6597" w:hanging="360"/>
      </w:pPr>
      <w:rPr>
        <w:rFonts w:ascii="Wingdings" w:hAnsi="Wingdings" w:hint="default"/>
      </w:rPr>
    </w:lvl>
  </w:abstractNum>
  <w:abstractNum w:abstractNumId="20" w15:restartNumberingAfterBreak="0">
    <w:nsid w:val="6C8323EF"/>
    <w:multiLevelType w:val="hybridMultilevel"/>
    <w:tmpl w:val="6448BB78"/>
    <w:lvl w:ilvl="0" w:tplc="9B8A7476">
      <w:numFmt w:val="bullet"/>
      <w:lvlText w:val=""/>
      <w:lvlJc w:val="left"/>
      <w:pPr>
        <w:ind w:left="477" w:hanging="360"/>
      </w:pPr>
      <w:rPr>
        <w:rFonts w:ascii="Symbol" w:eastAsia="Symbol" w:hAnsi="Symbol" w:cs="Symbol" w:hint="default"/>
        <w:b w:val="0"/>
        <w:bCs w:val="0"/>
        <w:i w:val="0"/>
        <w:iCs w:val="0"/>
        <w:w w:val="78"/>
        <w:sz w:val="21"/>
        <w:szCs w:val="21"/>
        <w:lang w:val="en-US" w:eastAsia="en-US" w:bidi="ar-SA"/>
      </w:rPr>
    </w:lvl>
    <w:lvl w:ilvl="1" w:tplc="49CECF34">
      <w:numFmt w:val="bullet"/>
      <w:lvlText w:val="•"/>
      <w:lvlJc w:val="left"/>
      <w:pPr>
        <w:ind w:left="1358" w:hanging="360"/>
      </w:pPr>
      <w:rPr>
        <w:rFonts w:hint="default"/>
        <w:lang w:val="en-US" w:eastAsia="en-US" w:bidi="ar-SA"/>
      </w:rPr>
    </w:lvl>
    <w:lvl w:ilvl="2" w:tplc="9DD0B902">
      <w:numFmt w:val="bullet"/>
      <w:lvlText w:val="•"/>
      <w:lvlJc w:val="left"/>
      <w:pPr>
        <w:ind w:left="2236" w:hanging="360"/>
      </w:pPr>
      <w:rPr>
        <w:rFonts w:hint="default"/>
        <w:lang w:val="en-US" w:eastAsia="en-US" w:bidi="ar-SA"/>
      </w:rPr>
    </w:lvl>
    <w:lvl w:ilvl="3" w:tplc="0412A8B6">
      <w:numFmt w:val="bullet"/>
      <w:lvlText w:val="•"/>
      <w:lvlJc w:val="left"/>
      <w:pPr>
        <w:ind w:left="3114" w:hanging="360"/>
      </w:pPr>
      <w:rPr>
        <w:rFonts w:hint="default"/>
        <w:lang w:val="en-US" w:eastAsia="en-US" w:bidi="ar-SA"/>
      </w:rPr>
    </w:lvl>
    <w:lvl w:ilvl="4" w:tplc="F0A20F5A">
      <w:numFmt w:val="bullet"/>
      <w:lvlText w:val="•"/>
      <w:lvlJc w:val="left"/>
      <w:pPr>
        <w:ind w:left="3992" w:hanging="360"/>
      </w:pPr>
      <w:rPr>
        <w:rFonts w:hint="default"/>
        <w:lang w:val="en-US" w:eastAsia="en-US" w:bidi="ar-SA"/>
      </w:rPr>
    </w:lvl>
    <w:lvl w:ilvl="5" w:tplc="2DA224A6">
      <w:numFmt w:val="bullet"/>
      <w:lvlText w:val="•"/>
      <w:lvlJc w:val="left"/>
      <w:pPr>
        <w:ind w:left="4870" w:hanging="360"/>
      </w:pPr>
      <w:rPr>
        <w:rFonts w:hint="default"/>
        <w:lang w:val="en-US" w:eastAsia="en-US" w:bidi="ar-SA"/>
      </w:rPr>
    </w:lvl>
    <w:lvl w:ilvl="6" w:tplc="5DBECEFA">
      <w:numFmt w:val="bullet"/>
      <w:lvlText w:val="•"/>
      <w:lvlJc w:val="left"/>
      <w:pPr>
        <w:ind w:left="5748" w:hanging="360"/>
      </w:pPr>
      <w:rPr>
        <w:rFonts w:hint="default"/>
        <w:lang w:val="en-US" w:eastAsia="en-US" w:bidi="ar-SA"/>
      </w:rPr>
    </w:lvl>
    <w:lvl w:ilvl="7" w:tplc="C77C8D7A">
      <w:numFmt w:val="bullet"/>
      <w:lvlText w:val="•"/>
      <w:lvlJc w:val="left"/>
      <w:pPr>
        <w:ind w:left="6626" w:hanging="360"/>
      </w:pPr>
      <w:rPr>
        <w:rFonts w:hint="default"/>
        <w:lang w:val="en-US" w:eastAsia="en-US" w:bidi="ar-SA"/>
      </w:rPr>
    </w:lvl>
    <w:lvl w:ilvl="8" w:tplc="0B507EBC">
      <w:numFmt w:val="bullet"/>
      <w:lvlText w:val="•"/>
      <w:lvlJc w:val="left"/>
      <w:pPr>
        <w:ind w:left="7504" w:hanging="360"/>
      </w:pPr>
      <w:rPr>
        <w:rFonts w:hint="default"/>
        <w:lang w:val="en-US" w:eastAsia="en-US" w:bidi="ar-SA"/>
      </w:rPr>
    </w:lvl>
  </w:abstractNum>
  <w:abstractNum w:abstractNumId="21" w15:restartNumberingAfterBreak="0">
    <w:nsid w:val="6C874B7A"/>
    <w:multiLevelType w:val="hybridMultilevel"/>
    <w:tmpl w:val="AAC4C64C"/>
    <w:lvl w:ilvl="0" w:tplc="18090001">
      <w:start w:val="1"/>
      <w:numFmt w:val="bullet"/>
      <w:lvlText w:val=""/>
      <w:lvlJc w:val="left"/>
      <w:pPr>
        <w:ind w:left="837" w:hanging="360"/>
      </w:pPr>
      <w:rPr>
        <w:rFonts w:ascii="Symbol" w:hAnsi="Symbol" w:hint="default"/>
      </w:rPr>
    </w:lvl>
    <w:lvl w:ilvl="1" w:tplc="18090003" w:tentative="1">
      <w:start w:val="1"/>
      <w:numFmt w:val="bullet"/>
      <w:lvlText w:val="o"/>
      <w:lvlJc w:val="left"/>
      <w:pPr>
        <w:ind w:left="1557" w:hanging="360"/>
      </w:pPr>
      <w:rPr>
        <w:rFonts w:ascii="Courier New" w:hAnsi="Courier New" w:cs="Courier New" w:hint="default"/>
      </w:rPr>
    </w:lvl>
    <w:lvl w:ilvl="2" w:tplc="18090005" w:tentative="1">
      <w:start w:val="1"/>
      <w:numFmt w:val="bullet"/>
      <w:lvlText w:val=""/>
      <w:lvlJc w:val="left"/>
      <w:pPr>
        <w:ind w:left="2277" w:hanging="360"/>
      </w:pPr>
      <w:rPr>
        <w:rFonts w:ascii="Wingdings" w:hAnsi="Wingdings" w:hint="default"/>
      </w:rPr>
    </w:lvl>
    <w:lvl w:ilvl="3" w:tplc="18090001" w:tentative="1">
      <w:start w:val="1"/>
      <w:numFmt w:val="bullet"/>
      <w:lvlText w:val=""/>
      <w:lvlJc w:val="left"/>
      <w:pPr>
        <w:ind w:left="2997" w:hanging="360"/>
      </w:pPr>
      <w:rPr>
        <w:rFonts w:ascii="Symbol" w:hAnsi="Symbol" w:hint="default"/>
      </w:rPr>
    </w:lvl>
    <w:lvl w:ilvl="4" w:tplc="18090003" w:tentative="1">
      <w:start w:val="1"/>
      <w:numFmt w:val="bullet"/>
      <w:lvlText w:val="o"/>
      <w:lvlJc w:val="left"/>
      <w:pPr>
        <w:ind w:left="3717" w:hanging="360"/>
      </w:pPr>
      <w:rPr>
        <w:rFonts w:ascii="Courier New" w:hAnsi="Courier New" w:cs="Courier New" w:hint="default"/>
      </w:rPr>
    </w:lvl>
    <w:lvl w:ilvl="5" w:tplc="18090005" w:tentative="1">
      <w:start w:val="1"/>
      <w:numFmt w:val="bullet"/>
      <w:lvlText w:val=""/>
      <w:lvlJc w:val="left"/>
      <w:pPr>
        <w:ind w:left="4437" w:hanging="360"/>
      </w:pPr>
      <w:rPr>
        <w:rFonts w:ascii="Wingdings" w:hAnsi="Wingdings" w:hint="default"/>
      </w:rPr>
    </w:lvl>
    <w:lvl w:ilvl="6" w:tplc="18090001" w:tentative="1">
      <w:start w:val="1"/>
      <w:numFmt w:val="bullet"/>
      <w:lvlText w:val=""/>
      <w:lvlJc w:val="left"/>
      <w:pPr>
        <w:ind w:left="5157" w:hanging="360"/>
      </w:pPr>
      <w:rPr>
        <w:rFonts w:ascii="Symbol" w:hAnsi="Symbol" w:hint="default"/>
      </w:rPr>
    </w:lvl>
    <w:lvl w:ilvl="7" w:tplc="18090003" w:tentative="1">
      <w:start w:val="1"/>
      <w:numFmt w:val="bullet"/>
      <w:lvlText w:val="o"/>
      <w:lvlJc w:val="left"/>
      <w:pPr>
        <w:ind w:left="5877" w:hanging="360"/>
      </w:pPr>
      <w:rPr>
        <w:rFonts w:ascii="Courier New" w:hAnsi="Courier New" w:cs="Courier New" w:hint="default"/>
      </w:rPr>
    </w:lvl>
    <w:lvl w:ilvl="8" w:tplc="18090005" w:tentative="1">
      <w:start w:val="1"/>
      <w:numFmt w:val="bullet"/>
      <w:lvlText w:val=""/>
      <w:lvlJc w:val="left"/>
      <w:pPr>
        <w:ind w:left="6597" w:hanging="360"/>
      </w:pPr>
      <w:rPr>
        <w:rFonts w:ascii="Wingdings" w:hAnsi="Wingdings" w:hint="default"/>
      </w:rPr>
    </w:lvl>
  </w:abstractNum>
  <w:abstractNum w:abstractNumId="22" w15:restartNumberingAfterBreak="0">
    <w:nsid w:val="6F1B4096"/>
    <w:multiLevelType w:val="multilevel"/>
    <w:tmpl w:val="F8AE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2047AD"/>
    <w:multiLevelType w:val="hybridMultilevel"/>
    <w:tmpl w:val="E864D3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8272F86"/>
    <w:multiLevelType w:val="multilevel"/>
    <w:tmpl w:val="EE14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7E1432"/>
    <w:multiLevelType w:val="hybridMultilevel"/>
    <w:tmpl w:val="DA4E939C"/>
    <w:lvl w:ilvl="0" w:tplc="18090001">
      <w:start w:val="1"/>
      <w:numFmt w:val="bullet"/>
      <w:lvlText w:val=""/>
      <w:lvlJc w:val="left"/>
      <w:pPr>
        <w:ind w:left="837" w:hanging="360"/>
      </w:pPr>
      <w:rPr>
        <w:rFonts w:ascii="Symbol" w:hAnsi="Symbol" w:hint="default"/>
      </w:rPr>
    </w:lvl>
    <w:lvl w:ilvl="1" w:tplc="18090003" w:tentative="1">
      <w:start w:val="1"/>
      <w:numFmt w:val="bullet"/>
      <w:lvlText w:val="o"/>
      <w:lvlJc w:val="left"/>
      <w:pPr>
        <w:ind w:left="1557" w:hanging="360"/>
      </w:pPr>
      <w:rPr>
        <w:rFonts w:ascii="Courier New" w:hAnsi="Courier New" w:cs="Courier New" w:hint="default"/>
      </w:rPr>
    </w:lvl>
    <w:lvl w:ilvl="2" w:tplc="18090005" w:tentative="1">
      <w:start w:val="1"/>
      <w:numFmt w:val="bullet"/>
      <w:lvlText w:val=""/>
      <w:lvlJc w:val="left"/>
      <w:pPr>
        <w:ind w:left="2277" w:hanging="360"/>
      </w:pPr>
      <w:rPr>
        <w:rFonts w:ascii="Wingdings" w:hAnsi="Wingdings" w:hint="default"/>
      </w:rPr>
    </w:lvl>
    <w:lvl w:ilvl="3" w:tplc="18090001" w:tentative="1">
      <w:start w:val="1"/>
      <w:numFmt w:val="bullet"/>
      <w:lvlText w:val=""/>
      <w:lvlJc w:val="left"/>
      <w:pPr>
        <w:ind w:left="2997" w:hanging="360"/>
      </w:pPr>
      <w:rPr>
        <w:rFonts w:ascii="Symbol" w:hAnsi="Symbol" w:hint="default"/>
      </w:rPr>
    </w:lvl>
    <w:lvl w:ilvl="4" w:tplc="18090003" w:tentative="1">
      <w:start w:val="1"/>
      <w:numFmt w:val="bullet"/>
      <w:lvlText w:val="o"/>
      <w:lvlJc w:val="left"/>
      <w:pPr>
        <w:ind w:left="3717" w:hanging="360"/>
      </w:pPr>
      <w:rPr>
        <w:rFonts w:ascii="Courier New" w:hAnsi="Courier New" w:cs="Courier New" w:hint="default"/>
      </w:rPr>
    </w:lvl>
    <w:lvl w:ilvl="5" w:tplc="18090005" w:tentative="1">
      <w:start w:val="1"/>
      <w:numFmt w:val="bullet"/>
      <w:lvlText w:val=""/>
      <w:lvlJc w:val="left"/>
      <w:pPr>
        <w:ind w:left="4437" w:hanging="360"/>
      </w:pPr>
      <w:rPr>
        <w:rFonts w:ascii="Wingdings" w:hAnsi="Wingdings" w:hint="default"/>
      </w:rPr>
    </w:lvl>
    <w:lvl w:ilvl="6" w:tplc="18090001" w:tentative="1">
      <w:start w:val="1"/>
      <w:numFmt w:val="bullet"/>
      <w:lvlText w:val=""/>
      <w:lvlJc w:val="left"/>
      <w:pPr>
        <w:ind w:left="5157" w:hanging="360"/>
      </w:pPr>
      <w:rPr>
        <w:rFonts w:ascii="Symbol" w:hAnsi="Symbol" w:hint="default"/>
      </w:rPr>
    </w:lvl>
    <w:lvl w:ilvl="7" w:tplc="18090003" w:tentative="1">
      <w:start w:val="1"/>
      <w:numFmt w:val="bullet"/>
      <w:lvlText w:val="o"/>
      <w:lvlJc w:val="left"/>
      <w:pPr>
        <w:ind w:left="5877" w:hanging="360"/>
      </w:pPr>
      <w:rPr>
        <w:rFonts w:ascii="Courier New" w:hAnsi="Courier New" w:cs="Courier New" w:hint="default"/>
      </w:rPr>
    </w:lvl>
    <w:lvl w:ilvl="8" w:tplc="18090005" w:tentative="1">
      <w:start w:val="1"/>
      <w:numFmt w:val="bullet"/>
      <w:lvlText w:val=""/>
      <w:lvlJc w:val="left"/>
      <w:pPr>
        <w:ind w:left="6597" w:hanging="360"/>
      </w:pPr>
      <w:rPr>
        <w:rFonts w:ascii="Wingdings" w:hAnsi="Wingdings" w:hint="default"/>
      </w:rPr>
    </w:lvl>
  </w:abstractNum>
  <w:num w:numId="1" w16cid:durableId="718742728">
    <w:abstractNumId w:val="20"/>
  </w:num>
  <w:num w:numId="2" w16cid:durableId="1766918264">
    <w:abstractNumId w:val="4"/>
  </w:num>
  <w:num w:numId="3" w16cid:durableId="1960719928">
    <w:abstractNumId w:val="7"/>
  </w:num>
  <w:num w:numId="4" w16cid:durableId="5135492">
    <w:abstractNumId w:val="10"/>
  </w:num>
  <w:num w:numId="5" w16cid:durableId="1142306230">
    <w:abstractNumId w:val="8"/>
  </w:num>
  <w:num w:numId="6" w16cid:durableId="2076198953">
    <w:abstractNumId w:val="9"/>
  </w:num>
  <w:num w:numId="7" w16cid:durableId="1351908094">
    <w:abstractNumId w:val="11"/>
  </w:num>
  <w:num w:numId="8" w16cid:durableId="1679691570">
    <w:abstractNumId w:val="17"/>
  </w:num>
  <w:num w:numId="9" w16cid:durableId="518858399">
    <w:abstractNumId w:val="23"/>
  </w:num>
  <w:num w:numId="10" w16cid:durableId="2129273540">
    <w:abstractNumId w:val="15"/>
  </w:num>
  <w:num w:numId="11" w16cid:durableId="840852042">
    <w:abstractNumId w:val="0"/>
  </w:num>
  <w:num w:numId="12" w16cid:durableId="1978677298">
    <w:abstractNumId w:val="12"/>
  </w:num>
  <w:num w:numId="13" w16cid:durableId="1876189350">
    <w:abstractNumId w:val="16"/>
  </w:num>
  <w:num w:numId="14" w16cid:durableId="23949283">
    <w:abstractNumId w:val="22"/>
  </w:num>
  <w:num w:numId="15" w16cid:durableId="1730415975">
    <w:abstractNumId w:val="24"/>
  </w:num>
  <w:num w:numId="16" w16cid:durableId="1507011670">
    <w:abstractNumId w:val="3"/>
  </w:num>
  <w:num w:numId="17" w16cid:durableId="435759068">
    <w:abstractNumId w:val="21"/>
  </w:num>
  <w:num w:numId="18" w16cid:durableId="975601502">
    <w:abstractNumId w:val="19"/>
  </w:num>
  <w:num w:numId="19" w16cid:durableId="1032150902">
    <w:abstractNumId w:val="18"/>
  </w:num>
  <w:num w:numId="20" w16cid:durableId="129058876">
    <w:abstractNumId w:val="2"/>
  </w:num>
  <w:num w:numId="21" w16cid:durableId="586697977">
    <w:abstractNumId w:val="14"/>
  </w:num>
  <w:num w:numId="22" w16cid:durableId="1313480726">
    <w:abstractNumId w:val="25"/>
  </w:num>
  <w:num w:numId="23" w16cid:durableId="147675296">
    <w:abstractNumId w:val="6"/>
  </w:num>
  <w:num w:numId="24" w16cid:durableId="1746341285">
    <w:abstractNumId w:val="1"/>
  </w:num>
  <w:num w:numId="25" w16cid:durableId="1984190947">
    <w:abstractNumId w:val="13"/>
  </w:num>
  <w:num w:numId="26" w16cid:durableId="850224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E5B"/>
    <w:rsid w:val="000436AF"/>
    <w:rsid w:val="0005556B"/>
    <w:rsid w:val="00061B4A"/>
    <w:rsid w:val="00063B35"/>
    <w:rsid w:val="0007311A"/>
    <w:rsid w:val="00093142"/>
    <w:rsid w:val="000A2C56"/>
    <w:rsid w:val="000A5433"/>
    <w:rsid w:val="000D1160"/>
    <w:rsid w:val="000E441B"/>
    <w:rsid w:val="0010425F"/>
    <w:rsid w:val="0011189D"/>
    <w:rsid w:val="001173D6"/>
    <w:rsid w:val="00121DB2"/>
    <w:rsid w:val="00123CC2"/>
    <w:rsid w:val="001A0261"/>
    <w:rsid w:val="001D2CBD"/>
    <w:rsid w:val="0020582D"/>
    <w:rsid w:val="0021472E"/>
    <w:rsid w:val="002151F3"/>
    <w:rsid w:val="002252E8"/>
    <w:rsid w:val="00237BFA"/>
    <w:rsid w:val="00241CEA"/>
    <w:rsid w:val="00247916"/>
    <w:rsid w:val="00255AC5"/>
    <w:rsid w:val="00266511"/>
    <w:rsid w:val="002763DC"/>
    <w:rsid w:val="002D1C6A"/>
    <w:rsid w:val="002D5F85"/>
    <w:rsid w:val="002D71E0"/>
    <w:rsid w:val="00313E83"/>
    <w:rsid w:val="0031694B"/>
    <w:rsid w:val="00327C92"/>
    <w:rsid w:val="00330D80"/>
    <w:rsid w:val="00340223"/>
    <w:rsid w:val="00350582"/>
    <w:rsid w:val="00352B54"/>
    <w:rsid w:val="00362E52"/>
    <w:rsid w:val="003A0969"/>
    <w:rsid w:val="003D1ACF"/>
    <w:rsid w:val="003F396B"/>
    <w:rsid w:val="00401E66"/>
    <w:rsid w:val="004036D5"/>
    <w:rsid w:val="004518F0"/>
    <w:rsid w:val="00474EF6"/>
    <w:rsid w:val="004807F0"/>
    <w:rsid w:val="00480A1D"/>
    <w:rsid w:val="00484870"/>
    <w:rsid w:val="004866CB"/>
    <w:rsid w:val="00492253"/>
    <w:rsid w:val="004A4F11"/>
    <w:rsid w:val="004B401C"/>
    <w:rsid w:val="004C7FD4"/>
    <w:rsid w:val="004E3261"/>
    <w:rsid w:val="004E400F"/>
    <w:rsid w:val="005021E9"/>
    <w:rsid w:val="00516C10"/>
    <w:rsid w:val="0052635E"/>
    <w:rsid w:val="0059364E"/>
    <w:rsid w:val="005C7EFE"/>
    <w:rsid w:val="005E155C"/>
    <w:rsid w:val="00643303"/>
    <w:rsid w:val="006555A6"/>
    <w:rsid w:val="00690CD2"/>
    <w:rsid w:val="006E0706"/>
    <w:rsid w:val="006F5E33"/>
    <w:rsid w:val="00722F5E"/>
    <w:rsid w:val="00734F11"/>
    <w:rsid w:val="00761B25"/>
    <w:rsid w:val="00775446"/>
    <w:rsid w:val="00776DA1"/>
    <w:rsid w:val="007878E7"/>
    <w:rsid w:val="007C36D2"/>
    <w:rsid w:val="007F6FDE"/>
    <w:rsid w:val="00807886"/>
    <w:rsid w:val="00862388"/>
    <w:rsid w:val="00864F94"/>
    <w:rsid w:val="00896351"/>
    <w:rsid w:val="008A3DCB"/>
    <w:rsid w:val="008C137C"/>
    <w:rsid w:val="008D2B5E"/>
    <w:rsid w:val="008F4A63"/>
    <w:rsid w:val="00911DC7"/>
    <w:rsid w:val="009174C1"/>
    <w:rsid w:val="00920C9E"/>
    <w:rsid w:val="00924654"/>
    <w:rsid w:val="00933973"/>
    <w:rsid w:val="009411C2"/>
    <w:rsid w:val="00942ED5"/>
    <w:rsid w:val="00951C24"/>
    <w:rsid w:val="0097670E"/>
    <w:rsid w:val="00985CA0"/>
    <w:rsid w:val="00991824"/>
    <w:rsid w:val="00991C57"/>
    <w:rsid w:val="009B7A06"/>
    <w:rsid w:val="009E56F9"/>
    <w:rsid w:val="00A05372"/>
    <w:rsid w:val="00A27943"/>
    <w:rsid w:val="00A324DE"/>
    <w:rsid w:val="00A76FCF"/>
    <w:rsid w:val="00A93E4B"/>
    <w:rsid w:val="00A963FE"/>
    <w:rsid w:val="00AA6F91"/>
    <w:rsid w:val="00AD4B03"/>
    <w:rsid w:val="00AF58F7"/>
    <w:rsid w:val="00B0042E"/>
    <w:rsid w:val="00B004A9"/>
    <w:rsid w:val="00B41DD9"/>
    <w:rsid w:val="00B7604E"/>
    <w:rsid w:val="00B80087"/>
    <w:rsid w:val="00B85E34"/>
    <w:rsid w:val="00B92194"/>
    <w:rsid w:val="00BC1013"/>
    <w:rsid w:val="00BD46E8"/>
    <w:rsid w:val="00BE686A"/>
    <w:rsid w:val="00BF37E5"/>
    <w:rsid w:val="00C26208"/>
    <w:rsid w:val="00C62652"/>
    <w:rsid w:val="00C8349C"/>
    <w:rsid w:val="00CA4FEA"/>
    <w:rsid w:val="00CD40FD"/>
    <w:rsid w:val="00CD72E3"/>
    <w:rsid w:val="00CE316D"/>
    <w:rsid w:val="00D05A0C"/>
    <w:rsid w:val="00D36422"/>
    <w:rsid w:val="00D431E0"/>
    <w:rsid w:val="00D523D8"/>
    <w:rsid w:val="00D70EBA"/>
    <w:rsid w:val="00D85D40"/>
    <w:rsid w:val="00D9171F"/>
    <w:rsid w:val="00DA03F7"/>
    <w:rsid w:val="00DB0777"/>
    <w:rsid w:val="00DB6CFF"/>
    <w:rsid w:val="00DD44E7"/>
    <w:rsid w:val="00E32D06"/>
    <w:rsid w:val="00E73864"/>
    <w:rsid w:val="00E86A0B"/>
    <w:rsid w:val="00E90978"/>
    <w:rsid w:val="00EA5DC3"/>
    <w:rsid w:val="00EA748A"/>
    <w:rsid w:val="00F0221B"/>
    <w:rsid w:val="00F024CE"/>
    <w:rsid w:val="00F15C84"/>
    <w:rsid w:val="00F16BDA"/>
    <w:rsid w:val="00F23411"/>
    <w:rsid w:val="00F31F67"/>
    <w:rsid w:val="00F533A8"/>
    <w:rsid w:val="00F87194"/>
    <w:rsid w:val="00FB6AE0"/>
    <w:rsid w:val="00FC0F98"/>
    <w:rsid w:val="00FC23C3"/>
    <w:rsid w:val="00FD1E5B"/>
    <w:rsid w:val="00FD1E77"/>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F62BD"/>
  <w15:docId w15:val="{A8154665-5A0E-4DC5-AF9B-798C3294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13"/>
      <w:ind w:left="837" w:hanging="721"/>
      <w:outlineLvl w:val="0"/>
    </w:pPr>
    <w:rPr>
      <w:b/>
      <w:bCs/>
      <w:sz w:val="24"/>
      <w:szCs w:val="24"/>
    </w:rPr>
  </w:style>
  <w:style w:type="paragraph" w:styleId="Heading2">
    <w:name w:val="heading 2"/>
    <w:basedOn w:val="Normal"/>
    <w:uiPriority w:val="9"/>
    <w:unhideWhenUsed/>
    <w:qFormat/>
    <w:pPr>
      <w:ind w:left="117"/>
      <w:outlineLvl w:val="1"/>
    </w:pPr>
    <w:rPr>
      <w:b/>
      <w:bCs/>
      <w:sz w:val="21"/>
      <w:szCs w:val="21"/>
    </w:rPr>
  </w:style>
  <w:style w:type="paragraph" w:styleId="Heading3">
    <w:name w:val="heading 3"/>
    <w:basedOn w:val="Normal"/>
    <w:next w:val="Normal"/>
    <w:link w:val="Heading3Char"/>
    <w:uiPriority w:val="9"/>
    <w:unhideWhenUsed/>
    <w:qFormat/>
    <w:rsid w:val="00516C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16C1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link w:val="TitleChar"/>
    <w:uiPriority w:val="10"/>
    <w:qFormat/>
    <w:pPr>
      <w:spacing w:before="57"/>
      <w:ind w:left="3457" w:right="1049" w:hanging="1688"/>
    </w:pPr>
    <w:rPr>
      <w:b/>
      <w:bCs/>
      <w:sz w:val="28"/>
      <w:szCs w:val="28"/>
      <w:u w:val="single" w:color="000000"/>
    </w:rPr>
  </w:style>
  <w:style w:type="paragraph" w:styleId="ListParagraph">
    <w:name w:val="List Paragraph"/>
    <w:basedOn w:val="Normal"/>
    <w:uiPriority w:val="34"/>
    <w:qFormat/>
    <w:pPr>
      <w:spacing w:before="126"/>
      <w:ind w:left="837" w:hanging="361"/>
    </w:pPr>
  </w:style>
  <w:style w:type="paragraph" w:customStyle="1" w:styleId="TableParagraph">
    <w:name w:val="Table Paragraph"/>
    <w:basedOn w:val="Normal"/>
    <w:uiPriority w:val="1"/>
    <w:qFormat/>
  </w:style>
  <w:style w:type="paragraph" w:styleId="Revision">
    <w:name w:val="Revision"/>
    <w:hidden/>
    <w:uiPriority w:val="99"/>
    <w:semiHidden/>
    <w:rsid w:val="004B401C"/>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B401C"/>
    <w:rPr>
      <w:sz w:val="16"/>
      <w:szCs w:val="16"/>
    </w:rPr>
  </w:style>
  <w:style w:type="paragraph" w:styleId="CommentText">
    <w:name w:val="annotation text"/>
    <w:basedOn w:val="Normal"/>
    <w:link w:val="CommentTextChar"/>
    <w:uiPriority w:val="99"/>
    <w:unhideWhenUsed/>
    <w:rsid w:val="004B401C"/>
    <w:rPr>
      <w:sz w:val="20"/>
      <w:szCs w:val="20"/>
    </w:rPr>
  </w:style>
  <w:style w:type="character" w:customStyle="1" w:styleId="CommentTextChar">
    <w:name w:val="Comment Text Char"/>
    <w:basedOn w:val="DefaultParagraphFont"/>
    <w:link w:val="CommentText"/>
    <w:uiPriority w:val="99"/>
    <w:rsid w:val="004B40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401C"/>
    <w:rPr>
      <w:b/>
      <w:bCs/>
    </w:rPr>
  </w:style>
  <w:style w:type="character" w:customStyle="1" w:styleId="CommentSubjectChar">
    <w:name w:val="Comment Subject Char"/>
    <w:basedOn w:val="CommentTextChar"/>
    <w:link w:val="CommentSubject"/>
    <w:uiPriority w:val="99"/>
    <w:semiHidden/>
    <w:rsid w:val="004B401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F5E33"/>
    <w:pPr>
      <w:tabs>
        <w:tab w:val="center" w:pos="4513"/>
        <w:tab w:val="right" w:pos="9026"/>
      </w:tabs>
    </w:pPr>
  </w:style>
  <w:style w:type="character" w:customStyle="1" w:styleId="HeaderChar">
    <w:name w:val="Header Char"/>
    <w:basedOn w:val="DefaultParagraphFont"/>
    <w:link w:val="Header"/>
    <w:uiPriority w:val="99"/>
    <w:rsid w:val="006F5E33"/>
    <w:rPr>
      <w:rFonts w:ascii="Times New Roman" w:eastAsia="Times New Roman" w:hAnsi="Times New Roman" w:cs="Times New Roman"/>
    </w:rPr>
  </w:style>
  <w:style w:type="paragraph" w:styleId="Footer">
    <w:name w:val="footer"/>
    <w:basedOn w:val="Normal"/>
    <w:link w:val="FooterChar"/>
    <w:uiPriority w:val="99"/>
    <w:unhideWhenUsed/>
    <w:rsid w:val="006F5E33"/>
    <w:pPr>
      <w:tabs>
        <w:tab w:val="center" w:pos="4513"/>
        <w:tab w:val="right" w:pos="9026"/>
      </w:tabs>
    </w:pPr>
  </w:style>
  <w:style w:type="character" w:customStyle="1" w:styleId="FooterChar">
    <w:name w:val="Footer Char"/>
    <w:basedOn w:val="DefaultParagraphFont"/>
    <w:link w:val="Footer"/>
    <w:uiPriority w:val="99"/>
    <w:rsid w:val="006F5E33"/>
    <w:rPr>
      <w:rFonts w:ascii="Times New Roman" w:eastAsia="Times New Roman" w:hAnsi="Times New Roman" w:cs="Times New Roman"/>
    </w:rPr>
  </w:style>
  <w:style w:type="character" w:styleId="LineNumber">
    <w:name w:val="line number"/>
    <w:basedOn w:val="DefaultParagraphFont"/>
    <w:uiPriority w:val="99"/>
    <w:semiHidden/>
    <w:unhideWhenUsed/>
    <w:rsid w:val="006F5E33"/>
  </w:style>
  <w:style w:type="paragraph" w:styleId="TOCHeading">
    <w:name w:val="TOC Heading"/>
    <w:basedOn w:val="Heading1"/>
    <w:next w:val="Normal"/>
    <w:uiPriority w:val="39"/>
    <w:unhideWhenUsed/>
    <w:qFormat/>
    <w:rsid w:val="000A2C5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IE" w:eastAsia="en-IE"/>
    </w:rPr>
  </w:style>
  <w:style w:type="paragraph" w:styleId="TOC1">
    <w:name w:val="toc 1"/>
    <w:basedOn w:val="Normal"/>
    <w:next w:val="Normal"/>
    <w:autoRedefine/>
    <w:uiPriority w:val="39"/>
    <w:unhideWhenUsed/>
    <w:rsid w:val="00F533A8"/>
    <w:pPr>
      <w:tabs>
        <w:tab w:val="left" w:pos="440"/>
        <w:tab w:val="right" w:leader="dot" w:pos="9250"/>
      </w:tabs>
      <w:spacing w:after="100"/>
      <w:jc w:val="both"/>
    </w:pPr>
  </w:style>
  <w:style w:type="paragraph" w:styleId="TOC2">
    <w:name w:val="toc 2"/>
    <w:basedOn w:val="Normal"/>
    <w:next w:val="Normal"/>
    <w:autoRedefine/>
    <w:uiPriority w:val="39"/>
    <w:unhideWhenUsed/>
    <w:rsid w:val="000A2C56"/>
    <w:pPr>
      <w:spacing w:after="100"/>
      <w:ind w:left="220"/>
    </w:pPr>
  </w:style>
  <w:style w:type="character" w:styleId="Hyperlink">
    <w:name w:val="Hyperlink"/>
    <w:basedOn w:val="DefaultParagraphFont"/>
    <w:uiPriority w:val="99"/>
    <w:unhideWhenUsed/>
    <w:rsid w:val="000A2C56"/>
    <w:rPr>
      <w:color w:val="0000FF" w:themeColor="hyperlink"/>
      <w:u w:val="single"/>
    </w:rPr>
  </w:style>
  <w:style w:type="paragraph" w:styleId="NoSpacing">
    <w:name w:val="No Spacing"/>
    <w:link w:val="NoSpacingChar"/>
    <w:uiPriority w:val="1"/>
    <w:qFormat/>
    <w:rsid w:val="000A2C56"/>
    <w:pPr>
      <w:widowControl/>
      <w:autoSpaceDE/>
      <w:autoSpaceDN/>
    </w:pPr>
    <w:rPr>
      <w:rFonts w:eastAsiaTheme="minorEastAsia"/>
      <w:lang w:val="en-IE" w:eastAsia="en-IE"/>
    </w:rPr>
  </w:style>
  <w:style w:type="character" w:customStyle="1" w:styleId="NoSpacingChar">
    <w:name w:val="No Spacing Char"/>
    <w:basedOn w:val="DefaultParagraphFont"/>
    <w:link w:val="NoSpacing"/>
    <w:uiPriority w:val="1"/>
    <w:rsid w:val="000A2C56"/>
    <w:rPr>
      <w:rFonts w:eastAsiaTheme="minorEastAsia"/>
      <w:lang w:val="en-IE" w:eastAsia="en-IE"/>
    </w:rPr>
  </w:style>
  <w:style w:type="character" w:customStyle="1" w:styleId="TitleChar">
    <w:name w:val="Title Char"/>
    <w:basedOn w:val="DefaultParagraphFont"/>
    <w:link w:val="Title"/>
    <w:uiPriority w:val="10"/>
    <w:rsid w:val="000A2C56"/>
    <w:rPr>
      <w:rFonts w:ascii="Times New Roman" w:eastAsia="Times New Roman" w:hAnsi="Times New Roman" w:cs="Times New Roman"/>
      <w:b/>
      <w:bCs/>
      <w:sz w:val="28"/>
      <w:szCs w:val="28"/>
      <w:u w:val="single" w:color="000000"/>
    </w:rPr>
  </w:style>
  <w:style w:type="paragraph" w:styleId="Subtitle">
    <w:name w:val="Subtitle"/>
    <w:basedOn w:val="Normal"/>
    <w:next w:val="Normal"/>
    <w:link w:val="SubtitleChar"/>
    <w:uiPriority w:val="11"/>
    <w:qFormat/>
    <w:rsid w:val="000A2C56"/>
    <w:pPr>
      <w:widowControl/>
      <w:numPr>
        <w:ilvl w:val="1"/>
      </w:numPr>
      <w:autoSpaceDE/>
      <w:autoSpaceDN/>
      <w:spacing w:after="160" w:line="259" w:lineRule="auto"/>
    </w:pPr>
    <w:rPr>
      <w:rFonts w:asciiTheme="minorHAnsi" w:eastAsiaTheme="minorEastAsia" w:hAnsiTheme="minorHAnsi"/>
      <w:color w:val="5A5A5A" w:themeColor="text1" w:themeTint="A5"/>
      <w:spacing w:val="15"/>
      <w:lang w:val="en-IE" w:eastAsia="en-IE"/>
    </w:rPr>
  </w:style>
  <w:style w:type="character" w:customStyle="1" w:styleId="SubtitleChar">
    <w:name w:val="Subtitle Char"/>
    <w:basedOn w:val="DefaultParagraphFont"/>
    <w:link w:val="Subtitle"/>
    <w:uiPriority w:val="11"/>
    <w:rsid w:val="000A2C56"/>
    <w:rPr>
      <w:rFonts w:eastAsiaTheme="minorEastAsia" w:cs="Times New Roman"/>
      <w:color w:val="5A5A5A" w:themeColor="text1" w:themeTint="A5"/>
      <w:spacing w:val="15"/>
      <w:lang w:val="en-IE" w:eastAsia="en-IE"/>
    </w:rPr>
  </w:style>
  <w:style w:type="character" w:customStyle="1" w:styleId="Heading3Char">
    <w:name w:val="Heading 3 Char"/>
    <w:basedOn w:val="DefaultParagraphFont"/>
    <w:link w:val="Heading3"/>
    <w:uiPriority w:val="9"/>
    <w:rsid w:val="00516C1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16C10"/>
    <w:rPr>
      <w:rFonts w:asciiTheme="majorHAnsi" w:eastAsiaTheme="majorEastAsia" w:hAnsiTheme="majorHAnsi" w:cstheme="majorBidi"/>
      <w:i/>
      <w:iCs/>
      <w:color w:val="365F91" w:themeColor="accent1" w:themeShade="BF"/>
    </w:rPr>
  </w:style>
  <w:style w:type="character" w:customStyle="1" w:styleId="normaltextrun">
    <w:name w:val="normaltextrun"/>
    <w:basedOn w:val="DefaultParagraphFont"/>
    <w:rsid w:val="00F87194"/>
  </w:style>
  <w:style w:type="character" w:customStyle="1" w:styleId="eop">
    <w:name w:val="eop"/>
    <w:basedOn w:val="DefaultParagraphFont"/>
    <w:rsid w:val="00862388"/>
  </w:style>
  <w:style w:type="paragraph" w:customStyle="1" w:styleId="paragraph">
    <w:name w:val="paragraph"/>
    <w:basedOn w:val="Normal"/>
    <w:rsid w:val="0052635E"/>
    <w:pPr>
      <w:widowControl/>
      <w:autoSpaceDE/>
      <w:autoSpaceDN/>
      <w:spacing w:before="100" w:beforeAutospacing="1" w:after="100" w:afterAutospacing="1"/>
    </w:pPr>
    <w:rPr>
      <w:sz w:val="24"/>
      <w:szCs w:val="24"/>
      <w:lang w:val="en-IE" w:eastAsia="en-IE"/>
    </w:rPr>
  </w:style>
  <w:style w:type="paragraph" w:styleId="BalloonText">
    <w:name w:val="Balloon Text"/>
    <w:basedOn w:val="Normal"/>
    <w:link w:val="BalloonTextChar"/>
    <w:uiPriority w:val="99"/>
    <w:semiHidden/>
    <w:unhideWhenUsed/>
    <w:rsid w:val="00C626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65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7558">
      <w:bodyDiv w:val="1"/>
      <w:marLeft w:val="0"/>
      <w:marRight w:val="0"/>
      <w:marTop w:val="0"/>
      <w:marBottom w:val="0"/>
      <w:divBdr>
        <w:top w:val="none" w:sz="0" w:space="0" w:color="auto"/>
        <w:left w:val="none" w:sz="0" w:space="0" w:color="auto"/>
        <w:bottom w:val="none" w:sz="0" w:space="0" w:color="auto"/>
        <w:right w:val="none" w:sz="0" w:space="0" w:color="auto"/>
      </w:divBdr>
    </w:div>
    <w:div w:id="501090077">
      <w:bodyDiv w:val="1"/>
      <w:marLeft w:val="0"/>
      <w:marRight w:val="0"/>
      <w:marTop w:val="0"/>
      <w:marBottom w:val="0"/>
      <w:divBdr>
        <w:top w:val="none" w:sz="0" w:space="0" w:color="auto"/>
        <w:left w:val="none" w:sz="0" w:space="0" w:color="auto"/>
        <w:bottom w:val="none" w:sz="0" w:space="0" w:color="auto"/>
        <w:right w:val="none" w:sz="0" w:space="0" w:color="auto"/>
      </w:divBdr>
    </w:div>
    <w:div w:id="519972541">
      <w:bodyDiv w:val="1"/>
      <w:marLeft w:val="0"/>
      <w:marRight w:val="0"/>
      <w:marTop w:val="0"/>
      <w:marBottom w:val="0"/>
      <w:divBdr>
        <w:top w:val="none" w:sz="0" w:space="0" w:color="auto"/>
        <w:left w:val="none" w:sz="0" w:space="0" w:color="auto"/>
        <w:bottom w:val="none" w:sz="0" w:space="0" w:color="auto"/>
        <w:right w:val="none" w:sz="0" w:space="0" w:color="auto"/>
      </w:divBdr>
      <w:divsChild>
        <w:div w:id="147482612">
          <w:marLeft w:val="0"/>
          <w:marRight w:val="0"/>
          <w:marTop w:val="0"/>
          <w:marBottom w:val="0"/>
          <w:divBdr>
            <w:top w:val="none" w:sz="0" w:space="0" w:color="auto"/>
            <w:left w:val="none" w:sz="0" w:space="0" w:color="auto"/>
            <w:bottom w:val="none" w:sz="0" w:space="0" w:color="auto"/>
            <w:right w:val="none" w:sz="0" w:space="0" w:color="auto"/>
          </w:divBdr>
        </w:div>
        <w:div w:id="1381444594">
          <w:marLeft w:val="0"/>
          <w:marRight w:val="0"/>
          <w:marTop w:val="0"/>
          <w:marBottom w:val="0"/>
          <w:divBdr>
            <w:top w:val="none" w:sz="0" w:space="0" w:color="auto"/>
            <w:left w:val="none" w:sz="0" w:space="0" w:color="auto"/>
            <w:bottom w:val="none" w:sz="0" w:space="0" w:color="auto"/>
            <w:right w:val="none" w:sz="0" w:space="0" w:color="auto"/>
          </w:divBdr>
        </w:div>
      </w:divsChild>
    </w:div>
    <w:div w:id="1104425975">
      <w:bodyDiv w:val="1"/>
      <w:marLeft w:val="0"/>
      <w:marRight w:val="0"/>
      <w:marTop w:val="0"/>
      <w:marBottom w:val="0"/>
      <w:divBdr>
        <w:top w:val="none" w:sz="0" w:space="0" w:color="auto"/>
        <w:left w:val="none" w:sz="0" w:space="0" w:color="auto"/>
        <w:bottom w:val="none" w:sz="0" w:space="0" w:color="auto"/>
        <w:right w:val="none" w:sz="0" w:space="0" w:color="auto"/>
      </w:divBdr>
    </w:div>
    <w:div w:id="1680428325">
      <w:bodyDiv w:val="1"/>
      <w:marLeft w:val="0"/>
      <w:marRight w:val="0"/>
      <w:marTop w:val="0"/>
      <w:marBottom w:val="0"/>
      <w:divBdr>
        <w:top w:val="none" w:sz="0" w:space="0" w:color="auto"/>
        <w:left w:val="none" w:sz="0" w:space="0" w:color="auto"/>
        <w:bottom w:val="none" w:sz="0" w:space="0" w:color="auto"/>
        <w:right w:val="none" w:sz="0" w:space="0" w:color="auto"/>
      </w:divBdr>
      <w:divsChild>
        <w:div w:id="47075291">
          <w:marLeft w:val="0"/>
          <w:marRight w:val="0"/>
          <w:marTop w:val="0"/>
          <w:marBottom w:val="0"/>
          <w:divBdr>
            <w:top w:val="none" w:sz="0" w:space="0" w:color="auto"/>
            <w:left w:val="none" w:sz="0" w:space="0" w:color="auto"/>
            <w:bottom w:val="none" w:sz="0" w:space="0" w:color="auto"/>
            <w:right w:val="none" w:sz="0" w:space="0" w:color="auto"/>
          </w:divBdr>
        </w:div>
        <w:div w:id="17356657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91FCC6-31A9-4CC5-86C8-F23F57A8C3F0}"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n-IE"/>
        </a:p>
      </dgm:t>
    </dgm:pt>
    <dgm:pt modelId="{29CD2AEA-0973-4CCE-B124-98E8EF8D8F68}">
      <dgm:prSet phldrT="[Text]"/>
      <dgm:spPr/>
      <dgm:t>
        <a:bodyPr/>
        <a:lstStyle/>
        <a:p>
          <a:r>
            <a:rPr lang="en-IE"/>
            <a:t>Behaving with Integrity</a:t>
          </a:r>
        </a:p>
      </dgm:t>
    </dgm:pt>
    <dgm:pt modelId="{3D02E01A-7F7E-4461-9CC4-D7F0DE15EF9C}" type="parTrans" cxnId="{BE915412-4E61-4511-BD88-DF9F5F550855}">
      <dgm:prSet/>
      <dgm:spPr/>
      <dgm:t>
        <a:bodyPr/>
        <a:lstStyle/>
        <a:p>
          <a:endParaRPr lang="en-IE"/>
        </a:p>
      </dgm:t>
    </dgm:pt>
    <dgm:pt modelId="{355D45DB-47D3-40C7-8C38-E7B5FDD7C019}" type="sibTrans" cxnId="{BE915412-4E61-4511-BD88-DF9F5F550855}">
      <dgm:prSet/>
      <dgm:spPr/>
      <dgm:t>
        <a:bodyPr/>
        <a:lstStyle/>
        <a:p>
          <a:endParaRPr lang="en-IE"/>
        </a:p>
      </dgm:t>
    </dgm:pt>
    <dgm:pt modelId="{1C6241D1-A89E-46D1-B6C4-0CE54E1697B8}">
      <dgm:prSet phldrT="[Text]"/>
      <dgm:spPr/>
      <dgm:t>
        <a:bodyPr/>
        <a:lstStyle/>
        <a:p>
          <a:r>
            <a:rPr lang="en-IE"/>
            <a:t>Leading People</a:t>
          </a:r>
        </a:p>
      </dgm:t>
    </dgm:pt>
    <dgm:pt modelId="{1F74DBAB-74C6-4FF9-B536-115F4813B0D1}" type="parTrans" cxnId="{FC80BF2E-75DD-4765-BBE7-B2D1FC3A9004}">
      <dgm:prSet/>
      <dgm:spPr/>
      <dgm:t>
        <a:bodyPr/>
        <a:lstStyle/>
        <a:p>
          <a:endParaRPr lang="en-IE"/>
        </a:p>
      </dgm:t>
    </dgm:pt>
    <dgm:pt modelId="{A6FE1ECB-6BE8-44C8-BBB3-DEF640DBC078}" type="sibTrans" cxnId="{FC80BF2E-75DD-4765-BBE7-B2D1FC3A9004}">
      <dgm:prSet/>
      <dgm:spPr/>
      <dgm:t>
        <a:bodyPr/>
        <a:lstStyle/>
        <a:p>
          <a:endParaRPr lang="en-IE"/>
        </a:p>
      </dgm:t>
    </dgm:pt>
    <dgm:pt modelId="{4D204D58-1AB2-4E5E-BBDA-65671757878F}">
      <dgm:prSet phldrT="[Text]"/>
      <dgm:spPr/>
      <dgm:t>
        <a:bodyPr/>
        <a:lstStyle/>
        <a:p>
          <a:r>
            <a:rPr lang="en-IE"/>
            <a:t>Exercising Control</a:t>
          </a:r>
        </a:p>
      </dgm:t>
    </dgm:pt>
    <dgm:pt modelId="{D4C99A7A-32D1-49A7-9B18-670E6E98C1C0}" type="parTrans" cxnId="{7BC88B02-02DD-4413-9923-A46FFB442313}">
      <dgm:prSet/>
      <dgm:spPr/>
      <dgm:t>
        <a:bodyPr/>
        <a:lstStyle/>
        <a:p>
          <a:endParaRPr lang="en-IE"/>
        </a:p>
      </dgm:t>
    </dgm:pt>
    <dgm:pt modelId="{225E26EB-2E4F-4C95-8430-65738C63DD7E}" type="sibTrans" cxnId="{7BC88B02-02DD-4413-9923-A46FFB442313}">
      <dgm:prSet/>
      <dgm:spPr/>
      <dgm:t>
        <a:bodyPr/>
        <a:lstStyle/>
        <a:p>
          <a:endParaRPr lang="en-IE"/>
        </a:p>
      </dgm:t>
    </dgm:pt>
    <dgm:pt modelId="{8AAA4485-CDF2-4E41-9584-8FE9DE9478EC}">
      <dgm:prSet phldrT="[Text]"/>
      <dgm:spPr/>
      <dgm:t>
        <a:bodyPr/>
        <a:lstStyle/>
        <a:p>
          <a:r>
            <a:rPr lang="en-IE"/>
            <a:t>Working Effectively</a:t>
          </a:r>
        </a:p>
      </dgm:t>
    </dgm:pt>
    <dgm:pt modelId="{239DAE37-D697-42E3-ACE8-6260B154E04F}" type="parTrans" cxnId="{36025025-827D-4BAF-A26B-58AFC083922E}">
      <dgm:prSet/>
      <dgm:spPr/>
      <dgm:t>
        <a:bodyPr/>
        <a:lstStyle/>
        <a:p>
          <a:endParaRPr lang="en-IE"/>
        </a:p>
      </dgm:t>
    </dgm:pt>
    <dgm:pt modelId="{97C07A58-E9A6-478F-A57E-E33627FDFE82}" type="sibTrans" cxnId="{36025025-827D-4BAF-A26B-58AFC083922E}">
      <dgm:prSet/>
      <dgm:spPr/>
      <dgm:t>
        <a:bodyPr/>
        <a:lstStyle/>
        <a:p>
          <a:endParaRPr lang="en-IE"/>
        </a:p>
      </dgm:t>
    </dgm:pt>
    <dgm:pt modelId="{62747C46-FE67-46A2-B992-B6A2C276A7CA}">
      <dgm:prSet phldrT="[Text]"/>
      <dgm:spPr/>
      <dgm:t>
        <a:bodyPr/>
        <a:lstStyle/>
        <a:p>
          <a:r>
            <a:rPr lang="en-IE"/>
            <a:t>Being Accountable &amp; Transparent</a:t>
          </a:r>
        </a:p>
      </dgm:t>
    </dgm:pt>
    <dgm:pt modelId="{074DA10F-2B27-471A-A1F4-942A393ED065}" type="parTrans" cxnId="{806ACF09-510D-4DBE-AE74-36553E24EBD2}">
      <dgm:prSet/>
      <dgm:spPr/>
      <dgm:t>
        <a:bodyPr/>
        <a:lstStyle/>
        <a:p>
          <a:endParaRPr lang="en-IE"/>
        </a:p>
      </dgm:t>
    </dgm:pt>
    <dgm:pt modelId="{0D3E2853-7B27-4E76-9977-0683072E75F3}" type="sibTrans" cxnId="{806ACF09-510D-4DBE-AE74-36553E24EBD2}">
      <dgm:prSet/>
      <dgm:spPr/>
      <dgm:t>
        <a:bodyPr/>
        <a:lstStyle/>
        <a:p>
          <a:endParaRPr lang="en-IE"/>
        </a:p>
      </dgm:t>
    </dgm:pt>
    <dgm:pt modelId="{FB0A38B5-6A5B-49A6-9652-73385EDAAC81}">
      <dgm:prSet phldrT="[Text]"/>
      <dgm:spPr/>
      <dgm:t>
        <a:bodyPr/>
        <a:lstStyle/>
        <a:p>
          <a:r>
            <a:rPr lang="en-IE"/>
            <a:t>Advancing Charitable Purpose</a:t>
          </a:r>
        </a:p>
      </dgm:t>
    </dgm:pt>
    <dgm:pt modelId="{D322ECEF-56B4-4752-BFA5-2FABE51E8986}" type="parTrans" cxnId="{6D35005A-D3EE-40CE-AB15-D72693BA5B90}">
      <dgm:prSet/>
      <dgm:spPr/>
      <dgm:t>
        <a:bodyPr/>
        <a:lstStyle/>
        <a:p>
          <a:endParaRPr lang="en-IE"/>
        </a:p>
      </dgm:t>
    </dgm:pt>
    <dgm:pt modelId="{46D24707-4426-4837-8782-F69A53351624}" type="sibTrans" cxnId="{6D35005A-D3EE-40CE-AB15-D72693BA5B90}">
      <dgm:prSet/>
      <dgm:spPr/>
      <dgm:t>
        <a:bodyPr/>
        <a:lstStyle/>
        <a:p>
          <a:endParaRPr lang="en-IE"/>
        </a:p>
      </dgm:t>
    </dgm:pt>
    <dgm:pt modelId="{36E8A23C-B53D-4DBA-A89D-6910E0148114}" type="pres">
      <dgm:prSet presAssocID="{0391FCC6-31A9-4CC5-86C8-F23F57A8C3F0}" presName="diagram" presStyleCnt="0">
        <dgm:presLayoutVars>
          <dgm:dir/>
          <dgm:resizeHandles val="exact"/>
        </dgm:presLayoutVars>
      </dgm:prSet>
      <dgm:spPr/>
    </dgm:pt>
    <dgm:pt modelId="{C6B7038E-6759-48BD-A7DC-285DE6C870E0}" type="pres">
      <dgm:prSet presAssocID="{FB0A38B5-6A5B-49A6-9652-73385EDAAC81}" presName="node" presStyleLbl="node1" presStyleIdx="0" presStyleCnt="6">
        <dgm:presLayoutVars>
          <dgm:bulletEnabled val="1"/>
        </dgm:presLayoutVars>
      </dgm:prSet>
      <dgm:spPr/>
    </dgm:pt>
    <dgm:pt modelId="{A40AEF75-6F99-4A22-821E-4CEC6833407B}" type="pres">
      <dgm:prSet presAssocID="{46D24707-4426-4837-8782-F69A53351624}" presName="sibTrans" presStyleCnt="0"/>
      <dgm:spPr/>
    </dgm:pt>
    <dgm:pt modelId="{F577389D-AEDF-4834-AFF6-DA79A4786CF1}" type="pres">
      <dgm:prSet presAssocID="{29CD2AEA-0973-4CCE-B124-98E8EF8D8F68}" presName="node" presStyleLbl="node1" presStyleIdx="1" presStyleCnt="6">
        <dgm:presLayoutVars>
          <dgm:bulletEnabled val="1"/>
        </dgm:presLayoutVars>
      </dgm:prSet>
      <dgm:spPr/>
    </dgm:pt>
    <dgm:pt modelId="{EE57A326-D547-4DE9-9BBE-23E0EF5AD210}" type="pres">
      <dgm:prSet presAssocID="{355D45DB-47D3-40C7-8C38-E7B5FDD7C019}" presName="sibTrans" presStyleCnt="0"/>
      <dgm:spPr/>
    </dgm:pt>
    <dgm:pt modelId="{83D8D436-9952-4FC8-90FD-90ABCBF88440}" type="pres">
      <dgm:prSet presAssocID="{1C6241D1-A89E-46D1-B6C4-0CE54E1697B8}" presName="node" presStyleLbl="node1" presStyleIdx="2" presStyleCnt="6">
        <dgm:presLayoutVars>
          <dgm:bulletEnabled val="1"/>
        </dgm:presLayoutVars>
      </dgm:prSet>
      <dgm:spPr/>
    </dgm:pt>
    <dgm:pt modelId="{AB972B9D-314E-4C26-98A1-24ECBDC38D00}" type="pres">
      <dgm:prSet presAssocID="{A6FE1ECB-6BE8-44C8-BBB3-DEF640DBC078}" presName="sibTrans" presStyleCnt="0"/>
      <dgm:spPr/>
    </dgm:pt>
    <dgm:pt modelId="{8422D832-2A8B-4100-995B-1C03E01BDCA2}" type="pres">
      <dgm:prSet presAssocID="{4D204D58-1AB2-4E5E-BBDA-65671757878F}" presName="node" presStyleLbl="node1" presStyleIdx="3" presStyleCnt="6">
        <dgm:presLayoutVars>
          <dgm:bulletEnabled val="1"/>
        </dgm:presLayoutVars>
      </dgm:prSet>
      <dgm:spPr/>
    </dgm:pt>
    <dgm:pt modelId="{6E247B67-C230-4DC2-970F-E52066837136}" type="pres">
      <dgm:prSet presAssocID="{225E26EB-2E4F-4C95-8430-65738C63DD7E}" presName="sibTrans" presStyleCnt="0"/>
      <dgm:spPr/>
    </dgm:pt>
    <dgm:pt modelId="{DD45972A-45EC-4A8C-A4EB-3E9AB1FDFA36}" type="pres">
      <dgm:prSet presAssocID="{8AAA4485-CDF2-4E41-9584-8FE9DE9478EC}" presName="node" presStyleLbl="node1" presStyleIdx="4" presStyleCnt="6">
        <dgm:presLayoutVars>
          <dgm:bulletEnabled val="1"/>
        </dgm:presLayoutVars>
      </dgm:prSet>
      <dgm:spPr/>
    </dgm:pt>
    <dgm:pt modelId="{19466AAD-6381-41D9-B805-543ABBC32D18}" type="pres">
      <dgm:prSet presAssocID="{97C07A58-E9A6-478F-A57E-E33627FDFE82}" presName="sibTrans" presStyleCnt="0"/>
      <dgm:spPr/>
    </dgm:pt>
    <dgm:pt modelId="{7EFB3BE4-5A22-4E8F-9727-711F5B029FBD}" type="pres">
      <dgm:prSet presAssocID="{62747C46-FE67-46A2-B992-B6A2C276A7CA}" presName="node" presStyleLbl="node1" presStyleIdx="5" presStyleCnt="6">
        <dgm:presLayoutVars>
          <dgm:bulletEnabled val="1"/>
        </dgm:presLayoutVars>
      </dgm:prSet>
      <dgm:spPr/>
    </dgm:pt>
  </dgm:ptLst>
  <dgm:cxnLst>
    <dgm:cxn modelId="{7BC88B02-02DD-4413-9923-A46FFB442313}" srcId="{0391FCC6-31A9-4CC5-86C8-F23F57A8C3F0}" destId="{4D204D58-1AB2-4E5E-BBDA-65671757878F}" srcOrd="3" destOrd="0" parTransId="{D4C99A7A-32D1-49A7-9B18-670E6E98C1C0}" sibTransId="{225E26EB-2E4F-4C95-8430-65738C63DD7E}"/>
    <dgm:cxn modelId="{806ACF09-510D-4DBE-AE74-36553E24EBD2}" srcId="{0391FCC6-31A9-4CC5-86C8-F23F57A8C3F0}" destId="{62747C46-FE67-46A2-B992-B6A2C276A7CA}" srcOrd="5" destOrd="0" parTransId="{074DA10F-2B27-471A-A1F4-942A393ED065}" sibTransId="{0D3E2853-7B27-4E76-9977-0683072E75F3}"/>
    <dgm:cxn modelId="{A422CD11-CB09-46AB-A5CA-A9133E323DAF}" type="presOf" srcId="{29CD2AEA-0973-4CCE-B124-98E8EF8D8F68}" destId="{F577389D-AEDF-4834-AFF6-DA79A4786CF1}" srcOrd="0" destOrd="0" presId="urn:microsoft.com/office/officeart/2005/8/layout/default"/>
    <dgm:cxn modelId="{BE915412-4E61-4511-BD88-DF9F5F550855}" srcId="{0391FCC6-31A9-4CC5-86C8-F23F57A8C3F0}" destId="{29CD2AEA-0973-4CCE-B124-98E8EF8D8F68}" srcOrd="1" destOrd="0" parTransId="{3D02E01A-7F7E-4461-9CC4-D7F0DE15EF9C}" sibTransId="{355D45DB-47D3-40C7-8C38-E7B5FDD7C019}"/>
    <dgm:cxn modelId="{36025025-827D-4BAF-A26B-58AFC083922E}" srcId="{0391FCC6-31A9-4CC5-86C8-F23F57A8C3F0}" destId="{8AAA4485-CDF2-4E41-9584-8FE9DE9478EC}" srcOrd="4" destOrd="0" parTransId="{239DAE37-D697-42E3-ACE8-6260B154E04F}" sibTransId="{97C07A58-E9A6-478F-A57E-E33627FDFE82}"/>
    <dgm:cxn modelId="{FC80BF2E-75DD-4765-BBE7-B2D1FC3A9004}" srcId="{0391FCC6-31A9-4CC5-86C8-F23F57A8C3F0}" destId="{1C6241D1-A89E-46D1-B6C4-0CE54E1697B8}" srcOrd="2" destOrd="0" parTransId="{1F74DBAB-74C6-4FF9-B536-115F4813B0D1}" sibTransId="{A6FE1ECB-6BE8-44C8-BBB3-DEF640DBC078}"/>
    <dgm:cxn modelId="{6D35005A-D3EE-40CE-AB15-D72693BA5B90}" srcId="{0391FCC6-31A9-4CC5-86C8-F23F57A8C3F0}" destId="{FB0A38B5-6A5B-49A6-9652-73385EDAAC81}" srcOrd="0" destOrd="0" parTransId="{D322ECEF-56B4-4752-BFA5-2FABE51E8986}" sibTransId="{46D24707-4426-4837-8782-F69A53351624}"/>
    <dgm:cxn modelId="{AAD77783-506F-4B1B-90BE-395D528D0F37}" type="presOf" srcId="{4D204D58-1AB2-4E5E-BBDA-65671757878F}" destId="{8422D832-2A8B-4100-995B-1C03E01BDCA2}" srcOrd="0" destOrd="0" presId="urn:microsoft.com/office/officeart/2005/8/layout/default"/>
    <dgm:cxn modelId="{91ED3B91-114D-42C8-A76D-D2A182A977F7}" type="presOf" srcId="{62747C46-FE67-46A2-B992-B6A2C276A7CA}" destId="{7EFB3BE4-5A22-4E8F-9727-711F5B029FBD}" srcOrd="0" destOrd="0" presId="urn:microsoft.com/office/officeart/2005/8/layout/default"/>
    <dgm:cxn modelId="{360DEFBA-6243-4002-B2F9-3AF09610DD67}" type="presOf" srcId="{FB0A38B5-6A5B-49A6-9652-73385EDAAC81}" destId="{C6B7038E-6759-48BD-A7DC-285DE6C870E0}" srcOrd="0" destOrd="0" presId="urn:microsoft.com/office/officeart/2005/8/layout/default"/>
    <dgm:cxn modelId="{BD3EF4C2-17F6-4C29-A363-255D20F2843A}" type="presOf" srcId="{8AAA4485-CDF2-4E41-9584-8FE9DE9478EC}" destId="{DD45972A-45EC-4A8C-A4EB-3E9AB1FDFA36}" srcOrd="0" destOrd="0" presId="urn:microsoft.com/office/officeart/2005/8/layout/default"/>
    <dgm:cxn modelId="{E2D52CE6-A447-4877-9EB9-FFC09B96DDE5}" type="presOf" srcId="{1C6241D1-A89E-46D1-B6C4-0CE54E1697B8}" destId="{83D8D436-9952-4FC8-90FD-90ABCBF88440}" srcOrd="0" destOrd="0" presId="urn:microsoft.com/office/officeart/2005/8/layout/default"/>
    <dgm:cxn modelId="{3C18E0FC-5A77-4E7C-867F-2462F8BA611A}" type="presOf" srcId="{0391FCC6-31A9-4CC5-86C8-F23F57A8C3F0}" destId="{36E8A23C-B53D-4DBA-A89D-6910E0148114}" srcOrd="0" destOrd="0" presId="urn:microsoft.com/office/officeart/2005/8/layout/default"/>
    <dgm:cxn modelId="{739AED33-73C7-49C9-BC8C-55047C63AE2E}" type="presParOf" srcId="{36E8A23C-B53D-4DBA-A89D-6910E0148114}" destId="{C6B7038E-6759-48BD-A7DC-285DE6C870E0}" srcOrd="0" destOrd="0" presId="urn:microsoft.com/office/officeart/2005/8/layout/default"/>
    <dgm:cxn modelId="{31C6E898-E21D-4C9F-8094-802617B8D290}" type="presParOf" srcId="{36E8A23C-B53D-4DBA-A89D-6910E0148114}" destId="{A40AEF75-6F99-4A22-821E-4CEC6833407B}" srcOrd="1" destOrd="0" presId="urn:microsoft.com/office/officeart/2005/8/layout/default"/>
    <dgm:cxn modelId="{1E9E435E-229A-4687-89C6-7DA1ACCF2FF8}" type="presParOf" srcId="{36E8A23C-B53D-4DBA-A89D-6910E0148114}" destId="{F577389D-AEDF-4834-AFF6-DA79A4786CF1}" srcOrd="2" destOrd="0" presId="urn:microsoft.com/office/officeart/2005/8/layout/default"/>
    <dgm:cxn modelId="{7BD5EE7F-88F4-44AB-90F4-D30F39F08B81}" type="presParOf" srcId="{36E8A23C-B53D-4DBA-A89D-6910E0148114}" destId="{EE57A326-D547-4DE9-9BBE-23E0EF5AD210}" srcOrd="3" destOrd="0" presId="urn:microsoft.com/office/officeart/2005/8/layout/default"/>
    <dgm:cxn modelId="{3D753174-60CA-47F0-A160-C1154E65A612}" type="presParOf" srcId="{36E8A23C-B53D-4DBA-A89D-6910E0148114}" destId="{83D8D436-9952-4FC8-90FD-90ABCBF88440}" srcOrd="4" destOrd="0" presId="urn:microsoft.com/office/officeart/2005/8/layout/default"/>
    <dgm:cxn modelId="{0E700E38-43B6-433A-A5CE-0AEA012D6F78}" type="presParOf" srcId="{36E8A23C-B53D-4DBA-A89D-6910E0148114}" destId="{AB972B9D-314E-4C26-98A1-24ECBDC38D00}" srcOrd="5" destOrd="0" presId="urn:microsoft.com/office/officeart/2005/8/layout/default"/>
    <dgm:cxn modelId="{C53ABA4D-B064-4EEA-B3E7-D9EE27CA0214}" type="presParOf" srcId="{36E8A23C-B53D-4DBA-A89D-6910E0148114}" destId="{8422D832-2A8B-4100-995B-1C03E01BDCA2}" srcOrd="6" destOrd="0" presId="urn:microsoft.com/office/officeart/2005/8/layout/default"/>
    <dgm:cxn modelId="{7AD4F704-63A4-4176-83FA-ECEA1C0296DC}" type="presParOf" srcId="{36E8A23C-B53D-4DBA-A89D-6910E0148114}" destId="{6E247B67-C230-4DC2-970F-E52066837136}" srcOrd="7" destOrd="0" presId="urn:microsoft.com/office/officeart/2005/8/layout/default"/>
    <dgm:cxn modelId="{A4A96258-48ED-4109-A022-75E17DE2C8D5}" type="presParOf" srcId="{36E8A23C-B53D-4DBA-A89D-6910E0148114}" destId="{DD45972A-45EC-4A8C-A4EB-3E9AB1FDFA36}" srcOrd="8" destOrd="0" presId="urn:microsoft.com/office/officeart/2005/8/layout/default"/>
    <dgm:cxn modelId="{BEA09FDC-588B-4BD5-9108-B3E748F43345}" type="presParOf" srcId="{36E8A23C-B53D-4DBA-A89D-6910E0148114}" destId="{19466AAD-6381-41D9-B805-543ABBC32D18}" srcOrd="9" destOrd="0" presId="urn:microsoft.com/office/officeart/2005/8/layout/default"/>
    <dgm:cxn modelId="{42866B1A-4865-4B70-B6CB-CA22CDC774F0}" type="presParOf" srcId="{36E8A23C-B53D-4DBA-A89D-6910E0148114}" destId="{7EFB3BE4-5A22-4E8F-9727-711F5B029FBD}" srcOrd="1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B7038E-6759-48BD-A7DC-285DE6C870E0}">
      <dsp:nvSpPr>
        <dsp:cNvPr id="0" name=""/>
        <dsp:cNvSpPr/>
      </dsp:nvSpPr>
      <dsp:spPr>
        <a:xfrm>
          <a:off x="0" y="485774"/>
          <a:ext cx="1714499" cy="1028700"/>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IE" sz="2000" kern="1200"/>
            <a:t>Advancing Charitable Purpose</a:t>
          </a:r>
        </a:p>
      </dsp:txBody>
      <dsp:txXfrm>
        <a:off x="0" y="485774"/>
        <a:ext cx="1714499" cy="1028700"/>
      </dsp:txXfrm>
    </dsp:sp>
    <dsp:sp modelId="{F577389D-AEDF-4834-AFF6-DA79A4786CF1}">
      <dsp:nvSpPr>
        <dsp:cNvPr id="0" name=""/>
        <dsp:cNvSpPr/>
      </dsp:nvSpPr>
      <dsp:spPr>
        <a:xfrm>
          <a:off x="1885950" y="485774"/>
          <a:ext cx="1714499" cy="1028700"/>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IE" sz="2000" kern="1200"/>
            <a:t>Behaving with Integrity</a:t>
          </a:r>
        </a:p>
      </dsp:txBody>
      <dsp:txXfrm>
        <a:off x="1885950" y="485774"/>
        <a:ext cx="1714499" cy="1028700"/>
      </dsp:txXfrm>
    </dsp:sp>
    <dsp:sp modelId="{83D8D436-9952-4FC8-90FD-90ABCBF88440}">
      <dsp:nvSpPr>
        <dsp:cNvPr id="0" name=""/>
        <dsp:cNvSpPr/>
      </dsp:nvSpPr>
      <dsp:spPr>
        <a:xfrm>
          <a:off x="3771900" y="485774"/>
          <a:ext cx="1714499" cy="102870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IE" sz="2000" kern="1200"/>
            <a:t>Leading People</a:t>
          </a:r>
        </a:p>
      </dsp:txBody>
      <dsp:txXfrm>
        <a:off x="3771900" y="485774"/>
        <a:ext cx="1714499" cy="1028700"/>
      </dsp:txXfrm>
    </dsp:sp>
    <dsp:sp modelId="{8422D832-2A8B-4100-995B-1C03E01BDCA2}">
      <dsp:nvSpPr>
        <dsp:cNvPr id="0" name=""/>
        <dsp:cNvSpPr/>
      </dsp:nvSpPr>
      <dsp:spPr>
        <a:xfrm>
          <a:off x="0" y="1685925"/>
          <a:ext cx="1714499" cy="1028700"/>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IE" sz="2000" kern="1200"/>
            <a:t>Exercising Control</a:t>
          </a:r>
        </a:p>
      </dsp:txBody>
      <dsp:txXfrm>
        <a:off x="0" y="1685925"/>
        <a:ext cx="1714499" cy="1028700"/>
      </dsp:txXfrm>
    </dsp:sp>
    <dsp:sp modelId="{DD45972A-45EC-4A8C-A4EB-3E9AB1FDFA36}">
      <dsp:nvSpPr>
        <dsp:cNvPr id="0" name=""/>
        <dsp:cNvSpPr/>
      </dsp:nvSpPr>
      <dsp:spPr>
        <a:xfrm>
          <a:off x="1885950" y="1685925"/>
          <a:ext cx="1714499" cy="1028700"/>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IE" sz="2000" kern="1200"/>
            <a:t>Working Effectively</a:t>
          </a:r>
        </a:p>
      </dsp:txBody>
      <dsp:txXfrm>
        <a:off x="1885950" y="1685925"/>
        <a:ext cx="1714499" cy="1028700"/>
      </dsp:txXfrm>
    </dsp:sp>
    <dsp:sp modelId="{7EFB3BE4-5A22-4E8F-9727-711F5B029FBD}">
      <dsp:nvSpPr>
        <dsp:cNvPr id="0" name=""/>
        <dsp:cNvSpPr/>
      </dsp:nvSpPr>
      <dsp:spPr>
        <a:xfrm>
          <a:off x="3771900" y="1685925"/>
          <a:ext cx="1714499" cy="1028700"/>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IE" sz="2000" kern="1200"/>
            <a:t>Being Accountable &amp; Transparent</a:t>
          </a:r>
        </a:p>
      </dsp:txBody>
      <dsp:txXfrm>
        <a:off x="3771900" y="1685925"/>
        <a:ext cx="1714499" cy="102870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E51EEAFFEA4A65B6AA5CF6F0A45BE6"/>
        <w:category>
          <w:name w:val="General"/>
          <w:gallery w:val="placeholder"/>
        </w:category>
        <w:types>
          <w:type w:val="bbPlcHdr"/>
        </w:types>
        <w:behaviors>
          <w:behavior w:val="content"/>
        </w:behaviors>
        <w:guid w:val="{A88D8745-93D2-4906-BD03-598F34CA0096}"/>
      </w:docPartPr>
      <w:docPartBody>
        <w:p w:rsidR="009728D4" w:rsidRDefault="009728D4" w:rsidP="009728D4">
          <w:pPr>
            <w:pStyle w:val="A4E51EEAFFEA4A65B6AA5CF6F0A45BE6"/>
          </w:pPr>
          <w:r>
            <w:rPr>
              <w:color w:val="4472C4" w:themeColor="accent1"/>
              <w:sz w:val="20"/>
              <w:szCs w:val="20"/>
              <w:lang w:val="en-GB"/>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D4"/>
    <w:rsid w:val="000537CC"/>
    <w:rsid w:val="00253505"/>
    <w:rsid w:val="002975CA"/>
    <w:rsid w:val="00535709"/>
    <w:rsid w:val="0070275C"/>
    <w:rsid w:val="00764BAB"/>
    <w:rsid w:val="007D1037"/>
    <w:rsid w:val="007D5351"/>
    <w:rsid w:val="00840590"/>
    <w:rsid w:val="009728D4"/>
    <w:rsid w:val="00A22200"/>
    <w:rsid w:val="00E545A2"/>
    <w:rsid w:val="00E83A17"/>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E51EEAFFEA4A65B6AA5CF6F0A45BE6">
    <w:name w:val="A4E51EEAFFEA4A65B6AA5CF6F0A45BE6"/>
    <w:rsid w:val="00972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F8995-7580-4396-88DB-592E359F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1666</Words>
  <Characters>8531</Characters>
  <Application>Microsoft Office Word</Application>
  <DocSecurity>0</DocSecurity>
  <Lines>244</Lines>
  <Paragraphs>106</Paragraphs>
  <ScaleCrop>false</ScaleCrop>
  <HeadingPairs>
    <vt:vector size="2" baseType="variant">
      <vt:variant>
        <vt:lpstr>Title</vt:lpstr>
      </vt:variant>
      <vt:variant>
        <vt:i4>1</vt:i4>
      </vt:variant>
    </vt:vector>
  </HeadingPairs>
  <TitlesOfParts>
    <vt:vector size="1" baseType="lpstr">
      <vt:lpstr>Governance &amp; Nominations committee</vt:lpstr>
    </vt:vector>
  </TitlesOfParts>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&amp; Nominations committee</dc:title>
  <dc:subject>The Board of Gorta T/A Self Help Africa has ultimate responsibility for the governance of the Group. This Committee is a formal sub-committee of the Board, with delegated authority to conduct general oversight of the Governance of the organisation</dc:subject>
  <dc:creator>Gus McNamara</dc:creator>
  <cp:keywords/>
  <dc:description/>
  <cp:lastModifiedBy>Gus McNamara</cp:lastModifiedBy>
  <cp:revision>2</cp:revision>
  <dcterms:created xsi:type="dcterms:W3CDTF">2024-01-09T16:36:00Z</dcterms:created>
  <dcterms:modified xsi:type="dcterms:W3CDTF">2024-01-09T16:36:00Z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75125f25ac9bd25cdd1213732966d7d1355817e2cd52a238a12fe3aef6d45deb</vt:lpwstr>
  </property>
</Properties>
</file>