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DEE8E" w14:textId="2732CD50" w:rsidR="008521FA" w:rsidRPr="008521FA" w:rsidRDefault="008521FA" w:rsidP="57033473">
      <w:pPr>
        <w:jc w:val="center"/>
        <w:rPr>
          <w:rFonts w:ascii="Helvetica" w:eastAsia="Helvetica" w:hAnsi="Helvetica" w:cs="Helvetica"/>
          <w:b/>
          <w:bCs/>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7285"/>
      </w:tblGrid>
      <w:tr w:rsidR="00E508D1" w:rsidRPr="00C166DF" w14:paraId="237181F2" w14:textId="77777777" w:rsidTr="00112C21">
        <w:tc>
          <w:tcPr>
            <w:tcW w:w="9493" w:type="dxa"/>
            <w:gridSpan w:val="2"/>
          </w:tcPr>
          <w:p w14:paraId="18AC4220" w14:textId="06A23E27" w:rsidR="00E508D1" w:rsidRPr="00C166DF" w:rsidRDefault="57033473" w:rsidP="57033473">
            <w:pPr>
              <w:spacing w:before="60" w:after="0" w:line="240" w:lineRule="auto"/>
              <w:jc w:val="center"/>
              <w:rPr>
                <w:rFonts w:ascii="Helvetica" w:eastAsia="Helvetica" w:hAnsi="Helvetica" w:cs="Helvetica"/>
                <w:sz w:val="20"/>
                <w:szCs w:val="20"/>
              </w:rPr>
            </w:pPr>
            <w:r w:rsidRPr="57033473">
              <w:rPr>
                <w:rFonts w:ascii="Helvetica" w:eastAsia="Helvetica" w:hAnsi="Helvetica" w:cs="Helvetica"/>
                <w:b/>
                <w:bCs/>
                <w:sz w:val="20"/>
                <w:szCs w:val="20"/>
              </w:rPr>
              <w:t>JOB DESCRIPTION</w:t>
            </w:r>
          </w:p>
        </w:tc>
      </w:tr>
      <w:tr w:rsidR="008521FA" w:rsidRPr="00C166DF" w14:paraId="28DD1B02" w14:textId="77777777" w:rsidTr="00112C21">
        <w:tc>
          <w:tcPr>
            <w:tcW w:w="2208" w:type="dxa"/>
          </w:tcPr>
          <w:p w14:paraId="5E95AB6E"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Title:</w:t>
            </w:r>
          </w:p>
        </w:tc>
        <w:tc>
          <w:tcPr>
            <w:tcW w:w="7285" w:type="dxa"/>
          </w:tcPr>
          <w:p w14:paraId="2EDE7FE4" w14:textId="30960545" w:rsidR="008521FA" w:rsidRPr="00C166DF" w:rsidRDefault="009A4AB8" w:rsidP="57033473">
            <w:pPr>
              <w:spacing w:before="60" w:after="0" w:line="240" w:lineRule="auto"/>
              <w:jc w:val="both"/>
              <w:rPr>
                <w:rFonts w:ascii="Helvetica" w:eastAsia="Helvetica" w:hAnsi="Helvetica" w:cs="Helvetica"/>
                <w:sz w:val="20"/>
                <w:szCs w:val="20"/>
              </w:rPr>
            </w:pPr>
            <w:r w:rsidRPr="009A4AB8">
              <w:rPr>
                <w:rFonts w:ascii="Helvetica" w:eastAsia="Helvetica" w:hAnsi="Helvetica" w:cs="Helvetica"/>
                <w:sz w:val="20"/>
                <w:szCs w:val="20"/>
              </w:rPr>
              <w:t>Field M</w:t>
            </w:r>
            <w:r>
              <w:rPr>
                <w:rFonts w:ascii="Helvetica" w:eastAsia="Helvetica" w:hAnsi="Helvetica" w:cs="Helvetica"/>
                <w:sz w:val="20"/>
                <w:szCs w:val="20"/>
              </w:rPr>
              <w:t>onitoring &amp; Evaluation</w:t>
            </w:r>
            <w:r w:rsidR="005F48D7">
              <w:rPr>
                <w:rFonts w:ascii="Helvetica" w:eastAsia="Helvetica" w:hAnsi="Helvetica" w:cs="Helvetica"/>
                <w:sz w:val="20"/>
                <w:szCs w:val="20"/>
              </w:rPr>
              <w:t xml:space="preserve"> </w:t>
            </w:r>
            <w:r w:rsidRPr="009A4AB8">
              <w:rPr>
                <w:rFonts w:ascii="Helvetica" w:eastAsia="Helvetica" w:hAnsi="Helvetica" w:cs="Helvetica"/>
                <w:sz w:val="20"/>
                <w:szCs w:val="20"/>
              </w:rPr>
              <w:t>Assistant</w:t>
            </w:r>
            <w:r w:rsidR="00F37D25">
              <w:rPr>
                <w:rFonts w:ascii="Helvetica" w:eastAsia="Helvetica" w:hAnsi="Helvetica" w:cs="Helvetica"/>
                <w:sz w:val="20"/>
                <w:szCs w:val="20"/>
              </w:rPr>
              <w:t xml:space="preserve"> Officer</w:t>
            </w:r>
            <w:r>
              <w:rPr>
                <w:rFonts w:ascii="Helvetica" w:eastAsia="Helvetica" w:hAnsi="Helvetica" w:cs="Helvetica"/>
                <w:sz w:val="20"/>
                <w:szCs w:val="20"/>
              </w:rPr>
              <w:t xml:space="preserve"> (2x)</w:t>
            </w:r>
          </w:p>
        </w:tc>
      </w:tr>
      <w:tr w:rsidR="008521FA" w:rsidRPr="00C166DF" w14:paraId="720CA7AB" w14:textId="77777777" w:rsidTr="00112C21">
        <w:tc>
          <w:tcPr>
            <w:tcW w:w="2208" w:type="dxa"/>
          </w:tcPr>
          <w:p w14:paraId="4561D2A6"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Company:</w:t>
            </w:r>
          </w:p>
        </w:tc>
        <w:tc>
          <w:tcPr>
            <w:tcW w:w="7285" w:type="dxa"/>
          </w:tcPr>
          <w:p w14:paraId="54DB099D" w14:textId="71679034" w:rsidR="008521FA"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w:t>
            </w:r>
          </w:p>
        </w:tc>
      </w:tr>
      <w:tr w:rsidR="008521FA" w:rsidRPr="00C166DF" w14:paraId="78D0BD94" w14:textId="77777777" w:rsidTr="00112C21">
        <w:tc>
          <w:tcPr>
            <w:tcW w:w="2208" w:type="dxa"/>
          </w:tcPr>
          <w:p w14:paraId="6A8950F1" w14:textId="6D9E2A9A"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Team:</w:t>
            </w:r>
          </w:p>
        </w:tc>
        <w:tc>
          <w:tcPr>
            <w:tcW w:w="7285" w:type="dxa"/>
          </w:tcPr>
          <w:p w14:paraId="30F31747" w14:textId="4D1B1757" w:rsidR="008521FA"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Programme</w:t>
            </w:r>
          </w:p>
        </w:tc>
      </w:tr>
      <w:tr w:rsidR="008521FA" w:rsidRPr="00C166DF" w14:paraId="5A6BCD83" w14:textId="77777777" w:rsidTr="00112C21">
        <w:tc>
          <w:tcPr>
            <w:tcW w:w="2208" w:type="dxa"/>
          </w:tcPr>
          <w:p w14:paraId="7B05DF35" w14:textId="5E3C3543"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Location:</w:t>
            </w:r>
          </w:p>
        </w:tc>
        <w:tc>
          <w:tcPr>
            <w:tcW w:w="7285" w:type="dxa"/>
          </w:tcPr>
          <w:p w14:paraId="402B7AF4" w14:textId="0DBDC790" w:rsidR="009A4AB8" w:rsidRPr="007F511D" w:rsidRDefault="009A4AB8" w:rsidP="007F511D">
            <w:pPr>
              <w:pStyle w:val="ListParagraph"/>
              <w:numPr>
                <w:ilvl w:val="0"/>
                <w:numId w:val="6"/>
              </w:numPr>
              <w:spacing w:before="60"/>
              <w:jc w:val="both"/>
              <w:rPr>
                <w:rFonts w:ascii="Helvetica" w:eastAsia="Helvetica" w:hAnsi="Helvetica" w:cs="Helvetica"/>
              </w:rPr>
            </w:pPr>
            <w:r w:rsidRPr="007F511D">
              <w:rPr>
                <w:rFonts w:ascii="Helvetica" w:eastAsia="Helvetica" w:hAnsi="Helvetica" w:cs="Helvetica"/>
              </w:rPr>
              <w:t xml:space="preserve">Bahir Dar Cluster based in </w:t>
            </w:r>
            <w:r w:rsidR="00FA3751" w:rsidRPr="007F511D">
              <w:rPr>
                <w:rFonts w:ascii="Helvetica" w:eastAsia="Helvetica" w:hAnsi="Helvetica" w:cs="Helvetica"/>
              </w:rPr>
              <w:t xml:space="preserve">Libo </w:t>
            </w:r>
            <w:proofErr w:type="spellStart"/>
            <w:r w:rsidR="00FA3751" w:rsidRPr="007F511D">
              <w:rPr>
                <w:rFonts w:ascii="Helvetica" w:eastAsia="Helvetica" w:hAnsi="Helvetica" w:cs="Helvetica"/>
              </w:rPr>
              <w:t>Kemkem</w:t>
            </w:r>
            <w:proofErr w:type="spellEnd"/>
            <w:r w:rsidR="00FA3751" w:rsidRPr="007F511D">
              <w:rPr>
                <w:rFonts w:ascii="Helvetica" w:eastAsia="Helvetica" w:hAnsi="Helvetica" w:cs="Helvetica"/>
              </w:rPr>
              <w:t xml:space="preserve"> or </w:t>
            </w:r>
            <w:proofErr w:type="spellStart"/>
            <w:r w:rsidR="00FA3751" w:rsidRPr="007F511D">
              <w:rPr>
                <w:rFonts w:ascii="Helvetica" w:eastAsia="Helvetica" w:hAnsi="Helvetica" w:cs="Helvetica"/>
              </w:rPr>
              <w:t>Goncha</w:t>
            </w:r>
            <w:proofErr w:type="spellEnd"/>
            <w:r w:rsidR="00466D5F" w:rsidRPr="007F511D">
              <w:rPr>
                <w:rFonts w:ascii="Helvetica" w:eastAsia="Helvetica" w:hAnsi="Helvetica" w:cs="Helvetica"/>
              </w:rPr>
              <w:t xml:space="preserve"> (flexible)</w:t>
            </w:r>
            <w:r w:rsidR="00FA3751" w:rsidRPr="007F511D">
              <w:rPr>
                <w:rFonts w:ascii="Helvetica" w:eastAsia="Helvetica" w:hAnsi="Helvetica" w:cs="Helvetica"/>
              </w:rPr>
              <w:t>,</w:t>
            </w:r>
            <w:r w:rsidR="57033473" w:rsidRPr="007F511D">
              <w:rPr>
                <w:rFonts w:ascii="Helvetica" w:eastAsia="Helvetica" w:hAnsi="Helvetica" w:cs="Helvetica"/>
              </w:rPr>
              <w:t xml:space="preserve"> </w:t>
            </w:r>
          </w:p>
          <w:p w14:paraId="0DA5288E" w14:textId="7142B00C" w:rsidR="009A4AB8" w:rsidRPr="007F511D" w:rsidRDefault="009A4AB8" w:rsidP="007F511D">
            <w:pPr>
              <w:pStyle w:val="ListParagraph"/>
              <w:numPr>
                <w:ilvl w:val="0"/>
                <w:numId w:val="6"/>
              </w:numPr>
              <w:spacing w:before="60"/>
              <w:jc w:val="both"/>
              <w:rPr>
                <w:rFonts w:ascii="Helvetica" w:eastAsia="Helvetica" w:hAnsi="Helvetica" w:cs="Helvetica"/>
              </w:rPr>
            </w:pPr>
            <w:proofErr w:type="spellStart"/>
            <w:r w:rsidRPr="007F511D">
              <w:rPr>
                <w:rFonts w:ascii="Helvetica" w:eastAsia="Helvetica" w:hAnsi="Helvetica" w:cs="Helvetica"/>
              </w:rPr>
              <w:t>Akesta</w:t>
            </w:r>
            <w:proofErr w:type="spellEnd"/>
            <w:r w:rsidRPr="007F511D">
              <w:rPr>
                <w:rFonts w:ascii="Helvetica" w:eastAsia="Helvetica" w:hAnsi="Helvetica" w:cs="Helvetica"/>
              </w:rPr>
              <w:t xml:space="preserve"> Cluster based in </w:t>
            </w:r>
            <w:proofErr w:type="spellStart"/>
            <w:r w:rsidR="00FA3751" w:rsidRPr="007F511D">
              <w:rPr>
                <w:rFonts w:ascii="Helvetica" w:eastAsia="Helvetica" w:hAnsi="Helvetica" w:cs="Helvetica"/>
              </w:rPr>
              <w:t>W</w:t>
            </w:r>
            <w:r w:rsidR="00466D5F" w:rsidRPr="007F511D">
              <w:rPr>
                <w:rFonts w:ascii="Helvetica" w:eastAsia="Helvetica" w:hAnsi="Helvetica" w:cs="Helvetica"/>
              </w:rPr>
              <w:t>oreilu</w:t>
            </w:r>
            <w:proofErr w:type="spellEnd"/>
            <w:r w:rsidR="00FA3751" w:rsidRPr="007F511D">
              <w:rPr>
                <w:rFonts w:ascii="Helvetica" w:eastAsia="Helvetica" w:hAnsi="Helvetica" w:cs="Helvetica"/>
              </w:rPr>
              <w:t xml:space="preserve"> Eliu,</w:t>
            </w:r>
            <w:r w:rsidRPr="007F511D">
              <w:rPr>
                <w:rFonts w:ascii="Helvetica" w:eastAsia="Helvetica" w:hAnsi="Helvetica" w:cs="Helvetica"/>
              </w:rPr>
              <w:t xml:space="preserve"> </w:t>
            </w:r>
          </w:p>
          <w:p w14:paraId="2B50EB9E" w14:textId="2EBBAE7C" w:rsidR="008521FA" w:rsidRPr="00C166DF" w:rsidRDefault="007F511D" w:rsidP="57033473">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 xml:space="preserve">             </w:t>
            </w:r>
            <w:r w:rsidR="57033473" w:rsidRPr="57033473">
              <w:rPr>
                <w:rFonts w:ascii="Helvetica" w:eastAsia="Helvetica" w:hAnsi="Helvetica" w:cs="Helvetica"/>
                <w:sz w:val="20"/>
                <w:szCs w:val="20"/>
              </w:rPr>
              <w:t xml:space="preserve">with </w:t>
            </w:r>
            <w:r w:rsidR="00112C21">
              <w:rPr>
                <w:rFonts w:ascii="Helvetica" w:eastAsia="Helvetica" w:hAnsi="Helvetica" w:cs="Helvetica"/>
                <w:sz w:val="20"/>
                <w:szCs w:val="20"/>
              </w:rPr>
              <w:t xml:space="preserve">frequent </w:t>
            </w:r>
            <w:r w:rsidR="57033473" w:rsidRPr="57033473">
              <w:rPr>
                <w:rFonts w:ascii="Helvetica" w:eastAsia="Helvetica" w:hAnsi="Helvetica" w:cs="Helvetica"/>
                <w:sz w:val="20"/>
                <w:szCs w:val="20"/>
              </w:rPr>
              <w:t xml:space="preserve">travel to </w:t>
            </w:r>
            <w:r w:rsidR="00112C21">
              <w:rPr>
                <w:rFonts w:ascii="Helvetica" w:eastAsia="Helvetica" w:hAnsi="Helvetica" w:cs="Helvetica"/>
                <w:sz w:val="20"/>
                <w:szCs w:val="20"/>
              </w:rPr>
              <w:t>Field Offices</w:t>
            </w:r>
            <w:r w:rsidR="57033473" w:rsidRPr="57033473">
              <w:rPr>
                <w:rFonts w:ascii="Helvetica" w:eastAsia="Helvetica" w:hAnsi="Helvetica" w:cs="Helvetica"/>
                <w:sz w:val="20"/>
                <w:szCs w:val="20"/>
              </w:rPr>
              <w:t xml:space="preserve">.  </w:t>
            </w:r>
          </w:p>
        </w:tc>
      </w:tr>
      <w:tr w:rsidR="008521FA" w:rsidRPr="00C166DF" w14:paraId="460FFFF4" w14:textId="77777777" w:rsidTr="00112C21">
        <w:tc>
          <w:tcPr>
            <w:tcW w:w="2208" w:type="dxa"/>
          </w:tcPr>
          <w:p w14:paraId="74B7EE82"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Contract Type:</w:t>
            </w:r>
          </w:p>
        </w:tc>
        <w:tc>
          <w:tcPr>
            <w:tcW w:w="7285" w:type="dxa"/>
          </w:tcPr>
          <w:p w14:paraId="4F45DBD9" w14:textId="060DC508" w:rsidR="008521FA" w:rsidRPr="00C166DF" w:rsidRDefault="009A4AB8" w:rsidP="57033473">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 xml:space="preserve">Six </w:t>
            </w:r>
            <w:proofErr w:type="gramStart"/>
            <w:r>
              <w:rPr>
                <w:rFonts w:ascii="Helvetica" w:eastAsia="Helvetica" w:hAnsi="Helvetica" w:cs="Helvetica"/>
                <w:sz w:val="20"/>
                <w:szCs w:val="20"/>
              </w:rPr>
              <w:t>month</w:t>
            </w:r>
            <w:proofErr w:type="gramEnd"/>
            <w:r w:rsidR="00112C21">
              <w:rPr>
                <w:rFonts w:ascii="Helvetica" w:eastAsia="Helvetica" w:hAnsi="Helvetica" w:cs="Helvetica"/>
                <w:sz w:val="20"/>
                <w:szCs w:val="20"/>
              </w:rPr>
              <w:t>, renewable depending on funding</w:t>
            </w:r>
          </w:p>
        </w:tc>
      </w:tr>
      <w:tr w:rsidR="00697B74" w:rsidRPr="00C166DF" w14:paraId="3035E89C" w14:textId="77777777" w:rsidTr="00112C21">
        <w:tc>
          <w:tcPr>
            <w:tcW w:w="2208" w:type="dxa"/>
          </w:tcPr>
          <w:p w14:paraId="031258BE" w14:textId="449C6F41" w:rsidR="00697B74"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Hours:</w:t>
            </w:r>
          </w:p>
        </w:tc>
        <w:tc>
          <w:tcPr>
            <w:tcW w:w="7285" w:type="dxa"/>
          </w:tcPr>
          <w:p w14:paraId="71E318A8" w14:textId="2C8D5256" w:rsidR="00697B74" w:rsidRPr="00C166DF" w:rsidRDefault="57033473" w:rsidP="57033473">
            <w:pPr>
              <w:tabs>
                <w:tab w:val="center" w:pos="3577"/>
              </w:tabs>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Full time 37.5 hours per week Monday - Friday</w:t>
            </w:r>
          </w:p>
        </w:tc>
      </w:tr>
      <w:tr w:rsidR="008521FA" w:rsidRPr="00C166DF" w14:paraId="3FABB183" w14:textId="77777777" w:rsidTr="00112C21">
        <w:tc>
          <w:tcPr>
            <w:tcW w:w="2208" w:type="dxa"/>
          </w:tcPr>
          <w:p w14:paraId="6EDB1199"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Reports to:</w:t>
            </w:r>
          </w:p>
        </w:tc>
        <w:tc>
          <w:tcPr>
            <w:tcW w:w="7285" w:type="dxa"/>
          </w:tcPr>
          <w:p w14:paraId="653F123E" w14:textId="3F30FA03" w:rsidR="008521FA" w:rsidRPr="00C166DF" w:rsidRDefault="00466D5F" w:rsidP="57033473">
            <w:pPr>
              <w:tabs>
                <w:tab w:val="center" w:pos="3577"/>
              </w:tabs>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Field Monitoring &amp; Evaluation Officer</w:t>
            </w:r>
            <w:r w:rsidR="00BC7C67">
              <w:rPr>
                <w:rFonts w:ascii="Helvetica" w:eastAsia="Helvetica" w:hAnsi="Helvetica" w:cs="Helvetica"/>
                <w:sz w:val="20"/>
                <w:szCs w:val="20"/>
              </w:rPr>
              <w:t xml:space="preserve"> </w:t>
            </w:r>
          </w:p>
        </w:tc>
      </w:tr>
      <w:tr w:rsidR="008521FA" w:rsidRPr="00C166DF" w14:paraId="51EC73EF" w14:textId="77777777" w:rsidTr="00112C21">
        <w:tc>
          <w:tcPr>
            <w:tcW w:w="2208" w:type="dxa"/>
          </w:tcPr>
          <w:p w14:paraId="38C5B207"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Salary:</w:t>
            </w:r>
          </w:p>
        </w:tc>
        <w:tc>
          <w:tcPr>
            <w:tcW w:w="7285" w:type="dxa"/>
          </w:tcPr>
          <w:p w14:paraId="134B7C4E" w14:textId="076D16D7" w:rsidR="008521FA" w:rsidRPr="00C166DF" w:rsidRDefault="00112C21" w:rsidP="57033473">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As per SHA scale</w:t>
            </w:r>
          </w:p>
        </w:tc>
      </w:tr>
      <w:tr w:rsidR="006E26E7" w:rsidRPr="00C166DF" w14:paraId="69521D0F" w14:textId="77777777" w:rsidTr="00112C21">
        <w:tc>
          <w:tcPr>
            <w:tcW w:w="2208" w:type="dxa"/>
          </w:tcPr>
          <w:p w14:paraId="0134DE2C" w14:textId="31271FDE" w:rsidR="006E26E7"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Organisation overview:</w:t>
            </w:r>
          </w:p>
        </w:tc>
        <w:tc>
          <w:tcPr>
            <w:tcW w:w="7285" w:type="dxa"/>
          </w:tcPr>
          <w:p w14:paraId="5A72EE83" w14:textId="7E38FB40" w:rsidR="006E26E7"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 is an international NGO dedicated to the vision of Sustainable livelihoods and healthy lives for all in a changing climate. Headquartered in Ireland, with offices in the UK, the US, Brazil, Bangladesh, Burkina Faso, Ethiopia, the Gambia, the Democratic Republic of Congo, Ethiopia, Kenya, Malawi, Mozambique, Nigeria, Uganda, Senegal, and Zambia. SHA creates scalable and sustainable solutions to eradicating long-term poverty through knowledge transfer, investment, and market linkages.</w:t>
            </w:r>
          </w:p>
          <w:p w14:paraId="7E20CE91" w14:textId="77777777" w:rsidR="006E26E7"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 xml:space="preserve">SHA is currently implementing a portfolio of approximately </w:t>
            </w:r>
            <w:r w:rsidR="00B7411F">
              <w:rPr>
                <w:rFonts w:ascii="Helvetica" w:eastAsia="Helvetica" w:hAnsi="Helvetica" w:cs="Helvetica"/>
                <w:sz w:val="20"/>
                <w:szCs w:val="20"/>
              </w:rPr>
              <w:t>8</w:t>
            </w:r>
            <w:r w:rsidRPr="57033473">
              <w:rPr>
                <w:rFonts w:ascii="Helvetica" w:eastAsia="Helvetica" w:hAnsi="Helvetica" w:cs="Helvetica"/>
                <w:sz w:val="20"/>
                <w:szCs w:val="20"/>
              </w:rPr>
              <w:t>0 projects in 1</w:t>
            </w:r>
            <w:r w:rsidR="00B7411F">
              <w:rPr>
                <w:rFonts w:ascii="Helvetica" w:eastAsia="Helvetica" w:hAnsi="Helvetica" w:cs="Helvetica"/>
                <w:sz w:val="20"/>
                <w:szCs w:val="20"/>
              </w:rPr>
              <w:t>6</w:t>
            </w:r>
            <w:r w:rsidRPr="57033473">
              <w:rPr>
                <w:rFonts w:ascii="Helvetica" w:eastAsia="Helvetica" w:hAnsi="Helvetica" w:cs="Helvetica"/>
                <w:sz w:val="20"/>
                <w:szCs w:val="20"/>
              </w:rPr>
              <w:t xml:space="preserve"> countries, funded by a variety of institutional and private donors including the European Union, Irish Aid and USAID.</w:t>
            </w:r>
          </w:p>
          <w:p w14:paraId="61D43FB9" w14:textId="4A8BB23E" w:rsidR="00112C21" w:rsidRPr="00112C21" w:rsidRDefault="00112C21" w:rsidP="00112C21">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In early 2023 we launched a new five-year organisation strategy, which defines</w:t>
            </w:r>
            <w:r>
              <w:rPr>
                <w:rFonts w:ascii="Helvetica" w:eastAsia="Helvetica" w:hAnsi="Helvetica" w:cs="Helvetica"/>
                <w:sz w:val="20"/>
                <w:szCs w:val="20"/>
              </w:rPr>
              <w:t xml:space="preserve"> </w:t>
            </w:r>
            <w:r w:rsidRPr="00112C21">
              <w:rPr>
                <w:rFonts w:ascii="Helvetica" w:eastAsia="Helvetica" w:hAnsi="Helvetica" w:cs="Helvetica"/>
                <w:sz w:val="20"/>
                <w:szCs w:val="20"/>
              </w:rPr>
              <w:t xml:space="preserve">shared mission as the alleviation of hunger, poverty, social </w:t>
            </w:r>
            <w:proofErr w:type="gramStart"/>
            <w:r w:rsidRPr="00112C21">
              <w:rPr>
                <w:rFonts w:ascii="Helvetica" w:eastAsia="Helvetica" w:hAnsi="Helvetica" w:cs="Helvetica"/>
                <w:sz w:val="20"/>
                <w:szCs w:val="20"/>
              </w:rPr>
              <w:t>inequality</w:t>
            </w:r>
            <w:proofErr w:type="gramEnd"/>
            <w:r w:rsidRPr="00112C21">
              <w:rPr>
                <w:rFonts w:ascii="Helvetica" w:eastAsia="Helvetica" w:hAnsi="Helvetica" w:cs="Helvetica"/>
                <w:sz w:val="20"/>
                <w:szCs w:val="20"/>
              </w:rPr>
              <w:t xml:space="preserve"> and the impact of climate change through community-led, market-based and enterprise-focused approaches, so that people can have access to nutritious food, clean water, decent employment and incomes, while sustaining natural resources.  </w:t>
            </w:r>
          </w:p>
          <w:p w14:paraId="269D893B" w14:textId="77777777" w:rsidR="00112C21" w:rsidRPr="00112C21" w:rsidRDefault="00112C21" w:rsidP="00112C21">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Our three core values are: </w:t>
            </w:r>
          </w:p>
          <w:p w14:paraId="04A65AEE" w14:textId="77777777" w:rsidR="00112C21" w:rsidRPr="00112C21" w:rsidRDefault="00112C21" w:rsidP="00112C21">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Impact:</w:t>
            </w:r>
            <w:r w:rsidRPr="00112C21">
              <w:rPr>
                <w:rFonts w:ascii="Helvetica" w:eastAsia="Helvetica" w:hAnsi="Helvetica" w:cs="Helvetica"/>
                <w:sz w:val="20"/>
                <w:szCs w:val="20"/>
              </w:rPr>
              <w:t xml:space="preserve"> We are accountable, </w:t>
            </w:r>
            <w:proofErr w:type="gramStart"/>
            <w:r w:rsidRPr="00112C21">
              <w:rPr>
                <w:rFonts w:ascii="Helvetica" w:eastAsia="Helvetica" w:hAnsi="Helvetica" w:cs="Helvetica"/>
                <w:sz w:val="20"/>
                <w:szCs w:val="20"/>
              </w:rPr>
              <w:t>ambitious</w:t>
            </w:r>
            <w:proofErr w:type="gramEnd"/>
            <w:r w:rsidRPr="00112C21">
              <w:rPr>
                <w:rFonts w:ascii="Helvetica" w:eastAsia="Helvetica" w:hAnsi="Helvetica" w:cs="Helvetica"/>
                <w:sz w:val="20"/>
                <w:szCs w:val="20"/>
              </w:rPr>
              <w:t xml:space="preserve"> and committed to systemic change. </w:t>
            </w:r>
          </w:p>
          <w:p w14:paraId="7CFAFC4D" w14:textId="77777777" w:rsidR="00112C21" w:rsidRPr="00112C21" w:rsidRDefault="00112C21" w:rsidP="00112C21">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Innovation:</w:t>
            </w:r>
            <w:r w:rsidRPr="00112C21">
              <w:rPr>
                <w:rFonts w:ascii="Helvetica" w:eastAsia="Helvetica" w:hAnsi="Helvetica" w:cs="Helvetica"/>
                <w:sz w:val="20"/>
                <w:szCs w:val="20"/>
              </w:rPr>
              <w:t xml:space="preserve"> We are agile, </w:t>
            </w:r>
            <w:proofErr w:type="gramStart"/>
            <w:r w:rsidRPr="00112C21">
              <w:rPr>
                <w:rFonts w:ascii="Helvetica" w:eastAsia="Helvetica" w:hAnsi="Helvetica" w:cs="Helvetica"/>
                <w:sz w:val="20"/>
                <w:szCs w:val="20"/>
              </w:rPr>
              <w:t>creative</w:t>
            </w:r>
            <w:proofErr w:type="gramEnd"/>
            <w:r w:rsidRPr="00112C21">
              <w:rPr>
                <w:rFonts w:ascii="Helvetica" w:eastAsia="Helvetica" w:hAnsi="Helvetica" w:cs="Helvetica"/>
                <w:sz w:val="20"/>
                <w:szCs w:val="20"/>
              </w:rPr>
              <w:t xml:space="preserve"> and enterprising in an ever-changing world. </w:t>
            </w:r>
          </w:p>
          <w:p w14:paraId="112E6ED4" w14:textId="43AE1DBE" w:rsidR="00112C21" w:rsidRDefault="00112C21" w:rsidP="00112C21">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Community:</w:t>
            </w:r>
            <w:r w:rsidRPr="00112C21">
              <w:rPr>
                <w:rFonts w:ascii="Helvetica" w:eastAsia="Helvetica" w:hAnsi="Helvetica" w:cs="Helvetica"/>
                <w:sz w:val="20"/>
                <w:szCs w:val="20"/>
              </w:rPr>
              <w:t xml:space="preserve"> We are inclusive, honest and have integrity in our relationships.</w:t>
            </w:r>
          </w:p>
          <w:p w14:paraId="643BE878" w14:textId="137D236B" w:rsidR="00112C21" w:rsidRPr="00C166DF" w:rsidRDefault="00112C21" w:rsidP="57033473">
            <w:pPr>
              <w:spacing w:before="60" w:after="0" w:line="240" w:lineRule="auto"/>
              <w:jc w:val="both"/>
              <w:rPr>
                <w:rFonts w:ascii="Helvetica" w:eastAsia="Helvetica" w:hAnsi="Helvetica" w:cs="Helvetica"/>
                <w:sz w:val="20"/>
                <w:szCs w:val="20"/>
              </w:rPr>
            </w:pPr>
          </w:p>
        </w:tc>
      </w:tr>
      <w:tr w:rsidR="008521FA" w:rsidRPr="00C166DF" w14:paraId="44FB25D1" w14:textId="77777777" w:rsidTr="00112C21">
        <w:tc>
          <w:tcPr>
            <w:tcW w:w="2208" w:type="dxa"/>
          </w:tcPr>
          <w:p w14:paraId="7728691E" w14:textId="670456F9"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Purpose:</w:t>
            </w:r>
          </w:p>
        </w:tc>
        <w:tc>
          <w:tcPr>
            <w:tcW w:w="7285" w:type="dxa"/>
          </w:tcPr>
          <w:p w14:paraId="5BD2567F" w14:textId="00805A7D" w:rsidR="009A4AB8" w:rsidRPr="009A4AB8" w:rsidRDefault="009A4AB8" w:rsidP="009A4AB8">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sidRPr="009A4AB8">
              <w:rPr>
                <w:rFonts w:ascii="Helvetica" w:eastAsia="Helvetica" w:hAnsi="Helvetica" w:cs="Helvetica"/>
                <w:sz w:val="20"/>
                <w:szCs w:val="20"/>
                <w:lang w:val="en-US"/>
              </w:rPr>
              <w:t xml:space="preserve">The </w:t>
            </w:r>
            <w:r>
              <w:rPr>
                <w:rFonts w:ascii="Helvetica" w:eastAsia="Helvetica" w:hAnsi="Helvetica" w:cs="Helvetica"/>
                <w:sz w:val="20"/>
                <w:szCs w:val="20"/>
                <w:lang w:val="en-US"/>
              </w:rPr>
              <w:t xml:space="preserve">Field </w:t>
            </w:r>
            <w:r w:rsidRPr="009A4AB8">
              <w:rPr>
                <w:rFonts w:ascii="Helvetica" w:eastAsia="Helvetica" w:hAnsi="Helvetica" w:cs="Helvetica"/>
                <w:sz w:val="20"/>
                <w:szCs w:val="20"/>
                <w:lang w:val="en-US"/>
              </w:rPr>
              <w:t xml:space="preserve">M&amp;E </w:t>
            </w:r>
            <w:r>
              <w:rPr>
                <w:rFonts w:ascii="Helvetica" w:eastAsia="Helvetica" w:hAnsi="Helvetica" w:cs="Helvetica"/>
                <w:sz w:val="20"/>
                <w:szCs w:val="20"/>
                <w:lang w:val="en-US"/>
              </w:rPr>
              <w:t>Assistant</w:t>
            </w:r>
            <w:r w:rsidR="00F37D25">
              <w:rPr>
                <w:rFonts w:ascii="Helvetica" w:eastAsia="Helvetica" w:hAnsi="Helvetica" w:cs="Helvetica"/>
                <w:sz w:val="20"/>
                <w:szCs w:val="20"/>
                <w:lang w:val="en-US"/>
              </w:rPr>
              <w:t xml:space="preserve"> Officer</w:t>
            </w:r>
            <w:r>
              <w:rPr>
                <w:rFonts w:ascii="Helvetica" w:eastAsia="Helvetica" w:hAnsi="Helvetica" w:cs="Helvetica"/>
                <w:sz w:val="20"/>
                <w:szCs w:val="20"/>
                <w:lang w:val="en-US"/>
              </w:rPr>
              <w:t xml:space="preserve"> </w:t>
            </w:r>
            <w:r w:rsidRPr="009A4AB8">
              <w:rPr>
                <w:rFonts w:ascii="Helvetica" w:eastAsia="Helvetica" w:hAnsi="Helvetica" w:cs="Helvetica"/>
                <w:sz w:val="20"/>
                <w:szCs w:val="20"/>
                <w:lang w:val="en-US"/>
              </w:rPr>
              <w:t xml:space="preserve">works as part of the Monitoring and Evaluation (M&amp;E) Team to support the development and implementation of monitoring and evaluation systems in all technical areas of SHA’s </w:t>
            </w:r>
            <w:r>
              <w:rPr>
                <w:rFonts w:ascii="Helvetica" w:eastAsia="Helvetica" w:hAnsi="Helvetica" w:cs="Helvetica"/>
                <w:sz w:val="20"/>
                <w:szCs w:val="20"/>
                <w:lang w:val="en-US"/>
              </w:rPr>
              <w:t xml:space="preserve">R4 project areas. </w:t>
            </w:r>
          </w:p>
          <w:p w14:paraId="3F8DEBF0" w14:textId="6B8C26FD" w:rsidR="009A4AB8" w:rsidRPr="009A4AB8" w:rsidRDefault="009A4AB8" w:rsidP="009A4AB8">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sidRPr="009A4AB8">
              <w:rPr>
                <w:rFonts w:ascii="Helvetica" w:eastAsia="Helvetica" w:hAnsi="Helvetica" w:cs="Helvetica"/>
                <w:sz w:val="20"/>
                <w:szCs w:val="20"/>
                <w:lang w:val="en-US"/>
              </w:rPr>
              <w:t>The role will focus on the implementation and strengthening of SHA’s organizational M&amp;E approach to the highest attainable standard, with emphasis on system compliance and quality control.</w:t>
            </w:r>
          </w:p>
          <w:p w14:paraId="42A1277C" w14:textId="46988EE4" w:rsidR="009A4AB8" w:rsidRPr="009A4AB8" w:rsidRDefault="009A4AB8" w:rsidP="009A4AB8">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sidRPr="009A4AB8">
              <w:rPr>
                <w:rFonts w:ascii="Helvetica" w:eastAsia="Helvetica" w:hAnsi="Helvetica" w:cs="Helvetica"/>
                <w:sz w:val="20"/>
                <w:szCs w:val="20"/>
                <w:lang w:val="en-US"/>
              </w:rPr>
              <w:t xml:space="preserve">Responsibilities will cover different steps in the whole M&amp;E cycle, including </w:t>
            </w:r>
            <w:r>
              <w:rPr>
                <w:rFonts w:ascii="Helvetica" w:eastAsia="Helvetica" w:hAnsi="Helvetica" w:cs="Helvetica"/>
                <w:sz w:val="20"/>
                <w:szCs w:val="20"/>
                <w:lang w:val="en-US"/>
              </w:rPr>
              <w:t xml:space="preserve">data collection of the entire R4 project areas, </w:t>
            </w:r>
            <w:r w:rsidR="001532DB">
              <w:rPr>
                <w:rFonts w:ascii="Helvetica" w:eastAsia="Helvetica" w:hAnsi="Helvetica" w:cs="Helvetica"/>
                <w:sz w:val="20"/>
                <w:szCs w:val="20"/>
                <w:lang w:val="en-US"/>
              </w:rPr>
              <w:t xml:space="preserve">and engage throughout the </w:t>
            </w:r>
            <w:r>
              <w:rPr>
                <w:rFonts w:ascii="Helvetica" w:eastAsia="Helvetica" w:hAnsi="Helvetica" w:cs="Helvetica"/>
                <w:sz w:val="20"/>
                <w:szCs w:val="20"/>
                <w:lang w:val="en-US"/>
              </w:rPr>
              <w:t>M</w:t>
            </w:r>
            <w:r w:rsidRPr="009A4AB8">
              <w:rPr>
                <w:rFonts w:ascii="Helvetica" w:eastAsia="Helvetica" w:hAnsi="Helvetica" w:cs="Helvetica"/>
                <w:sz w:val="20"/>
                <w:szCs w:val="20"/>
                <w:lang w:val="en-US"/>
              </w:rPr>
              <w:t xml:space="preserve">&amp;E plans, </w:t>
            </w:r>
            <w:r>
              <w:rPr>
                <w:rFonts w:ascii="Helvetica" w:eastAsia="Helvetica" w:hAnsi="Helvetica" w:cs="Helvetica"/>
                <w:sz w:val="20"/>
                <w:szCs w:val="20"/>
                <w:lang w:val="en-US"/>
              </w:rPr>
              <w:t>in close coordination with the Field M&amp;E Officer and M&amp;E Advisor</w:t>
            </w:r>
            <w:r w:rsidRPr="009A4AB8">
              <w:rPr>
                <w:rFonts w:ascii="Helvetica" w:eastAsia="Helvetica" w:hAnsi="Helvetica" w:cs="Helvetica"/>
                <w:sz w:val="20"/>
                <w:szCs w:val="20"/>
                <w:lang w:val="en-US"/>
              </w:rPr>
              <w:t xml:space="preserve">. Tasks will comprise process preparation, training, data collection and analysis, and </w:t>
            </w:r>
            <w:r w:rsidR="00F37D25">
              <w:rPr>
                <w:rFonts w:ascii="Helvetica" w:eastAsia="Helvetica" w:hAnsi="Helvetica" w:cs="Helvetica"/>
                <w:sz w:val="20"/>
                <w:szCs w:val="20"/>
                <w:lang w:val="en-US"/>
              </w:rPr>
              <w:t xml:space="preserve">brief </w:t>
            </w:r>
            <w:r w:rsidRPr="009A4AB8">
              <w:rPr>
                <w:rFonts w:ascii="Helvetica" w:eastAsia="Helvetica" w:hAnsi="Helvetica" w:cs="Helvetica"/>
                <w:sz w:val="20"/>
                <w:szCs w:val="20"/>
                <w:lang w:val="en-US"/>
              </w:rPr>
              <w:t xml:space="preserve">report writing. </w:t>
            </w:r>
          </w:p>
          <w:p w14:paraId="03B645D7" w14:textId="4D371463" w:rsidR="009A4AB8" w:rsidRPr="009A4AB8" w:rsidRDefault="009A4AB8" w:rsidP="009A4AB8">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sidRPr="009A4AB8">
              <w:rPr>
                <w:rFonts w:ascii="Helvetica" w:eastAsia="Helvetica" w:hAnsi="Helvetica" w:cs="Helvetica"/>
                <w:sz w:val="20"/>
                <w:szCs w:val="20"/>
                <w:lang w:val="en-US"/>
              </w:rPr>
              <w:t xml:space="preserve">As a member of the M&amp;E Team, the </w:t>
            </w:r>
            <w:r>
              <w:rPr>
                <w:rFonts w:ascii="Helvetica" w:eastAsia="Helvetica" w:hAnsi="Helvetica" w:cs="Helvetica"/>
                <w:sz w:val="20"/>
                <w:szCs w:val="20"/>
                <w:lang w:val="en-US"/>
              </w:rPr>
              <w:t xml:space="preserve">Field </w:t>
            </w:r>
            <w:r w:rsidRPr="009A4AB8">
              <w:rPr>
                <w:rFonts w:ascii="Helvetica" w:eastAsia="Helvetica" w:hAnsi="Helvetica" w:cs="Helvetica"/>
                <w:sz w:val="20"/>
                <w:szCs w:val="20"/>
                <w:lang w:val="en-US"/>
              </w:rPr>
              <w:t xml:space="preserve">M&amp;E </w:t>
            </w:r>
            <w:r>
              <w:rPr>
                <w:rFonts w:ascii="Helvetica" w:eastAsia="Helvetica" w:hAnsi="Helvetica" w:cs="Helvetica"/>
                <w:sz w:val="20"/>
                <w:szCs w:val="20"/>
                <w:lang w:val="en-US"/>
              </w:rPr>
              <w:t>Assistant</w:t>
            </w:r>
            <w:r w:rsidR="00F37D25">
              <w:rPr>
                <w:rFonts w:ascii="Helvetica" w:eastAsia="Helvetica" w:hAnsi="Helvetica" w:cs="Helvetica"/>
                <w:sz w:val="20"/>
                <w:szCs w:val="20"/>
                <w:lang w:val="en-US"/>
              </w:rPr>
              <w:t xml:space="preserve"> Officer</w:t>
            </w:r>
            <w:r>
              <w:rPr>
                <w:rFonts w:ascii="Helvetica" w:eastAsia="Helvetica" w:hAnsi="Helvetica" w:cs="Helvetica"/>
                <w:sz w:val="20"/>
                <w:szCs w:val="20"/>
                <w:lang w:val="en-US"/>
              </w:rPr>
              <w:t xml:space="preserve"> </w:t>
            </w:r>
            <w:r w:rsidRPr="009A4AB8">
              <w:rPr>
                <w:rFonts w:ascii="Helvetica" w:eastAsia="Helvetica" w:hAnsi="Helvetica" w:cs="Helvetica"/>
                <w:sz w:val="20"/>
                <w:szCs w:val="20"/>
                <w:lang w:val="en-US"/>
              </w:rPr>
              <w:t xml:space="preserve">will coordinate with other members of the team to ensure </w:t>
            </w:r>
            <w:r>
              <w:rPr>
                <w:rFonts w:ascii="Helvetica" w:eastAsia="Helvetica" w:hAnsi="Helvetica" w:cs="Helvetica"/>
                <w:sz w:val="20"/>
                <w:szCs w:val="20"/>
                <w:lang w:val="en-US"/>
              </w:rPr>
              <w:t xml:space="preserve">data related to training, distribution of inputs, capacity building, and targeting are accurately recorded and submitted through the established system. The post holder will be responsible to fed data into the Impact hub offline as necessary. </w:t>
            </w:r>
          </w:p>
          <w:p w14:paraId="7ED80EBD" w14:textId="44777109" w:rsidR="009A4AB8" w:rsidRDefault="009A4AB8" w:rsidP="009A4AB8">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sidRPr="009A4AB8">
              <w:rPr>
                <w:rFonts w:ascii="Helvetica" w:eastAsia="Helvetica" w:hAnsi="Helvetica" w:cs="Helvetica"/>
                <w:sz w:val="20"/>
                <w:szCs w:val="20"/>
                <w:lang w:val="en-US"/>
              </w:rPr>
              <w:t xml:space="preserve">This role involves a significant amount of travelling </w:t>
            </w:r>
            <w:r>
              <w:rPr>
                <w:rFonts w:ascii="Helvetica" w:eastAsia="Helvetica" w:hAnsi="Helvetica" w:cs="Helvetica"/>
                <w:sz w:val="20"/>
                <w:szCs w:val="20"/>
                <w:lang w:val="en-US"/>
              </w:rPr>
              <w:t>within the project locations.</w:t>
            </w:r>
          </w:p>
          <w:p w14:paraId="6455A72C" w14:textId="35383D0A" w:rsidR="00050377" w:rsidRPr="008C1BBE" w:rsidRDefault="00050377" w:rsidP="008C1BBE">
            <w:pPr>
              <w:widowControl w:val="0"/>
              <w:autoSpaceDE w:val="0"/>
              <w:autoSpaceDN w:val="0"/>
              <w:adjustRightInd w:val="0"/>
              <w:spacing w:after="0" w:line="240" w:lineRule="auto"/>
              <w:jc w:val="both"/>
              <w:rPr>
                <w:rFonts w:ascii="Helvetica" w:eastAsia="Helvetica" w:hAnsi="Helvetica" w:cs="Helvetica"/>
                <w:sz w:val="20"/>
                <w:szCs w:val="20"/>
              </w:rPr>
            </w:pPr>
          </w:p>
        </w:tc>
      </w:tr>
      <w:tr w:rsidR="008521FA" w:rsidRPr="00C166DF" w14:paraId="6137901C" w14:textId="77777777" w:rsidTr="00112C21">
        <w:tc>
          <w:tcPr>
            <w:tcW w:w="2208" w:type="dxa"/>
          </w:tcPr>
          <w:p w14:paraId="71E68CCD"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Key Responsibilities:</w:t>
            </w:r>
          </w:p>
        </w:tc>
        <w:tc>
          <w:tcPr>
            <w:tcW w:w="7285" w:type="dxa"/>
          </w:tcPr>
          <w:p w14:paraId="010C4ECB" w14:textId="77777777" w:rsidR="00372252" w:rsidRDefault="00372252" w:rsidP="00372252">
            <w:pPr>
              <w:spacing w:after="0" w:line="240" w:lineRule="auto"/>
              <w:ind w:left="360"/>
              <w:rPr>
                <w:rFonts w:ascii="Helvetica" w:eastAsia="Helvetica" w:hAnsi="Helvetica" w:cs="Helvetica"/>
                <w:sz w:val="20"/>
                <w:szCs w:val="20"/>
              </w:rPr>
            </w:pPr>
          </w:p>
          <w:p w14:paraId="65ECA495" w14:textId="66630D91"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Conduct ad hoc assessment interviews at field office levels according to the request from the M&amp;E unit.</w:t>
            </w:r>
          </w:p>
          <w:p w14:paraId="3C76E6B1" w14:textId="77CF473B"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Conduct focus groups discussions and any other studies, assessments and data gathering efforts as per request of SHA M&amp;E unit.</w:t>
            </w:r>
          </w:p>
          <w:p w14:paraId="61B43775" w14:textId="77777777"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Assist the Field M&amp;E Officers to collate and write a success story and case studies monthly.</w:t>
            </w:r>
          </w:p>
          <w:p w14:paraId="4111C318" w14:textId="760E63F4"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Assist in routine data collection and entry for project interventions implemented in the field through the online system as well as with regular reporting system</w:t>
            </w:r>
            <w:r w:rsidR="00E47F57">
              <w:rPr>
                <w:rFonts w:ascii="Helvetica" w:eastAsia="Helvetica" w:hAnsi="Helvetica" w:cs="Helvetica"/>
                <w:sz w:val="20"/>
                <w:szCs w:val="20"/>
              </w:rPr>
              <w:t>.</w:t>
            </w:r>
          </w:p>
          <w:p w14:paraId="2D760ADF" w14:textId="211D8C44"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Ensure complete, accurate, clean, and consistent data is shared with the M&amp;E Officer for data analysis and action planning</w:t>
            </w:r>
            <w:r w:rsidR="00E47F57">
              <w:rPr>
                <w:rFonts w:ascii="Helvetica" w:eastAsia="Helvetica" w:hAnsi="Helvetica" w:cs="Helvetica"/>
                <w:sz w:val="20"/>
                <w:szCs w:val="20"/>
              </w:rPr>
              <w:t>.</w:t>
            </w:r>
          </w:p>
          <w:p w14:paraId="0A2916CE" w14:textId="059AD3AA"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Ensure proper filing and storage of M&amp;E documents including questionnaires, monitoring reports, datasets, among others</w:t>
            </w:r>
            <w:r w:rsidR="00E47F57">
              <w:rPr>
                <w:rFonts w:ascii="Helvetica" w:eastAsia="Helvetica" w:hAnsi="Helvetica" w:cs="Helvetica"/>
                <w:sz w:val="20"/>
                <w:szCs w:val="20"/>
              </w:rPr>
              <w:t>.</w:t>
            </w:r>
          </w:p>
          <w:p w14:paraId="5B009331" w14:textId="1FB6D4C3"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Participate in regular data verification and audit exercises to assess the quality of data reported and address any inconsistency identified</w:t>
            </w:r>
            <w:r w:rsidR="00E47F57">
              <w:rPr>
                <w:rFonts w:ascii="Helvetica" w:eastAsia="Helvetica" w:hAnsi="Helvetica" w:cs="Helvetica"/>
                <w:sz w:val="20"/>
                <w:szCs w:val="20"/>
              </w:rPr>
              <w:t>.</w:t>
            </w:r>
          </w:p>
          <w:p w14:paraId="2927D51C" w14:textId="440CF290"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Timely update entry of monitoring data into online impact HUB/ECRRB system and computer-based data collection systems and work closely with M &amp; E team to resolve data quality issues observed</w:t>
            </w:r>
            <w:r w:rsidR="00E47F57">
              <w:rPr>
                <w:rFonts w:ascii="Helvetica" w:eastAsia="Helvetica" w:hAnsi="Helvetica" w:cs="Helvetica"/>
                <w:sz w:val="20"/>
                <w:szCs w:val="20"/>
              </w:rPr>
              <w:t>.</w:t>
            </w:r>
          </w:p>
          <w:p w14:paraId="69FCE2A4" w14:textId="1F187232" w:rsidR="00372252" w:rsidRPr="00372252" w:rsidRDefault="00E47F57"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Support Monitoring</w:t>
            </w:r>
            <w:r w:rsidR="00372252" w:rsidRPr="00372252">
              <w:rPr>
                <w:rFonts w:ascii="Helvetica" w:eastAsia="Helvetica" w:hAnsi="Helvetica" w:cs="Helvetica"/>
                <w:sz w:val="20"/>
                <w:szCs w:val="20"/>
              </w:rPr>
              <w:t xml:space="preserve"> and Evaluation activities to ensure that SHA program-based monitoring activities are being performed according to schedule and work </w:t>
            </w:r>
            <w:proofErr w:type="gramStart"/>
            <w:r w:rsidR="00372252" w:rsidRPr="00372252">
              <w:rPr>
                <w:rFonts w:ascii="Helvetica" w:eastAsia="Helvetica" w:hAnsi="Helvetica" w:cs="Helvetica"/>
                <w:sz w:val="20"/>
                <w:szCs w:val="20"/>
              </w:rPr>
              <w:t>plan</w:t>
            </w:r>
            <w:proofErr w:type="gramEnd"/>
          </w:p>
          <w:p w14:paraId="722D6AD1" w14:textId="77777777"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Support and collaborate with the M&amp;E team to provide timely reports and data summaries.</w:t>
            </w:r>
          </w:p>
          <w:p w14:paraId="19185A16" w14:textId="1745A8A2"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Assist in collecting and managing complaints and feedback in close collaboration with the project team to establish satisfaction.</w:t>
            </w:r>
          </w:p>
          <w:p w14:paraId="3B90994F" w14:textId="77777777"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Track timeliness of response to complaints and maintain an updated complaints tracker.</w:t>
            </w:r>
          </w:p>
          <w:p w14:paraId="274FF820" w14:textId="1B419418"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Assist in conducting field monitoring visits to ensure data quality and compliance.</w:t>
            </w:r>
          </w:p>
          <w:p w14:paraId="781FD424" w14:textId="3DDB0B1A"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Validate and verify the accuracy of all field data via phone calls, and in consultation with the sales &amp; marketing team to maintain a clean database.</w:t>
            </w:r>
          </w:p>
          <w:p w14:paraId="5B46927A" w14:textId="4B371586"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Participate in meetings aimed at making improvements to data related challenges.</w:t>
            </w:r>
          </w:p>
          <w:p w14:paraId="7CC52879" w14:textId="199A302E" w:rsidR="00372252" w:rsidRPr="00372252" w:rsidRDefault="00372252" w:rsidP="00E47F57">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Prepare and maintain data base and perform other duties as assigned from time to time by M and E team as required.</w:t>
            </w:r>
          </w:p>
          <w:p w14:paraId="76BAA02B" w14:textId="77777777" w:rsidR="00372252" w:rsidRPr="00372252" w:rsidRDefault="57033473" w:rsidP="57033473">
            <w:pPr>
              <w:numPr>
                <w:ilvl w:val="0"/>
                <w:numId w:val="2"/>
              </w:numPr>
              <w:spacing w:after="0" w:line="240" w:lineRule="auto"/>
              <w:ind w:left="360"/>
              <w:rPr>
                <w:rFonts w:ascii="Helvetica" w:eastAsia="Helvetica" w:hAnsi="Helvetica" w:cs="Helvetica"/>
                <w:sz w:val="20"/>
                <w:szCs w:val="20"/>
              </w:rPr>
            </w:pPr>
            <w:r w:rsidRPr="00372252">
              <w:rPr>
                <w:rFonts w:ascii="Helvetica" w:eastAsia="Helvetica" w:hAnsi="Helvetica" w:cs="Helvetica"/>
                <w:sz w:val="20"/>
                <w:szCs w:val="20"/>
              </w:rPr>
              <w:t xml:space="preserve">Work closely with Programmes Department colleagues </w:t>
            </w:r>
            <w:r w:rsidR="00372252" w:rsidRPr="00372252">
              <w:rPr>
                <w:rFonts w:ascii="Helvetica" w:eastAsia="Helvetica" w:hAnsi="Helvetica" w:cs="Helvetica"/>
                <w:sz w:val="20"/>
                <w:szCs w:val="20"/>
              </w:rPr>
              <w:t>and Community Development Facilitators.</w:t>
            </w:r>
          </w:p>
          <w:p w14:paraId="24F006E8" w14:textId="41B1BD49" w:rsidR="0014544F" w:rsidRPr="00372252" w:rsidRDefault="0014544F" w:rsidP="0014544F">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Collaborate with the Monitoring and Evaluation Team to be able to provide or include updates.</w:t>
            </w:r>
          </w:p>
          <w:p w14:paraId="446992E7" w14:textId="294CE05E" w:rsidR="0014544F" w:rsidRPr="00372252" w:rsidRDefault="00372252" w:rsidP="0014544F">
            <w:pPr>
              <w:numPr>
                <w:ilvl w:val="0"/>
                <w:numId w:val="2"/>
              </w:numPr>
              <w:spacing w:after="0" w:line="240" w:lineRule="auto"/>
              <w:ind w:left="360"/>
              <w:jc w:val="both"/>
              <w:rPr>
                <w:rFonts w:ascii="Helvetica" w:eastAsia="Helvetica" w:hAnsi="Helvetica" w:cs="Helvetica"/>
                <w:sz w:val="20"/>
                <w:szCs w:val="20"/>
              </w:rPr>
            </w:pPr>
            <w:r>
              <w:rPr>
                <w:rFonts w:ascii="Helvetica" w:eastAsia="Helvetica" w:hAnsi="Helvetica" w:cs="Helvetica"/>
                <w:sz w:val="20"/>
                <w:szCs w:val="20"/>
              </w:rPr>
              <w:t xml:space="preserve">Collating updates and submit </w:t>
            </w:r>
            <w:r w:rsidR="0014544F" w:rsidRPr="00372252">
              <w:rPr>
                <w:rFonts w:ascii="Helvetica" w:eastAsia="Helvetica" w:hAnsi="Helvetica" w:cs="Helvetica"/>
                <w:sz w:val="20"/>
                <w:szCs w:val="20"/>
              </w:rPr>
              <w:t xml:space="preserve">timely; accurate, </w:t>
            </w:r>
            <w:proofErr w:type="gramStart"/>
            <w:r w:rsidR="0014544F" w:rsidRPr="00372252">
              <w:rPr>
                <w:rFonts w:ascii="Helvetica" w:eastAsia="Helvetica" w:hAnsi="Helvetica" w:cs="Helvetica"/>
                <w:sz w:val="20"/>
                <w:szCs w:val="20"/>
              </w:rPr>
              <w:t>clear</w:t>
            </w:r>
            <w:proofErr w:type="gramEnd"/>
            <w:r w:rsidR="0014544F" w:rsidRPr="00372252">
              <w:rPr>
                <w:rFonts w:ascii="Helvetica" w:eastAsia="Helvetica" w:hAnsi="Helvetica" w:cs="Helvetica"/>
                <w:sz w:val="20"/>
                <w:szCs w:val="20"/>
              </w:rPr>
              <w:t xml:space="preserve"> and consistent information and</w:t>
            </w:r>
            <w:r>
              <w:rPr>
                <w:rFonts w:ascii="Helvetica" w:eastAsia="Helvetica" w:hAnsi="Helvetica" w:cs="Helvetica"/>
                <w:sz w:val="20"/>
                <w:szCs w:val="20"/>
              </w:rPr>
              <w:t xml:space="preserve"> data, </w:t>
            </w:r>
            <w:r w:rsidR="0014544F" w:rsidRPr="00372252">
              <w:rPr>
                <w:rFonts w:ascii="Helvetica" w:eastAsia="Helvetica" w:hAnsi="Helvetica" w:cs="Helvetica"/>
                <w:sz w:val="20"/>
                <w:szCs w:val="20"/>
              </w:rPr>
              <w:t>case studies, photo stories, video key messages</w:t>
            </w:r>
            <w:r>
              <w:rPr>
                <w:rFonts w:ascii="Helvetica" w:eastAsia="Helvetica" w:hAnsi="Helvetica" w:cs="Helvetica"/>
                <w:sz w:val="20"/>
                <w:szCs w:val="20"/>
              </w:rPr>
              <w:t xml:space="preserve"> as required</w:t>
            </w:r>
            <w:r w:rsidR="0014544F" w:rsidRPr="00372252">
              <w:rPr>
                <w:rFonts w:ascii="Helvetica" w:eastAsia="Helvetica" w:hAnsi="Helvetica" w:cs="Helvetica"/>
                <w:sz w:val="20"/>
                <w:szCs w:val="20"/>
              </w:rPr>
              <w:t>.</w:t>
            </w:r>
          </w:p>
          <w:p w14:paraId="350C8C73" w14:textId="4B5EFBA5" w:rsidR="0014544F" w:rsidRPr="00372252" w:rsidRDefault="0014544F" w:rsidP="0014544F">
            <w:pPr>
              <w:numPr>
                <w:ilvl w:val="0"/>
                <w:numId w:val="2"/>
              </w:numPr>
              <w:spacing w:after="0" w:line="240" w:lineRule="auto"/>
              <w:ind w:left="360"/>
              <w:jc w:val="both"/>
              <w:rPr>
                <w:rFonts w:ascii="Helvetica" w:eastAsia="Helvetica" w:hAnsi="Helvetica" w:cs="Helvetica"/>
                <w:sz w:val="20"/>
                <w:szCs w:val="20"/>
              </w:rPr>
            </w:pPr>
            <w:r w:rsidRPr="00372252">
              <w:rPr>
                <w:rFonts w:ascii="Helvetica" w:eastAsia="Helvetica" w:hAnsi="Helvetica" w:cs="Helvetica"/>
                <w:sz w:val="20"/>
                <w:szCs w:val="20"/>
              </w:rPr>
              <w:t>Implement standards and guidelines for SHA R4 project and partners communication works.</w:t>
            </w:r>
          </w:p>
          <w:p w14:paraId="2042AD64" w14:textId="20421C84" w:rsidR="002E493C" w:rsidRPr="00372252" w:rsidRDefault="002E493C" w:rsidP="57033473">
            <w:pPr>
              <w:numPr>
                <w:ilvl w:val="0"/>
                <w:numId w:val="2"/>
              </w:numPr>
              <w:spacing w:after="0" w:line="240" w:lineRule="auto"/>
              <w:ind w:left="360"/>
              <w:rPr>
                <w:rFonts w:ascii="Helvetica" w:eastAsia="Helvetica" w:hAnsi="Helvetica" w:cs="Helvetica"/>
                <w:sz w:val="20"/>
                <w:szCs w:val="20"/>
              </w:rPr>
            </w:pPr>
            <w:r w:rsidRPr="00372252">
              <w:rPr>
                <w:rFonts w:ascii="Helvetica" w:eastAsia="Helvetica" w:hAnsi="Helvetica" w:cs="Helvetica"/>
                <w:sz w:val="20"/>
                <w:szCs w:val="20"/>
              </w:rPr>
              <w:t>Perform other related duties and tasks as assigned.</w:t>
            </w:r>
          </w:p>
          <w:p w14:paraId="0F483C22" w14:textId="22B17ACB" w:rsidR="00910902" w:rsidRPr="00372252" w:rsidRDefault="57033473" w:rsidP="002E493C">
            <w:pPr>
              <w:spacing w:after="0" w:line="240" w:lineRule="auto"/>
              <w:rPr>
                <w:rFonts w:ascii="Helvetica" w:eastAsia="Helvetica" w:hAnsi="Helvetica" w:cs="Helvetica"/>
                <w:sz w:val="20"/>
                <w:szCs w:val="20"/>
              </w:rPr>
            </w:pPr>
            <w:r w:rsidRPr="00372252">
              <w:rPr>
                <w:rFonts w:ascii="Helvetica" w:eastAsia="Helvetica" w:hAnsi="Helvetica" w:cs="Helvetica"/>
                <w:sz w:val="20"/>
                <w:szCs w:val="20"/>
              </w:rPr>
              <w:t xml:space="preserve"> </w:t>
            </w:r>
          </w:p>
        </w:tc>
      </w:tr>
      <w:tr w:rsidR="008521FA" w:rsidRPr="00C166DF" w14:paraId="2167CC1E" w14:textId="77777777" w:rsidTr="00112C21">
        <w:tc>
          <w:tcPr>
            <w:tcW w:w="2208" w:type="dxa"/>
          </w:tcPr>
          <w:p w14:paraId="2BA05F02" w14:textId="04FE100A"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Key Relationships:</w:t>
            </w:r>
          </w:p>
        </w:tc>
        <w:tc>
          <w:tcPr>
            <w:tcW w:w="7285" w:type="dxa"/>
          </w:tcPr>
          <w:p w14:paraId="4269AB97" w14:textId="77777777" w:rsidR="008521FA" w:rsidRPr="00C166DF" w:rsidRDefault="57033473" w:rsidP="57033473">
            <w:pPr>
              <w:autoSpaceDE w:val="0"/>
              <w:autoSpaceDN w:val="0"/>
              <w:adjustRightInd w:val="0"/>
              <w:spacing w:before="60"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Internal</w:t>
            </w:r>
          </w:p>
          <w:p w14:paraId="3900E935" w14:textId="2A5DF624" w:rsidR="00CD3E29" w:rsidRDefault="0049315F" w:rsidP="57033473">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 xml:space="preserve">Field M&amp;E Officer </w:t>
            </w:r>
            <w:r w:rsidR="57033473" w:rsidRPr="57033473">
              <w:rPr>
                <w:rFonts w:ascii="Helvetica" w:eastAsia="Helvetica" w:hAnsi="Helvetica" w:cs="Helvetica"/>
                <w:sz w:val="20"/>
                <w:szCs w:val="20"/>
              </w:rPr>
              <w:t>(Line Manager)</w:t>
            </w:r>
          </w:p>
          <w:p w14:paraId="6A178E3F" w14:textId="6A276C12" w:rsidR="002E493C" w:rsidRDefault="002E493C" w:rsidP="57033473">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 xml:space="preserve">Cluster Coordinator and M&amp;E Officers </w:t>
            </w:r>
          </w:p>
          <w:p w14:paraId="50C7E7CB" w14:textId="2E86F868" w:rsidR="0049315F" w:rsidRDefault="0049315F" w:rsidP="57033473">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Community Development Facilitators and Project Officers</w:t>
            </w:r>
          </w:p>
          <w:p w14:paraId="6079E226" w14:textId="45AB14FB" w:rsidR="0049315F" w:rsidRPr="00C166DF" w:rsidRDefault="0049315F" w:rsidP="57033473">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M&amp;E Advisor and Team Leader</w:t>
            </w:r>
            <w:r w:rsidR="00A14A8A">
              <w:rPr>
                <w:rFonts w:ascii="Helvetica" w:eastAsia="Helvetica" w:hAnsi="Helvetica" w:cs="Helvetica"/>
                <w:sz w:val="20"/>
                <w:szCs w:val="20"/>
              </w:rPr>
              <w:t xml:space="preserve"> (</w:t>
            </w:r>
            <w:proofErr w:type="spellStart"/>
            <w:r w:rsidR="00A14A8A">
              <w:rPr>
                <w:rFonts w:ascii="Helvetica" w:eastAsia="Helvetica" w:hAnsi="Helvetica" w:cs="Helvetica"/>
                <w:sz w:val="20"/>
                <w:szCs w:val="20"/>
              </w:rPr>
              <w:t>Liasion</w:t>
            </w:r>
            <w:proofErr w:type="spellEnd"/>
            <w:r w:rsidR="00A14A8A">
              <w:rPr>
                <w:rFonts w:ascii="Helvetica" w:eastAsia="Helvetica" w:hAnsi="Helvetica" w:cs="Helvetica"/>
                <w:sz w:val="20"/>
                <w:szCs w:val="20"/>
              </w:rPr>
              <w:t>)</w:t>
            </w:r>
          </w:p>
          <w:p w14:paraId="763BD02E" w14:textId="77777777" w:rsidR="00910902" w:rsidRPr="00C166DF" w:rsidRDefault="00910902" w:rsidP="57033473">
            <w:pPr>
              <w:autoSpaceDE w:val="0"/>
              <w:autoSpaceDN w:val="0"/>
              <w:adjustRightInd w:val="0"/>
              <w:spacing w:after="0" w:line="240" w:lineRule="auto"/>
              <w:rPr>
                <w:rFonts w:ascii="Helvetica" w:eastAsia="Helvetica" w:hAnsi="Helvetica" w:cs="Helvetica"/>
                <w:sz w:val="20"/>
                <w:szCs w:val="20"/>
              </w:rPr>
            </w:pPr>
          </w:p>
          <w:p w14:paraId="7696E7C4" w14:textId="77777777" w:rsidR="008521FA" w:rsidRPr="00C166DF" w:rsidRDefault="57033473" w:rsidP="57033473">
            <w:pPr>
              <w:autoSpaceDE w:val="0"/>
              <w:autoSpaceDN w:val="0"/>
              <w:adjustRightInd w:val="0"/>
              <w:spacing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External</w:t>
            </w:r>
          </w:p>
          <w:p w14:paraId="604E74F5" w14:textId="77777777" w:rsidR="008521FA"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Donor staff</w:t>
            </w:r>
          </w:p>
          <w:p w14:paraId="3B136A97" w14:textId="05EC7432" w:rsidR="00137933"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Partners (NGOs, private sector, </w:t>
            </w:r>
            <w:r w:rsidR="002E493C">
              <w:rPr>
                <w:rFonts w:ascii="Helvetica" w:eastAsia="Helvetica" w:hAnsi="Helvetica" w:cs="Helvetica"/>
                <w:sz w:val="20"/>
                <w:szCs w:val="20"/>
              </w:rPr>
              <w:t xml:space="preserve">regional bureaus, </w:t>
            </w:r>
            <w:r w:rsidRPr="57033473">
              <w:rPr>
                <w:rFonts w:ascii="Helvetica" w:eastAsia="Helvetica" w:hAnsi="Helvetica" w:cs="Helvetica"/>
                <w:sz w:val="20"/>
                <w:szCs w:val="20"/>
              </w:rPr>
              <w:t>academic institutions)</w:t>
            </w:r>
          </w:p>
          <w:p w14:paraId="164648E9" w14:textId="4B2A9142" w:rsidR="005D2F3C" w:rsidRPr="00C166DF" w:rsidRDefault="005D2F3C" w:rsidP="57033473">
            <w:pPr>
              <w:autoSpaceDE w:val="0"/>
              <w:autoSpaceDN w:val="0"/>
              <w:adjustRightInd w:val="0"/>
              <w:spacing w:after="0" w:line="240" w:lineRule="auto"/>
              <w:rPr>
                <w:rFonts w:ascii="Helvetica" w:eastAsia="Helvetica" w:hAnsi="Helvetica" w:cs="Helvetica"/>
                <w:sz w:val="20"/>
                <w:szCs w:val="20"/>
              </w:rPr>
            </w:pPr>
          </w:p>
        </w:tc>
      </w:tr>
      <w:tr w:rsidR="008521FA" w:rsidRPr="00C166DF" w14:paraId="29F879C8" w14:textId="77777777" w:rsidTr="00112C21">
        <w:tc>
          <w:tcPr>
            <w:tcW w:w="2208" w:type="dxa"/>
          </w:tcPr>
          <w:p w14:paraId="7466D486" w14:textId="535BFE51"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Knowledge, Experience &amp; other Requirements</w:t>
            </w:r>
          </w:p>
        </w:tc>
        <w:tc>
          <w:tcPr>
            <w:tcW w:w="7285" w:type="dxa"/>
          </w:tcPr>
          <w:p w14:paraId="27F40C39" w14:textId="77777777" w:rsidR="008521FA" w:rsidRPr="00C166DF" w:rsidRDefault="57033473" w:rsidP="57033473">
            <w:pPr>
              <w:spacing w:before="60" w:after="0" w:line="240" w:lineRule="auto"/>
              <w:jc w:val="both"/>
              <w:rPr>
                <w:rFonts w:ascii="Helvetica" w:eastAsia="Helvetica" w:hAnsi="Helvetica" w:cs="Helvetica"/>
                <w:b/>
                <w:bCs/>
                <w:sz w:val="20"/>
                <w:szCs w:val="20"/>
              </w:rPr>
            </w:pPr>
            <w:r w:rsidRPr="57033473">
              <w:rPr>
                <w:rFonts w:ascii="Helvetica" w:eastAsia="Helvetica" w:hAnsi="Helvetica" w:cs="Helvetica"/>
                <w:b/>
                <w:bCs/>
                <w:sz w:val="20"/>
                <w:szCs w:val="20"/>
              </w:rPr>
              <w:t>Essential</w:t>
            </w:r>
          </w:p>
          <w:p w14:paraId="7863FA28" w14:textId="24A61FD3" w:rsidR="002E493C" w:rsidRDefault="00995AF3" w:rsidP="002E493C">
            <w:pPr>
              <w:pStyle w:val="ListParagraph"/>
              <w:numPr>
                <w:ilvl w:val="0"/>
                <w:numId w:val="1"/>
              </w:numPr>
              <w:rPr>
                <w:rFonts w:ascii="Helvetica" w:eastAsia="Helvetica" w:hAnsi="Helvetica" w:cs="Helvetica"/>
              </w:rPr>
            </w:pPr>
            <w:r w:rsidRPr="00995AF3">
              <w:rPr>
                <w:rFonts w:ascii="Helvetica" w:eastAsia="Helvetica" w:hAnsi="Helvetica" w:cs="Helvetica"/>
              </w:rPr>
              <w:t>University degree (BA in Social Fields or any related field)</w:t>
            </w:r>
            <w:r>
              <w:rPr>
                <w:rFonts w:ascii="Helvetica" w:eastAsia="Helvetica" w:hAnsi="Helvetica" w:cs="Helvetica"/>
              </w:rPr>
              <w:t xml:space="preserve"> with 4 years’ experience in NGO or similar institutions</w:t>
            </w:r>
            <w:r w:rsidR="002E493C" w:rsidRPr="002E493C">
              <w:rPr>
                <w:rFonts w:ascii="Helvetica" w:eastAsia="Helvetica" w:hAnsi="Helvetica" w:cs="Helvetica"/>
              </w:rPr>
              <w:t>.</w:t>
            </w:r>
          </w:p>
          <w:p w14:paraId="7CEE6031" w14:textId="4AD7EF0D" w:rsidR="00995AF3" w:rsidRDefault="00995AF3" w:rsidP="002E493C">
            <w:pPr>
              <w:pStyle w:val="ListParagraph"/>
              <w:numPr>
                <w:ilvl w:val="0"/>
                <w:numId w:val="1"/>
              </w:numPr>
              <w:rPr>
                <w:rFonts w:ascii="Helvetica" w:eastAsia="Helvetica" w:hAnsi="Helvetica" w:cs="Helvetica"/>
              </w:rPr>
            </w:pPr>
            <w:r>
              <w:rPr>
                <w:rFonts w:ascii="Helvetica" w:eastAsia="Helvetica" w:hAnsi="Helvetica" w:cs="Helvetica"/>
              </w:rPr>
              <w:t xml:space="preserve">Previous experience in managing data through android device. </w:t>
            </w:r>
          </w:p>
          <w:p w14:paraId="61AE4D17" w14:textId="58FA960B" w:rsidR="00995AF3" w:rsidRDefault="00995AF3" w:rsidP="002E493C">
            <w:pPr>
              <w:pStyle w:val="ListParagraph"/>
              <w:numPr>
                <w:ilvl w:val="0"/>
                <w:numId w:val="1"/>
              </w:numPr>
              <w:rPr>
                <w:rFonts w:ascii="Helvetica" w:eastAsia="Helvetica" w:hAnsi="Helvetica" w:cs="Helvetica"/>
              </w:rPr>
            </w:pPr>
            <w:r>
              <w:rPr>
                <w:rFonts w:ascii="Helvetica" w:eastAsia="Helvetica" w:hAnsi="Helvetica" w:cs="Helvetica"/>
              </w:rPr>
              <w:t>Good knowledge of the region, and willingness to be based and work in hard-to-reach areas.</w:t>
            </w:r>
          </w:p>
          <w:p w14:paraId="61EA9CD2" w14:textId="23DCAD42" w:rsidR="00995AF3" w:rsidRPr="002E493C" w:rsidRDefault="00995AF3" w:rsidP="002E493C">
            <w:pPr>
              <w:pStyle w:val="ListParagraph"/>
              <w:numPr>
                <w:ilvl w:val="0"/>
                <w:numId w:val="1"/>
              </w:numPr>
              <w:rPr>
                <w:rFonts w:ascii="Helvetica" w:eastAsia="Helvetica" w:hAnsi="Helvetica" w:cs="Helvetica"/>
              </w:rPr>
            </w:pPr>
            <w:r w:rsidRPr="00995AF3">
              <w:rPr>
                <w:rFonts w:ascii="Helvetica" w:eastAsia="Helvetica" w:hAnsi="Helvetica" w:cs="Helvetica"/>
              </w:rPr>
              <w:t xml:space="preserve">Good understanding and knowledge of the </w:t>
            </w:r>
            <w:r>
              <w:rPr>
                <w:rFonts w:ascii="Helvetica" w:eastAsia="Helvetica" w:hAnsi="Helvetica" w:cs="Helvetica"/>
              </w:rPr>
              <w:t xml:space="preserve">Core Humanitarian Standard </w:t>
            </w:r>
            <w:r w:rsidRPr="00995AF3">
              <w:rPr>
                <w:rFonts w:ascii="Helvetica" w:eastAsia="Helvetica" w:hAnsi="Helvetica" w:cs="Helvetica"/>
              </w:rPr>
              <w:t>principles</w:t>
            </w:r>
          </w:p>
          <w:p w14:paraId="4D5E32B4" w14:textId="0169DE75" w:rsidR="00050377"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Ability and willingness to travel</w:t>
            </w:r>
            <w:r w:rsidR="00B06FD3">
              <w:rPr>
                <w:rFonts w:ascii="Helvetica" w:eastAsia="Helvetica" w:hAnsi="Helvetica" w:cs="Helvetica"/>
                <w:sz w:val="20"/>
                <w:szCs w:val="20"/>
              </w:rPr>
              <w:t xml:space="preserve"> to the project locations</w:t>
            </w:r>
            <w:r w:rsidR="003C0121">
              <w:rPr>
                <w:rFonts w:ascii="Helvetica" w:eastAsia="Helvetica" w:hAnsi="Helvetica" w:cs="Helvetica"/>
                <w:sz w:val="20"/>
                <w:szCs w:val="20"/>
              </w:rPr>
              <w:t>.</w:t>
            </w:r>
          </w:p>
          <w:p w14:paraId="2930AB5B" w14:textId="77777777" w:rsidR="005D2F3C" w:rsidRPr="00C166DF" w:rsidRDefault="005D2F3C" w:rsidP="57033473">
            <w:pPr>
              <w:autoSpaceDE w:val="0"/>
              <w:autoSpaceDN w:val="0"/>
              <w:adjustRightInd w:val="0"/>
              <w:spacing w:after="0" w:line="240" w:lineRule="auto"/>
              <w:rPr>
                <w:rFonts w:ascii="Helvetica" w:eastAsia="Helvetica" w:hAnsi="Helvetica" w:cs="Helvetica"/>
                <w:sz w:val="20"/>
                <w:szCs w:val="20"/>
              </w:rPr>
            </w:pPr>
          </w:p>
          <w:p w14:paraId="1AD42988" w14:textId="77777777" w:rsidR="008521FA" w:rsidRPr="00C166DF" w:rsidRDefault="57033473" w:rsidP="57033473">
            <w:pPr>
              <w:spacing w:after="0" w:line="240" w:lineRule="auto"/>
              <w:jc w:val="both"/>
              <w:rPr>
                <w:rFonts w:ascii="Helvetica" w:eastAsia="Helvetica" w:hAnsi="Helvetica" w:cs="Helvetica"/>
                <w:b/>
                <w:bCs/>
                <w:sz w:val="20"/>
                <w:szCs w:val="20"/>
              </w:rPr>
            </w:pPr>
            <w:r w:rsidRPr="57033473">
              <w:rPr>
                <w:rFonts w:ascii="Helvetica" w:eastAsia="Helvetica" w:hAnsi="Helvetica" w:cs="Helvetica"/>
                <w:b/>
                <w:bCs/>
                <w:sz w:val="20"/>
                <w:szCs w:val="20"/>
              </w:rPr>
              <w:t xml:space="preserve">Desirable </w:t>
            </w:r>
          </w:p>
          <w:p w14:paraId="40AA84D3" w14:textId="79EFD922" w:rsidR="006F33BB"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Experience and/or knowledge of agricultural</w:t>
            </w:r>
            <w:r w:rsidR="00B06FD3">
              <w:rPr>
                <w:rFonts w:ascii="Helvetica" w:eastAsia="Helvetica" w:hAnsi="Helvetica" w:cs="Helvetica"/>
                <w:sz w:val="20"/>
                <w:szCs w:val="20"/>
              </w:rPr>
              <w:t>, rural</w:t>
            </w:r>
            <w:r w:rsidRPr="57033473">
              <w:rPr>
                <w:rFonts w:ascii="Helvetica" w:eastAsia="Helvetica" w:hAnsi="Helvetica" w:cs="Helvetica"/>
                <w:sz w:val="20"/>
                <w:szCs w:val="20"/>
              </w:rPr>
              <w:t xml:space="preserve"> development</w:t>
            </w:r>
            <w:r w:rsidR="003C0121">
              <w:rPr>
                <w:rFonts w:ascii="Helvetica" w:eastAsia="Helvetica" w:hAnsi="Helvetica" w:cs="Helvetica"/>
                <w:sz w:val="20"/>
                <w:szCs w:val="20"/>
              </w:rPr>
              <w:t>.</w:t>
            </w:r>
          </w:p>
          <w:p w14:paraId="65A8411A" w14:textId="1FCEACE2" w:rsidR="00EB78A8" w:rsidRPr="00F252F8" w:rsidRDefault="00B06FD3" w:rsidP="00F252F8">
            <w:pPr>
              <w:pStyle w:val="ListParagraph"/>
              <w:numPr>
                <w:ilvl w:val="0"/>
                <w:numId w:val="1"/>
              </w:numPr>
              <w:rPr>
                <w:rFonts w:ascii="Helvetica" w:eastAsia="Helvetica" w:hAnsi="Helvetica" w:cs="Helvetica"/>
              </w:rPr>
            </w:pPr>
            <w:r w:rsidRPr="00B06FD3">
              <w:rPr>
                <w:rFonts w:ascii="Helvetica" w:eastAsia="Helvetica" w:hAnsi="Helvetica" w:cs="Helvetica"/>
              </w:rPr>
              <w:t>Knowledge of the smallholder farmers context, agriculture, and development work in Ethiopia is an asset.</w:t>
            </w:r>
          </w:p>
          <w:p w14:paraId="584A0040" w14:textId="155D90EF" w:rsidR="0000152E" w:rsidRPr="00C166DF" w:rsidRDefault="0000152E" w:rsidP="57033473">
            <w:pPr>
              <w:autoSpaceDE w:val="0"/>
              <w:autoSpaceDN w:val="0"/>
              <w:adjustRightInd w:val="0"/>
              <w:spacing w:after="60" w:line="240" w:lineRule="auto"/>
              <w:ind w:left="357" w:hanging="357"/>
              <w:rPr>
                <w:rFonts w:ascii="Helvetica" w:eastAsia="Helvetica" w:hAnsi="Helvetica" w:cs="Helvetica"/>
                <w:sz w:val="20"/>
                <w:szCs w:val="20"/>
              </w:rPr>
            </w:pPr>
          </w:p>
        </w:tc>
      </w:tr>
    </w:tbl>
    <w:p w14:paraId="7CC7B544" w14:textId="0B42E969" w:rsidR="0038333D" w:rsidRPr="00C166DF" w:rsidRDefault="0038333D" w:rsidP="57033473">
      <w:pPr>
        <w:spacing w:line="240" w:lineRule="auto"/>
        <w:jc w:val="both"/>
        <w:rPr>
          <w:rFonts w:ascii="Helvetica" w:eastAsia="Helvetica" w:hAnsi="Helvetica" w:cs="Helvetica"/>
          <w:sz w:val="20"/>
          <w:szCs w:val="20"/>
          <w:lang w:eastAsia="en-GB"/>
        </w:rPr>
      </w:pPr>
      <w:r w:rsidRPr="57033473">
        <w:rPr>
          <w:rFonts w:ascii="Helvetica" w:eastAsia="Helvetica" w:hAnsi="Helvetica" w:cs="Helvetica"/>
          <w:i/>
          <w:iCs/>
          <w:color w:val="4D4D4D"/>
          <w:sz w:val="20"/>
          <w:szCs w:val="20"/>
          <w:bdr w:val="none" w:sz="0" w:space="0" w:color="auto" w:frame="1"/>
          <w:shd w:val="clear" w:color="auto" w:fill="FFFFFF"/>
          <w:lang w:eastAsia="en-GB"/>
        </w:rPr>
        <w:t>All candidates offered a job with Self Help Africa will be expected to sign Self Help Africa’s Safeguarding Policies and Code of Conduct as an appendix to their contract of employment and agree to conduct themselves in accordance with the provisions of these documents.  The role also requires P</w:t>
      </w:r>
      <w:r w:rsidR="00910902" w:rsidRPr="57033473">
        <w:rPr>
          <w:rFonts w:ascii="Helvetica" w:eastAsia="Helvetica" w:hAnsi="Helvetica" w:cs="Helvetica"/>
          <w:i/>
          <w:iCs/>
          <w:color w:val="4D4D4D"/>
          <w:sz w:val="20"/>
          <w:szCs w:val="20"/>
          <w:bdr w:val="none" w:sz="0" w:space="0" w:color="auto" w:frame="1"/>
          <w:shd w:val="clear" w:color="auto" w:fill="FFFFFF"/>
          <w:lang w:eastAsia="en-GB"/>
        </w:rPr>
        <w:t>olice/DBS/</w:t>
      </w:r>
      <w:r w:rsidRPr="57033473">
        <w:rPr>
          <w:rFonts w:ascii="Helvetica" w:eastAsia="Helvetica" w:hAnsi="Helvetica" w:cs="Helvetica"/>
          <w:i/>
          <w:iCs/>
          <w:color w:val="4D4D4D"/>
          <w:sz w:val="20"/>
          <w:szCs w:val="20"/>
          <w:bdr w:val="none" w:sz="0" w:space="0" w:color="auto" w:frame="1"/>
          <w:shd w:val="clear" w:color="auto" w:fill="FFFFFF"/>
          <w:lang w:eastAsia="en-GB"/>
        </w:rPr>
        <w:t xml:space="preserve"> vetting to be able to travel.</w:t>
      </w:r>
    </w:p>
    <w:p w14:paraId="23728E3E" w14:textId="77777777" w:rsidR="0038333D" w:rsidRPr="00C166DF" w:rsidRDefault="0038333D" w:rsidP="57033473">
      <w:pPr>
        <w:rPr>
          <w:rFonts w:ascii="Helvetica" w:eastAsia="Helvetica" w:hAnsi="Helvetica" w:cs="Helvetica"/>
          <w:sz w:val="20"/>
          <w:szCs w:val="20"/>
        </w:rPr>
      </w:pPr>
    </w:p>
    <w:p w14:paraId="729B4721" w14:textId="4A04B65F" w:rsidR="000921BA" w:rsidRPr="00C166DF" w:rsidRDefault="57033473" w:rsidP="57033473">
      <w:pPr>
        <w:jc w:val="center"/>
        <w:rPr>
          <w:rFonts w:ascii="Helvetica" w:eastAsia="Helvetica" w:hAnsi="Helvetica" w:cs="Helvetica"/>
          <w:b/>
          <w:bCs/>
          <w:sz w:val="20"/>
          <w:szCs w:val="20"/>
        </w:rPr>
      </w:pPr>
      <w:r w:rsidRPr="57033473">
        <w:rPr>
          <w:rFonts w:ascii="Helvetica" w:eastAsia="Helvetica" w:hAnsi="Helvetica" w:cs="Helvetica"/>
          <w:b/>
          <w:bCs/>
          <w:sz w:val="20"/>
          <w:szCs w:val="20"/>
        </w:rPr>
        <w:t>Self Help Africa is an Equal Opportunities Employer</w:t>
      </w:r>
    </w:p>
    <w:sectPr w:rsidR="000921BA" w:rsidRPr="00C166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4AE4E" w14:textId="77777777" w:rsidR="004631D8" w:rsidRDefault="004631D8" w:rsidP="008521FA">
      <w:pPr>
        <w:spacing w:after="0" w:line="240" w:lineRule="auto"/>
      </w:pPr>
      <w:r>
        <w:separator/>
      </w:r>
    </w:p>
  </w:endnote>
  <w:endnote w:type="continuationSeparator" w:id="0">
    <w:p w14:paraId="0D681C20" w14:textId="77777777" w:rsidR="004631D8" w:rsidRDefault="004631D8"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454EE" w14:textId="77777777" w:rsidR="004631D8" w:rsidRDefault="004631D8" w:rsidP="008521FA">
      <w:pPr>
        <w:spacing w:after="0" w:line="240" w:lineRule="auto"/>
      </w:pPr>
      <w:r>
        <w:separator/>
      </w:r>
    </w:p>
  </w:footnote>
  <w:footnote w:type="continuationSeparator" w:id="0">
    <w:p w14:paraId="3C086D16" w14:textId="77777777" w:rsidR="004631D8" w:rsidRDefault="004631D8"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8EFE" w14:textId="10F4FE70" w:rsidR="0000152E" w:rsidRDefault="00B7411F" w:rsidP="00CC3DD4">
    <w:pPr>
      <w:pStyle w:val="Header"/>
    </w:pPr>
    <w:r>
      <w:rPr>
        <w:noProof/>
        <w:lang w:eastAsia="en-GB"/>
      </w:rPr>
      <w:drawing>
        <wp:inline distT="0" distB="0" distL="0" distR="0" wp14:anchorId="74D36785" wp14:editId="21D1D340">
          <wp:extent cx="1610658" cy="627596"/>
          <wp:effectExtent l="0" t="0" r="0" b="0"/>
          <wp:docPr id="149848531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85318" name="Picture 1" descr="A logo with text on it&#10;&#10;Description automatically generated"/>
                  <pic:cNvPicPr/>
                </pic:nvPicPr>
                <pic:blipFill>
                  <a:blip r:embed="rId1"/>
                  <a:stretch>
                    <a:fillRect/>
                  </a:stretch>
                </pic:blipFill>
                <pic:spPr>
                  <a:xfrm>
                    <a:off x="0" y="0"/>
                    <a:ext cx="1661398" cy="64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74F24786"/>
    <w:multiLevelType w:val="hybridMultilevel"/>
    <w:tmpl w:val="A862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208462">
    <w:abstractNumId w:val="4"/>
  </w:num>
  <w:num w:numId="2" w16cid:durableId="338703751">
    <w:abstractNumId w:val="0"/>
  </w:num>
  <w:num w:numId="3" w16cid:durableId="2145845943">
    <w:abstractNumId w:val="3"/>
  </w:num>
  <w:num w:numId="4" w16cid:durableId="2109958770">
    <w:abstractNumId w:val="2"/>
  </w:num>
  <w:num w:numId="5" w16cid:durableId="1040977923">
    <w:abstractNumId w:val="1"/>
  </w:num>
  <w:num w:numId="6" w16cid:durableId="767502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6C36"/>
    <w:rsid w:val="0001076B"/>
    <w:rsid w:val="000107F8"/>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0CB"/>
    <w:rsid w:val="00081EC1"/>
    <w:rsid w:val="0008632A"/>
    <w:rsid w:val="000917CD"/>
    <w:rsid w:val="000921BA"/>
    <w:rsid w:val="000A3A63"/>
    <w:rsid w:val="000A4287"/>
    <w:rsid w:val="000A502F"/>
    <w:rsid w:val="000A5976"/>
    <w:rsid w:val="000B67AE"/>
    <w:rsid w:val="000B7003"/>
    <w:rsid w:val="000B7E52"/>
    <w:rsid w:val="000C31AF"/>
    <w:rsid w:val="000C409C"/>
    <w:rsid w:val="000C41FD"/>
    <w:rsid w:val="000C70D3"/>
    <w:rsid w:val="000D1700"/>
    <w:rsid w:val="000D5946"/>
    <w:rsid w:val="000D62AC"/>
    <w:rsid w:val="000E4EF5"/>
    <w:rsid w:val="000F30C5"/>
    <w:rsid w:val="000F7084"/>
    <w:rsid w:val="00100976"/>
    <w:rsid w:val="00105003"/>
    <w:rsid w:val="00105602"/>
    <w:rsid w:val="0010756E"/>
    <w:rsid w:val="00110844"/>
    <w:rsid w:val="00112AA1"/>
    <w:rsid w:val="00112C21"/>
    <w:rsid w:val="0011659D"/>
    <w:rsid w:val="00117977"/>
    <w:rsid w:val="00117E31"/>
    <w:rsid w:val="001316CF"/>
    <w:rsid w:val="00137228"/>
    <w:rsid w:val="00137933"/>
    <w:rsid w:val="0014116D"/>
    <w:rsid w:val="00142035"/>
    <w:rsid w:val="001434B1"/>
    <w:rsid w:val="001449BE"/>
    <w:rsid w:val="0014544F"/>
    <w:rsid w:val="001457A4"/>
    <w:rsid w:val="0014714E"/>
    <w:rsid w:val="001532DB"/>
    <w:rsid w:val="00153585"/>
    <w:rsid w:val="0016002B"/>
    <w:rsid w:val="0016337A"/>
    <w:rsid w:val="00171224"/>
    <w:rsid w:val="0017239F"/>
    <w:rsid w:val="00174269"/>
    <w:rsid w:val="00177CC3"/>
    <w:rsid w:val="0018054E"/>
    <w:rsid w:val="00182D68"/>
    <w:rsid w:val="00183957"/>
    <w:rsid w:val="001842C2"/>
    <w:rsid w:val="00193CDE"/>
    <w:rsid w:val="0019516B"/>
    <w:rsid w:val="001A17B5"/>
    <w:rsid w:val="001A45AB"/>
    <w:rsid w:val="001B439F"/>
    <w:rsid w:val="001B47B6"/>
    <w:rsid w:val="001C2328"/>
    <w:rsid w:val="001D0D9B"/>
    <w:rsid w:val="001E1BD5"/>
    <w:rsid w:val="001E42B6"/>
    <w:rsid w:val="001E508C"/>
    <w:rsid w:val="001F5CA7"/>
    <w:rsid w:val="002049D0"/>
    <w:rsid w:val="00210F46"/>
    <w:rsid w:val="00212E2F"/>
    <w:rsid w:val="002140CB"/>
    <w:rsid w:val="002142D5"/>
    <w:rsid w:val="0022559B"/>
    <w:rsid w:val="002265A9"/>
    <w:rsid w:val="002269F0"/>
    <w:rsid w:val="00234F2B"/>
    <w:rsid w:val="0025118E"/>
    <w:rsid w:val="0025744A"/>
    <w:rsid w:val="00270D0F"/>
    <w:rsid w:val="00271936"/>
    <w:rsid w:val="002740B5"/>
    <w:rsid w:val="00274AEB"/>
    <w:rsid w:val="00274E94"/>
    <w:rsid w:val="00275751"/>
    <w:rsid w:val="00282891"/>
    <w:rsid w:val="0028648E"/>
    <w:rsid w:val="002907AB"/>
    <w:rsid w:val="002A0AF5"/>
    <w:rsid w:val="002A1043"/>
    <w:rsid w:val="002A1B23"/>
    <w:rsid w:val="002A611E"/>
    <w:rsid w:val="002B032D"/>
    <w:rsid w:val="002C6DED"/>
    <w:rsid w:val="002D310F"/>
    <w:rsid w:val="002E0502"/>
    <w:rsid w:val="002E493C"/>
    <w:rsid w:val="002E57A6"/>
    <w:rsid w:val="002E6C53"/>
    <w:rsid w:val="002F7851"/>
    <w:rsid w:val="00304A69"/>
    <w:rsid w:val="003065D6"/>
    <w:rsid w:val="00313F9E"/>
    <w:rsid w:val="00314348"/>
    <w:rsid w:val="00316575"/>
    <w:rsid w:val="00324BE9"/>
    <w:rsid w:val="00325147"/>
    <w:rsid w:val="00332C93"/>
    <w:rsid w:val="003357F9"/>
    <w:rsid w:val="0034019F"/>
    <w:rsid w:val="0034146F"/>
    <w:rsid w:val="00344ABE"/>
    <w:rsid w:val="00346418"/>
    <w:rsid w:val="003567BC"/>
    <w:rsid w:val="00361C83"/>
    <w:rsid w:val="00365E28"/>
    <w:rsid w:val="003671C0"/>
    <w:rsid w:val="003713A2"/>
    <w:rsid w:val="00371B8D"/>
    <w:rsid w:val="00372252"/>
    <w:rsid w:val="00372B50"/>
    <w:rsid w:val="003734B0"/>
    <w:rsid w:val="003812F7"/>
    <w:rsid w:val="0038333D"/>
    <w:rsid w:val="00384CA4"/>
    <w:rsid w:val="00386489"/>
    <w:rsid w:val="00387A1A"/>
    <w:rsid w:val="00390196"/>
    <w:rsid w:val="0039370E"/>
    <w:rsid w:val="003977E8"/>
    <w:rsid w:val="003A2CC2"/>
    <w:rsid w:val="003A5854"/>
    <w:rsid w:val="003B2F3C"/>
    <w:rsid w:val="003B47E5"/>
    <w:rsid w:val="003B77A5"/>
    <w:rsid w:val="003C0121"/>
    <w:rsid w:val="003C67F2"/>
    <w:rsid w:val="003D217F"/>
    <w:rsid w:val="003E1499"/>
    <w:rsid w:val="003E4CF3"/>
    <w:rsid w:val="003E793A"/>
    <w:rsid w:val="003F133F"/>
    <w:rsid w:val="003F65F2"/>
    <w:rsid w:val="003F7B10"/>
    <w:rsid w:val="004004A3"/>
    <w:rsid w:val="00401033"/>
    <w:rsid w:val="004026F4"/>
    <w:rsid w:val="004035B4"/>
    <w:rsid w:val="00406BDA"/>
    <w:rsid w:val="00411BB3"/>
    <w:rsid w:val="00417BFC"/>
    <w:rsid w:val="00421A26"/>
    <w:rsid w:val="004223C9"/>
    <w:rsid w:val="00424F27"/>
    <w:rsid w:val="0042565E"/>
    <w:rsid w:val="004314D3"/>
    <w:rsid w:val="004318D6"/>
    <w:rsid w:val="00432A31"/>
    <w:rsid w:val="00433F11"/>
    <w:rsid w:val="00436959"/>
    <w:rsid w:val="004402FA"/>
    <w:rsid w:val="00442246"/>
    <w:rsid w:val="004440D2"/>
    <w:rsid w:val="00447BCE"/>
    <w:rsid w:val="00453BDC"/>
    <w:rsid w:val="0045435F"/>
    <w:rsid w:val="00455F0C"/>
    <w:rsid w:val="00460A61"/>
    <w:rsid w:val="004620C2"/>
    <w:rsid w:val="004631D8"/>
    <w:rsid w:val="00466D5F"/>
    <w:rsid w:val="00470419"/>
    <w:rsid w:val="00471AF2"/>
    <w:rsid w:val="004825D7"/>
    <w:rsid w:val="00492813"/>
    <w:rsid w:val="004930F8"/>
    <w:rsid w:val="0049315F"/>
    <w:rsid w:val="00495963"/>
    <w:rsid w:val="004959F9"/>
    <w:rsid w:val="00496453"/>
    <w:rsid w:val="004A1433"/>
    <w:rsid w:val="004A3DED"/>
    <w:rsid w:val="004A571E"/>
    <w:rsid w:val="004B5E22"/>
    <w:rsid w:val="004B6240"/>
    <w:rsid w:val="004C7B5C"/>
    <w:rsid w:val="004D02D8"/>
    <w:rsid w:val="004F24BF"/>
    <w:rsid w:val="004F2CD7"/>
    <w:rsid w:val="004F3B32"/>
    <w:rsid w:val="00505C43"/>
    <w:rsid w:val="00506D37"/>
    <w:rsid w:val="005207A9"/>
    <w:rsid w:val="00520C0F"/>
    <w:rsid w:val="0052183C"/>
    <w:rsid w:val="00535CF9"/>
    <w:rsid w:val="005432D4"/>
    <w:rsid w:val="005441B5"/>
    <w:rsid w:val="00545F1C"/>
    <w:rsid w:val="005473D4"/>
    <w:rsid w:val="0055423F"/>
    <w:rsid w:val="00555CFB"/>
    <w:rsid w:val="00557FD7"/>
    <w:rsid w:val="0056104E"/>
    <w:rsid w:val="0056722F"/>
    <w:rsid w:val="00567A4B"/>
    <w:rsid w:val="005773E0"/>
    <w:rsid w:val="00581EBF"/>
    <w:rsid w:val="005830E9"/>
    <w:rsid w:val="00586F31"/>
    <w:rsid w:val="00587DD1"/>
    <w:rsid w:val="005912B9"/>
    <w:rsid w:val="005914C8"/>
    <w:rsid w:val="00594359"/>
    <w:rsid w:val="005A0DEB"/>
    <w:rsid w:val="005A36B4"/>
    <w:rsid w:val="005A4831"/>
    <w:rsid w:val="005A53F6"/>
    <w:rsid w:val="005B0AA0"/>
    <w:rsid w:val="005B361A"/>
    <w:rsid w:val="005B4732"/>
    <w:rsid w:val="005C248F"/>
    <w:rsid w:val="005D176F"/>
    <w:rsid w:val="005D1C2A"/>
    <w:rsid w:val="005D2F3C"/>
    <w:rsid w:val="005D3650"/>
    <w:rsid w:val="005D3F4A"/>
    <w:rsid w:val="005D70D2"/>
    <w:rsid w:val="005E106D"/>
    <w:rsid w:val="005E1845"/>
    <w:rsid w:val="005F48D7"/>
    <w:rsid w:val="005F61F0"/>
    <w:rsid w:val="00602BAC"/>
    <w:rsid w:val="00613613"/>
    <w:rsid w:val="00614F3A"/>
    <w:rsid w:val="0061653D"/>
    <w:rsid w:val="00635435"/>
    <w:rsid w:val="0063671D"/>
    <w:rsid w:val="00643937"/>
    <w:rsid w:val="006514FD"/>
    <w:rsid w:val="0065531B"/>
    <w:rsid w:val="006614FB"/>
    <w:rsid w:val="00666D22"/>
    <w:rsid w:val="00670D19"/>
    <w:rsid w:val="006806BB"/>
    <w:rsid w:val="0068782C"/>
    <w:rsid w:val="006945B6"/>
    <w:rsid w:val="00697B74"/>
    <w:rsid w:val="006A3368"/>
    <w:rsid w:val="006A5B00"/>
    <w:rsid w:val="006B2D4E"/>
    <w:rsid w:val="006C0836"/>
    <w:rsid w:val="006C4713"/>
    <w:rsid w:val="006C6641"/>
    <w:rsid w:val="006D4D98"/>
    <w:rsid w:val="006D76DF"/>
    <w:rsid w:val="006E0CAC"/>
    <w:rsid w:val="006E0F02"/>
    <w:rsid w:val="006E10DF"/>
    <w:rsid w:val="006E26E7"/>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70F53"/>
    <w:rsid w:val="007715E6"/>
    <w:rsid w:val="0077282D"/>
    <w:rsid w:val="00775A3F"/>
    <w:rsid w:val="00777248"/>
    <w:rsid w:val="0078575D"/>
    <w:rsid w:val="007900F7"/>
    <w:rsid w:val="00790A72"/>
    <w:rsid w:val="00797DB6"/>
    <w:rsid w:val="007A75AC"/>
    <w:rsid w:val="007B2FBA"/>
    <w:rsid w:val="007B54E2"/>
    <w:rsid w:val="007B5B57"/>
    <w:rsid w:val="007C143B"/>
    <w:rsid w:val="007D4E27"/>
    <w:rsid w:val="007E0C57"/>
    <w:rsid w:val="007F174B"/>
    <w:rsid w:val="007F511D"/>
    <w:rsid w:val="007F78D4"/>
    <w:rsid w:val="00802C89"/>
    <w:rsid w:val="008040A7"/>
    <w:rsid w:val="00807405"/>
    <w:rsid w:val="00811656"/>
    <w:rsid w:val="00821223"/>
    <w:rsid w:val="00822ADB"/>
    <w:rsid w:val="008346C0"/>
    <w:rsid w:val="00834A5E"/>
    <w:rsid w:val="00847638"/>
    <w:rsid w:val="00850632"/>
    <w:rsid w:val="008521FA"/>
    <w:rsid w:val="00861786"/>
    <w:rsid w:val="0086717E"/>
    <w:rsid w:val="0087343A"/>
    <w:rsid w:val="00877CA1"/>
    <w:rsid w:val="0088109D"/>
    <w:rsid w:val="00897106"/>
    <w:rsid w:val="008A032E"/>
    <w:rsid w:val="008A79F0"/>
    <w:rsid w:val="008B0FD3"/>
    <w:rsid w:val="008B20E3"/>
    <w:rsid w:val="008B3D95"/>
    <w:rsid w:val="008B6D3F"/>
    <w:rsid w:val="008B761B"/>
    <w:rsid w:val="008C1BBE"/>
    <w:rsid w:val="008C7DA3"/>
    <w:rsid w:val="008D3ADA"/>
    <w:rsid w:val="008D6EF9"/>
    <w:rsid w:val="008D7C0B"/>
    <w:rsid w:val="008E0B40"/>
    <w:rsid w:val="008E46AF"/>
    <w:rsid w:val="008E4AC6"/>
    <w:rsid w:val="008E7225"/>
    <w:rsid w:val="008E7613"/>
    <w:rsid w:val="008F0058"/>
    <w:rsid w:val="008F28A2"/>
    <w:rsid w:val="008F2D9F"/>
    <w:rsid w:val="008F726E"/>
    <w:rsid w:val="008F78A4"/>
    <w:rsid w:val="009019EE"/>
    <w:rsid w:val="009036A9"/>
    <w:rsid w:val="00905ECC"/>
    <w:rsid w:val="00907B42"/>
    <w:rsid w:val="009106B8"/>
    <w:rsid w:val="00910902"/>
    <w:rsid w:val="0091170F"/>
    <w:rsid w:val="00911D2C"/>
    <w:rsid w:val="00917F4B"/>
    <w:rsid w:val="009203C3"/>
    <w:rsid w:val="0092506B"/>
    <w:rsid w:val="00933227"/>
    <w:rsid w:val="009553EF"/>
    <w:rsid w:val="009671EA"/>
    <w:rsid w:val="009730CE"/>
    <w:rsid w:val="00973437"/>
    <w:rsid w:val="009754EB"/>
    <w:rsid w:val="009831EF"/>
    <w:rsid w:val="00984401"/>
    <w:rsid w:val="00986CB5"/>
    <w:rsid w:val="00991A4D"/>
    <w:rsid w:val="00991C79"/>
    <w:rsid w:val="009928A4"/>
    <w:rsid w:val="00995AF3"/>
    <w:rsid w:val="0099629F"/>
    <w:rsid w:val="009A0DA0"/>
    <w:rsid w:val="009A1189"/>
    <w:rsid w:val="009A2F6A"/>
    <w:rsid w:val="009A4AB8"/>
    <w:rsid w:val="009A5066"/>
    <w:rsid w:val="009A5BEC"/>
    <w:rsid w:val="009B56D9"/>
    <w:rsid w:val="009B6EC8"/>
    <w:rsid w:val="009C3FDB"/>
    <w:rsid w:val="009C5586"/>
    <w:rsid w:val="009C68F8"/>
    <w:rsid w:val="009D1A43"/>
    <w:rsid w:val="009D3B27"/>
    <w:rsid w:val="009D7355"/>
    <w:rsid w:val="009E057B"/>
    <w:rsid w:val="009E2E81"/>
    <w:rsid w:val="009E49FF"/>
    <w:rsid w:val="009F2944"/>
    <w:rsid w:val="009F5203"/>
    <w:rsid w:val="00A01B63"/>
    <w:rsid w:val="00A02DAF"/>
    <w:rsid w:val="00A06B5F"/>
    <w:rsid w:val="00A143D5"/>
    <w:rsid w:val="00A14791"/>
    <w:rsid w:val="00A14A8A"/>
    <w:rsid w:val="00A165FB"/>
    <w:rsid w:val="00A16D9B"/>
    <w:rsid w:val="00A208E2"/>
    <w:rsid w:val="00A22A9B"/>
    <w:rsid w:val="00A33135"/>
    <w:rsid w:val="00A36556"/>
    <w:rsid w:val="00A40D20"/>
    <w:rsid w:val="00A53C93"/>
    <w:rsid w:val="00A56DCC"/>
    <w:rsid w:val="00A603E1"/>
    <w:rsid w:val="00A717C9"/>
    <w:rsid w:val="00A71F51"/>
    <w:rsid w:val="00A74C5F"/>
    <w:rsid w:val="00A80257"/>
    <w:rsid w:val="00A80EE5"/>
    <w:rsid w:val="00A85E27"/>
    <w:rsid w:val="00A8641E"/>
    <w:rsid w:val="00A875FC"/>
    <w:rsid w:val="00A92687"/>
    <w:rsid w:val="00A95D5E"/>
    <w:rsid w:val="00AA0523"/>
    <w:rsid w:val="00AA5344"/>
    <w:rsid w:val="00AB258C"/>
    <w:rsid w:val="00AB362C"/>
    <w:rsid w:val="00AB460A"/>
    <w:rsid w:val="00AD2362"/>
    <w:rsid w:val="00AD34CB"/>
    <w:rsid w:val="00AD3D05"/>
    <w:rsid w:val="00AE5D63"/>
    <w:rsid w:val="00AF09FF"/>
    <w:rsid w:val="00AF612E"/>
    <w:rsid w:val="00B01EEE"/>
    <w:rsid w:val="00B06FD3"/>
    <w:rsid w:val="00B071F6"/>
    <w:rsid w:val="00B11930"/>
    <w:rsid w:val="00B1241F"/>
    <w:rsid w:val="00B269B3"/>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411F"/>
    <w:rsid w:val="00B7673C"/>
    <w:rsid w:val="00B8198A"/>
    <w:rsid w:val="00B8409D"/>
    <w:rsid w:val="00B86C61"/>
    <w:rsid w:val="00B9371A"/>
    <w:rsid w:val="00BA3F24"/>
    <w:rsid w:val="00BA6443"/>
    <w:rsid w:val="00BA6D42"/>
    <w:rsid w:val="00BB55A0"/>
    <w:rsid w:val="00BC27D7"/>
    <w:rsid w:val="00BC3697"/>
    <w:rsid w:val="00BC7C67"/>
    <w:rsid w:val="00BD66DA"/>
    <w:rsid w:val="00BE6C7A"/>
    <w:rsid w:val="00C043C5"/>
    <w:rsid w:val="00C053C2"/>
    <w:rsid w:val="00C057B3"/>
    <w:rsid w:val="00C10352"/>
    <w:rsid w:val="00C13457"/>
    <w:rsid w:val="00C14425"/>
    <w:rsid w:val="00C166DF"/>
    <w:rsid w:val="00C20368"/>
    <w:rsid w:val="00C209BC"/>
    <w:rsid w:val="00C250E1"/>
    <w:rsid w:val="00C34F8C"/>
    <w:rsid w:val="00C4295A"/>
    <w:rsid w:val="00C4380A"/>
    <w:rsid w:val="00C4395F"/>
    <w:rsid w:val="00C46C17"/>
    <w:rsid w:val="00C47917"/>
    <w:rsid w:val="00C510AA"/>
    <w:rsid w:val="00C5407C"/>
    <w:rsid w:val="00C5562E"/>
    <w:rsid w:val="00C61761"/>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C3DD4"/>
    <w:rsid w:val="00CD3E29"/>
    <w:rsid w:val="00CD4523"/>
    <w:rsid w:val="00CD4EE2"/>
    <w:rsid w:val="00CE4FC3"/>
    <w:rsid w:val="00CE5382"/>
    <w:rsid w:val="00CE6C37"/>
    <w:rsid w:val="00CE6D40"/>
    <w:rsid w:val="00D01545"/>
    <w:rsid w:val="00D028B0"/>
    <w:rsid w:val="00D034F2"/>
    <w:rsid w:val="00D03504"/>
    <w:rsid w:val="00D1038F"/>
    <w:rsid w:val="00D14103"/>
    <w:rsid w:val="00D178AD"/>
    <w:rsid w:val="00D26114"/>
    <w:rsid w:val="00D2689F"/>
    <w:rsid w:val="00D26A13"/>
    <w:rsid w:val="00D31687"/>
    <w:rsid w:val="00D424A4"/>
    <w:rsid w:val="00D46284"/>
    <w:rsid w:val="00D47C6B"/>
    <w:rsid w:val="00D5467D"/>
    <w:rsid w:val="00D60043"/>
    <w:rsid w:val="00D61E4B"/>
    <w:rsid w:val="00D62D90"/>
    <w:rsid w:val="00D70704"/>
    <w:rsid w:val="00D74CDF"/>
    <w:rsid w:val="00D83D6C"/>
    <w:rsid w:val="00D86BC5"/>
    <w:rsid w:val="00D91A71"/>
    <w:rsid w:val="00DA3D23"/>
    <w:rsid w:val="00DA62A7"/>
    <w:rsid w:val="00DA63DE"/>
    <w:rsid w:val="00DA6E4F"/>
    <w:rsid w:val="00DB0194"/>
    <w:rsid w:val="00DB7B0A"/>
    <w:rsid w:val="00DB7F61"/>
    <w:rsid w:val="00DD07F9"/>
    <w:rsid w:val="00DD0F6C"/>
    <w:rsid w:val="00DD2296"/>
    <w:rsid w:val="00DE125C"/>
    <w:rsid w:val="00DE13B3"/>
    <w:rsid w:val="00DE39D7"/>
    <w:rsid w:val="00DE55AE"/>
    <w:rsid w:val="00DF0A5D"/>
    <w:rsid w:val="00DF1128"/>
    <w:rsid w:val="00DF7A05"/>
    <w:rsid w:val="00E0219E"/>
    <w:rsid w:val="00E033A8"/>
    <w:rsid w:val="00E129C4"/>
    <w:rsid w:val="00E139E6"/>
    <w:rsid w:val="00E279B4"/>
    <w:rsid w:val="00E345D2"/>
    <w:rsid w:val="00E37249"/>
    <w:rsid w:val="00E404F4"/>
    <w:rsid w:val="00E40B81"/>
    <w:rsid w:val="00E47F57"/>
    <w:rsid w:val="00E508D1"/>
    <w:rsid w:val="00E578E2"/>
    <w:rsid w:val="00E60430"/>
    <w:rsid w:val="00E62763"/>
    <w:rsid w:val="00E70398"/>
    <w:rsid w:val="00E71279"/>
    <w:rsid w:val="00E746C2"/>
    <w:rsid w:val="00E7648C"/>
    <w:rsid w:val="00E76E24"/>
    <w:rsid w:val="00E83F60"/>
    <w:rsid w:val="00E840D8"/>
    <w:rsid w:val="00E961BF"/>
    <w:rsid w:val="00EA0019"/>
    <w:rsid w:val="00EA304B"/>
    <w:rsid w:val="00EA3124"/>
    <w:rsid w:val="00EA5F66"/>
    <w:rsid w:val="00EA6B9E"/>
    <w:rsid w:val="00EB09FA"/>
    <w:rsid w:val="00EB1647"/>
    <w:rsid w:val="00EB27A5"/>
    <w:rsid w:val="00EB3FE6"/>
    <w:rsid w:val="00EB78A8"/>
    <w:rsid w:val="00EC1F6B"/>
    <w:rsid w:val="00ED1217"/>
    <w:rsid w:val="00ED2835"/>
    <w:rsid w:val="00ED547A"/>
    <w:rsid w:val="00EF11E6"/>
    <w:rsid w:val="00EF4478"/>
    <w:rsid w:val="00EF6382"/>
    <w:rsid w:val="00F005C5"/>
    <w:rsid w:val="00F03F5F"/>
    <w:rsid w:val="00F115C4"/>
    <w:rsid w:val="00F156E0"/>
    <w:rsid w:val="00F252F8"/>
    <w:rsid w:val="00F25655"/>
    <w:rsid w:val="00F37D25"/>
    <w:rsid w:val="00F41490"/>
    <w:rsid w:val="00F427D8"/>
    <w:rsid w:val="00F42C11"/>
    <w:rsid w:val="00F4604E"/>
    <w:rsid w:val="00F55665"/>
    <w:rsid w:val="00F61E4B"/>
    <w:rsid w:val="00F678EA"/>
    <w:rsid w:val="00F74E2B"/>
    <w:rsid w:val="00F75A25"/>
    <w:rsid w:val="00F90822"/>
    <w:rsid w:val="00F94094"/>
    <w:rsid w:val="00FA3751"/>
    <w:rsid w:val="00FB603C"/>
    <w:rsid w:val="00FC79F4"/>
    <w:rsid w:val="00FD0067"/>
    <w:rsid w:val="00FD65B1"/>
    <w:rsid w:val="00FE04B8"/>
    <w:rsid w:val="00FE104C"/>
    <w:rsid w:val="00FE16B2"/>
    <w:rsid w:val="00FE5C25"/>
    <w:rsid w:val="00FE71B3"/>
    <w:rsid w:val="00FF1DCF"/>
    <w:rsid w:val="00FF3B2E"/>
    <w:rsid w:val="00FF497B"/>
    <w:rsid w:val="02604C00"/>
    <w:rsid w:val="0815F0DF"/>
    <w:rsid w:val="128D120E"/>
    <w:rsid w:val="1654034B"/>
    <w:rsid w:val="1A0B044F"/>
    <w:rsid w:val="25687D82"/>
    <w:rsid w:val="25D0C9B1"/>
    <w:rsid w:val="276576D5"/>
    <w:rsid w:val="356D33A4"/>
    <w:rsid w:val="35D3E753"/>
    <w:rsid w:val="39CD4F90"/>
    <w:rsid w:val="3EB00DFD"/>
    <w:rsid w:val="44097CC0"/>
    <w:rsid w:val="445A5078"/>
    <w:rsid w:val="4BFF1904"/>
    <w:rsid w:val="523ADBF2"/>
    <w:rsid w:val="54DDDFC4"/>
    <w:rsid w:val="57033473"/>
    <w:rsid w:val="5E4E7870"/>
    <w:rsid w:val="65AD7EA4"/>
    <w:rsid w:val="6A554955"/>
    <w:rsid w:val="70F88378"/>
    <w:rsid w:val="7558D13A"/>
    <w:rsid w:val="7FD858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 w:type="paragraph" w:styleId="Revision">
    <w:name w:val="Revision"/>
    <w:hidden/>
    <w:uiPriority w:val="99"/>
    <w:semiHidden/>
    <w:rsid w:val="00BA6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6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3FC8-7FF5-2A44-97E1-BDCC2DB5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Dinkneh Asfaw</cp:lastModifiedBy>
  <cp:revision>16</cp:revision>
  <dcterms:created xsi:type="dcterms:W3CDTF">2024-05-28T11:48:00Z</dcterms:created>
  <dcterms:modified xsi:type="dcterms:W3CDTF">2024-05-29T08:05:00Z</dcterms:modified>
</cp:coreProperties>
</file>