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998A9" w14:textId="77777777" w:rsidR="008F720B" w:rsidRPr="00F80B86" w:rsidRDefault="008F720B" w:rsidP="007B7E50">
      <w:pPr>
        <w:spacing w:line="240" w:lineRule="auto"/>
        <w:rPr>
          <w:rFonts w:asciiTheme="minorHAnsi" w:hAnsiTheme="minorHAnsi" w:cstheme="minorHAnsi"/>
          <w:b/>
          <w:noProof/>
          <w:color w:val="auto"/>
          <w:sz w:val="22"/>
          <w:szCs w:val="22"/>
        </w:rPr>
      </w:pPr>
      <w:r w:rsidRPr="00F80B86">
        <w:rPr>
          <w:rFonts w:asciiTheme="minorHAnsi" w:hAnsiTheme="minorHAnsi" w:cstheme="minorHAnsi"/>
          <w:b/>
          <w:noProof/>
          <w:color w:val="auto"/>
          <w:sz w:val="22"/>
          <w:szCs w:val="22"/>
        </w:rPr>
        <w:t>JOB DESCRIPTION</w:t>
      </w:r>
    </w:p>
    <w:tbl>
      <w:tblPr>
        <w:tblW w:w="10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8010"/>
      </w:tblGrid>
      <w:tr w:rsidR="008F720B" w:rsidRPr="00F80B86" w14:paraId="6D667B74" w14:textId="77777777" w:rsidTr="005C6EF0">
        <w:tc>
          <w:tcPr>
            <w:tcW w:w="2065" w:type="dxa"/>
            <w:tcBorders>
              <w:top w:val="single" w:sz="4" w:space="0" w:color="000000"/>
              <w:left w:val="single" w:sz="4" w:space="0" w:color="000000"/>
              <w:bottom w:val="single" w:sz="4" w:space="0" w:color="000000"/>
              <w:right w:val="single" w:sz="4" w:space="0" w:color="000000"/>
            </w:tcBorders>
          </w:tcPr>
          <w:p w14:paraId="15E24EFC" w14:textId="77777777" w:rsidR="008F720B" w:rsidRPr="00F80B86" w:rsidRDefault="008F720B" w:rsidP="007B7E50">
            <w:pPr>
              <w:spacing w:before="60" w:after="60" w:line="240" w:lineRule="auto"/>
              <w:rPr>
                <w:rFonts w:asciiTheme="minorHAnsi" w:hAnsiTheme="minorHAnsi" w:cstheme="minorHAnsi"/>
                <w:b/>
                <w:color w:val="auto"/>
                <w:sz w:val="22"/>
                <w:szCs w:val="22"/>
              </w:rPr>
            </w:pPr>
            <w:r w:rsidRPr="00F80B86">
              <w:rPr>
                <w:rFonts w:asciiTheme="minorHAnsi" w:hAnsiTheme="minorHAnsi" w:cstheme="minorHAnsi"/>
                <w:b/>
                <w:color w:val="auto"/>
                <w:sz w:val="22"/>
                <w:szCs w:val="22"/>
              </w:rPr>
              <w:t>JD Unique ID:</w:t>
            </w:r>
          </w:p>
        </w:tc>
        <w:tc>
          <w:tcPr>
            <w:tcW w:w="8010" w:type="dxa"/>
            <w:tcBorders>
              <w:top w:val="single" w:sz="4" w:space="0" w:color="000000"/>
              <w:left w:val="single" w:sz="4" w:space="0" w:color="000000"/>
              <w:bottom w:val="single" w:sz="4" w:space="0" w:color="000000"/>
              <w:right w:val="single" w:sz="4" w:space="0" w:color="000000"/>
            </w:tcBorders>
          </w:tcPr>
          <w:p w14:paraId="25FCC6E1" w14:textId="1201373E" w:rsidR="008F720B" w:rsidRPr="004463B9" w:rsidRDefault="004463B9" w:rsidP="007B7E50">
            <w:pPr>
              <w:spacing w:before="60" w:after="60" w:line="240" w:lineRule="auto"/>
              <w:rPr>
                <w:rFonts w:asciiTheme="minorHAnsi" w:hAnsiTheme="minorHAnsi" w:cstheme="minorHAnsi"/>
                <w:b/>
                <w:bCs/>
                <w:color w:val="auto"/>
                <w:sz w:val="22"/>
                <w:szCs w:val="22"/>
              </w:rPr>
            </w:pPr>
            <w:r w:rsidRPr="004463B9">
              <w:rPr>
                <w:rFonts w:ascii="Segoe UI" w:hAnsi="Segoe UI" w:cs="Segoe UI"/>
                <w:b/>
                <w:bCs/>
                <w:color w:val="181818"/>
                <w:sz w:val="21"/>
                <w:szCs w:val="21"/>
                <w:shd w:val="clear" w:color="auto" w:fill="FFFFFF"/>
              </w:rPr>
              <w:t>60528</w:t>
            </w:r>
          </w:p>
        </w:tc>
      </w:tr>
      <w:tr w:rsidR="008F720B" w:rsidRPr="00F80B86" w14:paraId="6E72FE35" w14:textId="77777777" w:rsidTr="005C6EF0">
        <w:tc>
          <w:tcPr>
            <w:tcW w:w="2065" w:type="dxa"/>
          </w:tcPr>
          <w:p w14:paraId="0F9B098E" w14:textId="77777777" w:rsidR="008F720B" w:rsidRPr="00F80B86" w:rsidRDefault="008F720B" w:rsidP="007B7E50">
            <w:pPr>
              <w:spacing w:before="60" w:after="60" w:line="240" w:lineRule="auto"/>
              <w:rPr>
                <w:rFonts w:asciiTheme="minorHAnsi" w:hAnsiTheme="minorHAnsi" w:cstheme="minorHAnsi"/>
                <w:b/>
                <w:color w:val="auto"/>
                <w:sz w:val="22"/>
                <w:szCs w:val="22"/>
              </w:rPr>
            </w:pPr>
            <w:r w:rsidRPr="00F80B86">
              <w:rPr>
                <w:rFonts w:asciiTheme="minorHAnsi" w:hAnsiTheme="minorHAnsi" w:cstheme="minorHAnsi"/>
                <w:b/>
                <w:color w:val="auto"/>
                <w:sz w:val="22"/>
                <w:szCs w:val="22"/>
              </w:rPr>
              <w:t>Job Title:</w:t>
            </w:r>
          </w:p>
        </w:tc>
        <w:tc>
          <w:tcPr>
            <w:tcW w:w="8010" w:type="dxa"/>
          </w:tcPr>
          <w:p w14:paraId="49CA3C2A" w14:textId="2276595C" w:rsidR="008F720B" w:rsidRPr="00F80B86" w:rsidRDefault="008D1D61" w:rsidP="007563E4">
            <w:pPr>
              <w:pStyle w:val="NormalWeb"/>
              <w:shd w:val="clear" w:color="auto" w:fill="FFFFFF"/>
              <w:spacing w:before="0" w:beforeAutospacing="0" w:after="0" w:afterAutospacing="0"/>
              <w:rPr>
                <w:rFonts w:asciiTheme="minorHAnsi" w:hAnsiTheme="minorHAnsi" w:cstheme="minorHAnsi"/>
                <w:sz w:val="22"/>
                <w:szCs w:val="22"/>
                <w:lang w:val="en-IE"/>
              </w:rPr>
            </w:pPr>
            <w:r>
              <w:rPr>
                <w:rFonts w:asciiTheme="minorHAnsi" w:hAnsiTheme="minorHAnsi" w:cstheme="minorHAnsi"/>
                <w:sz w:val="22"/>
                <w:szCs w:val="22"/>
                <w:lang w:val="en-IE"/>
              </w:rPr>
              <w:t>State</w:t>
            </w:r>
            <w:r w:rsidR="008F720B" w:rsidRPr="00F80B86">
              <w:rPr>
                <w:rFonts w:asciiTheme="minorHAnsi" w:hAnsiTheme="minorHAnsi" w:cstheme="minorHAnsi"/>
                <w:sz w:val="22"/>
                <w:szCs w:val="22"/>
                <w:lang w:val="en-IE"/>
              </w:rPr>
              <w:t xml:space="preserve"> </w:t>
            </w:r>
            <w:proofErr w:type="spellStart"/>
            <w:r w:rsidR="008812E2">
              <w:rPr>
                <w:rFonts w:asciiTheme="minorHAnsi" w:hAnsiTheme="minorHAnsi" w:cstheme="minorHAnsi"/>
                <w:sz w:val="22"/>
                <w:szCs w:val="22"/>
                <w:lang w:val="en-US"/>
              </w:rPr>
              <w:t>Pro</w:t>
            </w:r>
            <w:r w:rsidR="00DC1553">
              <w:rPr>
                <w:rFonts w:asciiTheme="minorHAnsi" w:hAnsiTheme="minorHAnsi" w:cstheme="minorHAnsi"/>
                <w:sz w:val="22"/>
                <w:szCs w:val="22"/>
                <w:lang w:val="en-US"/>
              </w:rPr>
              <w:t>gramme</w:t>
            </w:r>
            <w:proofErr w:type="spellEnd"/>
            <w:r w:rsidR="008812E2" w:rsidRPr="00F80B86">
              <w:rPr>
                <w:rStyle w:val="markedcontent"/>
                <w:rFonts w:asciiTheme="minorHAnsi" w:hAnsiTheme="minorHAnsi" w:cstheme="minorHAnsi"/>
                <w:sz w:val="22"/>
                <w:szCs w:val="22"/>
                <w:lang w:eastAsia="en-US"/>
              </w:rPr>
              <w:t xml:space="preserve"> </w:t>
            </w:r>
            <w:r w:rsidR="008F720B" w:rsidRPr="00F80B86">
              <w:rPr>
                <w:rStyle w:val="markedcontent"/>
                <w:rFonts w:asciiTheme="minorHAnsi" w:hAnsiTheme="minorHAnsi" w:cstheme="minorHAnsi"/>
                <w:sz w:val="22"/>
                <w:szCs w:val="22"/>
                <w:lang w:eastAsia="en-US"/>
              </w:rPr>
              <w:t xml:space="preserve">Coordinator </w:t>
            </w:r>
            <w:r>
              <w:rPr>
                <w:rStyle w:val="markedcontent"/>
                <w:rFonts w:asciiTheme="minorHAnsi" w:hAnsiTheme="minorHAnsi" w:cstheme="minorHAnsi"/>
                <w:sz w:val="22"/>
                <w:szCs w:val="22"/>
                <w:lang w:eastAsia="en-US"/>
              </w:rPr>
              <w:t>–</w:t>
            </w:r>
            <w:r w:rsidR="007563E4">
              <w:rPr>
                <w:rStyle w:val="markedcontent"/>
                <w:rFonts w:asciiTheme="minorHAnsi" w:hAnsiTheme="minorHAnsi" w:cstheme="minorHAnsi"/>
                <w:sz w:val="22"/>
                <w:szCs w:val="22"/>
                <w:lang w:eastAsia="en-US"/>
              </w:rPr>
              <w:t xml:space="preserve"> </w:t>
            </w:r>
            <w:r>
              <w:rPr>
                <w:rFonts w:asciiTheme="minorHAnsi" w:hAnsiTheme="minorHAnsi" w:cstheme="minorHAnsi"/>
                <w:sz w:val="22"/>
                <w:szCs w:val="22"/>
              </w:rPr>
              <w:t>WASH Systems for Health</w:t>
            </w:r>
            <w:r w:rsidR="00DC1553">
              <w:rPr>
                <w:rFonts w:asciiTheme="minorHAnsi" w:hAnsiTheme="minorHAnsi" w:cstheme="minorHAnsi"/>
                <w:sz w:val="22"/>
                <w:szCs w:val="22"/>
              </w:rPr>
              <w:t xml:space="preserve"> (WS4H) Programme</w:t>
            </w:r>
          </w:p>
        </w:tc>
      </w:tr>
      <w:tr w:rsidR="008F720B" w:rsidRPr="00F80B86" w14:paraId="6F902C71" w14:textId="77777777" w:rsidTr="005C6EF0">
        <w:tc>
          <w:tcPr>
            <w:tcW w:w="2065" w:type="dxa"/>
          </w:tcPr>
          <w:p w14:paraId="4C8F271F" w14:textId="77777777" w:rsidR="008F720B" w:rsidRPr="00F80B86" w:rsidRDefault="008F720B" w:rsidP="007B7E50">
            <w:pPr>
              <w:spacing w:before="60" w:after="60" w:line="240" w:lineRule="auto"/>
              <w:rPr>
                <w:rFonts w:asciiTheme="minorHAnsi" w:hAnsiTheme="minorHAnsi" w:cstheme="minorHAnsi"/>
                <w:b/>
                <w:color w:val="auto"/>
                <w:sz w:val="22"/>
                <w:szCs w:val="22"/>
              </w:rPr>
            </w:pPr>
            <w:r w:rsidRPr="00F80B86">
              <w:rPr>
                <w:rFonts w:asciiTheme="minorHAnsi" w:hAnsiTheme="minorHAnsi" w:cstheme="minorHAnsi"/>
                <w:b/>
                <w:color w:val="auto"/>
                <w:sz w:val="22"/>
                <w:szCs w:val="22"/>
              </w:rPr>
              <w:t>Company:</w:t>
            </w:r>
          </w:p>
        </w:tc>
        <w:tc>
          <w:tcPr>
            <w:tcW w:w="8010" w:type="dxa"/>
          </w:tcPr>
          <w:p w14:paraId="2ADCB172" w14:textId="77777777" w:rsidR="008F720B" w:rsidRPr="00F80B86" w:rsidRDefault="008F720B" w:rsidP="007B7E50">
            <w:pPr>
              <w:spacing w:before="60" w:after="60" w:line="240" w:lineRule="auto"/>
              <w:rPr>
                <w:rFonts w:asciiTheme="minorHAnsi" w:hAnsiTheme="minorHAnsi" w:cstheme="minorHAnsi"/>
                <w:color w:val="auto"/>
                <w:sz w:val="22"/>
                <w:szCs w:val="22"/>
              </w:rPr>
            </w:pPr>
            <w:r w:rsidRPr="00F80B86">
              <w:rPr>
                <w:rFonts w:asciiTheme="minorHAnsi" w:hAnsiTheme="minorHAnsi" w:cstheme="minorHAnsi"/>
                <w:color w:val="auto"/>
                <w:sz w:val="22"/>
                <w:szCs w:val="22"/>
              </w:rPr>
              <w:t>Self Help Africa</w:t>
            </w:r>
          </w:p>
        </w:tc>
      </w:tr>
      <w:tr w:rsidR="008F720B" w:rsidRPr="00F80B86" w14:paraId="30C0F5F5" w14:textId="77777777" w:rsidTr="005C6EF0">
        <w:tc>
          <w:tcPr>
            <w:tcW w:w="2065" w:type="dxa"/>
          </w:tcPr>
          <w:p w14:paraId="0905D694" w14:textId="77777777" w:rsidR="008F720B" w:rsidRPr="00F80B86" w:rsidRDefault="008F720B" w:rsidP="007B7E50">
            <w:pPr>
              <w:spacing w:before="60" w:after="60" w:line="240" w:lineRule="auto"/>
              <w:rPr>
                <w:rFonts w:asciiTheme="minorHAnsi" w:hAnsiTheme="minorHAnsi" w:cstheme="minorHAnsi"/>
                <w:b/>
                <w:color w:val="auto"/>
                <w:sz w:val="22"/>
                <w:szCs w:val="22"/>
              </w:rPr>
            </w:pPr>
            <w:r w:rsidRPr="00F80B86">
              <w:rPr>
                <w:rFonts w:asciiTheme="minorHAnsi" w:hAnsiTheme="minorHAnsi" w:cstheme="minorHAnsi"/>
                <w:b/>
                <w:color w:val="auto"/>
                <w:sz w:val="22"/>
                <w:szCs w:val="22"/>
              </w:rPr>
              <w:t>Location:</w:t>
            </w:r>
          </w:p>
        </w:tc>
        <w:tc>
          <w:tcPr>
            <w:tcW w:w="8010" w:type="dxa"/>
          </w:tcPr>
          <w:p w14:paraId="4005920E" w14:textId="16C5D35B" w:rsidR="008F720B" w:rsidRPr="00F80B86" w:rsidRDefault="00DC1553" w:rsidP="007B7E50">
            <w:pPr>
              <w:spacing w:before="60" w:after="60" w:line="240" w:lineRule="auto"/>
              <w:rPr>
                <w:rFonts w:asciiTheme="minorHAnsi" w:hAnsiTheme="minorHAnsi" w:cstheme="minorHAnsi"/>
                <w:color w:val="auto"/>
                <w:sz w:val="22"/>
                <w:szCs w:val="22"/>
              </w:rPr>
            </w:pPr>
            <w:r>
              <w:rPr>
                <w:rFonts w:ascii="Calibri" w:hAnsi="Calibri" w:cs="Calibri"/>
                <w:color w:val="auto"/>
                <w:sz w:val="22"/>
                <w:szCs w:val="22"/>
                <w:lang w:val="en-US"/>
              </w:rPr>
              <w:t>Cross River State</w:t>
            </w:r>
          </w:p>
        </w:tc>
      </w:tr>
      <w:tr w:rsidR="008F720B" w:rsidRPr="00F80B86" w14:paraId="7029315F" w14:textId="77777777" w:rsidTr="005C6EF0">
        <w:tc>
          <w:tcPr>
            <w:tcW w:w="2065" w:type="dxa"/>
          </w:tcPr>
          <w:p w14:paraId="75A88DCB" w14:textId="77777777" w:rsidR="008F720B" w:rsidRPr="00F80B86" w:rsidRDefault="008F720B" w:rsidP="007B7E50">
            <w:pPr>
              <w:spacing w:before="60" w:after="60" w:line="240" w:lineRule="auto"/>
              <w:rPr>
                <w:rFonts w:asciiTheme="minorHAnsi" w:hAnsiTheme="minorHAnsi" w:cstheme="minorHAnsi"/>
                <w:b/>
                <w:color w:val="auto"/>
                <w:sz w:val="22"/>
                <w:szCs w:val="22"/>
              </w:rPr>
            </w:pPr>
            <w:r w:rsidRPr="00F80B86">
              <w:rPr>
                <w:rFonts w:asciiTheme="minorHAnsi" w:hAnsiTheme="minorHAnsi" w:cstheme="minorHAnsi"/>
                <w:b/>
                <w:color w:val="auto"/>
                <w:sz w:val="22"/>
                <w:szCs w:val="22"/>
              </w:rPr>
              <w:t>Contract type:</w:t>
            </w:r>
          </w:p>
        </w:tc>
        <w:tc>
          <w:tcPr>
            <w:tcW w:w="8010" w:type="dxa"/>
          </w:tcPr>
          <w:p w14:paraId="5E54A41F" w14:textId="0435CCBC" w:rsidR="008F720B" w:rsidRPr="00F80B86" w:rsidRDefault="00AC0C1A" w:rsidP="007B7E50">
            <w:pPr>
              <w:spacing w:before="60" w:after="60" w:line="240" w:lineRule="auto"/>
              <w:rPr>
                <w:rFonts w:asciiTheme="minorHAnsi" w:hAnsiTheme="minorHAnsi" w:cstheme="minorHAnsi"/>
                <w:color w:val="auto"/>
                <w:sz w:val="22"/>
                <w:szCs w:val="22"/>
              </w:rPr>
            </w:pPr>
            <w:r>
              <w:rPr>
                <w:rFonts w:asciiTheme="minorHAnsi" w:hAnsiTheme="minorHAnsi" w:cstheme="minorHAnsi"/>
                <w:color w:val="auto"/>
                <w:sz w:val="22"/>
                <w:szCs w:val="22"/>
              </w:rPr>
              <w:t xml:space="preserve">Local Recruitment, </w:t>
            </w:r>
            <w:r w:rsidR="008F720B" w:rsidRPr="00F80B86">
              <w:rPr>
                <w:rFonts w:asciiTheme="minorHAnsi" w:hAnsiTheme="minorHAnsi" w:cstheme="minorHAnsi"/>
                <w:color w:val="auto"/>
                <w:sz w:val="22"/>
                <w:szCs w:val="22"/>
              </w:rPr>
              <w:t xml:space="preserve">Fixed term contract, full-time </w:t>
            </w:r>
          </w:p>
        </w:tc>
      </w:tr>
      <w:tr w:rsidR="008F720B" w:rsidRPr="00F80B86" w14:paraId="48C93CD7" w14:textId="77777777" w:rsidTr="005C6EF0">
        <w:tc>
          <w:tcPr>
            <w:tcW w:w="2065" w:type="dxa"/>
          </w:tcPr>
          <w:p w14:paraId="7757E9DE" w14:textId="77777777" w:rsidR="008F720B" w:rsidRPr="00F80B86" w:rsidRDefault="008F720B" w:rsidP="007B7E50">
            <w:pPr>
              <w:spacing w:before="60" w:after="60" w:line="240" w:lineRule="auto"/>
              <w:rPr>
                <w:rFonts w:asciiTheme="minorHAnsi" w:hAnsiTheme="minorHAnsi" w:cstheme="minorHAnsi"/>
                <w:b/>
                <w:color w:val="auto"/>
                <w:sz w:val="22"/>
                <w:szCs w:val="22"/>
              </w:rPr>
            </w:pPr>
            <w:r w:rsidRPr="00F80B86">
              <w:rPr>
                <w:rFonts w:asciiTheme="minorHAnsi" w:hAnsiTheme="minorHAnsi" w:cstheme="minorHAnsi"/>
                <w:b/>
                <w:color w:val="auto"/>
                <w:sz w:val="22"/>
                <w:szCs w:val="22"/>
              </w:rPr>
              <w:t>Period</w:t>
            </w:r>
          </w:p>
        </w:tc>
        <w:tc>
          <w:tcPr>
            <w:tcW w:w="8010" w:type="dxa"/>
          </w:tcPr>
          <w:p w14:paraId="02B3DA45" w14:textId="22D7AD5C" w:rsidR="008F720B" w:rsidRPr="00F80B86" w:rsidRDefault="001F3F75" w:rsidP="007B7E50">
            <w:pPr>
              <w:spacing w:before="60" w:after="60" w:line="240" w:lineRule="auto"/>
              <w:rPr>
                <w:rFonts w:asciiTheme="minorHAnsi" w:hAnsiTheme="minorHAnsi" w:cstheme="minorHAnsi"/>
                <w:color w:val="auto"/>
                <w:sz w:val="22"/>
                <w:szCs w:val="22"/>
              </w:rPr>
            </w:pPr>
            <w:r>
              <w:rPr>
                <w:rFonts w:asciiTheme="minorHAnsi" w:hAnsiTheme="minorHAnsi" w:cstheme="minorHAnsi"/>
                <w:color w:val="auto"/>
                <w:sz w:val="22"/>
                <w:szCs w:val="22"/>
              </w:rPr>
              <w:t>2 years, renewable</w:t>
            </w:r>
          </w:p>
        </w:tc>
      </w:tr>
      <w:tr w:rsidR="008F720B" w:rsidRPr="00F80B86" w14:paraId="749CBB6C" w14:textId="77777777" w:rsidTr="005C6EF0">
        <w:tc>
          <w:tcPr>
            <w:tcW w:w="2065" w:type="dxa"/>
          </w:tcPr>
          <w:p w14:paraId="6B2FF1A7" w14:textId="77777777" w:rsidR="008F720B" w:rsidRPr="00F80B86" w:rsidRDefault="008F720B" w:rsidP="007B7E50">
            <w:pPr>
              <w:spacing w:before="60" w:line="240" w:lineRule="auto"/>
              <w:rPr>
                <w:rFonts w:asciiTheme="minorHAnsi" w:hAnsiTheme="minorHAnsi" w:cstheme="minorHAnsi"/>
                <w:b/>
                <w:color w:val="auto"/>
                <w:sz w:val="22"/>
                <w:szCs w:val="22"/>
              </w:rPr>
            </w:pPr>
            <w:r w:rsidRPr="00F80B86">
              <w:rPr>
                <w:rFonts w:asciiTheme="minorHAnsi" w:hAnsiTheme="minorHAnsi" w:cstheme="minorHAnsi"/>
                <w:b/>
                <w:color w:val="auto"/>
                <w:sz w:val="22"/>
                <w:szCs w:val="22"/>
              </w:rPr>
              <w:t>Reports to:</w:t>
            </w:r>
          </w:p>
        </w:tc>
        <w:tc>
          <w:tcPr>
            <w:tcW w:w="8010" w:type="dxa"/>
          </w:tcPr>
          <w:p w14:paraId="29567394" w14:textId="414310FD" w:rsidR="008F720B" w:rsidRPr="007563E4" w:rsidRDefault="007563E4" w:rsidP="007563E4">
            <w:pPr>
              <w:spacing w:line="240" w:lineRule="auto"/>
              <w:rPr>
                <w:rFonts w:asciiTheme="minorHAnsi" w:hAnsiTheme="minorHAnsi" w:cstheme="minorHAnsi"/>
                <w:b/>
                <w:bCs/>
                <w:color w:val="auto"/>
                <w:sz w:val="22"/>
                <w:szCs w:val="22"/>
                <w:lang w:val="en-US"/>
              </w:rPr>
            </w:pPr>
            <w:proofErr w:type="spellStart"/>
            <w:r>
              <w:rPr>
                <w:rFonts w:asciiTheme="minorHAnsi" w:hAnsiTheme="minorHAnsi" w:cstheme="minorHAnsi"/>
                <w:b/>
                <w:bCs/>
                <w:color w:val="auto"/>
                <w:sz w:val="22"/>
                <w:szCs w:val="22"/>
                <w:lang w:val="en-US"/>
              </w:rPr>
              <w:t>Programme</w:t>
            </w:r>
            <w:proofErr w:type="spellEnd"/>
            <w:r w:rsidR="008D1D61" w:rsidRPr="007563E4">
              <w:rPr>
                <w:rFonts w:asciiTheme="minorHAnsi" w:hAnsiTheme="minorHAnsi" w:cstheme="minorHAnsi"/>
                <w:b/>
                <w:bCs/>
                <w:color w:val="auto"/>
                <w:sz w:val="22"/>
                <w:szCs w:val="22"/>
                <w:lang w:val="en-US"/>
              </w:rPr>
              <w:t xml:space="preserve"> Manager</w:t>
            </w:r>
          </w:p>
        </w:tc>
      </w:tr>
      <w:tr w:rsidR="008F720B" w:rsidRPr="00F80B86" w14:paraId="598DA67C" w14:textId="77777777" w:rsidTr="005C6EF0">
        <w:tc>
          <w:tcPr>
            <w:tcW w:w="2065" w:type="dxa"/>
          </w:tcPr>
          <w:p w14:paraId="3BCF0317" w14:textId="77777777" w:rsidR="008F720B" w:rsidRPr="00F80B86" w:rsidRDefault="008F720B" w:rsidP="007B7E50">
            <w:pPr>
              <w:spacing w:before="60" w:line="240" w:lineRule="auto"/>
              <w:rPr>
                <w:rFonts w:asciiTheme="minorHAnsi" w:hAnsiTheme="minorHAnsi" w:cstheme="minorHAnsi"/>
                <w:b/>
                <w:color w:val="auto"/>
                <w:sz w:val="22"/>
                <w:szCs w:val="22"/>
              </w:rPr>
            </w:pPr>
            <w:r w:rsidRPr="00F80B86">
              <w:rPr>
                <w:rFonts w:asciiTheme="minorHAnsi" w:hAnsiTheme="minorHAnsi" w:cstheme="minorHAnsi"/>
                <w:b/>
                <w:color w:val="auto"/>
                <w:sz w:val="22"/>
                <w:szCs w:val="22"/>
              </w:rPr>
              <w:t>Organisation overview:</w:t>
            </w:r>
          </w:p>
          <w:p w14:paraId="0FB64FB7" w14:textId="77777777" w:rsidR="008F720B" w:rsidRPr="00F80B86" w:rsidRDefault="008F720B" w:rsidP="007B7E50">
            <w:pPr>
              <w:spacing w:before="60" w:line="240" w:lineRule="auto"/>
              <w:rPr>
                <w:rFonts w:asciiTheme="minorHAnsi" w:hAnsiTheme="minorHAnsi" w:cstheme="minorHAnsi"/>
                <w:b/>
                <w:color w:val="auto"/>
                <w:sz w:val="22"/>
                <w:szCs w:val="22"/>
              </w:rPr>
            </w:pPr>
          </w:p>
          <w:p w14:paraId="601CE876" w14:textId="77777777" w:rsidR="008F720B" w:rsidRPr="00F80B86" w:rsidRDefault="008F720B" w:rsidP="007B7E50">
            <w:pPr>
              <w:spacing w:before="60" w:line="240" w:lineRule="auto"/>
              <w:rPr>
                <w:rFonts w:asciiTheme="minorHAnsi" w:hAnsiTheme="minorHAnsi" w:cstheme="minorHAnsi"/>
                <w:b/>
                <w:color w:val="auto"/>
                <w:sz w:val="22"/>
                <w:szCs w:val="22"/>
              </w:rPr>
            </w:pPr>
          </w:p>
        </w:tc>
        <w:tc>
          <w:tcPr>
            <w:tcW w:w="8010" w:type="dxa"/>
          </w:tcPr>
          <w:p w14:paraId="500ECD8F" w14:textId="77777777" w:rsidR="008F720B" w:rsidRPr="00F80B86" w:rsidRDefault="008F720B" w:rsidP="007B7E50">
            <w:pPr>
              <w:spacing w:line="240" w:lineRule="auto"/>
              <w:rPr>
                <w:rFonts w:asciiTheme="minorHAnsi" w:hAnsiTheme="minorHAnsi" w:cstheme="minorHAnsi"/>
                <w:b/>
                <w:bCs/>
                <w:color w:val="auto"/>
                <w:sz w:val="22"/>
                <w:szCs w:val="22"/>
                <w:lang w:val="en-US"/>
              </w:rPr>
            </w:pPr>
          </w:p>
          <w:p w14:paraId="3F6BA338" w14:textId="77777777" w:rsidR="001F181A" w:rsidRPr="003B0DCA" w:rsidRDefault="001F181A" w:rsidP="001F181A">
            <w:pPr>
              <w:spacing w:line="240" w:lineRule="auto"/>
              <w:jc w:val="both"/>
              <w:rPr>
                <w:rFonts w:asciiTheme="minorHAnsi" w:hAnsiTheme="minorHAnsi" w:cstheme="minorHAnsi"/>
                <w:b/>
                <w:bCs/>
                <w:color w:val="auto"/>
                <w:sz w:val="22"/>
                <w:szCs w:val="22"/>
                <w:lang w:val="en-US"/>
              </w:rPr>
            </w:pPr>
            <w:r w:rsidRPr="003B0DCA">
              <w:rPr>
                <w:rFonts w:asciiTheme="minorHAnsi" w:hAnsiTheme="minorHAnsi" w:cstheme="minorHAnsi"/>
                <w:b/>
                <w:bCs/>
                <w:color w:val="auto"/>
                <w:sz w:val="22"/>
                <w:szCs w:val="22"/>
                <w:lang w:val="en-US"/>
              </w:rPr>
              <w:t xml:space="preserve">About Self Help Africa </w:t>
            </w:r>
          </w:p>
          <w:p w14:paraId="1F616573" w14:textId="7CC29929" w:rsidR="001F181A" w:rsidRPr="003B0DCA" w:rsidRDefault="001F181A" w:rsidP="001F181A">
            <w:pPr>
              <w:spacing w:line="240" w:lineRule="auto"/>
              <w:jc w:val="both"/>
              <w:rPr>
                <w:rStyle w:val="markedcontent"/>
                <w:rFonts w:asciiTheme="minorHAnsi" w:hAnsiTheme="minorHAnsi" w:cstheme="minorHAnsi"/>
                <w:color w:val="auto"/>
                <w:sz w:val="22"/>
                <w:szCs w:val="22"/>
                <w:shd w:val="clear" w:color="auto" w:fill="FFFFFF"/>
              </w:rPr>
            </w:pPr>
            <w:r w:rsidRPr="003B0DCA">
              <w:rPr>
                <w:rStyle w:val="markedcontent"/>
                <w:rFonts w:asciiTheme="minorHAnsi" w:hAnsiTheme="minorHAnsi" w:cstheme="minorHAnsi"/>
                <w:color w:val="auto"/>
                <w:sz w:val="22"/>
                <w:szCs w:val="22"/>
                <w:shd w:val="clear" w:color="auto" w:fill="FFFFFF"/>
              </w:rPr>
              <w:t>Self Help Africa (SHA) is an international development organisation headquartered in Dublin, Ireland and dedicated to the vision of ‘</w:t>
            </w:r>
            <w:r w:rsidRPr="003B0DCA">
              <w:rPr>
                <w:rStyle w:val="markedcontent"/>
                <w:rFonts w:asciiTheme="minorHAnsi" w:hAnsiTheme="minorHAnsi" w:cstheme="minorHAnsi"/>
                <w:i/>
                <w:iCs/>
                <w:color w:val="auto"/>
                <w:sz w:val="22"/>
                <w:szCs w:val="22"/>
                <w:shd w:val="clear" w:color="auto" w:fill="FFFFFF"/>
              </w:rPr>
              <w:t>Sustainable livelihoods and healthy lives for all in a changing climate’</w:t>
            </w:r>
            <w:r w:rsidRPr="003B0DCA">
              <w:rPr>
                <w:rStyle w:val="markedcontent"/>
                <w:rFonts w:asciiTheme="minorHAnsi" w:hAnsiTheme="minorHAnsi" w:cstheme="minorHAnsi"/>
                <w:color w:val="auto"/>
                <w:sz w:val="22"/>
                <w:szCs w:val="22"/>
                <w:shd w:val="clear" w:color="auto" w:fill="FFFFFF"/>
              </w:rPr>
              <w:t>. We have almost 50 years of experience work</w:t>
            </w:r>
            <w:r w:rsidR="001F3F75">
              <w:rPr>
                <w:rStyle w:val="markedcontent"/>
                <w:rFonts w:asciiTheme="minorHAnsi" w:hAnsiTheme="minorHAnsi" w:cstheme="minorHAnsi"/>
                <w:color w:val="auto"/>
                <w:sz w:val="22"/>
                <w:szCs w:val="22"/>
                <w:shd w:val="clear" w:color="auto" w:fill="FFFFFF"/>
              </w:rPr>
              <w:t>ing in Africa, including</w:t>
            </w:r>
            <w:r>
              <w:rPr>
                <w:rStyle w:val="markedcontent"/>
                <w:rFonts w:asciiTheme="minorHAnsi" w:hAnsiTheme="minorHAnsi" w:cstheme="minorHAnsi"/>
                <w:color w:val="auto"/>
                <w:sz w:val="22"/>
                <w:szCs w:val="22"/>
                <w:shd w:val="clear" w:color="auto" w:fill="FFFFFF"/>
              </w:rPr>
              <w:t xml:space="preserve"> 25</w:t>
            </w:r>
            <w:r w:rsidRPr="003B0DCA">
              <w:rPr>
                <w:rStyle w:val="markedcontent"/>
                <w:rFonts w:asciiTheme="minorHAnsi" w:hAnsiTheme="minorHAnsi" w:cstheme="minorHAnsi"/>
                <w:color w:val="auto"/>
                <w:sz w:val="22"/>
                <w:szCs w:val="22"/>
                <w:shd w:val="clear" w:color="auto" w:fill="FFFFFF"/>
              </w:rPr>
              <w:t xml:space="preserve"> years in Nigeria (as United Purpose and Concern Universal).</w:t>
            </w:r>
          </w:p>
          <w:p w14:paraId="767DB8E7" w14:textId="77777777" w:rsidR="001F181A" w:rsidRPr="003B0DCA" w:rsidRDefault="001F181A" w:rsidP="001F181A">
            <w:pPr>
              <w:spacing w:line="240" w:lineRule="auto"/>
              <w:jc w:val="both"/>
              <w:rPr>
                <w:rStyle w:val="markedcontent"/>
                <w:rFonts w:asciiTheme="minorHAnsi" w:hAnsiTheme="minorHAnsi" w:cstheme="minorHAnsi"/>
                <w:color w:val="auto"/>
                <w:sz w:val="22"/>
                <w:szCs w:val="22"/>
                <w:shd w:val="clear" w:color="auto" w:fill="FFFFFF"/>
              </w:rPr>
            </w:pPr>
          </w:p>
          <w:p w14:paraId="502B64BC" w14:textId="77777777" w:rsidR="001F181A" w:rsidRPr="003B0DCA" w:rsidRDefault="001F181A" w:rsidP="001F181A">
            <w:pPr>
              <w:spacing w:line="240" w:lineRule="auto"/>
              <w:jc w:val="both"/>
              <w:rPr>
                <w:rStyle w:val="markedcontent"/>
                <w:rFonts w:asciiTheme="minorHAnsi" w:hAnsiTheme="minorHAnsi" w:cstheme="minorHAnsi"/>
                <w:color w:val="auto"/>
                <w:sz w:val="22"/>
                <w:szCs w:val="22"/>
                <w:shd w:val="clear" w:color="auto" w:fill="FFFFFF"/>
              </w:rPr>
            </w:pPr>
            <w:r w:rsidRPr="003B0DCA">
              <w:rPr>
                <w:rStyle w:val="markedcontent"/>
                <w:rFonts w:asciiTheme="minorHAnsi" w:hAnsiTheme="minorHAnsi" w:cstheme="minorHAnsi"/>
                <w:color w:val="auto"/>
                <w:sz w:val="22"/>
                <w:szCs w:val="22"/>
                <w:shd w:val="clear" w:color="auto" w:fill="FFFFFF"/>
              </w:rPr>
              <w:t>In 2021, Self Help Africa merged with United Purpose (UP), doubling our size. The organisation now works in 17 programme countries</w:t>
            </w:r>
            <w:r>
              <w:rPr>
                <w:rStyle w:val="markedcontent"/>
                <w:rFonts w:asciiTheme="minorHAnsi" w:hAnsiTheme="minorHAnsi" w:cstheme="minorHAnsi"/>
                <w:color w:val="auto"/>
                <w:sz w:val="22"/>
                <w:szCs w:val="22"/>
                <w:shd w:val="clear" w:color="auto" w:fill="FFFFFF"/>
              </w:rPr>
              <w:t xml:space="preserve">. </w:t>
            </w:r>
            <w:r w:rsidRPr="003B0DCA">
              <w:rPr>
                <w:rStyle w:val="markedcontent"/>
                <w:rFonts w:asciiTheme="minorHAnsi" w:hAnsiTheme="minorHAnsi" w:cstheme="minorHAnsi"/>
                <w:color w:val="auto"/>
                <w:sz w:val="22"/>
                <w:szCs w:val="22"/>
                <w:shd w:val="clear" w:color="auto" w:fill="FFFFFF"/>
              </w:rPr>
              <w:t>15 of these are in sub-Saharan Africa</w:t>
            </w:r>
            <w:r>
              <w:rPr>
                <w:rStyle w:val="markedcontent"/>
                <w:rFonts w:asciiTheme="minorHAnsi" w:hAnsiTheme="minorHAnsi" w:cstheme="minorHAnsi"/>
                <w:color w:val="auto"/>
                <w:sz w:val="22"/>
                <w:szCs w:val="22"/>
                <w:shd w:val="clear" w:color="auto" w:fill="FFFFFF"/>
              </w:rPr>
              <w:t xml:space="preserve"> while</w:t>
            </w:r>
            <w:r w:rsidRPr="003B0DCA">
              <w:rPr>
                <w:rStyle w:val="markedcontent"/>
                <w:rFonts w:asciiTheme="minorHAnsi" w:hAnsiTheme="minorHAnsi" w:cstheme="minorHAnsi"/>
                <w:color w:val="auto"/>
                <w:sz w:val="22"/>
                <w:szCs w:val="22"/>
                <w:shd w:val="clear" w:color="auto" w:fill="FFFFFF"/>
              </w:rPr>
              <w:t xml:space="preserve"> </w:t>
            </w:r>
            <w:r>
              <w:rPr>
                <w:rStyle w:val="markedcontent"/>
                <w:rFonts w:asciiTheme="minorHAnsi" w:hAnsiTheme="minorHAnsi" w:cstheme="minorHAnsi"/>
                <w:color w:val="auto"/>
                <w:sz w:val="22"/>
                <w:szCs w:val="22"/>
                <w:shd w:val="clear" w:color="auto" w:fill="FFFFFF"/>
              </w:rPr>
              <w:t>s</w:t>
            </w:r>
            <w:r w:rsidRPr="003B0DCA">
              <w:rPr>
                <w:rStyle w:val="markedcontent"/>
                <w:rFonts w:asciiTheme="minorHAnsi" w:hAnsiTheme="minorHAnsi" w:cstheme="minorHAnsi"/>
                <w:color w:val="auto"/>
                <w:sz w:val="22"/>
                <w:szCs w:val="22"/>
                <w:shd w:val="clear" w:color="auto" w:fill="FFFFFF"/>
              </w:rPr>
              <w:t>ubsidiary organisations, ‘Self Help Brazil’ and ‘Self Help Bangladesh’</w:t>
            </w:r>
            <w:r>
              <w:rPr>
                <w:rStyle w:val="markedcontent"/>
                <w:rFonts w:asciiTheme="minorHAnsi" w:hAnsiTheme="minorHAnsi" w:cstheme="minorHAnsi"/>
                <w:color w:val="auto"/>
                <w:sz w:val="22"/>
                <w:szCs w:val="22"/>
                <w:shd w:val="clear" w:color="auto" w:fill="FFFFFF"/>
              </w:rPr>
              <w:t>,</w:t>
            </w:r>
            <w:r w:rsidRPr="003B0DCA">
              <w:rPr>
                <w:rStyle w:val="markedcontent"/>
                <w:rFonts w:asciiTheme="minorHAnsi" w:hAnsiTheme="minorHAnsi" w:cstheme="minorHAnsi"/>
                <w:color w:val="auto"/>
                <w:sz w:val="22"/>
                <w:szCs w:val="22"/>
                <w:shd w:val="clear" w:color="auto" w:fill="FFFFFF"/>
              </w:rPr>
              <w:t xml:space="preserve"> have been created for our programmes in the two countries where we are working outside of Africa.</w:t>
            </w:r>
          </w:p>
          <w:p w14:paraId="2BC47303" w14:textId="77777777" w:rsidR="001F181A" w:rsidRPr="003B0DCA" w:rsidRDefault="001F181A" w:rsidP="001F181A">
            <w:pPr>
              <w:spacing w:line="240" w:lineRule="auto"/>
              <w:jc w:val="both"/>
              <w:rPr>
                <w:rStyle w:val="markedcontent"/>
                <w:rFonts w:asciiTheme="minorHAnsi" w:hAnsiTheme="minorHAnsi" w:cstheme="minorHAnsi"/>
                <w:color w:val="auto"/>
                <w:sz w:val="22"/>
                <w:szCs w:val="22"/>
                <w:shd w:val="clear" w:color="auto" w:fill="FFFFFF"/>
              </w:rPr>
            </w:pPr>
            <w:r w:rsidRPr="003B0DCA">
              <w:rPr>
                <w:rFonts w:asciiTheme="minorHAnsi" w:hAnsiTheme="minorHAnsi" w:cstheme="minorHAnsi"/>
                <w:color w:val="auto"/>
                <w:sz w:val="22"/>
                <w:szCs w:val="22"/>
                <w:shd w:val="clear" w:color="auto" w:fill="FFFFFF"/>
              </w:rPr>
              <w:br/>
            </w:r>
            <w:r w:rsidRPr="003B0DCA">
              <w:rPr>
                <w:rStyle w:val="markedcontent"/>
                <w:rFonts w:asciiTheme="minorHAnsi" w:hAnsiTheme="minorHAnsi" w:cstheme="minorHAnsi"/>
                <w:color w:val="auto"/>
                <w:sz w:val="22"/>
                <w:szCs w:val="22"/>
                <w:shd w:val="clear" w:color="auto" w:fill="FFFFFF"/>
              </w:rPr>
              <w:t>In early 2023, we launched a new five-year organisation strategy, which defines</w:t>
            </w:r>
            <w:r w:rsidRPr="003B0DCA">
              <w:rPr>
                <w:rFonts w:asciiTheme="minorHAnsi" w:hAnsiTheme="minorHAnsi" w:cstheme="minorHAnsi"/>
                <w:color w:val="auto"/>
                <w:sz w:val="22"/>
                <w:szCs w:val="22"/>
                <w:shd w:val="clear" w:color="auto" w:fill="FFFFFF"/>
              </w:rPr>
              <w:br/>
            </w:r>
            <w:r w:rsidRPr="003B0DCA">
              <w:rPr>
                <w:rStyle w:val="markedcontent"/>
                <w:rFonts w:asciiTheme="minorHAnsi" w:hAnsiTheme="minorHAnsi" w:cstheme="minorHAnsi"/>
                <w:color w:val="auto"/>
                <w:sz w:val="22"/>
                <w:szCs w:val="22"/>
                <w:shd w:val="clear" w:color="auto" w:fill="FFFFFF"/>
              </w:rPr>
              <w:t>shared mission as the alleviation of hunger, poverty, social inequality and the</w:t>
            </w:r>
            <w:r w:rsidRPr="003B0DCA">
              <w:rPr>
                <w:rFonts w:asciiTheme="minorHAnsi" w:hAnsiTheme="minorHAnsi" w:cstheme="minorHAnsi"/>
                <w:color w:val="auto"/>
                <w:sz w:val="22"/>
                <w:szCs w:val="22"/>
                <w:shd w:val="clear" w:color="auto" w:fill="FFFFFF"/>
              </w:rPr>
              <w:br/>
            </w:r>
            <w:r w:rsidRPr="003B0DCA">
              <w:rPr>
                <w:rStyle w:val="markedcontent"/>
                <w:rFonts w:asciiTheme="minorHAnsi" w:hAnsiTheme="minorHAnsi" w:cstheme="minorHAnsi"/>
                <w:color w:val="auto"/>
                <w:sz w:val="22"/>
                <w:szCs w:val="22"/>
                <w:shd w:val="clear" w:color="auto" w:fill="FFFFFF"/>
              </w:rPr>
              <w:t>impact of climate change through community-led, market-based and enterprise-</w:t>
            </w:r>
            <w:r w:rsidRPr="003B0DCA">
              <w:rPr>
                <w:rFonts w:asciiTheme="minorHAnsi" w:hAnsiTheme="minorHAnsi" w:cstheme="minorHAnsi"/>
                <w:color w:val="auto"/>
                <w:sz w:val="22"/>
                <w:szCs w:val="22"/>
                <w:shd w:val="clear" w:color="auto" w:fill="FFFFFF"/>
              </w:rPr>
              <w:br/>
            </w:r>
            <w:r w:rsidRPr="003B0DCA">
              <w:rPr>
                <w:rStyle w:val="markedcontent"/>
                <w:rFonts w:asciiTheme="minorHAnsi" w:hAnsiTheme="minorHAnsi" w:cstheme="minorHAnsi"/>
                <w:color w:val="auto"/>
                <w:sz w:val="22"/>
                <w:szCs w:val="22"/>
                <w:shd w:val="clear" w:color="auto" w:fill="FFFFFF"/>
              </w:rPr>
              <w:t>focused approaches, so that people can have access to nutritious food, clean</w:t>
            </w:r>
            <w:r w:rsidRPr="003B0DCA">
              <w:rPr>
                <w:rFonts w:asciiTheme="minorHAnsi" w:hAnsiTheme="minorHAnsi" w:cstheme="minorHAnsi"/>
                <w:color w:val="auto"/>
                <w:sz w:val="22"/>
                <w:szCs w:val="22"/>
                <w:shd w:val="clear" w:color="auto" w:fill="FFFFFF"/>
              </w:rPr>
              <w:br/>
            </w:r>
            <w:r w:rsidRPr="003B0DCA">
              <w:rPr>
                <w:rStyle w:val="markedcontent"/>
                <w:rFonts w:asciiTheme="minorHAnsi" w:hAnsiTheme="minorHAnsi" w:cstheme="minorHAnsi"/>
                <w:color w:val="auto"/>
                <w:sz w:val="22"/>
                <w:szCs w:val="22"/>
                <w:shd w:val="clear" w:color="auto" w:fill="FFFFFF"/>
              </w:rPr>
              <w:t>water, decent employment and incomes, while sustaining natural resources.</w:t>
            </w:r>
          </w:p>
          <w:p w14:paraId="2A7D1774" w14:textId="598FD142" w:rsidR="001F181A" w:rsidRPr="003B0DCA" w:rsidRDefault="001F181A" w:rsidP="005C6EF0">
            <w:pPr>
              <w:spacing w:line="240" w:lineRule="auto"/>
              <w:jc w:val="both"/>
              <w:rPr>
                <w:rStyle w:val="markedcontent"/>
                <w:rFonts w:asciiTheme="minorHAnsi" w:hAnsiTheme="minorHAnsi" w:cstheme="minorHAnsi"/>
                <w:color w:val="auto"/>
                <w:sz w:val="22"/>
                <w:szCs w:val="22"/>
                <w:shd w:val="clear" w:color="auto" w:fill="FFFFFF"/>
              </w:rPr>
            </w:pPr>
            <w:r w:rsidRPr="003B0DCA">
              <w:rPr>
                <w:rFonts w:asciiTheme="minorHAnsi" w:hAnsiTheme="minorHAnsi" w:cstheme="minorHAnsi"/>
                <w:color w:val="auto"/>
                <w:sz w:val="22"/>
                <w:szCs w:val="22"/>
                <w:shd w:val="clear" w:color="auto" w:fill="FFFFFF"/>
              </w:rPr>
              <w:br/>
            </w:r>
            <w:r w:rsidR="005C6EF0" w:rsidRPr="008D747F">
              <w:rPr>
                <w:rStyle w:val="markedcontent"/>
                <w:rFonts w:asciiTheme="minorHAnsi" w:hAnsiTheme="minorHAnsi" w:cstheme="minorHAnsi"/>
                <w:color w:val="auto"/>
                <w:sz w:val="22"/>
                <w:szCs w:val="22"/>
                <w:shd w:val="clear" w:color="auto" w:fill="FFFFFF"/>
              </w:rPr>
              <w:t>Our wider organisation also includes social enterpr</w:t>
            </w:r>
            <w:r w:rsidR="005C6EF0">
              <w:rPr>
                <w:rStyle w:val="markedcontent"/>
                <w:rFonts w:asciiTheme="minorHAnsi" w:hAnsiTheme="minorHAnsi" w:cstheme="minorHAnsi"/>
                <w:color w:val="auto"/>
                <w:sz w:val="22"/>
                <w:szCs w:val="22"/>
                <w:shd w:val="clear" w:color="auto" w:fill="FFFFFF"/>
              </w:rPr>
              <w:t>ise subsidiaries: Partner Africa -</w:t>
            </w:r>
            <w:r w:rsidR="005C6EF0" w:rsidRPr="0052424C">
              <w:rPr>
                <w:sz w:val="22"/>
                <w:szCs w:val="22"/>
              </w:rPr>
              <w:t xml:space="preserve"> </w:t>
            </w:r>
            <w:r w:rsidR="005C6EF0" w:rsidRPr="008D747F">
              <w:rPr>
                <w:rStyle w:val="markedcontent"/>
                <w:rFonts w:asciiTheme="minorHAnsi" w:hAnsiTheme="minorHAnsi" w:cstheme="minorHAnsi"/>
                <w:color w:val="auto"/>
                <w:sz w:val="22"/>
                <w:szCs w:val="22"/>
                <w:shd w:val="clear" w:color="auto" w:fill="FFFFFF"/>
              </w:rPr>
              <w:t>which provides ethical auditing an</w:t>
            </w:r>
            <w:r w:rsidR="005C6EF0">
              <w:rPr>
                <w:rStyle w:val="markedcontent"/>
                <w:rFonts w:asciiTheme="minorHAnsi" w:hAnsiTheme="minorHAnsi" w:cstheme="minorHAnsi"/>
                <w:color w:val="auto"/>
                <w:sz w:val="22"/>
                <w:szCs w:val="22"/>
                <w:shd w:val="clear" w:color="auto" w:fill="FFFFFF"/>
              </w:rPr>
              <w:t xml:space="preserve">d consultancy services, </w:t>
            </w:r>
            <w:proofErr w:type="spellStart"/>
            <w:r w:rsidR="005C6EF0">
              <w:rPr>
                <w:rStyle w:val="markedcontent"/>
                <w:rFonts w:asciiTheme="minorHAnsi" w:hAnsiTheme="minorHAnsi" w:cstheme="minorHAnsi"/>
                <w:color w:val="auto"/>
                <w:sz w:val="22"/>
                <w:szCs w:val="22"/>
                <w:shd w:val="clear" w:color="auto" w:fill="FFFFFF"/>
              </w:rPr>
              <w:t>TruTrade</w:t>
            </w:r>
            <w:proofErr w:type="spellEnd"/>
            <w:r w:rsidR="005C6EF0">
              <w:rPr>
                <w:rStyle w:val="markedcontent"/>
                <w:rFonts w:asciiTheme="minorHAnsi" w:hAnsiTheme="minorHAnsi" w:cstheme="minorHAnsi"/>
                <w:color w:val="auto"/>
                <w:sz w:val="22"/>
                <w:szCs w:val="22"/>
                <w:shd w:val="clear" w:color="auto" w:fill="FFFFFF"/>
              </w:rPr>
              <w:t xml:space="preserve"> - </w:t>
            </w:r>
            <w:r w:rsidR="005C6EF0" w:rsidRPr="0052424C">
              <w:rPr>
                <w:rStyle w:val="markedcontent"/>
                <w:rFonts w:asciiTheme="minorHAnsi" w:hAnsiTheme="minorHAnsi" w:cstheme="minorHAnsi"/>
                <w:color w:val="auto"/>
                <w:sz w:val="22"/>
                <w:szCs w:val="22"/>
                <w:shd w:val="clear" w:color="auto" w:fill="FFFFFF"/>
              </w:rPr>
              <w:t xml:space="preserve">an </w:t>
            </w:r>
            <w:r w:rsidR="005C6EF0" w:rsidRPr="008D747F">
              <w:rPr>
                <w:rStyle w:val="markedcontent"/>
                <w:rFonts w:asciiTheme="minorHAnsi" w:hAnsiTheme="minorHAnsi" w:cstheme="minorHAnsi"/>
                <w:color w:val="auto"/>
                <w:sz w:val="22"/>
                <w:szCs w:val="22"/>
                <w:shd w:val="clear" w:color="auto" w:fill="FFFFFF"/>
              </w:rPr>
              <w:t>innovative</w:t>
            </w:r>
            <w:r w:rsidR="005C6EF0" w:rsidRPr="0052424C">
              <w:rPr>
                <w:sz w:val="22"/>
                <w:szCs w:val="22"/>
              </w:rPr>
              <w:t xml:space="preserve"> </w:t>
            </w:r>
            <w:r w:rsidR="005C6EF0" w:rsidRPr="008D747F">
              <w:rPr>
                <w:rStyle w:val="markedcontent"/>
                <w:rFonts w:asciiTheme="minorHAnsi" w:hAnsiTheme="minorHAnsi" w:cstheme="minorHAnsi"/>
                <w:color w:val="auto"/>
                <w:sz w:val="22"/>
                <w:szCs w:val="22"/>
                <w:shd w:val="clear" w:color="auto" w:fill="FFFFFF"/>
              </w:rPr>
              <w:t>trading pl</w:t>
            </w:r>
            <w:r w:rsidR="005C6EF0">
              <w:rPr>
                <w:rStyle w:val="markedcontent"/>
                <w:rFonts w:asciiTheme="minorHAnsi" w:hAnsiTheme="minorHAnsi" w:cstheme="minorHAnsi"/>
                <w:color w:val="auto"/>
                <w:sz w:val="22"/>
                <w:szCs w:val="22"/>
                <w:shd w:val="clear" w:color="auto" w:fill="FFFFFF"/>
              </w:rPr>
              <w:t>atform in East Africa, and CUMO -</w:t>
            </w:r>
            <w:r w:rsidR="005C6EF0" w:rsidRPr="008D747F">
              <w:rPr>
                <w:rStyle w:val="markedcontent"/>
                <w:rFonts w:asciiTheme="minorHAnsi" w:hAnsiTheme="minorHAnsi" w:cstheme="minorHAnsi"/>
                <w:color w:val="auto"/>
                <w:sz w:val="22"/>
                <w:szCs w:val="22"/>
                <w:shd w:val="clear" w:color="auto" w:fill="FFFFFF"/>
              </w:rPr>
              <w:t xml:space="preserve"> Malawi’s largest micro-finance</w:t>
            </w:r>
            <w:r w:rsidR="005C6EF0" w:rsidRPr="0052424C">
              <w:rPr>
                <w:sz w:val="22"/>
                <w:szCs w:val="22"/>
              </w:rPr>
              <w:t xml:space="preserve"> </w:t>
            </w:r>
            <w:r w:rsidR="005C6EF0" w:rsidRPr="008D747F">
              <w:rPr>
                <w:rStyle w:val="markedcontent"/>
                <w:rFonts w:asciiTheme="minorHAnsi" w:hAnsiTheme="minorHAnsi" w:cstheme="minorHAnsi"/>
                <w:color w:val="auto"/>
                <w:sz w:val="22"/>
                <w:szCs w:val="22"/>
                <w:shd w:val="clear" w:color="auto" w:fill="FFFFFF"/>
              </w:rPr>
              <w:t>provider.</w:t>
            </w:r>
          </w:p>
          <w:p w14:paraId="1BF97D0F" w14:textId="77777777" w:rsidR="001F181A" w:rsidRPr="003B0DCA" w:rsidRDefault="001F181A" w:rsidP="001F181A">
            <w:pPr>
              <w:spacing w:line="240" w:lineRule="auto"/>
              <w:rPr>
                <w:rFonts w:asciiTheme="minorHAnsi" w:hAnsiTheme="minorHAnsi" w:cstheme="minorHAnsi"/>
                <w:color w:val="auto"/>
                <w:sz w:val="22"/>
                <w:szCs w:val="22"/>
              </w:rPr>
            </w:pPr>
            <w:r w:rsidRPr="003B0DCA">
              <w:rPr>
                <w:rFonts w:asciiTheme="minorHAnsi" w:hAnsiTheme="minorHAnsi" w:cstheme="minorHAnsi"/>
                <w:color w:val="auto"/>
                <w:sz w:val="22"/>
                <w:szCs w:val="22"/>
                <w:shd w:val="clear" w:color="auto" w:fill="FFFFFF"/>
              </w:rPr>
              <w:br/>
            </w:r>
            <w:r w:rsidRPr="003B0DCA">
              <w:rPr>
                <w:rStyle w:val="markedcontent"/>
                <w:rFonts w:asciiTheme="minorHAnsi" w:hAnsiTheme="minorHAnsi" w:cstheme="minorHAnsi"/>
                <w:color w:val="auto"/>
                <w:sz w:val="22"/>
                <w:szCs w:val="22"/>
                <w:shd w:val="clear" w:color="auto" w:fill="FFFFFF"/>
              </w:rPr>
              <w:t>Our three core values are:</w:t>
            </w:r>
            <w:r w:rsidRPr="003B0DCA">
              <w:rPr>
                <w:rFonts w:asciiTheme="minorHAnsi" w:hAnsiTheme="minorHAnsi" w:cstheme="minorHAnsi"/>
                <w:color w:val="auto"/>
                <w:sz w:val="22"/>
                <w:szCs w:val="22"/>
                <w:shd w:val="clear" w:color="auto" w:fill="FFFFFF"/>
              </w:rPr>
              <w:br/>
            </w:r>
            <w:r w:rsidRPr="003B0DCA">
              <w:rPr>
                <w:rStyle w:val="markedcontent"/>
                <w:rFonts w:asciiTheme="minorHAnsi" w:hAnsiTheme="minorHAnsi" w:cstheme="minorHAnsi"/>
                <w:color w:val="auto"/>
                <w:sz w:val="22"/>
                <w:szCs w:val="22"/>
                <w:shd w:val="clear" w:color="auto" w:fill="FFFFFF"/>
              </w:rPr>
              <w:t xml:space="preserve">▪ </w:t>
            </w:r>
            <w:r w:rsidRPr="003B0DCA">
              <w:rPr>
                <w:rStyle w:val="markedcontent"/>
                <w:rFonts w:asciiTheme="minorHAnsi" w:hAnsiTheme="minorHAnsi" w:cstheme="minorHAnsi"/>
                <w:b/>
                <w:bCs/>
                <w:color w:val="auto"/>
                <w:sz w:val="22"/>
                <w:szCs w:val="22"/>
                <w:shd w:val="clear" w:color="auto" w:fill="FFFFFF"/>
              </w:rPr>
              <w:t>Impact:</w:t>
            </w:r>
            <w:r w:rsidRPr="003B0DCA">
              <w:rPr>
                <w:rStyle w:val="markedcontent"/>
                <w:rFonts w:asciiTheme="minorHAnsi" w:hAnsiTheme="minorHAnsi" w:cstheme="minorHAnsi"/>
                <w:color w:val="auto"/>
                <w:sz w:val="22"/>
                <w:szCs w:val="22"/>
                <w:shd w:val="clear" w:color="auto" w:fill="FFFFFF"/>
              </w:rPr>
              <w:t xml:space="preserve"> We are accountable, ambitious and committed to systemic change.</w:t>
            </w:r>
            <w:r w:rsidRPr="003B0DCA">
              <w:rPr>
                <w:rFonts w:asciiTheme="minorHAnsi" w:hAnsiTheme="minorHAnsi" w:cstheme="minorHAnsi"/>
                <w:color w:val="auto"/>
                <w:sz w:val="22"/>
                <w:szCs w:val="22"/>
                <w:shd w:val="clear" w:color="auto" w:fill="FFFFFF"/>
              </w:rPr>
              <w:br/>
            </w:r>
            <w:r w:rsidRPr="003B0DCA">
              <w:rPr>
                <w:rStyle w:val="markedcontent"/>
                <w:rFonts w:asciiTheme="minorHAnsi" w:hAnsiTheme="minorHAnsi" w:cstheme="minorHAnsi"/>
                <w:color w:val="auto"/>
                <w:sz w:val="22"/>
                <w:szCs w:val="22"/>
                <w:shd w:val="clear" w:color="auto" w:fill="FFFFFF"/>
              </w:rPr>
              <w:t xml:space="preserve">▪ </w:t>
            </w:r>
            <w:r w:rsidRPr="003B0DCA">
              <w:rPr>
                <w:rStyle w:val="markedcontent"/>
                <w:rFonts w:asciiTheme="minorHAnsi" w:hAnsiTheme="minorHAnsi" w:cstheme="minorHAnsi"/>
                <w:b/>
                <w:bCs/>
                <w:color w:val="auto"/>
                <w:sz w:val="22"/>
                <w:szCs w:val="22"/>
                <w:shd w:val="clear" w:color="auto" w:fill="FFFFFF"/>
              </w:rPr>
              <w:t>Innovation:</w:t>
            </w:r>
            <w:r w:rsidRPr="003B0DCA">
              <w:rPr>
                <w:rStyle w:val="markedcontent"/>
                <w:rFonts w:asciiTheme="minorHAnsi" w:hAnsiTheme="minorHAnsi" w:cstheme="minorHAnsi"/>
                <w:color w:val="auto"/>
                <w:sz w:val="22"/>
                <w:szCs w:val="22"/>
                <w:shd w:val="clear" w:color="auto" w:fill="FFFFFF"/>
              </w:rPr>
              <w:t xml:space="preserve"> We are agile, creative and enterprising in an ever-changing</w:t>
            </w:r>
            <w:r w:rsidRPr="003B0DCA">
              <w:rPr>
                <w:rFonts w:asciiTheme="minorHAnsi" w:hAnsiTheme="minorHAnsi" w:cstheme="minorHAnsi"/>
                <w:color w:val="auto"/>
                <w:sz w:val="22"/>
                <w:szCs w:val="22"/>
                <w:shd w:val="clear" w:color="auto" w:fill="FFFFFF"/>
              </w:rPr>
              <w:br/>
            </w:r>
            <w:r w:rsidRPr="003B0DCA">
              <w:rPr>
                <w:rStyle w:val="markedcontent"/>
                <w:rFonts w:asciiTheme="minorHAnsi" w:hAnsiTheme="minorHAnsi" w:cstheme="minorHAnsi"/>
                <w:color w:val="auto"/>
                <w:sz w:val="22"/>
                <w:szCs w:val="22"/>
                <w:shd w:val="clear" w:color="auto" w:fill="FFFFFF"/>
              </w:rPr>
              <w:t>world.</w:t>
            </w:r>
            <w:r w:rsidRPr="003B0DCA">
              <w:rPr>
                <w:rFonts w:asciiTheme="minorHAnsi" w:hAnsiTheme="minorHAnsi" w:cstheme="minorHAnsi"/>
                <w:color w:val="auto"/>
                <w:sz w:val="22"/>
                <w:szCs w:val="22"/>
                <w:shd w:val="clear" w:color="auto" w:fill="FFFFFF"/>
              </w:rPr>
              <w:br/>
            </w:r>
            <w:r w:rsidRPr="003B0DCA">
              <w:rPr>
                <w:rStyle w:val="markedcontent"/>
                <w:rFonts w:asciiTheme="minorHAnsi" w:hAnsiTheme="minorHAnsi" w:cstheme="minorHAnsi"/>
                <w:color w:val="auto"/>
                <w:sz w:val="22"/>
                <w:szCs w:val="22"/>
                <w:shd w:val="clear" w:color="auto" w:fill="FFFFFF"/>
              </w:rPr>
              <w:t xml:space="preserve">▪ </w:t>
            </w:r>
            <w:r w:rsidRPr="003B0DCA">
              <w:rPr>
                <w:rStyle w:val="markedcontent"/>
                <w:rFonts w:asciiTheme="minorHAnsi" w:hAnsiTheme="minorHAnsi" w:cstheme="minorHAnsi"/>
                <w:b/>
                <w:bCs/>
                <w:color w:val="auto"/>
                <w:sz w:val="22"/>
                <w:szCs w:val="22"/>
                <w:shd w:val="clear" w:color="auto" w:fill="FFFFFF"/>
              </w:rPr>
              <w:t>Community:</w:t>
            </w:r>
            <w:r w:rsidRPr="003B0DCA">
              <w:rPr>
                <w:rStyle w:val="markedcontent"/>
                <w:rFonts w:asciiTheme="minorHAnsi" w:hAnsiTheme="minorHAnsi" w:cstheme="minorHAnsi"/>
                <w:color w:val="auto"/>
                <w:sz w:val="22"/>
                <w:szCs w:val="22"/>
                <w:shd w:val="clear" w:color="auto" w:fill="FFFFFF"/>
              </w:rPr>
              <w:t xml:space="preserve"> We are inclusive, honest and have integrity in our</w:t>
            </w:r>
            <w:r w:rsidRPr="003B0DCA">
              <w:rPr>
                <w:rFonts w:asciiTheme="minorHAnsi" w:hAnsiTheme="minorHAnsi" w:cstheme="minorHAnsi"/>
                <w:color w:val="auto"/>
                <w:sz w:val="22"/>
                <w:szCs w:val="22"/>
                <w:shd w:val="clear" w:color="auto" w:fill="FFFFFF"/>
              </w:rPr>
              <w:br/>
            </w:r>
            <w:r w:rsidRPr="003B0DCA">
              <w:rPr>
                <w:rStyle w:val="markedcontent"/>
                <w:rFonts w:asciiTheme="minorHAnsi" w:hAnsiTheme="minorHAnsi" w:cstheme="minorHAnsi"/>
                <w:color w:val="auto"/>
                <w:sz w:val="22"/>
                <w:szCs w:val="22"/>
                <w:shd w:val="clear" w:color="auto" w:fill="FFFFFF"/>
              </w:rPr>
              <w:t>relationships.</w:t>
            </w:r>
          </w:p>
          <w:p w14:paraId="4D3F599A" w14:textId="77777777" w:rsidR="001F181A" w:rsidRPr="003B0DCA" w:rsidRDefault="001F181A" w:rsidP="001F181A">
            <w:pPr>
              <w:spacing w:line="240" w:lineRule="auto"/>
              <w:jc w:val="both"/>
              <w:rPr>
                <w:rFonts w:asciiTheme="minorHAnsi" w:hAnsiTheme="minorHAnsi" w:cstheme="minorHAnsi"/>
                <w:color w:val="auto"/>
                <w:sz w:val="22"/>
                <w:szCs w:val="22"/>
              </w:rPr>
            </w:pPr>
          </w:p>
          <w:p w14:paraId="125D48C8" w14:textId="77777777" w:rsidR="001F181A" w:rsidRPr="001E6887" w:rsidRDefault="001F181A" w:rsidP="001F181A">
            <w:pPr>
              <w:spacing w:line="240" w:lineRule="auto"/>
              <w:jc w:val="both"/>
              <w:rPr>
                <w:rFonts w:asciiTheme="minorHAnsi" w:hAnsiTheme="minorHAnsi" w:cstheme="minorHAnsi"/>
                <w:color w:val="auto"/>
                <w:sz w:val="22"/>
                <w:szCs w:val="22"/>
              </w:rPr>
            </w:pPr>
            <w:r w:rsidRPr="003B0DCA">
              <w:rPr>
                <w:rFonts w:asciiTheme="minorHAnsi" w:hAnsiTheme="minorHAnsi" w:cstheme="minorHAnsi"/>
                <w:color w:val="auto"/>
                <w:sz w:val="22"/>
                <w:szCs w:val="22"/>
              </w:rPr>
              <w:t>To achieve our organisational mission, we work across numerous sectors, such as Agriculture, Climate &amp; Environment, Enterprise, Energy, Nutrition, and WASH.</w:t>
            </w:r>
            <w:r w:rsidRPr="001E6887">
              <w:rPr>
                <w:rFonts w:asciiTheme="minorHAnsi" w:hAnsiTheme="minorHAnsi" w:cstheme="minorHAnsi"/>
                <w:color w:val="auto"/>
                <w:sz w:val="22"/>
                <w:szCs w:val="22"/>
              </w:rPr>
              <w:t xml:space="preserve"> Our global WASH portfolio currently spans 10 countries, 25 active projects, and has reached 5 million people with safe water, and 5 million for sanitation</w:t>
            </w:r>
            <w:r>
              <w:rPr>
                <w:rFonts w:asciiTheme="minorHAnsi" w:hAnsiTheme="minorHAnsi" w:cstheme="minorHAnsi"/>
                <w:color w:val="auto"/>
                <w:sz w:val="22"/>
                <w:szCs w:val="22"/>
              </w:rPr>
              <w:t xml:space="preserve"> </w:t>
            </w:r>
            <w:r w:rsidRPr="001E6887">
              <w:rPr>
                <w:rFonts w:asciiTheme="minorHAnsi" w:hAnsiTheme="minorHAnsi" w:cstheme="minorHAnsi"/>
                <w:color w:val="auto"/>
                <w:sz w:val="22"/>
                <w:szCs w:val="22"/>
              </w:rPr>
              <w:t>to date.</w:t>
            </w:r>
          </w:p>
          <w:p w14:paraId="45705B06" w14:textId="5F41FB1E" w:rsidR="008F720B" w:rsidRPr="00F80B86" w:rsidRDefault="001F181A" w:rsidP="007B7E50">
            <w:pPr>
              <w:spacing w:line="240" w:lineRule="auto"/>
              <w:rPr>
                <w:rFonts w:asciiTheme="minorHAnsi" w:hAnsiTheme="minorHAnsi" w:cstheme="minorHAnsi"/>
                <w:color w:val="auto"/>
                <w:sz w:val="22"/>
                <w:szCs w:val="22"/>
              </w:rPr>
            </w:pPr>
            <w:r w:rsidRPr="001E6887">
              <w:rPr>
                <w:rFonts w:asciiTheme="minorHAnsi" w:hAnsiTheme="minorHAnsi" w:cstheme="minorHAnsi"/>
                <w:color w:val="auto"/>
                <w:sz w:val="22"/>
                <w:szCs w:val="22"/>
              </w:rPr>
              <w:t>In Nigeria, we have a strong reputation in the WASH sector for our work on rural sanitation, having achieved the country’s first ODF LGA, and our systems strengthening approach to sustainable WASH service delivery.</w:t>
            </w:r>
          </w:p>
          <w:p w14:paraId="0260E068" w14:textId="77777777" w:rsidR="008F720B" w:rsidRPr="00F80B86" w:rsidRDefault="008F720B" w:rsidP="007B7E50">
            <w:pPr>
              <w:spacing w:line="240" w:lineRule="auto"/>
              <w:rPr>
                <w:rFonts w:asciiTheme="minorHAnsi" w:hAnsiTheme="minorHAnsi" w:cstheme="minorHAnsi"/>
                <w:color w:val="auto"/>
                <w:sz w:val="22"/>
                <w:szCs w:val="22"/>
              </w:rPr>
            </w:pPr>
          </w:p>
        </w:tc>
      </w:tr>
      <w:tr w:rsidR="00626B80" w:rsidRPr="00F80B86" w14:paraId="10BD760B" w14:textId="77777777" w:rsidTr="005C6EF0">
        <w:tc>
          <w:tcPr>
            <w:tcW w:w="2065" w:type="dxa"/>
          </w:tcPr>
          <w:p w14:paraId="3AAD230A" w14:textId="6CD2B55E" w:rsidR="00626B80" w:rsidRPr="00F80B86" w:rsidRDefault="00626B80" w:rsidP="00626B80">
            <w:pPr>
              <w:spacing w:before="60" w:line="240" w:lineRule="auto"/>
              <w:rPr>
                <w:rFonts w:asciiTheme="minorHAnsi" w:hAnsiTheme="minorHAnsi" w:cstheme="minorHAnsi"/>
                <w:b/>
                <w:color w:val="auto"/>
                <w:sz w:val="22"/>
                <w:szCs w:val="22"/>
              </w:rPr>
            </w:pPr>
            <w:r>
              <w:rPr>
                <w:rFonts w:asciiTheme="minorHAnsi" w:hAnsiTheme="minorHAnsi" w:cstheme="minorHAnsi"/>
                <w:b/>
                <w:color w:val="auto"/>
                <w:sz w:val="22"/>
                <w:szCs w:val="22"/>
              </w:rPr>
              <w:lastRenderedPageBreak/>
              <w:t>Programme Description</w:t>
            </w:r>
            <w:r w:rsidRPr="00F80B86">
              <w:rPr>
                <w:rFonts w:asciiTheme="minorHAnsi" w:hAnsiTheme="minorHAnsi" w:cstheme="minorHAnsi"/>
                <w:b/>
                <w:color w:val="auto"/>
                <w:sz w:val="22"/>
                <w:szCs w:val="22"/>
              </w:rPr>
              <w:t>:</w:t>
            </w:r>
          </w:p>
          <w:p w14:paraId="5376AC91" w14:textId="77777777" w:rsidR="00626B80" w:rsidRPr="00F80B86" w:rsidRDefault="00626B80" w:rsidP="007B7E50">
            <w:pPr>
              <w:spacing w:before="60" w:line="240" w:lineRule="auto"/>
              <w:rPr>
                <w:rFonts w:asciiTheme="minorHAnsi" w:hAnsiTheme="minorHAnsi" w:cstheme="minorHAnsi"/>
                <w:b/>
                <w:color w:val="auto"/>
                <w:sz w:val="22"/>
                <w:szCs w:val="22"/>
              </w:rPr>
            </w:pPr>
          </w:p>
        </w:tc>
        <w:tc>
          <w:tcPr>
            <w:tcW w:w="8010" w:type="dxa"/>
          </w:tcPr>
          <w:p w14:paraId="349A6217" w14:textId="7EF3FD32" w:rsidR="00626B80" w:rsidRPr="001E6887" w:rsidRDefault="00626B80" w:rsidP="00626B80">
            <w:pPr>
              <w:pStyle w:val="NormalWeb"/>
              <w:shd w:val="clear" w:color="auto" w:fill="FFFFFF"/>
              <w:spacing w:before="0" w:beforeAutospacing="0" w:after="0" w:afterAutospacing="0"/>
              <w:rPr>
                <w:rStyle w:val="markedcontent"/>
                <w:rFonts w:asciiTheme="minorHAnsi" w:hAnsiTheme="minorHAnsi" w:cstheme="minorHAnsi"/>
                <w:sz w:val="22"/>
                <w:szCs w:val="22"/>
                <w:shd w:val="clear" w:color="auto" w:fill="FFFFFF"/>
                <w:lang w:eastAsia="en-US"/>
              </w:rPr>
            </w:pPr>
            <w:r w:rsidRPr="001E6887">
              <w:rPr>
                <w:rStyle w:val="markedcontent"/>
                <w:rFonts w:asciiTheme="minorHAnsi" w:hAnsiTheme="minorHAnsi" w:cstheme="minorHAnsi"/>
                <w:sz w:val="22"/>
                <w:szCs w:val="22"/>
                <w:shd w:val="clear" w:color="auto" w:fill="FFFFFF"/>
                <w:lang w:eastAsia="en-US"/>
              </w:rPr>
              <w:t xml:space="preserve">SHA </w:t>
            </w:r>
            <w:r>
              <w:rPr>
                <w:rStyle w:val="markedcontent"/>
                <w:rFonts w:asciiTheme="minorHAnsi" w:hAnsiTheme="minorHAnsi" w:cstheme="minorHAnsi"/>
                <w:sz w:val="22"/>
                <w:szCs w:val="22"/>
                <w:shd w:val="clear" w:color="auto" w:fill="FFFFFF"/>
                <w:lang w:eastAsia="en-US"/>
              </w:rPr>
              <w:t>has been</w:t>
            </w:r>
            <w:r w:rsidRPr="001E6887">
              <w:rPr>
                <w:rStyle w:val="markedcontent"/>
                <w:rFonts w:asciiTheme="minorHAnsi" w:hAnsiTheme="minorHAnsi" w:cstheme="minorHAnsi"/>
                <w:sz w:val="22"/>
                <w:szCs w:val="22"/>
                <w:shd w:val="clear" w:color="auto" w:fill="FFFFFF"/>
                <w:lang w:eastAsia="en-US"/>
              </w:rPr>
              <w:t xml:space="preserve"> award</w:t>
            </w:r>
            <w:r>
              <w:rPr>
                <w:rStyle w:val="markedcontent"/>
                <w:rFonts w:asciiTheme="minorHAnsi" w:hAnsiTheme="minorHAnsi" w:cstheme="minorHAnsi"/>
                <w:sz w:val="22"/>
                <w:szCs w:val="22"/>
                <w:shd w:val="clear" w:color="auto" w:fill="FFFFFF"/>
                <w:lang w:eastAsia="en-US"/>
              </w:rPr>
              <w:t>ed</w:t>
            </w:r>
            <w:r w:rsidRPr="001E6887">
              <w:rPr>
                <w:rStyle w:val="markedcontent"/>
                <w:rFonts w:asciiTheme="minorHAnsi" w:hAnsiTheme="minorHAnsi" w:cstheme="minorHAnsi"/>
                <w:sz w:val="22"/>
                <w:szCs w:val="22"/>
                <w:shd w:val="clear" w:color="auto" w:fill="FFFFFF"/>
                <w:lang w:eastAsia="en-US"/>
              </w:rPr>
              <w:t xml:space="preserve"> a GBP£5m programme focused on WASH systems strengthening, covering Nigeria and Sierra Leone. We would lead the overall consortia, and the work in Nigeria, whilst another INGO would lead work in Sierra Leone, under our oversight and overall consortia leadership. </w:t>
            </w:r>
          </w:p>
          <w:p w14:paraId="21B1D616" w14:textId="77777777" w:rsidR="00626B80" w:rsidRPr="001E6887" w:rsidRDefault="00626B80" w:rsidP="00626B80">
            <w:pPr>
              <w:pStyle w:val="NormalWeb"/>
              <w:shd w:val="clear" w:color="auto" w:fill="FFFFFF"/>
              <w:spacing w:before="0" w:beforeAutospacing="0" w:after="0" w:afterAutospacing="0"/>
              <w:rPr>
                <w:rStyle w:val="markedcontent"/>
                <w:rFonts w:asciiTheme="minorHAnsi" w:hAnsiTheme="minorHAnsi" w:cstheme="minorHAnsi"/>
                <w:sz w:val="22"/>
                <w:szCs w:val="22"/>
                <w:shd w:val="clear" w:color="auto" w:fill="FFFFFF"/>
                <w:lang w:eastAsia="en-US"/>
              </w:rPr>
            </w:pPr>
          </w:p>
          <w:p w14:paraId="72581A85" w14:textId="77777777" w:rsidR="001F3F75" w:rsidRPr="001E6887" w:rsidRDefault="00626B80" w:rsidP="001F3F75">
            <w:pPr>
              <w:pStyle w:val="NormalWeb"/>
              <w:shd w:val="clear" w:color="auto" w:fill="FFFFFF"/>
              <w:spacing w:before="0" w:beforeAutospacing="0" w:after="0" w:afterAutospacing="0"/>
              <w:rPr>
                <w:rStyle w:val="markedcontent"/>
                <w:rFonts w:asciiTheme="minorHAnsi" w:hAnsiTheme="minorHAnsi" w:cstheme="minorHAnsi"/>
                <w:sz w:val="22"/>
                <w:szCs w:val="22"/>
                <w:shd w:val="clear" w:color="auto" w:fill="FFFFFF"/>
                <w:lang w:eastAsia="en-US"/>
              </w:rPr>
            </w:pPr>
            <w:r w:rsidRPr="001E6887">
              <w:rPr>
                <w:rStyle w:val="markedcontent"/>
                <w:rFonts w:asciiTheme="minorHAnsi" w:hAnsiTheme="minorHAnsi" w:cstheme="minorHAnsi"/>
                <w:sz w:val="22"/>
                <w:szCs w:val="22"/>
                <w:shd w:val="clear" w:color="auto" w:fill="FFFFFF"/>
                <w:lang w:eastAsia="en-US"/>
              </w:rPr>
              <w:t xml:space="preserve">The aim of the programme is to strengthen the systems needed to establish and sustain reliable, resilient and inclusive WASH services. </w:t>
            </w:r>
            <w:r w:rsidR="001F3F75" w:rsidRPr="001E6887">
              <w:rPr>
                <w:rStyle w:val="markedcontent"/>
                <w:rFonts w:asciiTheme="minorHAnsi" w:hAnsiTheme="minorHAnsi" w:cstheme="minorHAnsi"/>
                <w:sz w:val="22"/>
                <w:szCs w:val="22"/>
                <w:shd w:val="clear" w:color="auto" w:fill="FFFFFF"/>
                <w:lang w:eastAsia="en-US"/>
              </w:rPr>
              <w:t xml:space="preserve">The programme </w:t>
            </w:r>
            <w:r w:rsidR="001F3F75">
              <w:rPr>
                <w:rStyle w:val="markedcontent"/>
                <w:rFonts w:asciiTheme="minorHAnsi" w:hAnsiTheme="minorHAnsi" w:cstheme="minorHAnsi"/>
                <w:sz w:val="22"/>
                <w:szCs w:val="22"/>
                <w:shd w:val="clear" w:color="auto" w:fill="FFFFFF"/>
                <w:lang w:eastAsia="en-US"/>
              </w:rPr>
              <w:t>will</w:t>
            </w:r>
            <w:r w:rsidR="001F3F75" w:rsidRPr="001E6887">
              <w:rPr>
                <w:rStyle w:val="markedcontent"/>
                <w:rFonts w:asciiTheme="minorHAnsi" w:hAnsiTheme="minorHAnsi" w:cstheme="minorHAnsi"/>
                <w:sz w:val="22"/>
                <w:szCs w:val="22"/>
                <w:shd w:val="clear" w:color="auto" w:fill="FFFFFF"/>
                <w:lang w:eastAsia="en-US"/>
              </w:rPr>
              <w:t xml:space="preserve"> be</w:t>
            </w:r>
            <w:r w:rsidR="001F3F75">
              <w:rPr>
                <w:rStyle w:val="markedcontent"/>
                <w:rFonts w:asciiTheme="minorHAnsi" w:hAnsiTheme="minorHAnsi" w:cstheme="minorHAnsi"/>
                <w:sz w:val="22"/>
                <w:szCs w:val="22"/>
                <w:shd w:val="clear" w:color="auto" w:fill="FFFFFF"/>
                <w:lang w:eastAsia="en-US"/>
              </w:rPr>
              <w:t xml:space="preserve"> for a duration of</w:t>
            </w:r>
            <w:r w:rsidR="001F3F75" w:rsidRPr="001E6887">
              <w:rPr>
                <w:rStyle w:val="markedcontent"/>
                <w:rFonts w:asciiTheme="minorHAnsi" w:hAnsiTheme="minorHAnsi" w:cstheme="minorHAnsi"/>
                <w:sz w:val="22"/>
                <w:szCs w:val="22"/>
                <w:shd w:val="clear" w:color="auto" w:fill="FFFFFF"/>
                <w:lang w:eastAsia="en-US"/>
              </w:rPr>
              <w:t xml:space="preserve"> 4 years.</w:t>
            </w:r>
          </w:p>
          <w:p w14:paraId="1B33089D" w14:textId="77777777" w:rsidR="001F3F75" w:rsidRDefault="001F3F75" w:rsidP="006A1B25">
            <w:pPr>
              <w:pStyle w:val="NormalWeb"/>
              <w:shd w:val="clear" w:color="auto" w:fill="FFFFFF"/>
              <w:spacing w:before="0" w:beforeAutospacing="0" w:after="0" w:afterAutospacing="0"/>
              <w:rPr>
                <w:rStyle w:val="markedcontent"/>
                <w:rFonts w:asciiTheme="minorHAnsi" w:hAnsiTheme="minorHAnsi" w:cstheme="minorHAnsi"/>
                <w:color w:val="000000"/>
                <w:sz w:val="22"/>
                <w:szCs w:val="22"/>
                <w:shd w:val="clear" w:color="auto" w:fill="FFFFFF"/>
                <w:lang w:eastAsia="en-US"/>
              </w:rPr>
            </w:pPr>
          </w:p>
          <w:p w14:paraId="3DA045A4" w14:textId="2467DD22" w:rsidR="00626B80" w:rsidRPr="001E6887" w:rsidRDefault="00626B80" w:rsidP="006A1B25">
            <w:pPr>
              <w:pStyle w:val="NormalWeb"/>
              <w:shd w:val="clear" w:color="auto" w:fill="FFFFFF"/>
              <w:spacing w:before="0" w:beforeAutospacing="0" w:after="0" w:afterAutospacing="0"/>
              <w:rPr>
                <w:rStyle w:val="markedcontent"/>
                <w:rFonts w:asciiTheme="minorHAnsi" w:hAnsiTheme="minorHAnsi" w:cstheme="minorHAnsi"/>
                <w:sz w:val="22"/>
                <w:szCs w:val="22"/>
                <w:shd w:val="clear" w:color="auto" w:fill="FFFFFF"/>
                <w:lang w:eastAsia="en-US"/>
              </w:rPr>
            </w:pPr>
            <w:r w:rsidRPr="001E6887">
              <w:rPr>
                <w:rStyle w:val="markedcontent"/>
                <w:rFonts w:asciiTheme="minorHAnsi" w:hAnsiTheme="minorHAnsi" w:cstheme="minorHAnsi"/>
                <w:sz w:val="22"/>
                <w:szCs w:val="22"/>
                <w:shd w:val="clear" w:color="auto" w:fill="FFFFFF"/>
                <w:lang w:eastAsia="en-US"/>
              </w:rPr>
              <w:t xml:space="preserve">The precise intervention locations in Nigeria will be finalised during the inception phase, and may include (but not necessarily be limited to) northern states such as Kano, Jigawa and possibly Kaduna. This role is to be based in </w:t>
            </w:r>
            <w:r w:rsidR="001F181A">
              <w:rPr>
                <w:rStyle w:val="markedcontent"/>
                <w:rFonts w:asciiTheme="minorHAnsi" w:hAnsiTheme="minorHAnsi" w:cstheme="minorHAnsi"/>
                <w:sz w:val="22"/>
                <w:szCs w:val="22"/>
                <w:shd w:val="clear" w:color="auto" w:fill="FFFFFF"/>
                <w:lang w:eastAsia="en-US"/>
              </w:rPr>
              <w:t>the implementation state</w:t>
            </w:r>
            <w:r w:rsidRPr="001E6887">
              <w:rPr>
                <w:rStyle w:val="markedcontent"/>
                <w:rFonts w:asciiTheme="minorHAnsi" w:hAnsiTheme="minorHAnsi" w:cstheme="minorHAnsi"/>
                <w:sz w:val="22"/>
                <w:szCs w:val="22"/>
                <w:shd w:val="clear" w:color="auto" w:fill="FFFFFF"/>
                <w:lang w:eastAsia="en-US"/>
              </w:rPr>
              <w:t>.</w:t>
            </w:r>
          </w:p>
          <w:p w14:paraId="489C6EFB" w14:textId="77777777" w:rsidR="00626B80" w:rsidRPr="001E6887" w:rsidRDefault="00626B80" w:rsidP="00626B80">
            <w:pPr>
              <w:pStyle w:val="NormalWeb"/>
              <w:shd w:val="clear" w:color="auto" w:fill="FFFFFF"/>
              <w:jc w:val="both"/>
              <w:rPr>
                <w:rStyle w:val="markedcontent"/>
                <w:rFonts w:asciiTheme="minorHAnsi" w:hAnsiTheme="minorHAnsi" w:cstheme="minorHAnsi"/>
                <w:sz w:val="22"/>
                <w:szCs w:val="22"/>
                <w:shd w:val="clear" w:color="auto" w:fill="FFFFFF"/>
                <w:lang w:eastAsia="en-US"/>
              </w:rPr>
            </w:pPr>
            <w:r w:rsidRPr="001E6887">
              <w:rPr>
                <w:rStyle w:val="markedcontent"/>
                <w:rFonts w:asciiTheme="minorHAnsi" w:hAnsiTheme="minorHAnsi" w:cstheme="minorHAnsi"/>
                <w:sz w:val="22"/>
                <w:szCs w:val="22"/>
                <w:shd w:val="clear" w:color="auto" w:fill="FFFFFF"/>
                <w:lang w:eastAsia="en-US"/>
              </w:rPr>
              <w:t xml:space="preserve">The three broad focus areas of the programme are: </w:t>
            </w:r>
          </w:p>
          <w:p w14:paraId="345A7B2F" w14:textId="77777777" w:rsidR="00626B80" w:rsidRPr="001E6887" w:rsidRDefault="00626B80" w:rsidP="00626B80">
            <w:pPr>
              <w:pStyle w:val="NormalWeb"/>
              <w:numPr>
                <w:ilvl w:val="0"/>
                <w:numId w:val="7"/>
              </w:numPr>
              <w:shd w:val="clear" w:color="auto" w:fill="FFFFFF"/>
              <w:spacing w:before="0" w:beforeAutospacing="0" w:after="0" w:afterAutospacing="0"/>
              <w:jc w:val="both"/>
              <w:rPr>
                <w:rStyle w:val="markedcontent"/>
                <w:rFonts w:asciiTheme="minorHAnsi" w:hAnsiTheme="minorHAnsi" w:cstheme="minorHAnsi"/>
                <w:sz w:val="22"/>
                <w:szCs w:val="22"/>
                <w:lang w:eastAsia="en-US"/>
              </w:rPr>
            </w:pPr>
            <w:r w:rsidRPr="006A1B25">
              <w:rPr>
                <w:rStyle w:val="markedcontent"/>
                <w:rFonts w:asciiTheme="minorHAnsi" w:hAnsiTheme="minorHAnsi" w:cstheme="minorHAnsi"/>
                <w:b/>
                <w:bCs/>
                <w:sz w:val="22"/>
                <w:szCs w:val="22"/>
                <w:lang w:eastAsia="en-US"/>
              </w:rPr>
              <w:t>Priority 1:</w:t>
            </w:r>
            <w:r w:rsidRPr="001E6887">
              <w:rPr>
                <w:rStyle w:val="markedcontent"/>
                <w:rFonts w:asciiTheme="minorHAnsi" w:hAnsiTheme="minorHAnsi" w:cstheme="minorHAnsi"/>
                <w:sz w:val="22"/>
                <w:szCs w:val="22"/>
                <w:lang w:eastAsia="en-US"/>
              </w:rPr>
              <w:t xml:space="preserve"> Strategic planning and budgeting for sustainable service delivery using defined Service Delivery Models and strengthening capacities and processes for accountable and inclusive planning and budgeting for WASH.</w:t>
            </w:r>
          </w:p>
          <w:p w14:paraId="1246D897" w14:textId="3F9B1919" w:rsidR="00783DFF" w:rsidRPr="001E6887" w:rsidRDefault="00626B80" w:rsidP="00626B80">
            <w:pPr>
              <w:pStyle w:val="NormalWeb"/>
              <w:numPr>
                <w:ilvl w:val="0"/>
                <w:numId w:val="7"/>
              </w:numPr>
              <w:shd w:val="clear" w:color="auto" w:fill="FFFFFF"/>
              <w:jc w:val="both"/>
              <w:rPr>
                <w:rStyle w:val="markedcontent"/>
                <w:rFonts w:asciiTheme="minorHAnsi" w:hAnsiTheme="minorHAnsi" w:cstheme="minorHAnsi"/>
                <w:sz w:val="22"/>
                <w:szCs w:val="22"/>
                <w:lang w:eastAsia="en-US"/>
              </w:rPr>
            </w:pPr>
            <w:r w:rsidRPr="006A1B25">
              <w:rPr>
                <w:rStyle w:val="markedcontent"/>
                <w:rFonts w:asciiTheme="minorHAnsi" w:hAnsiTheme="minorHAnsi" w:cstheme="minorHAnsi"/>
                <w:b/>
                <w:bCs/>
                <w:sz w:val="22"/>
                <w:szCs w:val="22"/>
              </w:rPr>
              <w:t>Priority 2:</w:t>
            </w:r>
            <w:r w:rsidRPr="001E6887">
              <w:rPr>
                <w:rStyle w:val="markedcontent"/>
                <w:rFonts w:asciiTheme="minorHAnsi" w:hAnsiTheme="minorHAnsi" w:cstheme="minorHAnsi"/>
                <w:sz w:val="22"/>
                <w:szCs w:val="22"/>
                <w:lang w:eastAsia="en-US"/>
              </w:rPr>
              <w:t xml:space="preserve"> Support decentralised implementation of the Clean Nigeria Campaign in pursuit of the elimination of open defecation nationwide, demonstrating effective approaches to ODF, Market</w:t>
            </w:r>
            <w:r>
              <w:rPr>
                <w:rStyle w:val="markedcontent"/>
                <w:rFonts w:asciiTheme="minorHAnsi" w:hAnsiTheme="minorHAnsi" w:cstheme="minorHAnsi"/>
                <w:sz w:val="22"/>
                <w:szCs w:val="22"/>
                <w:lang w:eastAsia="en-US"/>
              </w:rPr>
              <w:t>-</w:t>
            </w:r>
            <w:r w:rsidRPr="001E6887">
              <w:rPr>
                <w:rStyle w:val="markedcontent"/>
                <w:rFonts w:asciiTheme="minorHAnsi" w:hAnsiTheme="minorHAnsi" w:cstheme="minorHAnsi"/>
                <w:sz w:val="22"/>
                <w:szCs w:val="22"/>
                <w:lang w:eastAsia="en-US"/>
              </w:rPr>
              <w:t>Based Sanitation and ODF sustainability, in target LGAs, for scaling.</w:t>
            </w:r>
          </w:p>
          <w:p w14:paraId="0AC70953" w14:textId="12C7C1EC" w:rsidR="00626B80" w:rsidRPr="006A1B25" w:rsidRDefault="00626B80" w:rsidP="006A1B25">
            <w:pPr>
              <w:pStyle w:val="NormalWeb"/>
              <w:numPr>
                <w:ilvl w:val="0"/>
                <w:numId w:val="7"/>
              </w:numPr>
              <w:shd w:val="clear" w:color="auto" w:fill="FFFFFF"/>
              <w:jc w:val="both"/>
              <w:rPr>
                <w:rFonts w:asciiTheme="minorHAnsi" w:hAnsiTheme="minorHAnsi" w:cstheme="minorHAnsi"/>
                <w:b/>
                <w:bCs/>
                <w:sz w:val="22"/>
                <w:szCs w:val="22"/>
                <w:lang w:val="en-US"/>
              </w:rPr>
            </w:pPr>
            <w:r w:rsidRPr="006A1B25">
              <w:rPr>
                <w:rStyle w:val="markedcontent"/>
                <w:rFonts w:asciiTheme="minorHAnsi" w:hAnsiTheme="minorHAnsi" w:cstheme="minorHAnsi"/>
                <w:b/>
                <w:bCs/>
                <w:sz w:val="22"/>
                <w:szCs w:val="22"/>
              </w:rPr>
              <w:t>Priority 3:</w:t>
            </w:r>
            <w:r w:rsidRPr="006A1B25">
              <w:rPr>
                <w:rStyle w:val="markedcontent"/>
                <w:rFonts w:asciiTheme="minorHAnsi" w:hAnsiTheme="minorHAnsi" w:cstheme="minorHAnsi"/>
                <w:sz w:val="22"/>
                <w:szCs w:val="22"/>
              </w:rPr>
              <w:t xml:space="preserve"> Facilitate systems leadership and support the mobilisation of a network of WASH champions by strengthening nationwide non-governmental sector organisations and networks, and their respective capacities and mentoring processes.</w:t>
            </w:r>
          </w:p>
        </w:tc>
      </w:tr>
      <w:tr w:rsidR="008F720B" w:rsidRPr="00F80B86" w14:paraId="63BBD2D4" w14:textId="77777777" w:rsidTr="005C6EF0">
        <w:tc>
          <w:tcPr>
            <w:tcW w:w="2065" w:type="dxa"/>
          </w:tcPr>
          <w:p w14:paraId="2A38BF70" w14:textId="77777777" w:rsidR="008F720B" w:rsidRPr="00F80B86" w:rsidRDefault="008F720B" w:rsidP="007B7E50">
            <w:pPr>
              <w:spacing w:before="60" w:line="240" w:lineRule="auto"/>
              <w:rPr>
                <w:rFonts w:asciiTheme="minorHAnsi" w:hAnsiTheme="minorHAnsi" w:cstheme="minorHAnsi"/>
                <w:b/>
                <w:color w:val="auto"/>
                <w:sz w:val="22"/>
                <w:szCs w:val="22"/>
              </w:rPr>
            </w:pPr>
            <w:r w:rsidRPr="00F80B86">
              <w:rPr>
                <w:rFonts w:asciiTheme="minorHAnsi" w:hAnsiTheme="minorHAnsi" w:cstheme="minorHAnsi"/>
                <w:b/>
                <w:color w:val="auto"/>
                <w:sz w:val="22"/>
                <w:szCs w:val="22"/>
              </w:rPr>
              <w:t>Job Purpose:</w:t>
            </w:r>
          </w:p>
          <w:p w14:paraId="5E14F4BE" w14:textId="77777777" w:rsidR="008F720B" w:rsidRPr="00F80B86" w:rsidRDefault="008F720B" w:rsidP="007B7E50">
            <w:pPr>
              <w:spacing w:before="60" w:line="240" w:lineRule="auto"/>
              <w:rPr>
                <w:rFonts w:asciiTheme="minorHAnsi" w:hAnsiTheme="minorHAnsi" w:cstheme="minorHAnsi"/>
                <w:b/>
                <w:color w:val="auto"/>
                <w:sz w:val="22"/>
                <w:szCs w:val="22"/>
              </w:rPr>
            </w:pPr>
          </w:p>
          <w:p w14:paraId="64FDFAAF" w14:textId="77777777" w:rsidR="008F720B" w:rsidRPr="00F80B86" w:rsidRDefault="008F720B" w:rsidP="007B7E50">
            <w:pPr>
              <w:spacing w:line="240" w:lineRule="auto"/>
              <w:rPr>
                <w:rFonts w:asciiTheme="minorHAnsi" w:hAnsiTheme="minorHAnsi" w:cstheme="minorHAnsi"/>
                <w:b/>
                <w:color w:val="auto"/>
                <w:sz w:val="22"/>
                <w:szCs w:val="22"/>
              </w:rPr>
            </w:pPr>
          </w:p>
        </w:tc>
        <w:tc>
          <w:tcPr>
            <w:tcW w:w="8010" w:type="dxa"/>
          </w:tcPr>
          <w:p w14:paraId="1003D2AF" w14:textId="75CE68B5" w:rsidR="00AF2E53" w:rsidRPr="004463B9" w:rsidRDefault="00AF2E53">
            <w:pPr>
              <w:pStyle w:val="NormalWeb"/>
              <w:shd w:val="clear" w:color="auto" w:fill="FFFFFF"/>
              <w:jc w:val="both"/>
              <w:rPr>
                <w:rStyle w:val="markedcontent"/>
                <w:rFonts w:asciiTheme="minorHAnsi" w:hAnsiTheme="minorHAnsi" w:cstheme="minorHAnsi"/>
                <w:color w:val="000000"/>
                <w:sz w:val="22"/>
                <w:szCs w:val="22"/>
                <w:lang w:eastAsia="en-US"/>
              </w:rPr>
            </w:pPr>
            <w:r w:rsidRPr="004463B9">
              <w:rPr>
                <w:rStyle w:val="markedcontent"/>
                <w:rFonts w:asciiTheme="minorHAnsi" w:hAnsiTheme="minorHAnsi" w:cstheme="minorHAnsi"/>
                <w:color w:val="000000"/>
                <w:sz w:val="22"/>
                <w:szCs w:val="22"/>
                <w:lang w:eastAsia="en-US"/>
              </w:rPr>
              <w:t xml:space="preserve">SHA is looking for a dynamic WASH professional with programme management and system strengthening expertise to </w:t>
            </w:r>
            <w:r w:rsidR="001F181A" w:rsidRPr="004463B9">
              <w:rPr>
                <w:rStyle w:val="markedcontent"/>
                <w:rFonts w:asciiTheme="minorHAnsi" w:hAnsiTheme="minorHAnsi" w:cstheme="minorHAnsi"/>
                <w:color w:val="000000"/>
                <w:sz w:val="22"/>
                <w:szCs w:val="22"/>
                <w:lang w:eastAsia="en-US"/>
              </w:rPr>
              <w:t xml:space="preserve">coordinate </w:t>
            </w:r>
            <w:r w:rsidRPr="004463B9">
              <w:rPr>
                <w:rStyle w:val="markedcontent"/>
                <w:rFonts w:asciiTheme="minorHAnsi" w:hAnsiTheme="minorHAnsi" w:cstheme="minorHAnsi"/>
                <w:color w:val="000000"/>
                <w:sz w:val="22"/>
                <w:szCs w:val="22"/>
                <w:lang w:eastAsia="en-US"/>
              </w:rPr>
              <w:t xml:space="preserve">the programme at the state level while promoting the organisation’s mission and vision and deepening our impact through delivery of high-quality intervention. The </w:t>
            </w:r>
            <w:r w:rsidR="008812E2" w:rsidRPr="004463B9">
              <w:rPr>
                <w:rStyle w:val="markedcontent"/>
                <w:rFonts w:asciiTheme="minorHAnsi" w:hAnsiTheme="minorHAnsi" w:cstheme="minorHAnsi"/>
                <w:color w:val="000000"/>
                <w:sz w:val="22"/>
                <w:szCs w:val="22"/>
                <w:lang w:eastAsia="en-US"/>
              </w:rPr>
              <w:t>State Project Coordinator</w:t>
            </w:r>
            <w:r w:rsidRPr="004463B9">
              <w:rPr>
                <w:rStyle w:val="markedcontent"/>
                <w:rFonts w:asciiTheme="minorHAnsi" w:hAnsiTheme="minorHAnsi" w:cstheme="minorHAnsi"/>
                <w:color w:val="000000"/>
                <w:sz w:val="22"/>
                <w:szCs w:val="22"/>
                <w:lang w:eastAsia="en-US"/>
              </w:rPr>
              <w:t xml:space="preserve"> will be responsible for providing leadership, technical and strategic management to the programme at the state level. S/he will ensure effective and efficient planning, implementation, monitoring, evaluation and learning at the State level.</w:t>
            </w:r>
          </w:p>
          <w:p w14:paraId="0F3B7428" w14:textId="447FAD19" w:rsidR="00AF2E53" w:rsidRDefault="00AF2E53" w:rsidP="00AF2E53">
            <w:pPr>
              <w:autoSpaceDE w:val="0"/>
              <w:autoSpaceDN w:val="0"/>
              <w:adjustRightInd w:val="0"/>
              <w:spacing w:line="240" w:lineRule="auto"/>
              <w:rPr>
                <w:rStyle w:val="markedcontent"/>
                <w:rFonts w:asciiTheme="minorHAnsi" w:hAnsiTheme="minorHAnsi" w:cstheme="minorHAnsi"/>
                <w:sz w:val="22"/>
                <w:szCs w:val="22"/>
              </w:rPr>
            </w:pPr>
            <w:r w:rsidRPr="00C92483">
              <w:rPr>
                <w:rStyle w:val="markedcontent"/>
                <w:rFonts w:asciiTheme="minorHAnsi" w:hAnsiTheme="minorHAnsi" w:cstheme="minorHAnsi"/>
                <w:sz w:val="22"/>
                <w:szCs w:val="22"/>
              </w:rPr>
              <w:t>S/he will manage staff, partners, resources, and interface with stakeholders</w:t>
            </w:r>
            <w:r>
              <w:rPr>
                <w:rStyle w:val="markedcontent"/>
                <w:rFonts w:asciiTheme="minorHAnsi" w:hAnsiTheme="minorHAnsi" w:cstheme="minorHAnsi"/>
                <w:sz w:val="22"/>
                <w:szCs w:val="22"/>
              </w:rPr>
              <w:t xml:space="preserve"> at the state level</w:t>
            </w:r>
            <w:r w:rsidRPr="00C92483">
              <w:rPr>
                <w:rStyle w:val="markedcontent"/>
                <w:rFonts w:asciiTheme="minorHAnsi" w:hAnsiTheme="minorHAnsi" w:cstheme="minorHAnsi"/>
                <w:sz w:val="22"/>
                <w:szCs w:val="22"/>
              </w:rPr>
              <w:t xml:space="preserve"> to achieve the programme’s targets, and objectives on time, within scope and budget in compliance with donor requirements. </w:t>
            </w:r>
          </w:p>
          <w:p w14:paraId="1BE3CFEE" w14:textId="77777777" w:rsidR="00AF2E53" w:rsidRDefault="00AF2E53" w:rsidP="00AF2E53">
            <w:pPr>
              <w:autoSpaceDE w:val="0"/>
              <w:autoSpaceDN w:val="0"/>
              <w:adjustRightInd w:val="0"/>
              <w:spacing w:line="240" w:lineRule="auto"/>
              <w:rPr>
                <w:rStyle w:val="markedcontent"/>
                <w:rFonts w:asciiTheme="minorHAnsi" w:hAnsiTheme="minorHAnsi" w:cstheme="minorHAnsi"/>
                <w:sz w:val="22"/>
                <w:szCs w:val="22"/>
              </w:rPr>
            </w:pPr>
          </w:p>
          <w:p w14:paraId="2A64451A" w14:textId="712079B6" w:rsidR="008F720B" w:rsidRPr="00F80B86" w:rsidRDefault="008F720B" w:rsidP="00AF2E53">
            <w:pPr>
              <w:autoSpaceDE w:val="0"/>
              <w:autoSpaceDN w:val="0"/>
              <w:adjustRightInd w:val="0"/>
              <w:spacing w:line="240" w:lineRule="auto"/>
              <w:rPr>
                <w:rStyle w:val="markedcontent"/>
                <w:rFonts w:asciiTheme="minorHAnsi" w:hAnsiTheme="minorHAnsi" w:cstheme="minorHAnsi"/>
                <w:b/>
                <w:bCs/>
                <w:i/>
                <w:iCs/>
                <w:color w:val="auto"/>
                <w:sz w:val="22"/>
                <w:szCs w:val="22"/>
                <w:lang w:val="en-US" w:eastAsia="en-GB"/>
              </w:rPr>
            </w:pPr>
          </w:p>
        </w:tc>
      </w:tr>
      <w:tr w:rsidR="008F720B" w:rsidRPr="00F80B86" w14:paraId="5D35E418" w14:textId="77777777" w:rsidTr="005C6EF0">
        <w:tc>
          <w:tcPr>
            <w:tcW w:w="2065" w:type="dxa"/>
          </w:tcPr>
          <w:p w14:paraId="37940DCC" w14:textId="77777777" w:rsidR="008F720B" w:rsidRPr="00F80B86" w:rsidRDefault="008F720B" w:rsidP="007B7E50">
            <w:pPr>
              <w:spacing w:line="240" w:lineRule="auto"/>
              <w:rPr>
                <w:rFonts w:asciiTheme="minorHAnsi" w:hAnsiTheme="minorHAnsi" w:cstheme="minorHAnsi"/>
                <w:b/>
                <w:color w:val="auto"/>
                <w:sz w:val="22"/>
                <w:szCs w:val="22"/>
              </w:rPr>
            </w:pPr>
            <w:r w:rsidRPr="00F80B86">
              <w:rPr>
                <w:rFonts w:asciiTheme="minorHAnsi" w:hAnsiTheme="minorHAnsi" w:cstheme="minorHAnsi"/>
                <w:b/>
                <w:color w:val="auto"/>
                <w:sz w:val="22"/>
                <w:szCs w:val="22"/>
              </w:rPr>
              <w:t>Key Responsibilities:</w:t>
            </w:r>
          </w:p>
          <w:p w14:paraId="45E20B79" w14:textId="77777777" w:rsidR="008F720B" w:rsidRPr="00F80B86" w:rsidRDefault="008F720B" w:rsidP="007B7E50">
            <w:pPr>
              <w:spacing w:line="240" w:lineRule="auto"/>
              <w:rPr>
                <w:rFonts w:asciiTheme="minorHAnsi" w:hAnsiTheme="minorHAnsi" w:cstheme="minorHAnsi"/>
                <w:b/>
                <w:color w:val="auto"/>
                <w:sz w:val="22"/>
                <w:szCs w:val="22"/>
              </w:rPr>
            </w:pPr>
          </w:p>
          <w:p w14:paraId="0BDEFBEC" w14:textId="77777777" w:rsidR="008F720B" w:rsidRPr="00F80B86" w:rsidRDefault="008F720B" w:rsidP="007B7E50">
            <w:pPr>
              <w:spacing w:line="240" w:lineRule="auto"/>
              <w:rPr>
                <w:rFonts w:asciiTheme="minorHAnsi" w:hAnsiTheme="minorHAnsi" w:cstheme="minorHAnsi"/>
                <w:b/>
                <w:color w:val="auto"/>
                <w:sz w:val="22"/>
                <w:szCs w:val="22"/>
              </w:rPr>
            </w:pPr>
          </w:p>
          <w:p w14:paraId="047353D8" w14:textId="77777777" w:rsidR="008F720B" w:rsidRPr="00F80B86" w:rsidRDefault="008F720B" w:rsidP="007B7E50">
            <w:pPr>
              <w:spacing w:line="240" w:lineRule="auto"/>
              <w:rPr>
                <w:rFonts w:asciiTheme="minorHAnsi" w:hAnsiTheme="minorHAnsi" w:cstheme="minorHAnsi"/>
                <w:b/>
                <w:color w:val="auto"/>
                <w:sz w:val="22"/>
                <w:szCs w:val="22"/>
              </w:rPr>
            </w:pPr>
          </w:p>
          <w:p w14:paraId="57644768" w14:textId="77777777" w:rsidR="008F720B" w:rsidRPr="00F80B86" w:rsidRDefault="008F720B" w:rsidP="007B7E50">
            <w:pPr>
              <w:spacing w:line="240" w:lineRule="auto"/>
              <w:rPr>
                <w:rFonts w:asciiTheme="minorHAnsi" w:hAnsiTheme="minorHAnsi" w:cstheme="minorHAnsi"/>
                <w:b/>
                <w:color w:val="auto"/>
                <w:sz w:val="22"/>
                <w:szCs w:val="22"/>
              </w:rPr>
            </w:pPr>
          </w:p>
        </w:tc>
        <w:tc>
          <w:tcPr>
            <w:tcW w:w="8010" w:type="dxa"/>
          </w:tcPr>
          <w:p w14:paraId="4522E44A" w14:textId="77777777" w:rsidR="00514FDB" w:rsidRPr="001E6887" w:rsidRDefault="00514FDB" w:rsidP="00514FDB">
            <w:pPr>
              <w:shd w:val="clear" w:color="auto" w:fill="FFFFFF"/>
              <w:spacing w:line="240" w:lineRule="auto"/>
              <w:jc w:val="both"/>
              <w:rPr>
                <w:rStyle w:val="markedcontent"/>
                <w:rFonts w:asciiTheme="minorHAnsi" w:hAnsiTheme="minorHAnsi" w:cstheme="minorHAnsi"/>
                <w:b/>
                <w:bCs/>
                <w:color w:val="auto"/>
                <w:sz w:val="22"/>
                <w:szCs w:val="22"/>
                <w:shd w:val="clear" w:color="auto" w:fill="FFFFFF"/>
              </w:rPr>
            </w:pPr>
            <w:r w:rsidRPr="001E6887">
              <w:rPr>
                <w:rStyle w:val="markedcontent"/>
                <w:rFonts w:asciiTheme="minorHAnsi" w:hAnsiTheme="minorHAnsi" w:cstheme="minorHAnsi"/>
                <w:b/>
                <w:bCs/>
                <w:color w:val="auto"/>
                <w:sz w:val="22"/>
                <w:szCs w:val="22"/>
                <w:shd w:val="clear" w:color="auto" w:fill="FFFFFF"/>
              </w:rPr>
              <w:t>Strategic Leadership and Programme Management</w:t>
            </w:r>
          </w:p>
          <w:p w14:paraId="27F17658" w14:textId="5E905412" w:rsidR="00514FDB" w:rsidRPr="001E6887" w:rsidRDefault="00514FDB" w:rsidP="001C3F34">
            <w:pPr>
              <w:numPr>
                <w:ilvl w:val="0"/>
                <w:numId w:val="8"/>
              </w:numPr>
              <w:shd w:val="clear" w:color="auto" w:fill="FFFFFF"/>
              <w:spacing w:line="240" w:lineRule="auto"/>
              <w:jc w:val="both"/>
              <w:rPr>
                <w:rStyle w:val="markedcontent"/>
                <w:rFonts w:asciiTheme="minorHAnsi" w:hAnsiTheme="minorHAnsi" w:cstheme="minorHAnsi"/>
                <w:color w:val="auto"/>
                <w:sz w:val="22"/>
                <w:szCs w:val="22"/>
                <w:shd w:val="clear" w:color="auto" w:fill="FFFFFF"/>
              </w:rPr>
            </w:pPr>
            <w:r w:rsidRPr="001E6887">
              <w:rPr>
                <w:rStyle w:val="markedcontent"/>
                <w:rFonts w:asciiTheme="minorHAnsi" w:hAnsiTheme="minorHAnsi" w:cstheme="minorHAnsi"/>
                <w:color w:val="auto"/>
                <w:sz w:val="22"/>
                <w:szCs w:val="22"/>
                <w:shd w:val="clear" w:color="auto" w:fill="FFFFFF"/>
              </w:rPr>
              <w:t>Lead programme implementation</w:t>
            </w:r>
            <w:r>
              <w:rPr>
                <w:rStyle w:val="markedcontent"/>
                <w:rFonts w:asciiTheme="minorHAnsi" w:hAnsiTheme="minorHAnsi" w:cstheme="minorHAnsi"/>
                <w:color w:val="auto"/>
                <w:sz w:val="22"/>
                <w:szCs w:val="22"/>
                <w:shd w:val="clear" w:color="auto" w:fill="FFFFFF"/>
              </w:rPr>
              <w:t xml:space="preserve"> in the state</w:t>
            </w:r>
            <w:r w:rsidRPr="001E6887">
              <w:rPr>
                <w:rStyle w:val="markedcontent"/>
                <w:rFonts w:asciiTheme="minorHAnsi" w:hAnsiTheme="minorHAnsi" w:cstheme="minorHAnsi"/>
                <w:color w:val="auto"/>
                <w:sz w:val="22"/>
                <w:szCs w:val="22"/>
                <w:shd w:val="clear" w:color="auto" w:fill="FFFFFF"/>
              </w:rPr>
              <w:t xml:space="preserve">, and work closely with the </w:t>
            </w:r>
            <w:r>
              <w:rPr>
                <w:rStyle w:val="markedcontent"/>
                <w:rFonts w:asciiTheme="minorHAnsi" w:hAnsiTheme="minorHAnsi" w:cstheme="minorHAnsi"/>
                <w:color w:val="auto"/>
                <w:sz w:val="22"/>
                <w:szCs w:val="22"/>
                <w:shd w:val="clear" w:color="auto" w:fill="FFFFFF"/>
              </w:rPr>
              <w:t>Pro</w:t>
            </w:r>
            <w:r w:rsidR="005C6EF0">
              <w:rPr>
                <w:rStyle w:val="markedcontent"/>
                <w:rFonts w:asciiTheme="minorHAnsi" w:hAnsiTheme="minorHAnsi" w:cstheme="minorHAnsi"/>
                <w:color w:val="auto"/>
                <w:sz w:val="22"/>
                <w:szCs w:val="22"/>
                <w:shd w:val="clear" w:color="auto" w:fill="FFFFFF"/>
              </w:rPr>
              <w:t>gramme</w:t>
            </w:r>
            <w:r>
              <w:rPr>
                <w:rStyle w:val="markedcontent"/>
                <w:rFonts w:asciiTheme="minorHAnsi" w:hAnsiTheme="minorHAnsi" w:cstheme="minorHAnsi"/>
                <w:color w:val="auto"/>
                <w:sz w:val="22"/>
                <w:szCs w:val="22"/>
                <w:shd w:val="clear" w:color="auto" w:fill="FFFFFF"/>
              </w:rPr>
              <w:t xml:space="preserve"> Manager and </w:t>
            </w:r>
            <w:r w:rsidRPr="001E6887">
              <w:rPr>
                <w:rStyle w:val="markedcontent"/>
                <w:rFonts w:asciiTheme="minorHAnsi" w:hAnsiTheme="minorHAnsi" w:cstheme="minorHAnsi"/>
                <w:color w:val="auto"/>
                <w:sz w:val="22"/>
                <w:szCs w:val="22"/>
                <w:shd w:val="clear" w:color="auto" w:fill="FFFFFF"/>
              </w:rPr>
              <w:t>Head of WASH programmes</w:t>
            </w:r>
            <w:r>
              <w:rPr>
                <w:rStyle w:val="markedcontent"/>
                <w:rFonts w:asciiTheme="minorHAnsi" w:hAnsiTheme="minorHAnsi" w:cstheme="minorHAnsi"/>
                <w:color w:val="auto"/>
                <w:sz w:val="22"/>
                <w:szCs w:val="22"/>
                <w:shd w:val="clear" w:color="auto" w:fill="FFFFFF"/>
              </w:rPr>
              <w:t xml:space="preserve"> </w:t>
            </w:r>
            <w:r w:rsidRPr="001E6887">
              <w:rPr>
                <w:rStyle w:val="markedcontent"/>
                <w:rFonts w:asciiTheme="minorHAnsi" w:hAnsiTheme="minorHAnsi" w:cstheme="minorHAnsi"/>
                <w:color w:val="auto"/>
                <w:sz w:val="22"/>
                <w:szCs w:val="22"/>
                <w:shd w:val="clear" w:color="auto" w:fill="FFFFFF"/>
              </w:rPr>
              <w:t>on the overall programme strategy. The overall programme approach is systems strengthening, utilising sustainable models of market-based approach, systems analysis, resilience and permanent systems change.</w:t>
            </w:r>
          </w:p>
          <w:p w14:paraId="6108077D" w14:textId="6D65F5F5" w:rsidR="004B23C6" w:rsidRDefault="001F181A" w:rsidP="001C3F34">
            <w:pPr>
              <w:numPr>
                <w:ilvl w:val="0"/>
                <w:numId w:val="8"/>
              </w:numPr>
              <w:shd w:val="clear" w:color="auto" w:fill="FFFFFF"/>
              <w:spacing w:line="240" w:lineRule="auto"/>
              <w:jc w:val="both"/>
              <w:rPr>
                <w:rStyle w:val="markedcontent"/>
                <w:rFonts w:asciiTheme="minorHAnsi" w:hAnsiTheme="minorHAnsi" w:cstheme="minorHAnsi"/>
                <w:color w:val="auto"/>
                <w:sz w:val="22"/>
                <w:szCs w:val="22"/>
                <w:shd w:val="clear" w:color="auto" w:fill="FFFFFF"/>
              </w:rPr>
            </w:pPr>
            <w:r>
              <w:rPr>
                <w:rStyle w:val="markedcontent"/>
                <w:rFonts w:asciiTheme="minorHAnsi" w:hAnsiTheme="minorHAnsi" w:cstheme="minorHAnsi"/>
                <w:color w:val="auto"/>
                <w:sz w:val="22"/>
                <w:szCs w:val="22"/>
                <w:shd w:val="clear" w:color="auto" w:fill="FFFFFF"/>
              </w:rPr>
              <w:t xml:space="preserve">Coordinate </w:t>
            </w:r>
            <w:r w:rsidR="009A6799">
              <w:rPr>
                <w:rStyle w:val="markedcontent"/>
                <w:rFonts w:asciiTheme="minorHAnsi" w:hAnsiTheme="minorHAnsi" w:cstheme="minorHAnsi"/>
                <w:color w:val="auto"/>
                <w:sz w:val="22"/>
                <w:szCs w:val="22"/>
                <w:shd w:val="clear" w:color="auto" w:fill="FFFFFF"/>
              </w:rPr>
              <w:t xml:space="preserve">state team and </w:t>
            </w:r>
            <w:r>
              <w:rPr>
                <w:rStyle w:val="markedcontent"/>
                <w:rFonts w:asciiTheme="minorHAnsi" w:hAnsiTheme="minorHAnsi" w:cstheme="minorHAnsi"/>
                <w:color w:val="auto"/>
                <w:sz w:val="22"/>
                <w:szCs w:val="22"/>
                <w:shd w:val="clear" w:color="auto" w:fill="FFFFFF"/>
              </w:rPr>
              <w:t xml:space="preserve">partners to ensure collaborative </w:t>
            </w:r>
            <w:r w:rsidR="009A6799">
              <w:rPr>
                <w:rStyle w:val="markedcontent"/>
                <w:rFonts w:asciiTheme="minorHAnsi" w:hAnsiTheme="minorHAnsi" w:cstheme="minorHAnsi"/>
                <w:color w:val="auto"/>
                <w:sz w:val="22"/>
                <w:szCs w:val="22"/>
                <w:shd w:val="clear" w:color="auto" w:fill="FFFFFF"/>
              </w:rPr>
              <w:t>and effective implementation</w:t>
            </w:r>
            <w:r>
              <w:rPr>
                <w:rStyle w:val="markedcontent"/>
                <w:rFonts w:asciiTheme="minorHAnsi" w:hAnsiTheme="minorHAnsi" w:cstheme="minorHAnsi"/>
                <w:color w:val="auto"/>
                <w:sz w:val="22"/>
                <w:szCs w:val="22"/>
                <w:shd w:val="clear" w:color="auto" w:fill="FFFFFF"/>
              </w:rPr>
              <w:t xml:space="preserve"> of programme </w:t>
            </w:r>
            <w:r w:rsidR="004B23C6">
              <w:rPr>
                <w:rStyle w:val="markedcontent"/>
                <w:rFonts w:asciiTheme="minorHAnsi" w:hAnsiTheme="minorHAnsi" w:cstheme="minorHAnsi"/>
                <w:color w:val="auto"/>
                <w:sz w:val="22"/>
                <w:szCs w:val="22"/>
                <w:shd w:val="clear" w:color="auto" w:fill="FFFFFF"/>
              </w:rPr>
              <w:t>activities in alignment with programme</w:t>
            </w:r>
            <w:r w:rsidR="009A6799">
              <w:rPr>
                <w:rStyle w:val="markedcontent"/>
                <w:rFonts w:asciiTheme="minorHAnsi" w:hAnsiTheme="minorHAnsi" w:cstheme="minorHAnsi"/>
                <w:color w:val="auto"/>
                <w:sz w:val="22"/>
                <w:szCs w:val="22"/>
                <w:shd w:val="clear" w:color="auto" w:fill="FFFFFF"/>
              </w:rPr>
              <w:t xml:space="preserve"> strategy and</w:t>
            </w:r>
            <w:r w:rsidR="004B23C6">
              <w:rPr>
                <w:rStyle w:val="markedcontent"/>
                <w:rFonts w:asciiTheme="minorHAnsi" w:hAnsiTheme="minorHAnsi" w:cstheme="minorHAnsi"/>
                <w:color w:val="auto"/>
                <w:sz w:val="22"/>
                <w:szCs w:val="22"/>
                <w:shd w:val="clear" w:color="auto" w:fill="FFFFFF"/>
              </w:rPr>
              <w:t xml:space="preserve"> work plan</w:t>
            </w:r>
          </w:p>
          <w:p w14:paraId="7555E3E9" w14:textId="13341F4D" w:rsidR="00514FDB" w:rsidRPr="001E6887" w:rsidRDefault="004E7A1B" w:rsidP="001C3F34">
            <w:pPr>
              <w:numPr>
                <w:ilvl w:val="0"/>
                <w:numId w:val="8"/>
              </w:numPr>
              <w:shd w:val="clear" w:color="auto" w:fill="FFFFFF"/>
              <w:spacing w:line="240" w:lineRule="auto"/>
              <w:jc w:val="both"/>
              <w:rPr>
                <w:rStyle w:val="markedcontent"/>
                <w:rFonts w:asciiTheme="minorHAnsi" w:hAnsiTheme="minorHAnsi" w:cstheme="minorHAnsi"/>
                <w:color w:val="auto"/>
                <w:sz w:val="22"/>
                <w:szCs w:val="22"/>
                <w:shd w:val="clear" w:color="auto" w:fill="FFFFFF"/>
              </w:rPr>
            </w:pPr>
            <w:r>
              <w:rPr>
                <w:rStyle w:val="markedcontent"/>
                <w:rFonts w:asciiTheme="minorHAnsi" w:hAnsiTheme="minorHAnsi" w:cstheme="minorHAnsi"/>
                <w:color w:val="auto"/>
                <w:sz w:val="22"/>
                <w:szCs w:val="22"/>
                <w:shd w:val="clear" w:color="auto" w:fill="FFFFFF"/>
              </w:rPr>
              <w:lastRenderedPageBreak/>
              <w:t>Provide s</w:t>
            </w:r>
            <w:r w:rsidR="00514FDB">
              <w:rPr>
                <w:rStyle w:val="markedcontent"/>
                <w:rFonts w:asciiTheme="minorHAnsi" w:hAnsiTheme="minorHAnsi" w:cstheme="minorHAnsi"/>
                <w:color w:val="auto"/>
                <w:sz w:val="22"/>
                <w:szCs w:val="22"/>
                <w:shd w:val="clear" w:color="auto" w:fill="FFFFFF"/>
              </w:rPr>
              <w:t>upport to d</w:t>
            </w:r>
            <w:r w:rsidR="00514FDB" w:rsidRPr="001E6887">
              <w:rPr>
                <w:rStyle w:val="markedcontent"/>
                <w:rFonts w:asciiTheme="minorHAnsi" w:hAnsiTheme="minorHAnsi" w:cstheme="minorHAnsi"/>
                <w:color w:val="auto"/>
                <w:sz w:val="22"/>
                <w:szCs w:val="22"/>
                <w:shd w:val="clear" w:color="auto" w:fill="FFFFFF"/>
              </w:rPr>
              <w:t xml:space="preserve">evelop, implement, monitor and evaluate innovative strategies for increased effectiveness of </w:t>
            </w:r>
            <w:r w:rsidR="00514FDB" w:rsidRPr="001E6887">
              <w:rPr>
                <w:rFonts w:asciiTheme="minorHAnsi" w:hAnsiTheme="minorHAnsi" w:cstheme="minorHAnsi"/>
                <w:color w:val="auto"/>
                <w:sz w:val="22"/>
                <w:szCs w:val="22"/>
                <w:shd w:val="clear" w:color="auto" w:fill="FFFFFF"/>
              </w:rPr>
              <w:t>WASH Systems</w:t>
            </w:r>
            <w:r w:rsidR="00514FDB">
              <w:rPr>
                <w:rFonts w:asciiTheme="minorHAnsi" w:hAnsiTheme="minorHAnsi" w:cstheme="minorHAnsi"/>
                <w:color w:val="auto"/>
                <w:sz w:val="22"/>
                <w:szCs w:val="22"/>
                <w:shd w:val="clear" w:color="auto" w:fill="FFFFFF"/>
              </w:rPr>
              <w:t xml:space="preserve"> at the state level</w:t>
            </w:r>
            <w:r w:rsidR="00514FDB" w:rsidRPr="001E6887">
              <w:rPr>
                <w:rFonts w:asciiTheme="minorHAnsi" w:hAnsiTheme="minorHAnsi" w:cstheme="minorHAnsi"/>
                <w:color w:val="auto"/>
                <w:sz w:val="22"/>
                <w:szCs w:val="22"/>
                <w:shd w:val="clear" w:color="auto" w:fill="FFFFFF"/>
              </w:rPr>
              <w:t>.</w:t>
            </w:r>
          </w:p>
          <w:p w14:paraId="7B154898" w14:textId="084A33AA" w:rsidR="00514FDB" w:rsidRPr="001E6887" w:rsidRDefault="00514FDB" w:rsidP="001C3F34">
            <w:pPr>
              <w:numPr>
                <w:ilvl w:val="0"/>
                <w:numId w:val="8"/>
              </w:numPr>
              <w:shd w:val="clear" w:color="auto" w:fill="FFFFFF"/>
              <w:spacing w:line="240" w:lineRule="auto"/>
              <w:jc w:val="both"/>
              <w:rPr>
                <w:rStyle w:val="markedcontent"/>
                <w:rFonts w:asciiTheme="minorHAnsi" w:hAnsiTheme="minorHAnsi" w:cstheme="minorHAnsi"/>
                <w:color w:val="auto"/>
                <w:sz w:val="22"/>
                <w:szCs w:val="22"/>
                <w:shd w:val="clear" w:color="auto" w:fill="FFFFFF"/>
              </w:rPr>
            </w:pPr>
            <w:r>
              <w:rPr>
                <w:rStyle w:val="markedcontent"/>
                <w:rFonts w:asciiTheme="minorHAnsi" w:hAnsiTheme="minorHAnsi" w:cstheme="minorHAnsi"/>
                <w:color w:val="auto"/>
                <w:sz w:val="22"/>
                <w:szCs w:val="22"/>
                <w:shd w:val="clear" w:color="auto" w:fill="FFFFFF"/>
              </w:rPr>
              <w:t>Support the Pro</w:t>
            </w:r>
            <w:r w:rsidR="005C6EF0">
              <w:rPr>
                <w:rStyle w:val="markedcontent"/>
                <w:rFonts w:asciiTheme="minorHAnsi" w:hAnsiTheme="minorHAnsi" w:cstheme="minorHAnsi"/>
                <w:color w:val="auto"/>
                <w:sz w:val="22"/>
                <w:szCs w:val="22"/>
                <w:shd w:val="clear" w:color="auto" w:fill="FFFFFF"/>
              </w:rPr>
              <w:t>gramme</w:t>
            </w:r>
            <w:r>
              <w:rPr>
                <w:rStyle w:val="markedcontent"/>
                <w:rFonts w:asciiTheme="minorHAnsi" w:hAnsiTheme="minorHAnsi" w:cstheme="minorHAnsi"/>
                <w:color w:val="auto"/>
                <w:sz w:val="22"/>
                <w:szCs w:val="22"/>
                <w:shd w:val="clear" w:color="auto" w:fill="FFFFFF"/>
              </w:rPr>
              <w:t xml:space="preserve"> Manager to e</w:t>
            </w:r>
            <w:r w:rsidRPr="001E6887">
              <w:rPr>
                <w:rStyle w:val="markedcontent"/>
                <w:rFonts w:asciiTheme="minorHAnsi" w:hAnsiTheme="minorHAnsi" w:cstheme="minorHAnsi"/>
                <w:color w:val="auto"/>
                <w:sz w:val="22"/>
                <w:szCs w:val="22"/>
                <w:shd w:val="clear" w:color="auto" w:fill="FFFFFF"/>
              </w:rPr>
              <w:t>nsure high level of accountability to participants</w:t>
            </w:r>
            <w:r>
              <w:rPr>
                <w:rStyle w:val="markedcontent"/>
                <w:rFonts w:asciiTheme="minorHAnsi" w:hAnsiTheme="minorHAnsi" w:cstheme="minorHAnsi"/>
                <w:color w:val="auto"/>
                <w:sz w:val="22"/>
                <w:szCs w:val="22"/>
                <w:shd w:val="clear" w:color="auto" w:fill="FFFFFF"/>
              </w:rPr>
              <w:t xml:space="preserve"> and stakeholders at the state level and</w:t>
            </w:r>
            <w:r w:rsidRPr="001E6887">
              <w:rPr>
                <w:rStyle w:val="markedcontent"/>
                <w:rFonts w:asciiTheme="minorHAnsi" w:hAnsiTheme="minorHAnsi" w:cstheme="minorHAnsi"/>
                <w:color w:val="auto"/>
                <w:sz w:val="22"/>
                <w:szCs w:val="22"/>
                <w:shd w:val="clear" w:color="auto" w:fill="FFFFFF"/>
              </w:rPr>
              <w:t xml:space="preserve"> ensuring effective feedback mechanism, regular communication, timely production and submission of plans, reports and assessment</w:t>
            </w:r>
            <w:r>
              <w:rPr>
                <w:rStyle w:val="markedcontent"/>
                <w:rFonts w:asciiTheme="minorHAnsi" w:hAnsiTheme="minorHAnsi" w:cstheme="minorHAnsi"/>
                <w:color w:val="auto"/>
                <w:sz w:val="22"/>
                <w:szCs w:val="22"/>
                <w:shd w:val="clear" w:color="auto" w:fill="FFFFFF"/>
              </w:rPr>
              <w:t xml:space="preserve"> at the state level</w:t>
            </w:r>
            <w:r w:rsidRPr="001E6887">
              <w:rPr>
                <w:rStyle w:val="markedcontent"/>
                <w:rFonts w:asciiTheme="minorHAnsi" w:hAnsiTheme="minorHAnsi" w:cstheme="minorHAnsi"/>
                <w:color w:val="auto"/>
                <w:sz w:val="22"/>
                <w:szCs w:val="22"/>
                <w:shd w:val="clear" w:color="auto" w:fill="FFFFFF"/>
              </w:rPr>
              <w:t xml:space="preserve">. </w:t>
            </w:r>
          </w:p>
          <w:p w14:paraId="7A8EDF3C" w14:textId="5E58A9C0" w:rsidR="00514FDB" w:rsidRPr="001E6887" w:rsidRDefault="00514FDB" w:rsidP="001C3F34">
            <w:pPr>
              <w:numPr>
                <w:ilvl w:val="0"/>
                <w:numId w:val="8"/>
              </w:numPr>
              <w:shd w:val="clear" w:color="auto" w:fill="FFFFFF"/>
              <w:spacing w:line="240" w:lineRule="auto"/>
              <w:jc w:val="both"/>
              <w:rPr>
                <w:rStyle w:val="markedcontent"/>
                <w:rFonts w:asciiTheme="minorHAnsi" w:hAnsiTheme="minorHAnsi" w:cstheme="minorHAnsi"/>
                <w:color w:val="auto"/>
                <w:sz w:val="22"/>
                <w:szCs w:val="22"/>
                <w:shd w:val="clear" w:color="auto" w:fill="FFFFFF"/>
              </w:rPr>
            </w:pPr>
            <w:r w:rsidRPr="001E6887">
              <w:rPr>
                <w:rStyle w:val="markedcontent"/>
                <w:rFonts w:asciiTheme="minorHAnsi" w:hAnsiTheme="minorHAnsi" w:cstheme="minorHAnsi"/>
                <w:color w:val="auto"/>
                <w:sz w:val="22"/>
                <w:szCs w:val="22"/>
                <w:shd w:val="clear" w:color="auto" w:fill="FFFFFF"/>
              </w:rPr>
              <w:t xml:space="preserve">Communicate with relevant programme actors in the </w:t>
            </w:r>
            <w:r>
              <w:rPr>
                <w:rStyle w:val="markedcontent"/>
                <w:rFonts w:asciiTheme="minorHAnsi" w:hAnsiTheme="minorHAnsi" w:cstheme="minorHAnsi"/>
                <w:color w:val="auto"/>
                <w:sz w:val="22"/>
                <w:szCs w:val="22"/>
                <w:shd w:val="clear" w:color="auto" w:fill="FFFFFF"/>
              </w:rPr>
              <w:t>state</w:t>
            </w:r>
            <w:r w:rsidRPr="001E6887">
              <w:rPr>
                <w:rStyle w:val="markedcontent"/>
                <w:rFonts w:asciiTheme="minorHAnsi" w:hAnsiTheme="minorHAnsi" w:cstheme="minorHAnsi"/>
                <w:color w:val="auto"/>
                <w:sz w:val="22"/>
                <w:szCs w:val="22"/>
                <w:shd w:val="clear" w:color="auto" w:fill="FFFFFF"/>
              </w:rPr>
              <w:t xml:space="preserve"> and provide timely report/alert to the </w:t>
            </w:r>
            <w:r>
              <w:rPr>
                <w:rStyle w:val="markedcontent"/>
                <w:rFonts w:asciiTheme="minorHAnsi" w:hAnsiTheme="minorHAnsi" w:cstheme="minorHAnsi"/>
                <w:color w:val="auto"/>
                <w:sz w:val="22"/>
                <w:szCs w:val="22"/>
                <w:shd w:val="clear" w:color="auto" w:fill="FFFFFF"/>
              </w:rPr>
              <w:t>Pro</w:t>
            </w:r>
            <w:r w:rsidR="005C6EF0">
              <w:rPr>
                <w:rStyle w:val="markedcontent"/>
                <w:rFonts w:asciiTheme="minorHAnsi" w:hAnsiTheme="minorHAnsi" w:cstheme="minorHAnsi"/>
                <w:color w:val="auto"/>
                <w:sz w:val="22"/>
                <w:szCs w:val="22"/>
                <w:shd w:val="clear" w:color="auto" w:fill="FFFFFF"/>
              </w:rPr>
              <w:t>gramme</w:t>
            </w:r>
            <w:r>
              <w:rPr>
                <w:rStyle w:val="markedcontent"/>
                <w:rFonts w:asciiTheme="minorHAnsi" w:hAnsiTheme="minorHAnsi" w:cstheme="minorHAnsi"/>
                <w:color w:val="auto"/>
                <w:sz w:val="22"/>
                <w:szCs w:val="22"/>
                <w:shd w:val="clear" w:color="auto" w:fill="FFFFFF"/>
              </w:rPr>
              <w:t xml:space="preserve"> Manager</w:t>
            </w:r>
            <w:r w:rsidRPr="001E6887">
              <w:rPr>
                <w:rStyle w:val="markedcontent"/>
                <w:rFonts w:asciiTheme="minorHAnsi" w:hAnsiTheme="minorHAnsi" w:cstheme="minorHAnsi"/>
                <w:color w:val="auto"/>
                <w:sz w:val="22"/>
                <w:szCs w:val="22"/>
                <w:shd w:val="clear" w:color="auto" w:fill="FFFFFF"/>
              </w:rPr>
              <w:t xml:space="preserve"> on changing contexts in safety and security across programme locations.</w:t>
            </w:r>
          </w:p>
          <w:p w14:paraId="48FECC3C" w14:textId="42B52DBE" w:rsidR="00514FDB" w:rsidRPr="001E6887" w:rsidRDefault="00514FDB" w:rsidP="001C3F34">
            <w:pPr>
              <w:numPr>
                <w:ilvl w:val="0"/>
                <w:numId w:val="8"/>
              </w:numPr>
              <w:shd w:val="clear" w:color="auto" w:fill="FFFFFF"/>
              <w:spacing w:before="100" w:beforeAutospacing="1" w:after="100" w:afterAutospacing="1" w:line="240" w:lineRule="auto"/>
              <w:jc w:val="both"/>
              <w:rPr>
                <w:rFonts w:asciiTheme="minorHAnsi" w:hAnsiTheme="minorHAnsi" w:cstheme="minorHAnsi"/>
                <w:color w:val="auto"/>
                <w:sz w:val="22"/>
                <w:szCs w:val="22"/>
                <w:lang w:val="en-US"/>
              </w:rPr>
            </w:pPr>
            <w:r w:rsidRPr="001E6887">
              <w:rPr>
                <w:rFonts w:asciiTheme="minorHAnsi" w:hAnsiTheme="minorHAnsi" w:cstheme="minorHAnsi"/>
                <w:color w:val="auto"/>
                <w:sz w:val="22"/>
                <w:szCs w:val="22"/>
                <w:lang w:val="en-US"/>
              </w:rPr>
              <w:t>Proactively ensure that team members</w:t>
            </w:r>
            <w:r>
              <w:rPr>
                <w:rFonts w:asciiTheme="minorHAnsi" w:hAnsiTheme="minorHAnsi" w:cstheme="minorHAnsi"/>
                <w:color w:val="auto"/>
                <w:sz w:val="22"/>
                <w:szCs w:val="22"/>
                <w:lang w:val="en-US"/>
              </w:rPr>
              <w:t xml:space="preserve"> at the state le</w:t>
            </w:r>
            <w:r w:rsidR="00456D08">
              <w:rPr>
                <w:rFonts w:asciiTheme="minorHAnsi" w:hAnsiTheme="minorHAnsi" w:cstheme="minorHAnsi"/>
                <w:color w:val="auto"/>
                <w:sz w:val="22"/>
                <w:szCs w:val="22"/>
                <w:lang w:val="en-US"/>
              </w:rPr>
              <w:t>vel</w:t>
            </w:r>
            <w:r w:rsidRPr="001E6887">
              <w:rPr>
                <w:rFonts w:asciiTheme="minorHAnsi" w:hAnsiTheme="minorHAnsi" w:cstheme="minorHAnsi"/>
                <w:color w:val="auto"/>
                <w:sz w:val="22"/>
                <w:szCs w:val="22"/>
                <w:lang w:val="en-US"/>
              </w:rPr>
              <w:t xml:space="preserve"> operate in a secure environment and familiar with the organization’s policies.</w:t>
            </w:r>
          </w:p>
          <w:p w14:paraId="2EF40294" w14:textId="40593288" w:rsidR="00514FDB" w:rsidRPr="001E6887" w:rsidRDefault="004B23C6" w:rsidP="001C3F34">
            <w:pPr>
              <w:numPr>
                <w:ilvl w:val="0"/>
                <w:numId w:val="8"/>
              </w:numPr>
              <w:shd w:val="clear" w:color="auto" w:fill="FFFFFF"/>
              <w:spacing w:before="100" w:beforeAutospacing="1" w:after="100" w:afterAutospacing="1" w:line="240" w:lineRule="auto"/>
              <w:jc w:val="both"/>
              <w:rPr>
                <w:rFonts w:asciiTheme="minorHAnsi" w:hAnsiTheme="minorHAnsi" w:cstheme="minorHAnsi"/>
                <w:color w:val="auto"/>
                <w:sz w:val="22"/>
                <w:szCs w:val="22"/>
                <w:lang w:val="en-US"/>
              </w:rPr>
            </w:pPr>
            <w:r>
              <w:rPr>
                <w:rFonts w:asciiTheme="minorHAnsi" w:hAnsiTheme="minorHAnsi" w:cstheme="minorHAnsi"/>
                <w:color w:val="auto"/>
                <w:sz w:val="22"/>
                <w:szCs w:val="22"/>
                <w:lang w:val="en-US"/>
              </w:rPr>
              <w:t>E</w:t>
            </w:r>
            <w:r w:rsidR="00514FDB" w:rsidRPr="001E6887">
              <w:rPr>
                <w:rFonts w:asciiTheme="minorHAnsi" w:hAnsiTheme="minorHAnsi" w:cstheme="minorHAnsi"/>
                <w:color w:val="auto"/>
                <w:sz w:val="22"/>
                <w:szCs w:val="22"/>
                <w:lang w:val="en-US"/>
              </w:rPr>
              <w:t>nsure monitoring and evaluation, including climate resilience, WASH access surveys, service delivery model assessments, feeding information into costed plans, and strengthening of monitoring processes. Particular focus will be on climate resilience and generation of data to inform routine programme decision-making while also capturing results at the impact level.</w:t>
            </w:r>
          </w:p>
          <w:p w14:paraId="734E3FCF" w14:textId="1FCD2914" w:rsidR="00514FDB" w:rsidRPr="001E6887" w:rsidRDefault="009A6799" w:rsidP="001C3F34">
            <w:pPr>
              <w:numPr>
                <w:ilvl w:val="0"/>
                <w:numId w:val="8"/>
              </w:numPr>
              <w:shd w:val="clear" w:color="auto" w:fill="FFFFFF"/>
              <w:spacing w:line="240" w:lineRule="auto"/>
              <w:jc w:val="both"/>
              <w:rPr>
                <w:rStyle w:val="markedcontent"/>
                <w:rFonts w:asciiTheme="minorHAnsi" w:hAnsiTheme="minorHAnsi" w:cstheme="minorHAnsi"/>
                <w:color w:val="auto"/>
                <w:sz w:val="22"/>
                <w:szCs w:val="22"/>
                <w:shd w:val="clear" w:color="auto" w:fill="FFFFFF"/>
              </w:rPr>
            </w:pPr>
            <w:r>
              <w:rPr>
                <w:rStyle w:val="markedcontent"/>
                <w:rFonts w:asciiTheme="minorHAnsi" w:hAnsiTheme="minorHAnsi" w:cstheme="minorHAnsi"/>
                <w:color w:val="auto"/>
                <w:sz w:val="22"/>
                <w:szCs w:val="22"/>
                <w:shd w:val="clear" w:color="auto" w:fill="FFFFFF"/>
              </w:rPr>
              <w:t>M</w:t>
            </w:r>
            <w:r w:rsidR="00514FDB" w:rsidRPr="001E6887">
              <w:rPr>
                <w:rStyle w:val="markedcontent"/>
                <w:rFonts w:asciiTheme="minorHAnsi" w:hAnsiTheme="minorHAnsi" w:cstheme="minorHAnsi"/>
                <w:color w:val="auto"/>
                <w:sz w:val="22"/>
                <w:szCs w:val="22"/>
                <w:shd w:val="clear" w:color="auto" w:fill="FFFFFF"/>
              </w:rPr>
              <w:t>onitor risks that arise in the course of project implementation, and implement rapid risk mitigation measures including effective communication to all stakeholders</w:t>
            </w:r>
            <w:r w:rsidR="00456D08">
              <w:rPr>
                <w:rStyle w:val="markedcontent"/>
                <w:rFonts w:asciiTheme="minorHAnsi" w:hAnsiTheme="minorHAnsi" w:cstheme="minorHAnsi"/>
                <w:color w:val="auto"/>
                <w:sz w:val="22"/>
                <w:szCs w:val="22"/>
                <w:shd w:val="clear" w:color="auto" w:fill="FFFFFF"/>
              </w:rPr>
              <w:t xml:space="preserve"> at the state level</w:t>
            </w:r>
            <w:r w:rsidR="00514FDB" w:rsidRPr="001E6887">
              <w:rPr>
                <w:rStyle w:val="markedcontent"/>
                <w:rFonts w:asciiTheme="minorHAnsi" w:hAnsiTheme="minorHAnsi" w:cstheme="minorHAnsi"/>
                <w:color w:val="auto"/>
                <w:sz w:val="22"/>
                <w:szCs w:val="22"/>
                <w:shd w:val="clear" w:color="auto" w:fill="FFFFFF"/>
              </w:rPr>
              <w:t>.</w:t>
            </w:r>
          </w:p>
          <w:p w14:paraId="1BF2DDFD" w14:textId="77777777" w:rsidR="00514FDB" w:rsidRPr="001E6887" w:rsidRDefault="00514FDB" w:rsidP="00514FDB">
            <w:pPr>
              <w:shd w:val="clear" w:color="auto" w:fill="FFFFFF"/>
              <w:spacing w:line="240" w:lineRule="auto"/>
              <w:ind w:left="360"/>
              <w:jc w:val="both"/>
              <w:rPr>
                <w:rStyle w:val="markedcontent"/>
                <w:rFonts w:asciiTheme="minorHAnsi" w:hAnsiTheme="minorHAnsi" w:cstheme="minorHAnsi"/>
                <w:b/>
                <w:bCs/>
                <w:color w:val="auto"/>
                <w:sz w:val="22"/>
                <w:szCs w:val="22"/>
                <w:shd w:val="clear" w:color="auto" w:fill="FFFFFF"/>
              </w:rPr>
            </w:pPr>
          </w:p>
          <w:p w14:paraId="4F3AFB11" w14:textId="77777777" w:rsidR="00514FDB" w:rsidRPr="001E6887" w:rsidRDefault="00514FDB" w:rsidP="00514FDB">
            <w:pPr>
              <w:shd w:val="clear" w:color="auto" w:fill="FFFFFF"/>
              <w:spacing w:line="240" w:lineRule="auto"/>
              <w:jc w:val="both"/>
              <w:rPr>
                <w:rStyle w:val="markedcontent"/>
                <w:rFonts w:asciiTheme="minorHAnsi" w:hAnsiTheme="minorHAnsi" w:cstheme="minorHAnsi"/>
                <w:b/>
                <w:bCs/>
                <w:color w:val="auto"/>
                <w:sz w:val="22"/>
                <w:szCs w:val="22"/>
                <w:shd w:val="clear" w:color="auto" w:fill="FFFFFF"/>
              </w:rPr>
            </w:pPr>
            <w:r w:rsidRPr="001E6887">
              <w:rPr>
                <w:rStyle w:val="markedcontent"/>
                <w:rFonts w:asciiTheme="minorHAnsi" w:hAnsiTheme="minorHAnsi" w:cstheme="minorHAnsi"/>
                <w:b/>
                <w:bCs/>
                <w:color w:val="auto"/>
                <w:sz w:val="22"/>
                <w:szCs w:val="22"/>
                <w:shd w:val="clear" w:color="auto" w:fill="FFFFFF"/>
              </w:rPr>
              <w:t>Representation, Networking and advocacy</w:t>
            </w:r>
          </w:p>
          <w:p w14:paraId="24BE91F2" w14:textId="7A7E4177" w:rsidR="00514FDB" w:rsidRPr="001E6887" w:rsidRDefault="00456D08" w:rsidP="001C3F34">
            <w:pPr>
              <w:numPr>
                <w:ilvl w:val="0"/>
                <w:numId w:val="8"/>
              </w:numPr>
              <w:shd w:val="clear" w:color="auto" w:fill="FFFFFF"/>
              <w:spacing w:line="240" w:lineRule="auto"/>
              <w:jc w:val="both"/>
              <w:rPr>
                <w:rStyle w:val="markedcontent"/>
                <w:rFonts w:asciiTheme="minorHAnsi" w:hAnsiTheme="minorHAnsi" w:cstheme="minorHAnsi"/>
                <w:color w:val="auto"/>
                <w:sz w:val="22"/>
                <w:szCs w:val="22"/>
                <w:shd w:val="clear" w:color="auto" w:fill="FFFFFF"/>
              </w:rPr>
            </w:pPr>
            <w:r>
              <w:rPr>
                <w:rFonts w:asciiTheme="minorHAnsi" w:hAnsiTheme="minorHAnsi" w:cstheme="minorHAnsi"/>
                <w:color w:val="auto"/>
                <w:sz w:val="22"/>
                <w:szCs w:val="22"/>
              </w:rPr>
              <w:t xml:space="preserve">Support the </w:t>
            </w:r>
            <w:r w:rsidR="005C6EF0">
              <w:rPr>
                <w:rStyle w:val="markedcontent"/>
                <w:rFonts w:asciiTheme="minorHAnsi" w:hAnsiTheme="minorHAnsi" w:cstheme="minorHAnsi"/>
                <w:color w:val="auto"/>
                <w:sz w:val="22"/>
                <w:szCs w:val="22"/>
                <w:shd w:val="clear" w:color="auto" w:fill="FFFFFF"/>
              </w:rPr>
              <w:t>Programme</w:t>
            </w:r>
            <w:r>
              <w:rPr>
                <w:rFonts w:asciiTheme="minorHAnsi" w:hAnsiTheme="minorHAnsi" w:cstheme="minorHAnsi"/>
                <w:color w:val="auto"/>
                <w:sz w:val="22"/>
                <w:szCs w:val="22"/>
              </w:rPr>
              <w:t xml:space="preserve"> Manager </w:t>
            </w:r>
            <w:r w:rsidR="00514FDB" w:rsidRPr="001E6887">
              <w:rPr>
                <w:rFonts w:asciiTheme="minorHAnsi" w:hAnsiTheme="minorHAnsi" w:cstheme="minorHAnsi"/>
                <w:color w:val="auto"/>
                <w:sz w:val="22"/>
                <w:szCs w:val="22"/>
              </w:rPr>
              <w:t xml:space="preserve">and </w:t>
            </w:r>
            <w:r w:rsidR="00783DFF">
              <w:rPr>
                <w:rFonts w:asciiTheme="minorHAnsi" w:hAnsiTheme="minorHAnsi" w:cstheme="minorHAnsi"/>
                <w:color w:val="auto"/>
                <w:sz w:val="22"/>
                <w:szCs w:val="22"/>
              </w:rPr>
              <w:t>the</w:t>
            </w:r>
            <w:r w:rsidR="00783DFF" w:rsidRPr="001E6887">
              <w:rPr>
                <w:rFonts w:asciiTheme="minorHAnsi" w:hAnsiTheme="minorHAnsi" w:cstheme="minorHAnsi"/>
                <w:color w:val="auto"/>
                <w:sz w:val="22"/>
                <w:szCs w:val="22"/>
              </w:rPr>
              <w:t xml:space="preserve"> </w:t>
            </w:r>
            <w:r w:rsidR="00514FDB" w:rsidRPr="001E6887">
              <w:rPr>
                <w:rFonts w:asciiTheme="minorHAnsi" w:hAnsiTheme="minorHAnsi" w:cstheme="minorHAnsi"/>
                <w:color w:val="auto"/>
                <w:sz w:val="22"/>
                <w:szCs w:val="22"/>
              </w:rPr>
              <w:t>MEL team</w:t>
            </w:r>
            <w:r w:rsidR="00783DFF">
              <w:rPr>
                <w:rFonts w:asciiTheme="minorHAnsi" w:hAnsiTheme="minorHAnsi" w:cstheme="minorHAnsi"/>
                <w:color w:val="auto"/>
                <w:sz w:val="22"/>
                <w:szCs w:val="22"/>
              </w:rPr>
              <w:t xml:space="preserve"> to</w:t>
            </w:r>
            <w:r w:rsidR="00514FDB" w:rsidRPr="001E6887">
              <w:rPr>
                <w:rFonts w:asciiTheme="minorHAnsi" w:hAnsiTheme="minorHAnsi" w:cstheme="minorHAnsi"/>
                <w:color w:val="auto"/>
                <w:sz w:val="22"/>
                <w:szCs w:val="22"/>
              </w:rPr>
              <w:t xml:space="preserve"> conduct participatory WASH systems analysis and identify specific areas of sector strengthening support required to improve WASH delivery at </w:t>
            </w:r>
            <w:r>
              <w:rPr>
                <w:rFonts w:asciiTheme="minorHAnsi" w:hAnsiTheme="minorHAnsi" w:cstheme="minorHAnsi"/>
                <w:color w:val="auto"/>
                <w:sz w:val="22"/>
                <w:szCs w:val="22"/>
              </w:rPr>
              <w:t>the</w:t>
            </w:r>
            <w:r w:rsidR="00514FDB" w:rsidRPr="001E6887">
              <w:rPr>
                <w:rFonts w:asciiTheme="minorHAnsi" w:hAnsiTheme="minorHAnsi" w:cstheme="minorHAnsi"/>
                <w:color w:val="auto"/>
                <w:sz w:val="22"/>
                <w:szCs w:val="22"/>
              </w:rPr>
              <w:t xml:space="preserve"> state level; and use the evidence from this analysis to shape influencing and advocacy activities targeting diverse sector actors</w:t>
            </w:r>
            <w:r>
              <w:rPr>
                <w:rFonts w:asciiTheme="minorHAnsi" w:hAnsiTheme="minorHAnsi" w:cstheme="minorHAnsi"/>
                <w:color w:val="auto"/>
                <w:sz w:val="22"/>
                <w:szCs w:val="22"/>
              </w:rPr>
              <w:t xml:space="preserve"> in the state</w:t>
            </w:r>
            <w:r w:rsidR="00514FDB" w:rsidRPr="001E6887">
              <w:rPr>
                <w:rFonts w:asciiTheme="minorHAnsi" w:hAnsiTheme="minorHAnsi" w:cstheme="minorHAnsi"/>
                <w:color w:val="auto"/>
                <w:sz w:val="22"/>
                <w:szCs w:val="22"/>
              </w:rPr>
              <w:t>.</w:t>
            </w:r>
          </w:p>
          <w:p w14:paraId="7C308B7E" w14:textId="7269FFFD" w:rsidR="00514FDB" w:rsidRPr="001E6887" w:rsidRDefault="00514FDB" w:rsidP="001C3F34">
            <w:pPr>
              <w:numPr>
                <w:ilvl w:val="0"/>
                <w:numId w:val="8"/>
              </w:numPr>
              <w:shd w:val="clear" w:color="auto" w:fill="FFFFFF"/>
              <w:spacing w:line="240" w:lineRule="auto"/>
              <w:jc w:val="both"/>
              <w:rPr>
                <w:rStyle w:val="markedcontent"/>
                <w:rFonts w:asciiTheme="minorHAnsi" w:hAnsiTheme="minorHAnsi" w:cstheme="minorHAnsi"/>
                <w:color w:val="auto"/>
                <w:sz w:val="22"/>
                <w:szCs w:val="22"/>
                <w:shd w:val="clear" w:color="auto" w:fill="FFFFFF"/>
              </w:rPr>
            </w:pPr>
            <w:r w:rsidRPr="001E6887">
              <w:rPr>
                <w:rStyle w:val="markedcontent"/>
                <w:rFonts w:asciiTheme="minorHAnsi" w:hAnsiTheme="minorHAnsi" w:cstheme="minorHAnsi"/>
                <w:color w:val="auto"/>
                <w:sz w:val="22"/>
                <w:szCs w:val="22"/>
                <w:shd w:val="clear" w:color="auto" w:fill="FFFFFF"/>
              </w:rPr>
              <w:t xml:space="preserve">Represent the Programme and where needed SHA at </w:t>
            </w:r>
            <w:r w:rsidR="00456D08">
              <w:rPr>
                <w:rStyle w:val="markedcontent"/>
                <w:rFonts w:asciiTheme="minorHAnsi" w:hAnsiTheme="minorHAnsi" w:cstheme="minorHAnsi"/>
                <w:color w:val="auto"/>
                <w:sz w:val="22"/>
                <w:szCs w:val="22"/>
                <w:shd w:val="clear" w:color="auto" w:fill="FFFFFF"/>
              </w:rPr>
              <w:t>State</w:t>
            </w:r>
            <w:r w:rsidRPr="001E6887">
              <w:rPr>
                <w:rStyle w:val="markedcontent"/>
                <w:rFonts w:asciiTheme="minorHAnsi" w:hAnsiTheme="minorHAnsi" w:cstheme="minorHAnsi"/>
                <w:color w:val="auto"/>
                <w:sz w:val="22"/>
                <w:szCs w:val="22"/>
                <w:shd w:val="clear" w:color="auto" w:fill="FFFFFF"/>
              </w:rPr>
              <w:t xml:space="preserve"> networks and events; </w:t>
            </w:r>
            <w:r w:rsidR="00456D08">
              <w:rPr>
                <w:rStyle w:val="markedcontent"/>
                <w:rFonts w:asciiTheme="minorHAnsi" w:hAnsiTheme="minorHAnsi" w:cstheme="minorHAnsi"/>
                <w:color w:val="auto"/>
                <w:sz w:val="22"/>
                <w:szCs w:val="22"/>
                <w:shd w:val="clear" w:color="auto" w:fill="FFFFFF"/>
              </w:rPr>
              <w:t>S</w:t>
            </w:r>
            <w:r w:rsidRPr="001E6887">
              <w:rPr>
                <w:rStyle w:val="markedcontent"/>
                <w:rFonts w:asciiTheme="minorHAnsi" w:hAnsiTheme="minorHAnsi" w:cstheme="minorHAnsi"/>
                <w:color w:val="auto"/>
                <w:sz w:val="22"/>
                <w:szCs w:val="22"/>
                <w:shd w:val="clear" w:color="auto" w:fill="FFFFFF"/>
              </w:rPr>
              <w:t xml:space="preserve">TGS, </w:t>
            </w:r>
            <w:r w:rsidR="00456D08">
              <w:rPr>
                <w:rStyle w:val="markedcontent"/>
                <w:rFonts w:asciiTheme="minorHAnsi" w:hAnsiTheme="minorHAnsi" w:cstheme="minorHAnsi"/>
                <w:color w:val="auto"/>
                <w:sz w:val="22"/>
                <w:szCs w:val="22"/>
                <w:shd w:val="clear" w:color="auto" w:fill="FFFFFF"/>
              </w:rPr>
              <w:t>State WASH Steering Committees at</w:t>
            </w:r>
            <w:r w:rsidRPr="001E6887">
              <w:rPr>
                <w:rStyle w:val="markedcontent"/>
                <w:rFonts w:asciiTheme="minorHAnsi" w:hAnsiTheme="minorHAnsi" w:cstheme="minorHAnsi"/>
                <w:color w:val="auto"/>
                <w:sz w:val="22"/>
                <w:szCs w:val="22"/>
                <w:shd w:val="clear" w:color="auto" w:fill="FFFFFF"/>
              </w:rPr>
              <w:t xml:space="preserve"> state level and provide necessary information to support </w:t>
            </w:r>
            <w:r w:rsidR="00E54FF3">
              <w:rPr>
                <w:rStyle w:val="markedcontent"/>
                <w:rFonts w:asciiTheme="minorHAnsi" w:hAnsiTheme="minorHAnsi" w:cstheme="minorHAnsi"/>
                <w:color w:val="auto"/>
                <w:sz w:val="22"/>
                <w:szCs w:val="22"/>
                <w:shd w:val="clear" w:color="auto" w:fill="FFFFFF"/>
              </w:rPr>
              <w:t xml:space="preserve">the </w:t>
            </w:r>
            <w:r w:rsidR="005C6EF0">
              <w:rPr>
                <w:rStyle w:val="markedcontent"/>
                <w:rFonts w:asciiTheme="minorHAnsi" w:hAnsiTheme="minorHAnsi" w:cstheme="minorHAnsi"/>
                <w:color w:val="auto"/>
                <w:sz w:val="22"/>
                <w:szCs w:val="22"/>
                <w:shd w:val="clear" w:color="auto" w:fill="FFFFFF"/>
              </w:rPr>
              <w:t>Programme</w:t>
            </w:r>
            <w:r w:rsidR="00E54FF3">
              <w:rPr>
                <w:rStyle w:val="markedcontent"/>
                <w:rFonts w:asciiTheme="minorHAnsi" w:hAnsiTheme="minorHAnsi" w:cstheme="minorHAnsi"/>
                <w:color w:val="auto"/>
                <w:sz w:val="22"/>
                <w:szCs w:val="22"/>
                <w:shd w:val="clear" w:color="auto" w:fill="FFFFFF"/>
              </w:rPr>
              <w:t xml:space="preserve"> Manager</w:t>
            </w:r>
            <w:r w:rsidRPr="001E6887">
              <w:rPr>
                <w:rStyle w:val="markedcontent"/>
                <w:rFonts w:asciiTheme="minorHAnsi" w:hAnsiTheme="minorHAnsi" w:cstheme="minorHAnsi"/>
                <w:color w:val="auto"/>
                <w:sz w:val="22"/>
                <w:szCs w:val="22"/>
                <w:shd w:val="clear" w:color="auto" w:fill="FFFFFF"/>
              </w:rPr>
              <w:t>.</w:t>
            </w:r>
          </w:p>
          <w:p w14:paraId="6D646C5D" w14:textId="589FF94B" w:rsidR="00514FDB" w:rsidRPr="001E6887" w:rsidRDefault="00514FDB" w:rsidP="001C3F34">
            <w:pPr>
              <w:numPr>
                <w:ilvl w:val="0"/>
                <w:numId w:val="8"/>
              </w:numPr>
              <w:shd w:val="clear" w:color="auto" w:fill="FFFFFF"/>
              <w:spacing w:line="240" w:lineRule="auto"/>
              <w:jc w:val="both"/>
              <w:rPr>
                <w:rStyle w:val="markedcontent"/>
                <w:rFonts w:asciiTheme="minorHAnsi" w:hAnsiTheme="minorHAnsi" w:cstheme="minorHAnsi"/>
                <w:color w:val="auto"/>
                <w:sz w:val="22"/>
                <w:szCs w:val="22"/>
                <w:shd w:val="clear" w:color="auto" w:fill="FFFFFF"/>
              </w:rPr>
            </w:pPr>
            <w:r w:rsidRPr="001E6887">
              <w:rPr>
                <w:rStyle w:val="markedcontent"/>
                <w:rFonts w:asciiTheme="minorHAnsi" w:hAnsiTheme="minorHAnsi" w:cstheme="minorHAnsi"/>
                <w:color w:val="auto"/>
                <w:sz w:val="22"/>
                <w:szCs w:val="22"/>
                <w:shd w:val="clear" w:color="auto" w:fill="FFFFFF"/>
              </w:rPr>
              <w:t>Ensure a good coordination between sub-grant partners</w:t>
            </w:r>
            <w:r w:rsidR="00E54FF3">
              <w:rPr>
                <w:rStyle w:val="markedcontent"/>
                <w:rFonts w:asciiTheme="minorHAnsi" w:hAnsiTheme="minorHAnsi" w:cstheme="minorHAnsi"/>
                <w:color w:val="auto"/>
                <w:sz w:val="22"/>
                <w:szCs w:val="22"/>
                <w:shd w:val="clear" w:color="auto" w:fill="FFFFFF"/>
              </w:rPr>
              <w:t xml:space="preserve"> in the State</w:t>
            </w:r>
            <w:r w:rsidRPr="001E6887">
              <w:rPr>
                <w:rStyle w:val="markedcontent"/>
                <w:rFonts w:asciiTheme="minorHAnsi" w:hAnsiTheme="minorHAnsi" w:cstheme="minorHAnsi"/>
                <w:color w:val="auto"/>
                <w:sz w:val="22"/>
                <w:szCs w:val="22"/>
                <w:shd w:val="clear" w:color="auto" w:fill="FFFFFF"/>
              </w:rPr>
              <w:t xml:space="preserve"> in terms of programme delivery and coherence of implementation outputs.</w:t>
            </w:r>
          </w:p>
          <w:p w14:paraId="6E8D5910" w14:textId="77777777" w:rsidR="00514FDB" w:rsidRPr="001E6887" w:rsidRDefault="00514FDB" w:rsidP="00514FDB">
            <w:pPr>
              <w:shd w:val="clear" w:color="auto" w:fill="FFFFFF"/>
              <w:spacing w:line="240" w:lineRule="auto"/>
              <w:jc w:val="both"/>
              <w:rPr>
                <w:rStyle w:val="markedcontent"/>
                <w:rFonts w:asciiTheme="minorHAnsi" w:hAnsiTheme="minorHAnsi" w:cstheme="minorHAnsi"/>
                <w:color w:val="auto"/>
                <w:sz w:val="22"/>
                <w:szCs w:val="22"/>
                <w:shd w:val="clear" w:color="auto" w:fill="FFFFFF"/>
              </w:rPr>
            </w:pPr>
          </w:p>
          <w:p w14:paraId="3F9EAAFB" w14:textId="77777777" w:rsidR="00514FDB" w:rsidRPr="001E6887" w:rsidRDefault="00514FDB" w:rsidP="00514FDB">
            <w:pPr>
              <w:shd w:val="clear" w:color="auto" w:fill="FFFFFF"/>
              <w:spacing w:line="240" w:lineRule="auto"/>
              <w:jc w:val="both"/>
              <w:rPr>
                <w:rStyle w:val="markedcontent"/>
                <w:rFonts w:asciiTheme="minorHAnsi" w:hAnsiTheme="minorHAnsi" w:cstheme="minorHAnsi"/>
                <w:b/>
                <w:bCs/>
                <w:color w:val="auto"/>
                <w:sz w:val="22"/>
                <w:szCs w:val="22"/>
                <w:shd w:val="clear" w:color="auto" w:fill="FFFFFF"/>
              </w:rPr>
            </w:pPr>
            <w:r w:rsidRPr="001E6887">
              <w:rPr>
                <w:rStyle w:val="markedcontent"/>
                <w:rFonts w:asciiTheme="minorHAnsi" w:hAnsiTheme="minorHAnsi" w:cstheme="minorHAnsi"/>
                <w:b/>
                <w:bCs/>
                <w:color w:val="auto"/>
                <w:sz w:val="22"/>
                <w:szCs w:val="22"/>
                <w:shd w:val="clear" w:color="auto" w:fill="FFFFFF"/>
              </w:rPr>
              <w:t>Finance and Compliance Management</w:t>
            </w:r>
          </w:p>
          <w:p w14:paraId="451235E0" w14:textId="3E5DF4CB" w:rsidR="00514FDB" w:rsidRDefault="00514FDB" w:rsidP="001C3F34">
            <w:pPr>
              <w:numPr>
                <w:ilvl w:val="0"/>
                <w:numId w:val="8"/>
              </w:numPr>
              <w:shd w:val="clear" w:color="auto" w:fill="FFFFFF"/>
              <w:spacing w:line="240" w:lineRule="auto"/>
              <w:jc w:val="both"/>
              <w:rPr>
                <w:rFonts w:asciiTheme="minorHAnsi" w:hAnsiTheme="minorHAnsi" w:cstheme="minorHAnsi"/>
                <w:color w:val="auto"/>
                <w:sz w:val="22"/>
                <w:szCs w:val="22"/>
                <w:lang w:val="en-US"/>
              </w:rPr>
            </w:pPr>
            <w:r w:rsidRPr="001E6887">
              <w:rPr>
                <w:rFonts w:asciiTheme="minorHAnsi" w:hAnsiTheme="minorHAnsi" w:cstheme="minorHAnsi"/>
                <w:color w:val="auto"/>
                <w:sz w:val="22"/>
                <w:szCs w:val="22"/>
                <w:lang w:val="en-US"/>
              </w:rPr>
              <w:t>Ensure compliance with donor and SHA’s policies and procedures related to programme implementation</w:t>
            </w:r>
            <w:r w:rsidR="00E54FF3">
              <w:rPr>
                <w:rFonts w:asciiTheme="minorHAnsi" w:hAnsiTheme="minorHAnsi" w:cstheme="minorHAnsi"/>
                <w:color w:val="auto"/>
                <w:sz w:val="22"/>
                <w:szCs w:val="22"/>
                <w:lang w:val="en-US"/>
              </w:rPr>
              <w:t xml:space="preserve"> at the state level</w:t>
            </w:r>
            <w:r w:rsidRPr="001E6887">
              <w:rPr>
                <w:rFonts w:asciiTheme="minorHAnsi" w:hAnsiTheme="minorHAnsi" w:cstheme="minorHAnsi"/>
                <w:color w:val="auto"/>
                <w:sz w:val="22"/>
                <w:szCs w:val="22"/>
                <w:lang w:val="en-US"/>
              </w:rPr>
              <w:t>.</w:t>
            </w:r>
          </w:p>
          <w:p w14:paraId="3584F5E0" w14:textId="7D6720DD" w:rsidR="004B23C6" w:rsidRPr="001E6887" w:rsidRDefault="004B23C6" w:rsidP="001C3F34">
            <w:pPr>
              <w:numPr>
                <w:ilvl w:val="0"/>
                <w:numId w:val="8"/>
              </w:numPr>
              <w:shd w:val="clear" w:color="auto" w:fill="FFFFFF"/>
              <w:spacing w:line="240" w:lineRule="auto"/>
              <w:jc w:val="both"/>
              <w:rPr>
                <w:rFonts w:asciiTheme="minorHAnsi" w:hAnsiTheme="minorHAnsi" w:cstheme="minorHAnsi"/>
                <w:color w:val="auto"/>
                <w:sz w:val="22"/>
                <w:szCs w:val="22"/>
                <w:lang w:val="en-US"/>
              </w:rPr>
            </w:pPr>
            <w:r>
              <w:rPr>
                <w:rFonts w:asciiTheme="minorHAnsi" w:hAnsiTheme="minorHAnsi" w:cstheme="minorHAnsi"/>
                <w:color w:val="auto"/>
                <w:sz w:val="22"/>
                <w:szCs w:val="22"/>
                <w:lang w:val="en-US"/>
              </w:rPr>
              <w:t xml:space="preserve">Manage partner budgets in line with </w:t>
            </w:r>
            <w:proofErr w:type="spellStart"/>
            <w:r>
              <w:rPr>
                <w:rFonts w:asciiTheme="minorHAnsi" w:hAnsiTheme="minorHAnsi" w:cstheme="minorHAnsi"/>
                <w:color w:val="auto"/>
                <w:sz w:val="22"/>
                <w:szCs w:val="22"/>
                <w:lang w:val="en-US"/>
              </w:rPr>
              <w:t>programme</w:t>
            </w:r>
            <w:proofErr w:type="spellEnd"/>
            <w:r>
              <w:rPr>
                <w:rFonts w:asciiTheme="minorHAnsi" w:hAnsiTheme="minorHAnsi" w:cstheme="minorHAnsi"/>
                <w:color w:val="auto"/>
                <w:sz w:val="22"/>
                <w:szCs w:val="22"/>
                <w:lang w:val="en-US"/>
              </w:rPr>
              <w:t xml:space="preserve"> priorities and support budget realignment when necessary</w:t>
            </w:r>
          </w:p>
          <w:p w14:paraId="7682F118" w14:textId="5DAB5B4B" w:rsidR="00514FDB" w:rsidRPr="001E6887" w:rsidRDefault="00514FDB" w:rsidP="001C3F34">
            <w:pPr>
              <w:numPr>
                <w:ilvl w:val="0"/>
                <w:numId w:val="8"/>
              </w:numPr>
              <w:shd w:val="clear" w:color="auto" w:fill="FFFFFF"/>
              <w:spacing w:before="100" w:beforeAutospacing="1" w:after="100" w:afterAutospacing="1" w:line="240" w:lineRule="auto"/>
              <w:jc w:val="both"/>
              <w:rPr>
                <w:rFonts w:asciiTheme="minorHAnsi" w:hAnsiTheme="minorHAnsi" w:cstheme="minorHAnsi"/>
                <w:color w:val="auto"/>
                <w:sz w:val="22"/>
                <w:szCs w:val="22"/>
                <w:lang w:val="en-US"/>
              </w:rPr>
            </w:pPr>
            <w:r w:rsidRPr="001E6887">
              <w:rPr>
                <w:rFonts w:asciiTheme="minorHAnsi" w:hAnsiTheme="minorHAnsi" w:cstheme="minorHAnsi"/>
                <w:color w:val="auto"/>
                <w:sz w:val="22"/>
                <w:szCs w:val="22"/>
                <w:lang w:val="en-US"/>
              </w:rPr>
              <w:t>Employ the highest standards of openness, transparency and accountability to ensure good financial management in line with SHA’s zero-tolerance approach to fraud, bribery and corruption</w:t>
            </w:r>
            <w:r w:rsidR="00E54FF3">
              <w:rPr>
                <w:rFonts w:asciiTheme="minorHAnsi" w:hAnsiTheme="minorHAnsi" w:cstheme="minorHAnsi"/>
                <w:color w:val="auto"/>
                <w:sz w:val="22"/>
                <w:szCs w:val="22"/>
                <w:lang w:val="en-US"/>
              </w:rPr>
              <w:t xml:space="preserve"> at the State level</w:t>
            </w:r>
            <w:r w:rsidRPr="001E6887">
              <w:rPr>
                <w:rFonts w:asciiTheme="minorHAnsi" w:hAnsiTheme="minorHAnsi" w:cstheme="minorHAnsi"/>
                <w:color w:val="auto"/>
                <w:sz w:val="22"/>
                <w:szCs w:val="22"/>
                <w:lang w:val="en-US"/>
              </w:rPr>
              <w:t>.</w:t>
            </w:r>
          </w:p>
          <w:p w14:paraId="6FA5F357" w14:textId="77777777" w:rsidR="00514FDB" w:rsidRPr="001E6887" w:rsidRDefault="00514FDB" w:rsidP="00514FDB">
            <w:pPr>
              <w:shd w:val="clear" w:color="auto" w:fill="FFFFFF"/>
              <w:spacing w:line="240" w:lineRule="auto"/>
              <w:jc w:val="both"/>
              <w:rPr>
                <w:rStyle w:val="markedcontent"/>
                <w:rFonts w:asciiTheme="minorHAnsi" w:hAnsiTheme="minorHAnsi" w:cstheme="minorHAnsi"/>
                <w:b/>
                <w:bCs/>
                <w:color w:val="auto"/>
                <w:sz w:val="22"/>
                <w:szCs w:val="22"/>
                <w:shd w:val="clear" w:color="auto" w:fill="FFFFFF"/>
              </w:rPr>
            </w:pPr>
            <w:r w:rsidRPr="001E6887">
              <w:rPr>
                <w:rStyle w:val="markedcontent"/>
                <w:rFonts w:asciiTheme="minorHAnsi" w:hAnsiTheme="minorHAnsi" w:cstheme="minorHAnsi"/>
                <w:b/>
                <w:bCs/>
                <w:color w:val="auto"/>
                <w:sz w:val="22"/>
                <w:szCs w:val="22"/>
                <w:shd w:val="clear" w:color="auto" w:fill="FFFFFF"/>
              </w:rPr>
              <w:t>Team Management and Safeguarding</w:t>
            </w:r>
          </w:p>
          <w:p w14:paraId="4C755621" w14:textId="1673253A" w:rsidR="00514FDB" w:rsidRPr="001E6887" w:rsidRDefault="008E4847" w:rsidP="001C3F34">
            <w:pPr>
              <w:numPr>
                <w:ilvl w:val="0"/>
                <w:numId w:val="8"/>
              </w:numPr>
              <w:shd w:val="clear" w:color="auto" w:fill="FFFFFF"/>
              <w:spacing w:line="240" w:lineRule="auto"/>
              <w:jc w:val="both"/>
              <w:rPr>
                <w:rStyle w:val="markedcontent"/>
                <w:rFonts w:asciiTheme="minorHAnsi" w:hAnsiTheme="minorHAnsi" w:cstheme="minorHAnsi"/>
                <w:color w:val="auto"/>
                <w:sz w:val="22"/>
                <w:szCs w:val="22"/>
                <w:shd w:val="clear" w:color="auto" w:fill="FFFFFF"/>
              </w:rPr>
            </w:pPr>
            <w:r>
              <w:rPr>
                <w:rFonts w:asciiTheme="minorHAnsi" w:hAnsiTheme="minorHAnsi" w:cstheme="minorHAnsi"/>
                <w:color w:val="auto"/>
                <w:sz w:val="22"/>
                <w:szCs w:val="22"/>
                <w:lang w:val="en-US"/>
              </w:rPr>
              <w:t>P</w:t>
            </w:r>
            <w:r w:rsidRPr="001E6887">
              <w:rPr>
                <w:rFonts w:asciiTheme="minorHAnsi" w:hAnsiTheme="minorHAnsi" w:cstheme="minorHAnsi"/>
                <w:color w:val="auto"/>
                <w:sz w:val="22"/>
                <w:szCs w:val="22"/>
                <w:lang w:val="en-US"/>
              </w:rPr>
              <w:t>rovide</w:t>
            </w:r>
            <w:r w:rsidR="00514FDB" w:rsidRPr="001E6887">
              <w:rPr>
                <w:rFonts w:asciiTheme="minorHAnsi" w:hAnsiTheme="minorHAnsi" w:cstheme="minorHAnsi"/>
                <w:color w:val="auto"/>
                <w:sz w:val="22"/>
                <w:szCs w:val="22"/>
                <w:lang w:val="en-US"/>
              </w:rPr>
              <w:t xml:space="preserve"> team members with information, tools and other resources to improve performance and reach objectives</w:t>
            </w:r>
            <w:r w:rsidR="00E527C9">
              <w:rPr>
                <w:rFonts w:asciiTheme="minorHAnsi" w:hAnsiTheme="minorHAnsi" w:cstheme="minorHAnsi"/>
                <w:color w:val="auto"/>
                <w:sz w:val="22"/>
                <w:szCs w:val="22"/>
                <w:lang w:val="en-US"/>
              </w:rPr>
              <w:t xml:space="preserve"> at the state level</w:t>
            </w:r>
            <w:r w:rsidR="00514FDB" w:rsidRPr="001E6887">
              <w:rPr>
                <w:rFonts w:asciiTheme="minorHAnsi" w:hAnsiTheme="minorHAnsi" w:cstheme="minorHAnsi"/>
                <w:color w:val="auto"/>
                <w:sz w:val="22"/>
                <w:szCs w:val="22"/>
                <w:lang w:val="en-US"/>
              </w:rPr>
              <w:t>.</w:t>
            </w:r>
            <w:r w:rsidR="00514FDB" w:rsidRPr="001E6887">
              <w:rPr>
                <w:rStyle w:val="markedcontent"/>
                <w:rFonts w:asciiTheme="minorHAnsi" w:hAnsiTheme="minorHAnsi" w:cstheme="minorHAnsi"/>
                <w:color w:val="auto"/>
                <w:sz w:val="22"/>
                <w:szCs w:val="22"/>
                <w:shd w:val="clear" w:color="auto" w:fill="FFFFFF"/>
              </w:rPr>
              <w:t xml:space="preserve"> </w:t>
            </w:r>
          </w:p>
          <w:p w14:paraId="2B4309A5" w14:textId="77777777" w:rsidR="008E4847" w:rsidRPr="001E6887" w:rsidRDefault="008E4847" w:rsidP="001C3F34">
            <w:pPr>
              <w:numPr>
                <w:ilvl w:val="0"/>
                <w:numId w:val="8"/>
              </w:numPr>
              <w:shd w:val="clear" w:color="auto" w:fill="FFFFFF"/>
              <w:spacing w:line="240" w:lineRule="auto"/>
              <w:jc w:val="both"/>
              <w:rPr>
                <w:rStyle w:val="markedcontent"/>
                <w:rFonts w:asciiTheme="minorHAnsi" w:hAnsiTheme="minorHAnsi" w:cstheme="minorHAnsi"/>
                <w:color w:val="auto"/>
                <w:sz w:val="22"/>
                <w:szCs w:val="22"/>
                <w:shd w:val="clear" w:color="auto" w:fill="FFFFFF"/>
              </w:rPr>
            </w:pPr>
            <w:r w:rsidRPr="001E6887">
              <w:rPr>
                <w:rStyle w:val="markedcontent"/>
                <w:rFonts w:asciiTheme="minorHAnsi" w:hAnsiTheme="minorHAnsi" w:cstheme="minorHAnsi"/>
                <w:color w:val="auto"/>
                <w:sz w:val="22"/>
                <w:szCs w:val="22"/>
                <w:shd w:val="clear" w:color="auto" w:fill="FFFFFF"/>
              </w:rPr>
              <w:t>Manage the performance of line</w:t>
            </w:r>
            <w:r>
              <w:rPr>
                <w:rStyle w:val="markedcontent"/>
                <w:rFonts w:asciiTheme="minorHAnsi" w:hAnsiTheme="minorHAnsi" w:cstheme="minorHAnsi"/>
                <w:color w:val="auto"/>
                <w:sz w:val="22"/>
                <w:szCs w:val="22"/>
                <w:shd w:val="clear" w:color="auto" w:fill="FFFFFF"/>
              </w:rPr>
              <w:t>-</w:t>
            </w:r>
            <w:r w:rsidRPr="001E6887">
              <w:rPr>
                <w:rStyle w:val="markedcontent"/>
                <w:rFonts w:asciiTheme="minorHAnsi" w:hAnsiTheme="minorHAnsi" w:cstheme="minorHAnsi"/>
                <w:color w:val="auto"/>
                <w:sz w:val="22"/>
                <w:szCs w:val="22"/>
                <w:shd w:val="clear" w:color="auto" w:fill="FFFFFF"/>
              </w:rPr>
              <w:t>managed staff through objective setting, regular performance review, managing feedbacks and regularly monitor</w:t>
            </w:r>
            <w:r>
              <w:rPr>
                <w:rStyle w:val="markedcontent"/>
                <w:rFonts w:asciiTheme="minorHAnsi" w:hAnsiTheme="minorHAnsi" w:cstheme="minorHAnsi"/>
                <w:color w:val="auto"/>
                <w:sz w:val="22"/>
                <w:szCs w:val="22"/>
                <w:shd w:val="clear" w:color="auto" w:fill="FFFFFF"/>
              </w:rPr>
              <w:t>ing</w:t>
            </w:r>
            <w:r w:rsidRPr="001E6887">
              <w:rPr>
                <w:rStyle w:val="markedcontent"/>
                <w:rFonts w:asciiTheme="minorHAnsi" w:hAnsiTheme="minorHAnsi" w:cstheme="minorHAnsi"/>
                <w:color w:val="auto"/>
                <w:sz w:val="22"/>
                <w:szCs w:val="22"/>
                <w:shd w:val="clear" w:color="auto" w:fill="FFFFFF"/>
              </w:rPr>
              <w:t xml:space="preserve"> performance development plans.</w:t>
            </w:r>
          </w:p>
          <w:p w14:paraId="66C8C5E2" w14:textId="4E00361A" w:rsidR="001C3F34" w:rsidRPr="00BF15E3" w:rsidRDefault="001C3F34" w:rsidP="001C3F34">
            <w:pPr>
              <w:numPr>
                <w:ilvl w:val="0"/>
                <w:numId w:val="8"/>
              </w:numPr>
              <w:shd w:val="clear" w:color="auto" w:fill="FFFFFF"/>
              <w:spacing w:line="240" w:lineRule="auto"/>
              <w:jc w:val="both"/>
              <w:rPr>
                <w:rFonts w:asciiTheme="minorHAnsi" w:hAnsiTheme="minorHAnsi" w:cstheme="minorHAnsi"/>
                <w:color w:val="auto"/>
                <w:sz w:val="22"/>
                <w:szCs w:val="22"/>
                <w:lang w:val="en-US"/>
              </w:rPr>
            </w:pPr>
            <w:r w:rsidRPr="00BF15E3">
              <w:rPr>
                <w:rFonts w:asciiTheme="minorHAnsi" w:hAnsiTheme="minorHAnsi" w:cstheme="minorHAnsi"/>
                <w:color w:val="auto"/>
                <w:sz w:val="22"/>
                <w:szCs w:val="22"/>
                <w:lang w:val="en-US"/>
              </w:rPr>
              <w:lastRenderedPageBreak/>
              <w:t xml:space="preserve">Employ the highest standards of openness, transparency and accountability to ensure good financial management in line with SHA’s zero-tolerance approach to fraud, bribery and corruption at the </w:t>
            </w:r>
            <w:r>
              <w:rPr>
                <w:rFonts w:asciiTheme="minorHAnsi" w:hAnsiTheme="minorHAnsi" w:cstheme="minorHAnsi"/>
                <w:color w:val="auto"/>
                <w:sz w:val="22"/>
                <w:szCs w:val="22"/>
                <w:lang w:val="en-US"/>
              </w:rPr>
              <w:t>State</w:t>
            </w:r>
            <w:r w:rsidRPr="00BF15E3">
              <w:rPr>
                <w:rFonts w:asciiTheme="minorHAnsi" w:hAnsiTheme="minorHAnsi" w:cstheme="minorHAnsi"/>
                <w:color w:val="auto"/>
                <w:sz w:val="22"/>
                <w:szCs w:val="22"/>
                <w:lang w:val="en-US"/>
              </w:rPr>
              <w:t xml:space="preserve"> level.</w:t>
            </w:r>
          </w:p>
          <w:p w14:paraId="5A226459" w14:textId="429E0DE1" w:rsidR="00E96CA6" w:rsidRPr="001E6887" w:rsidRDefault="00514FDB" w:rsidP="001C3F34">
            <w:pPr>
              <w:numPr>
                <w:ilvl w:val="0"/>
                <w:numId w:val="8"/>
              </w:numPr>
              <w:spacing w:after="200" w:line="276" w:lineRule="auto"/>
              <w:contextualSpacing/>
              <w:jc w:val="both"/>
              <w:rPr>
                <w:rFonts w:asciiTheme="minorHAnsi" w:hAnsiTheme="minorHAnsi" w:cstheme="minorHAnsi"/>
                <w:b/>
                <w:bCs/>
                <w:color w:val="auto"/>
                <w:sz w:val="22"/>
                <w:szCs w:val="22"/>
              </w:rPr>
            </w:pPr>
            <w:r w:rsidRPr="001E6887">
              <w:rPr>
                <w:rFonts w:asciiTheme="minorHAnsi" w:hAnsiTheme="minorHAnsi" w:cstheme="minorHAnsi"/>
                <w:color w:val="auto"/>
                <w:sz w:val="22"/>
                <w:szCs w:val="22"/>
              </w:rPr>
              <w:t>Demonstrate experience in and commitment to safeguarding, protection, gender mainstreaming and inclusion of vulnerable population including people with disabilities.</w:t>
            </w:r>
          </w:p>
          <w:p w14:paraId="6B95644E" w14:textId="44874841" w:rsidR="008F720B" w:rsidRPr="00E96CA6" w:rsidRDefault="004E7A1B" w:rsidP="001C3F34">
            <w:pPr>
              <w:numPr>
                <w:ilvl w:val="0"/>
                <w:numId w:val="8"/>
              </w:numPr>
              <w:spacing w:after="200" w:line="276" w:lineRule="auto"/>
              <w:contextualSpacing/>
              <w:jc w:val="both"/>
              <w:rPr>
                <w:rStyle w:val="markedcontent"/>
                <w:rFonts w:asciiTheme="minorHAnsi" w:hAnsiTheme="minorHAnsi" w:cstheme="minorHAnsi"/>
                <w:color w:val="auto"/>
                <w:sz w:val="22"/>
                <w:szCs w:val="22"/>
                <w:shd w:val="clear" w:color="auto" w:fill="FFFFFF"/>
              </w:rPr>
            </w:pPr>
            <w:r>
              <w:rPr>
                <w:rStyle w:val="markedcontent"/>
                <w:rFonts w:asciiTheme="minorHAnsi" w:hAnsiTheme="minorHAnsi" w:cstheme="minorHAnsi"/>
                <w:color w:val="auto"/>
                <w:sz w:val="22"/>
                <w:szCs w:val="22"/>
                <w:shd w:val="clear" w:color="auto" w:fill="FFFFFF"/>
              </w:rPr>
              <w:t>Provide support</w:t>
            </w:r>
            <w:r w:rsidR="00E527C9" w:rsidRPr="00E96CA6">
              <w:rPr>
                <w:rFonts w:asciiTheme="minorHAnsi" w:hAnsiTheme="minorHAnsi" w:cstheme="minorHAnsi"/>
                <w:sz w:val="22"/>
                <w:szCs w:val="22"/>
              </w:rPr>
              <w:t xml:space="preserve"> to e</w:t>
            </w:r>
            <w:r w:rsidR="00514FDB" w:rsidRPr="00E96CA6">
              <w:rPr>
                <w:rFonts w:asciiTheme="minorHAnsi" w:hAnsiTheme="minorHAnsi" w:cstheme="minorHAnsi"/>
                <w:sz w:val="22"/>
                <w:szCs w:val="22"/>
              </w:rPr>
              <w:t>stablish feedback, complaints and response mechanism across communities of implementation to ensure programmatic and operational decisions are informed by local perspectives and priorities, and contribute to the protection of program participants</w:t>
            </w:r>
            <w:r w:rsidR="00E527C9" w:rsidRPr="00E96CA6">
              <w:rPr>
                <w:rFonts w:asciiTheme="minorHAnsi" w:hAnsiTheme="minorHAnsi" w:cstheme="minorHAnsi"/>
                <w:sz w:val="22"/>
                <w:szCs w:val="22"/>
              </w:rPr>
              <w:t xml:space="preserve"> at the state level</w:t>
            </w:r>
            <w:r w:rsidR="00514FDB" w:rsidRPr="00E96CA6">
              <w:rPr>
                <w:rFonts w:asciiTheme="minorHAnsi" w:hAnsiTheme="minorHAnsi" w:cstheme="minorHAnsi"/>
                <w:sz w:val="22"/>
                <w:szCs w:val="22"/>
              </w:rPr>
              <w:t>.</w:t>
            </w:r>
          </w:p>
        </w:tc>
      </w:tr>
      <w:tr w:rsidR="008F720B" w:rsidRPr="00F80B86" w14:paraId="6859B8A9" w14:textId="77777777" w:rsidTr="005C6EF0">
        <w:tc>
          <w:tcPr>
            <w:tcW w:w="2065" w:type="dxa"/>
          </w:tcPr>
          <w:p w14:paraId="777C4BF3" w14:textId="77777777" w:rsidR="008F720B" w:rsidRPr="00F80B86" w:rsidRDefault="008F720B" w:rsidP="007B7E50">
            <w:pPr>
              <w:spacing w:line="240" w:lineRule="auto"/>
              <w:rPr>
                <w:rFonts w:asciiTheme="minorHAnsi" w:hAnsiTheme="minorHAnsi" w:cstheme="minorHAnsi"/>
                <w:b/>
                <w:color w:val="auto"/>
                <w:sz w:val="22"/>
                <w:szCs w:val="22"/>
              </w:rPr>
            </w:pPr>
            <w:r w:rsidRPr="00F80B86">
              <w:rPr>
                <w:rFonts w:asciiTheme="minorHAnsi" w:hAnsiTheme="minorHAnsi" w:cstheme="minorHAnsi"/>
                <w:b/>
                <w:color w:val="auto"/>
                <w:sz w:val="22"/>
                <w:szCs w:val="22"/>
              </w:rPr>
              <w:lastRenderedPageBreak/>
              <w:t>Key Relationships:</w:t>
            </w:r>
          </w:p>
        </w:tc>
        <w:tc>
          <w:tcPr>
            <w:tcW w:w="8010" w:type="dxa"/>
          </w:tcPr>
          <w:p w14:paraId="767AA44E" w14:textId="41CB7B09" w:rsidR="008F720B" w:rsidRPr="00F80B86" w:rsidRDefault="008F720B" w:rsidP="007B7E50">
            <w:pPr>
              <w:autoSpaceDE w:val="0"/>
              <w:autoSpaceDN w:val="0"/>
              <w:adjustRightInd w:val="0"/>
              <w:spacing w:line="240" w:lineRule="auto"/>
              <w:rPr>
                <w:rFonts w:asciiTheme="minorHAnsi" w:hAnsiTheme="minorHAnsi" w:cstheme="minorHAnsi"/>
                <w:b/>
                <w:color w:val="auto"/>
                <w:sz w:val="22"/>
                <w:szCs w:val="22"/>
              </w:rPr>
            </w:pPr>
            <w:r w:rsidRPr="00F80B86">
              <w:rPr>
                <w:rFonts w:asciiTheme="minorHAnsi" w:hAnsiTheme="minorHAnsi" w:cstheme="minorHAnsi"/>
                <w:b/>
                <w:color w:val="auto"/>
                <w:sz w:val="22"/>
                <w:szCs w:val="22"/>
              </w:rPr>
              <w:t xml:space="preserve">Internal: </w:t>
            </w:r>
            <w:r w:rsidRPr="00F80B86">
              <w:rPr>
                <w:rFonts w:asciiTheme="minorHAnsi" w:hAnsiTheme="minorHAnsi" w:cstheme="minorHAnsi"/>
                <w:bCs/>
                <w:color w:val="auto"/>
                <w:sz w:val="22"/>
                <w:szCs w:val="22"/>
              </w:rPr>
              <w:t xml:space="preserve"> </w:t>
            </w:r>
            <w:r w:rsidR="005C6EF0">
              <w:rPr>
                <w:rStyle w:val="markedcontent"/>
                <w:rFonts w:asciiTheme="minorHAnsi" w:hAnsiTheme="minorHAnsi" w:cstheme="minorHAnsi"/>
                <w:color w:val="auto"/>
                <w:sz w:val="22"/>
                <w:szCs w:val="22"/>
                <w:shd w:val="clear" w:color="auto" w:fill="FFFFFF"/>
              </w:rPr>
              <w:t>Programme</w:t>
            </w:r>
            <w:r w:rsidR="00E527C9">
              <w:rPr>
                <w:rFonts w:asciiTheme="minorHAnsi" w:hAnsiTheme="minorHAnsi" w:cstheme="minorHAnsi"/>
                <w:bCs/>
                <w:color w:val="auto"/>
                <w:sz w:val="22"/>
                <w:szCs w:val="22"/>
              </w:rPr>
              <w:t xml:space="preserve"> Manager, </w:t>
            </w:r>
            <w:r w:rsidRPr="00F80B86">
              <w:rPr>
                <w:rFonts w:asciiTheme="minorHAnsi" w:hAnsiTheme="minorHAnsi" w:cstheme="minorHAnsi"/>
                <w:bCs/>
                <w:color w:val="auto"/>
                <w:sz w:val="22"/>
                <w:szCs w:val="22"/>
              </w:rPr>
              <w:t>Head of WASH Programmes, Global WASH, Programme, MEAL, Operations, Finance &amp; Compliance and Security teams.</w:t>
            </w:r>
          </w:p>
          <w:p w14:paraId="59FE4E6D" w14:textId="77777777" w:rsidR="008F720B" w:rsidRPr="00F80B86" w:rsidRDefault="008F720B" w:rsidP="007B7E50">
            <w:pPr>
              <w:widowControl w:val="0"/>
              <w:tabs>
                <w:tab w:val="left" w:pos="220"/>
                <w:tab w:val="left" w:pos="720"/>
              </w:tabs>
              <w:autoSpaceDE w:val="0"/>
              <w:autoSpaceDN w:val="0"/>
              <w:adjustRightInd w:val="0"/>
              <w:spacing w:line="240" w:lineRule="auto"/>
              <w:rPr>
                <w:rFonts w:asciiTheme="minorHAnsi" w:hAnsiTheme="minorHAnsi" w:cstheme="minorHAnsi"/>
                <w:b/>
                <w:color w:val="auto"/>
                <w:sz w:val="22"/>
                <w:szCs w:val="22"/>
                <w:lang w:val="en-US"/>
              </w:rPr>
            </w:pPr>
          </w:p>
          <w:p w14:paraId="0C13A2D0" w14:textId="3D9B38DC" w:rsidR="008F720B" w:rsidRPr="007B5A35" w:rsidRDefault="008F720B" w:rsidP="007B5A35">
            <w:pPr>
              <w:widowControl w:val="0"/>
              <w:tabs>
                <w:tab w:val="left" w:pos="220"/>
                <w:tab w:val="left" w:pos="720"/>
              </w:tabs>
              <w:autoSpaceDE w:val="0"/>
              <w:autoSpaceDN w:val="0"/>
              <w:adjustRightInd w:val="0"/>
              <w:spacing w:line="240" w:lineRule="auto"/>
              <w:jc w:val="both"/>
              <w:rPr>
                <w:rFonts w:asciiTheme="minorHAnsi" w:hAnsiTheme="minorHAnsi" w:cstheme="minorHAnsi"/>
                <w:b/>
                <w:color w:val="auto"/>
                <w:sz w:val="22"/>
                <w:szCs w:val="22"/>
                <w:lang w:val="en-US"/>
              </w:rPr>
            </w:pPr>
            <w:r w:rsidRPr="00F80B86">
              <w:rPr>
                <w:rFonts w:asciiTheme="minorHAnsi" w:hAnsiTheme="minorHAnsi" w:cstheme="minorHAnsi"/>
                <w:b/>
                <w:color w:val="auto"/>
                <w:sz w:val="22"/>
                <w:szCs w:val="22"/>
                <w:lang w:val="en-US"/>
              </w:rPr>
              <w:t xml:space="preserve">External:  </w:t>
            </w:r>
            <w:r w:rsidR="00E527C9">
              <w:rPr>
                <w:rFonts w:asciiTheme="minorHAnsi" w:hAnsiTheme="minorHAnsi" w:cstheme="minorHAnsi"/>
                <w:bCs/>
                <w:color w:val="auto"/>
                <w:sz w:val="22"/>
                <w:szCs w:val="22"/>
                <w:lang w:val="en-US"/>
              </w:rPr>
              <w:t xml:space="preserve">State </w:t>
            </w:r>
            <w:r w:rsidRPr="00F80B86">
              <w:rPr>
                <w:rFonts w:asciiTheme="minorHAnsi" w:hAnsiTheme="minorHAnsi" w:cstheme="minorHAnsi"/>
                <w:bCs/>
                <w:color w:val="auto"/>
                <w:sz w:val="22"/>
                <w:szCs w:val="22"/>
                <w:lang w:val="en-US"/>
              </w:rPr>
              <w:t xml:space="preserve">Ministry of Water Resources, </w:t>
            </w:r>
            <w:r w:rsidRPr="00F80B86">
              <w:rPr>
                <w:rFonts w:asciiTheme="minorHAnsi" w:hAnsiTheme="minorHAnsi" w:cstheme="minorHAnsi"/>
                <w:color w:val="auto"/>
                <w:sz w:val="22"/>
                <w:szCs w:val="22"/>
                <w:shd w:val="clear" w:color="auto" w:fill="FFFFFF"/>
              </w:rPr>
              <w:t>Rural Water and Sanitation Agency (RUWASSA)</w:t>
            </w:r>
            <w:r w:rsidRPr="00F80B86">
              <w:rPr>
                <w:rFonts w:asciiTheme="minorHAnsi" w:hAnsiTheme="minorHAnsi" w:cstheme="minorHAnsi"/>
                <w:bCs/>
                <w:color w:val="auto"/>
                <w:sz w:val="22"/>
                <w:szCs w:val="22"/>
                <w:lang w:val="en-US"/>
              </w:rPr>
              <w:t xml:space="preserve">, LGA WASH Unit, </w:t>
            </w:r>
            <w:r w:rsidR="00E527C9">
              <w:rPr>
                <w:rFonts w:asciiTheme="minorHAnsi" w:hAnsiTheme="minorHAnsi" w:cstheme="minorHAnsi"/>
                <w:bCs/>
                <w:color w:val="auto"/>
                <w:sz w:val="22"/>
                <w:szCs w:val="22"/>
                <w:lang w:val="en-US"/>
              </w:rPr>
              <w:t>State Task Group on Sanitation (STGS)</w:t>
            </w:r>
            <w:r w:rsidR="007B5A35">
              <w:rPr>
                <w:rFonts w:asciiTheme="minorHAnsi" w:hAnsiTheme="minorHAnsi" w:cstheme="minorHAnsi"/>
                <w:bCs/>
                <w:color w:val="auto"/>
                <w:sz w:val="22"/>
                <w:szCs w:val="22"/>
                <w:lang w:val="en-US"/>
              </w:rPr>
              <w:t xml:space="preserve">, State </w:t>
            </w:r>
            <w:r w:rsidR="007B5A35" w:rsidRPr="001E6887">
              <w:rPr>
                <w:rFonts w:asciiTheme="minorHAnsi" w:hAnsiTheme="minorHAnsi" w:cstheme="minorHAnsi"/>
                <w:bCs/>
                <w:color w:val="auto"/>
                <w:sz w:val="22"/>
                <w:szCs w:val="22"/>
                <w:lang w:val="en-US"/>
              </w:rPr>
              <w:t>Ministry of Budget &amp; Planning</w:t>
            </w:r>
            <w:r w:rsidR="007B5A35">
              <w:rPr>
                <w:rFonts w:asciiTheme="minorHAnsi" w:hAnsiTheme="minorHAnsi" w:cstheme="minorHAnsi"/>
                <w:bCs/>
                <w:color w:val="auto"/>
                <w:sz w:val="22"/>
                <w:szCs w:val="22"/>
                <w:lang w:val="en-US"/>
              </w:rPr>
              <w:t>.</w:t>
            </w:r>
          </w:p>
        </w:tc>
      </w:tr>
      <w:tr w:rsidR="008F720B" w:rsidRPr="00F80B86" w14:paraId="62B5C42B" w14:textId="77777777" w:rsidTr="005C6EF0">
        <w:tc>
          <w:tcPr>
            <w:tcW w:w="2065" w:type="dxa"/>
          </w:tcPr>
          <w:p w14:paraId="550E26F3" w14:textId="77777777" w:rsidR="008F720B" w:rsidRPr="00F80B86" w:rsidRDefault="008F720B" w:rsidP="007B7E50">
            <w:pPr>
              <w:spacing w:line="240" w:lineRule="auto"/>
              <w:rPr>
                <w:rFonts w:asciiTheme="minorHAnsi" w:hAnsiTheme="minorHAnsi" w:cstheme="minorHAnsi"/>
                <w:b/>
                <w:color w:val="auto"/>
                <w:sz w:val="22"/>
                <w:szCs w:val="22"/>
              </w:rPr>
            </w:pPr>
            <w:r w:rsidRPr="00F80B86">
              <w:rPr>
                <w:rFonts w:asciiTheme="minorHAnsi" w:hAnsiTheme="minorHAnsi" w:cstheme="minorHAnsi"/>
                <w:b/>
                <w:color w:val="auto"/>
                <w:sz w:val="22"/>
                <w:szCs w:val="22"/>
              </w:rPr>
              <w:t>Knowledge, Experience and Other Requirements</w:t>
            </w:r>
          </w:p>
        </w:tc>
        <w:tc>
          <w:tcPr>
            <w:tcW w:w="8010" w:type="dxa"/>
          </w:tcPr>
          <w:p w14:paraId="6AE19AAF" w14:textId="77777777" w:rsidR="007B5A35" w:rsidRPr="001E6887" w:rsidRDefault="007B5A35" w:rsidP="007B5A35">
            <w:pPr>
              <w:pStyle w:val="NoSpacing"/>
              <w:jc w:val="both"/>
              <w:rPr>
                <w:rFonts w:asciiTheme="minorHAnsi" w:hAnsiTheme="minorHAnsi" w:cstheme="minorHAnsi"/>
                <w:b/>
                <w:bCs/>
                <w:lang w:val="en-GB"/>
              </w:rPr>
            </w:pPr>
            <w:r w:rsidRPr="001E6887">
              <w:rPr>
                <w:rFonts w:asciiTheme="minorHAnsi" w:hAnsiTheme="minorHAnsi" w:cstheme="minorHAnsi"/>
                <w:b/>
                <w:bCs/>
                <w:lang w:val="en-GB"/>
              </w:rPr>
              <w:t xml:space="preserve">Education and other qualifications: </w:t>
            </w:r>
          </w:p>
          <w:p w14:paraId="6BF827E1" w14:textId="71610A46" w:rsidR="007B5A35" w:rsidRPr="001E6887" w:rsidRDefault="007D660C" w:rsidP="007B5A35">
            <w:pPr>
              <w:pStyle w:val="ListParagraph"/>
              <w:numPr>
                <w:ilvl w:val="0"/>
                <w:numId w:val="1"/>
              </w:numPr>
              <w:tabs>
                <w:tab w:val="num" w:pos="720"/>
              </w:tabs>
              <w:spacing w:after="200" w:line="276" w:lineRule="auto"/>
              <w:ind w:left="360"/>
              <w:contextualSpacing/>
              <w:jc w:val="both"/>
              <w:rPr>
                <w:rFonts w:asciiTheme="minorHAnsi" w:hAnsiTheme="minorHAnsi" w:cstheme="minorHAnsi"/>
                <w:sz w:val="22"/>
                <w:szCs w:val="22"/>
              </w:rPr>
            </w:pPr>
            <w:r>
              <w:rPr>
                <w:rFonts w:asciiTheme="minorHAnsi" w:hAnsiTheme="minorHAnsi" w:cstheme="minorHAnsi"/>
                <w:sz w:val="22"/>
                <w:szCs w:val="22"/>
              </w:rPr>
              <w:t xml:space="preserve">Tertiary qualification, preferably </w:t>
            </w:r>
            <w:r w:rsidR="007B5A35">
              <w:rPr>
                <w:rFonts w:asciiTheme="minorHAnsi" w:hAnsiTheme="minorHAnsi" w:cstheme="minorHAnsi"/>
                <w:sz w:val="22"/>
                <w:szCs w:val="22"/>
              </w:rPr>
              <w:t>First</w:t>
            </w:r>
            <w:r w:rsidR="00AC0C1A">
              <w:rPr>
                <w:rFonts w:asciiTheme="minorHAnsi" w:hAnsiTheme="minorHAnsi" w:cstheme="minorHAnsi"/>
                <w:sz w:val="22"/>
                <w:szCs w:val="22"/>
              </w:rPr>
              <w:t xml:space="preserve"> degree, in Engineering, Social Science, Public H</w:t>
            </w:r>
            <w:r w:rsidR="007B5A35" w:rsidRPr="001E6887">
              <w:rPr>
                <w:rFonts w:asciiTheme="minorHAnsi" w:hAnsiTheme="minorHAnsi" w:cstheme="minorHAnsi"/>
                <w:sz w:val="22"/>
                <w:szCs w:val="22"/>
              </w:rPr>
              <w:t>ealth or related field.</w:t>
            </w:r>
          </w:p>
          <w:p w14:paraId="2A1EC9C4" w14:textId="77777777" w:rsidR="007B5A35" w:rsidRPr="001E6887" w:rsidRDefault="007B5A35" w:rsidP="007B5A35">
            <w:pPr>
              <w:pStyle w:val="ListParagraph"/>
              <w:numPr>
                <w:ilvl w:val="0"/>
                <w:numId w:val="1"/>
              </w:numPr>
              <w:tabs>
                <w:tab w:val="num" w:pos="720"/>
              </w:tabs>
              <w:spacing w:after="200"/>
              <w:ind w:left="357" w:hanging="357"/>
              <w:contextualSpacing/>
              <w:jc w:val="both"/>
              <w:rPr>
                <w:rFonts w:asciiTheme="minorHAnsi" w:hAnsiTheme="minorHAnsi" w:cstheme="minorHAnsi"/>
                <w:sz w:val="22"/>
                <w:szCs w:val="22"/>
              </w:rPr>
            </w:pPr>
            <w:r w:rsidRPr="001E6887">
              <w:rPr>
                <w:rFonts w:asciiTheme="minorHAnsi" w:hAnsiTheme="minorHAnsi" w:cstheme="minorHAnsi"/>
                <w:sz w:val="22"/>
                <w:szCs w:val="22"/>
              </w:rPr>
              <w:t xml:space="preserve">ICT operation, and proficiency in MS Office. </w:t>
            </w:r>
          </w:p>
          <w:p w14:paraId="7A2F34BF" w14:textId="77777777" w:rsidR="007B5A35" w:rsidRPr="001E6887" w:rsidRDefault="007B5A35" w:rsidP="007B5A35">
            <w:pPr>
              <w:pStyle w:val="NoSpacing"/>
              <w:jc w:val="both"/>
              <w:rPr>
                <w:rFonts w:asciiTheme="minorHAnsi" w:hAnsiTheme="minorHAnsi" w:cstheme="minorHAnsi"/>
                <w:b/>
                <w:bCs/>
                <w:lang w:val="en-GB"/>
              </w:rPr>
            </w:pPr>
            <w:r w:rsidRPr="001E6887">
              <w:rPr>
                <w:rFonts w:asciiTheme="minorHAnsi" w:hAnsiTheme="minorHAnsi" w:cstheme="minorHAnsi"/>
                <w:b/>
                <w:bCs/>
                <w:lang w:val="en-GB"/>
              </w:rPr>
              <w:t xml:space="preserve">Experience </w:t>
            </w:r>
          </w:p>
          <w:p w14:paraId="00078DB5" w14:textId="5DCBBCCE" w:rsidR="007B5A35" w:rsidRPr="001E6887" w:rsidRDefault="007B5A35" w:rsidP="007B5A35">
            <w:pPr>
              <w:pStyle w:val="ListParagraph"/>
              <w:numPr>
                <w:ilvl w:val="0"/>
                <w:numId w:val="1"/>
              </w:numPr>
              <w:tabs>
                <w:tab w:val="num" w:pos="720"/>
              </w:tabs>
              <w:spacing w:after="200"/>
              <w:ind w:left="357" w:hanging="357"/>
              <w:contextualSpacing/>
              <w:jc w:val="both"/>
              <w:rPr>
                <w:rFonts w:asciiTheme="minorHAnsi" w:hAnsiTheme="minorHAnsi" w:cstheme="minorHAnsi"/>
                <w:sz w:val="22"/>
                <w:szCs w:val="22"/>
              </w:rPr>
            </w:pPr>
            <w:r w:rsidRPr="001E6887">
              <w:rPr>
                <w:rFonts w:asciiTheme="minorHAnsi" w:hAnsiTheme="minorHAnsi" w:cstheme="minorHAnsi"/>
                <w:sz w:val="22"/>
                <w:szCs w:val="22"/>
              </w:rPr>
              <w:t xml:space="preserve">At least </w:t>
            </w:r>
            <w:r>
              <w:rPr>
                <w:rFonts w:asciiTheme="minorHAnsi" w:hAnsiTheme="minorHAnsi" w:cstheme="minorHAnsi"/>
                <w:sz w:val="22"/>
                <w:szCs w:val="22"/>
              </w:rPr>
              <w:t>6</w:t>
            </w:r>
            <w:r w:rsidRPr="001E6887">
              <w:rPr>
                <w:rFonts w:asciiTheme="minorHAnsi" w:hAnsiTheme="minorHAnsi" w:cstheme="minorHAnsi"/>
                <w:sz w:val="22"/>
                <w:szCs w:val="22"/>
              </w:rPr>
              <w:t xml:space="preserve"> years’ working experience with INGO/NGO in the WASH sector or equivalent position.</w:t>
            </w:r>
          </w:p>
          <w:p w14:paraId="2FB1F06A" w14:textId="77777777" w:rsidR="007B5A35" w:rsidRPr="001E6887" w:rsidRDefault="007B5A35" w:rsidP="007B5A35">
            <w:pPr>
              <w:pStyle w:val="ListParagraph"/>
              <w:numPr>
                <w:ilvl w:val="0"/>
                <w:numId w:val="1"/>
              </w:numPr>
              <w:tabs>
                <w:tab w:val="num" w:pos="720"/>
              </w:tabs>
              <w:spacing w:after="200"/>
              <w:ind w:left="357" w:hanging="357"/>
              <w:contextualSpacing/>
              <w:jc w:val="both"/>
              <w:rPr>
                <w:rStyle w:val="markedcontent"/>
                <w:rFonts w:asciiTheme="minorHAnsi" w:hAnsiTheme="minorHAnsi" w:cstheme="minorHAnsi"/>
                <w:sz w:val="22"/>
                <w:szCs w:val="22"/>
              </w:rPr>
            </w:pPr>
            <w:r w:rsidRPr="001E6887">
              <w:rPr>
                <w:rFonts w:asciiTheme="minorHAnsi" w:hAnsiTheme="minorHAnsi" w:cstheme="minorHAnsi"/>
                <w:sz w:val="22"/>
                <w:szCs w:val="22"/>
              </w:rPr>
              <w:t xml:space="preserve">Experience and conceptual understanding in systems strengthening, </w:t>
            </w:r>
            <w:r w:rsidRPr="001E6887">
              <w:rPr>
                <w:rStyle w:val="markedcontent"/>
                <w:rFonts w:asciiTheme="minorHAnsi" w:hAnsiTheme="minorHAnsi" w:cstheme="minorHAnsi"/>
                <w:sz w:val="22"/>
                <w:szCs w:val="22"/>
                <w:shd w:val="clear" w:color="auto" w:fill="FFFFFF"/>
              </w:rPr>
              <w:t>market-based sanitation, government planning and budgeting, accountability and advocacy, resilience and community-led approaches.</w:t>
            </w:r>
          </w:p>
          <w:p w14:paraId="5860F257" w14:textId="1CD50312" w:rsidR="007B5A35" w:rsidRPr="001E6887" w:rsidRDefault="007B5A35">
            <w:pPr>
              <w:pStyle w:val="ListParagraph"/>
              <w:numPr>
                <w:ilvl w:val="0"/>
                <w:numId w:val="1"/>
              </w:numPr>
              <w:tabs>
                <w:tab w:val="num" w:pos="720"/>
              </w:tabs>
              <w:spacing w:after="200"/>
              <w:ind w:left="357" w:hanging="357"/>
              <w:contextualSpacing/>
              <w:jc w:val="both"/>
              <w:rPr>
                <w:rFonts w:asciiTheme="minorHAnsi" w:hAnsiTheme="minorHAnsi" w:cstheme="minorHAnsi"/>
                <w:sz w:val="22"/>
                <w:szCs w:val="22"/>
              </w:rPr>
            </w:pPr>
            <w:r w:rsidRPr="001E6887">
              <w:rPr>
                <w:rFonts w:asciiTheme="minorHAnsi" w:hAnsiTheme="minorHAnsi" w:cstheme="minorHAnsi"/>
                <w:sz w:val="22"/>
                <w:szCs w:val="22"/>
              </w:rPr>
              <w:t xml:space="preserve">Experience </w:t>
            </w:r>
            <w:r w:rsidR="00AC0C1A">
              <w:rPr>
                <w:rFonts w:asciiTheme="minorHAnsi" w:hAnsiTheme="minorHAnsi" w:cstheme="minorHAnsi"/>
                <w:sz w:val="22"/>
                <w:szCs w:val="22"/>
              </w:rPr>
              <w:t xml:space="preserve">in leadership, </w:t>
            </w:r>
            <w:r w:rsidRPr="001E6887">
              <w:rPr>
                <w:rFonts w:asciiTheme="minorHAnsi" w:hAnsiTheme="minorHAnsi" w:cstheme="minorHAnsi"/>
                <w:sz w:val="22"/>
                <w:szCs w:val="22"/>
              </w:rPr>
              <w:t>coor</w:t>
            </w:r>
            <w:r w:rsidR="00AC0C1A">
              <w:rPr>
                <w:rFonts w:asciiTheme="minorHAnsi" w:hAnsiTheme="minorHAnsi" w:cstheme="minorHAnsi"/>
                <w:sz w:val="22"/>
                <w:szCs w:val="22"/>
              </w:rPr>
              <w:t xml:space="preserve">dinating sub-grant partners and </w:t>
            </w:r>
            <w:r w:rsidRPr="001E6887">
              <w:rPr>
                <w:rFonts w:asciiTheme="minorHAnsi" w:hAnsiTheme="minorHAnsi" w:cstheme="minorHAnsi"/>
                <w:sz w:val="22"/>
                <w:szCs w:val="22"/>
              </w:rPr>
              <w:t>working with multiple partners.</w:t>
            </w:r>
          </w:p>
          <w:p w14:paraId="1A3DD9A9" w14:textId="1E9DD9A5" w:rsidR="007B5A35" w:rsidRPr="001E6887" w:rsidRDefault="007B5A35" w:rsidP="007B5A35">
            <w:pPr>
              <w:pStyle w:val="ListParagraph"/>
              <w:numPr>
                <w:ilvl w:val="0"/>
                <w:numId w:val="1"/>
              </w:numPr>
              <w:tabs>
                <w:tab w:val="num" w:pos="720"/>
              </w:tabs>
              <w:spacing w:after="200"/>
              <w:ind w:left="357" w:hanging="357"/>
              <w:contextualSpacing/>
              <w:jc w:val="both"/>
              <w:rPr>
                <w:rFonts w:asciiTheme="minorHAnsi" w:hAnsiTheme="minorHAnsi" w:cstheme="minorHAnsi"/>
                <w:sz w:val="22"/>
                <w:szCs w:val="22"/>
              </w:rPr>
            </w:pPr>
            <w:r w:rsidRPr="001E6887">
              <w:rPr>
                <w:rFonts w:asciiTheme="minorHAnsi" w:hAnsiTheme="minorHAnsi" w:cstheme="minorHAnsi"/>
                <w:sz w:val="22"/>
                <w:szCs w:val="22"/>
              </w:rPr>
              <w:t xml:space="preserve">Experience working collaboratively with state, </w:t>
            </w:r>
            <w:r>
              <w:rPr>
                <w:rFonts w:asciiTheme="minorHAnsi" w:hAnsiTheme="minorHAnsi" w:cstheme="minorHAnsi"/>
                <w:sz w:val="22"/>
                <w:szCs w:val="22"/>
              </w:rPr>
              <w:t xml:space="preserve">and </w:t>
            </w:r>
            <w:r w:rsidRPr="001E6887">
              <w:rPr>
                <w:rFonts w:asciiTheme="minorHAnsi" w:hAnsiTheme="minorHAnsi" w:cstheme="minorHAnsi"/>
                <w:sz w:val="22"/>
                <w:szCs w:val="22"/>
              </w:rPr>
              <w:t>loca</w:t>
            </w:r>
            <w:r>
              <w:rPr>
                <w:rFonts w:asciiTheme="minorHAnsi" w:hAnsiTheme="minorHAnsi" w:cstheme="minorHAnsi"/>
                <w:sz w:val="22"/>
                <w:szCs w:val="22"/>
              </w:rPr>
              <w:t>l</w:t>
            </w:r>
            <w:r w:rsidRPr="001E6887">
              <w:rPr>
                <w:rFonts w:asciiTheme="minorHAnsi" w:hAnsiTheme="minorHAnsi" w:cstheme="minorHAnsi"/>
                <w:sz w:val="22"/>
                <w:szCs w:val="22"/>
              </w:rPr>
              <w:t xml:space="preserve"> government</w:t>
            </w:r>
            <w:r>
              <w:rPr>
                <w:rFonts w:asciiTheme="minorHAnsi" w:hAnsiTheme="minorHAnsi" w:cstheme="minorHAnsi"/>
                <w:sz w:val="22"/>
                <w:szCs w:val="22"/>
              </w:rPr>
              <w:t>s</w:t>
            </w:r>
            <w:r w:rsidRPr="001E6887">
              <w:rPr>
                <w:rFonts w:asciiTheme="minorHAnsi" w:hAnsiTheme="minorHAnsi" w:cstheme="minorHAnsi"/>
                <w:sz w:val="22"/>
                <w:szCs w:val="22"/>
              </w:rPr>
              <w:t xml:space="preserve"> in Nigeria.</w:t>
            </w:r>
          </w:p>
          <w:p w14:paraId="51D3EB01" w14:textId="77777777" w:rsidR="007B5A35" w:rsidRPr="001E6887" w:rsidRDefault="007B5A35" w:rsidP="007B5A35">
            <w:pPr>
              <w:pStyle w:val="ListParagraph"/>
              <w:numPr>
                <w:ilvl w:val="0"/>
                <w:numId w:val="1"/>
              </w:numPr>
              <w:tabs>
                <w:tab w:val="num" w:pos="720"/>
              </w:tabs>
              <w:spacing w:after="200"/>
              <w:ind w:left="357" w:hanging="357"/>
              <w:contextualSpacing/>
              <w:jc w:val="both"/>
              <w:rPr>
                <w:rFonts w:asciiTheme="minorHAnsi" w:hAnsiTheme="minorHAnsi" w:cstheme="minorHAnsi"/>
                <w:sz w:val="22"/>
                <w:szCs w:val="22"/>
              </w:rPr>
            </w:pPr>
            <w:r w:rsidRPr="001E6887">
              <w:rPr>
                <w:rFonts w:asciiTheme="minorHAnsi" w:hAnsiTheme="minorHAnsi" w:cstheme="minorHAnsi"/>
                <w:sz w:val="22"/>
                <w:szCs w:val="22"/>
              </w:rPr>
              <w:t>Experience in development of high standard advocacy briefs, learning products, and quality donor reporting.</w:t>
            </w:r>
          </w:p>
          <w:p w14:paraId="49EB718F" w14:textId="1A89A25B" w:rsidR="007B5A35" w:rsidRPr="001E6887" w:rsidRDefault="007B5A35" w:rsidP="007B5A35">
            <w:pPr>
              <w:pStyle w:val="ListParagraph"/>
              <w:numPr>
                <w:ilvl w:val="0"/>
                <w:numId w:val="1"/>
              </w:numPr>
              <w:tabs>
                <w:tab w:val="num" w:pos="720"/>
              </w:tabs>
              <w:spacing w:after="200"/>
              <w:ind w:left="357" w:hanging="357"/>
              <w:contextualSpacing/>
              <w:jc w:val="both"/>
              <w:rPr>
                <w:rFonts w:asciiTheme="minorHAnsi" w:hAnsiTheme="minorHAnsi" w:cstheme="minorHAnsi"/>
                <w:sz w:val="22"/>
                <w:szCs w:val="22"/>
              </w:rPr>
            </w:pPr>
            <w:r w:rsidRPr="001E6887">
              <w:rPr>
                <w:rFonts w:asciiTheme="minorHAnsi" w:hAnsiTheme="minorHAnsi" w:cstheme="minorHAnsi"/>
                <w:sz w:val="22"/>
                <w:szCs w:val="22"/>
              </w:rPr>
              <w:t>Strong grasp of ME</w:t>
            </w:r>
            <w:r w:rsidR="008E4847">
              <w:rPr>
                <w:rFonts w:asciiTheme="minorHAnsi" w:hAnsiTheme="minorHAnsi" w:cstheme="minorHAnsi"/>
                <w:sz w:val="22"/>
                <w:szCs w:val="22"/>
              </w:rPr>
              <w:t>A</w:t>
            </w:r>
            <w:r w:rsidRPr="001E6887">
              <w:rPr>
                <w:rFonts w:asciiTheme="minorHAnsi" w:hAnsiTheme="minorHAnsi" w:cstheme="minorHAnsi"/>
                <w:sz w:val="22"/>
                <w:szCs w:val="22"/>
              </w:rPr>
              <w:t>L, and using monitoring and learning information to adapt programmes for maximising efficiency and effectiveness.</w:t>
            </w:r>
          </w:p>
          <w:p w14:paraId="3A1B07EA" w14:textId="77777777" w:rsidR="007B5A35" w:rsidRPr="001E6887" w:rsidRDefault="007B5A35" w:rsidP="007B5A35">
            <w:pPr>
              <w:pStyle w:val="ListParagraph"/>
              <w:numPr>
                <w:ilvl w:val="0"/>
                <w:numId w:val="1"/>
              </w:numPr>
              <w:tabs>
                <w:tab w:val="num" w:pos="720"/>
              </w:tabs>
              <w:spacing w:after="200"/>
              <w:ind w:left="357" w:hanging="357"/>
              <w:contextualSpacing/>
              <w:jc w:val="both"/>
              <w:rPr>
                <w:rFonts w:asciiTheme="minorHAnsi" w:hAnsiTheme="minorHAnsi" w:cstheme="minorHAnsi"/>
                <w:sz w:val="22"/>
                <w:szCs w:val="22"/>
              </w:rPr>
            </w:pPr>
            <w:r w:rsidRPr="001E6887">
              <w:rPr>
                <w:rFonts w:asciiTheme="minorHAnsi" w:hAnsiTheme="minorHAnsi" w:cstheme="minorHAnsi"/>
                <w:sz w:val="22"/>
                <w:szCs w:val="22"/>
              </w:rPr>
              <w:t>Experience working with culturally diverse teams.</w:t>
            </w:r>
          </w:p>
          <w:p w14:paraId="3A0B794B" w14:textId="77777777" w:rsidR="007B5A35" w:rsidRPr="001E6887" w:rsidRDefault="007B5A35" w:rsidP="007B5A35">
            <w:pPr>
              <w:pStyle w:val="NoSpacing"/>
              <w:jc w:val="both"/>
              <w:rPr>
                <w:rFonts w:asciiTheme="minorHAnsi" w:hAnsiTheme="minorHAnsi" w:cstheme="minorHAnsi"/>
                <w:b/>
                <w:bCs/>
                <w:lang w:val="en-GB"/>
              </w:rPr>
            </w:pPr>
            <w:r w:rsidRPr="001E6887">
              <w:rPr>
                <w:rFonts w:asciiTheme="minorHAnsi" w:hAnsiTheme="minorHAnsi" w:cstheme="minorHAnsi"/>
                <w:b/>
                <w:bCs/>
                <w:lang w:val="en-GB"/>
              </w:rPr>
              <w:t>Skills:</w:t>
            </w:r>
          </w:p>
          <w:p w14:paraId="6539118E" w14:textId="77777777" w:rsidR="007B5A35" w:rsidRPr="001E6887" w:rsidRDefault="007B5A35" w:rsidP="007B5A35">
            <w:pPr>
              <w:pStyle w:val="ListParagraph"/>
              <w:numPr>
                <w:ilvl w:val="0"/>
                <w:numId w:val="1"/>
              </w:numPr>
              <w:tabs>
                <w:tab w:val="num" w:pos="720"/>
              </w:tabs>
              <w:spacing w:after="200"/>
              <w:ind w:left="357" w:hanging="357"/>
              <w:contextualSpacing/>
              <w:jc w:val="both"/>
              <w:rPr>
                <w:rFonts w:asciiTheme="minorHAnsi" w:hAnsiTheme="minorHAnsi" w:cstheme="minorHAnsi"/>
                <w:sz w:val="22"/>
                <w:szCs w:val="22"/>
              </w:rPr>
            </w:pPr>
            <w:r w:rsidRPr="001E6887">
              <w:rPr>
                <w:rFonts w:asciiTheme="minorHAnsi" w:hAnsiTheme="minorHAnsi" w:cstheme="minorHAnsi"/>
                <w:sz w:val="22"/>
                <w:szCs w:val="22"/>
              </w:rPr>
              <w:t>Project management and implementation</w:t>
            </w:r>
          </w:p>
          <w:p w14:paraId="59635039" w14:textId="3893965A" w:rsidR="007B5A35" w:rsidRPr="001E6887" w:rsidRDefault="008E4847" w:rsidP="007B5A35">
            <w:pPr>
              <w:pStyle w:val="ListParagraph"/>
              <w:numPr>
                <w:ilvl w:val="0"/>
                <w:numId w:val="1"/>
              </w:numPr>
              <w:tabs>
                <w:tab w:val="num" w:pos="720"/>
              </w:tabs>
              <w:spacing w:after="200"/>
              <w:ind w:left="357" w:hanging="357"/>
              <w:contextualSpacing/>
              <w:jc w:val="both"/>
              <w:rPr>
                <w:rFonts w:asciiTheme="minorHAnsi" w:hAnsiTheme="minorHAnsi" w:cstheme="minorHAnsi"/>
                <w:sz w:val="22"/>
                <w:szCs w:val="22"/>
              </w:rPr>
            </w:pPr>
            <w:r>
              <w:rPr>
                <w:rFonts w:asciiTheme="minorHAnsi" w:hAnsiTheme="minorHAnsi" w:cstheme="minorHAnsi"/>
                <w:sz w:val="22"/>
                <w:szCs w:val="22"/>
              </w:rPr>
              <w:t>Good</w:t>
            </w:r>
            <w:r w:rsidRPr="001E6887">
              <w:rPr>
                <w:rFonts w:asciiTheme="minorHAnsi" w:hAnsiTheme="minorHAnsi" w:cstheme="minorHAnsi"/>
                <w:sz w:val="22"/>
                <w:szCs w:val="22"/>
              </w:rPr>
              <w:t xml:space="preserve"> </w:t>
            </w:r>
            <w:r w:rsidR="007B5A35" w:rsidRPr="001E6887">
              <w:rPr>
                <w:rFonts w:asciiTheme="minorHAnsi" w:hAnsiTheme="minorHAnsi" w:cstheme="minorHAnsi"/>
                <w:sz w:val="22"/>
                <w:szCs w:val="22"/>
              </w:rPr>
              <w:t>leadership and coordination skills (and ability to coordinate several tasks at once and managing priorities)</w:t>
            </w:r>
          </w:p>
          <w:p w14:paraId="52097A2A" w14:textId="77777777" w:rsidR="007B5A35" w:rsidRPr="001E6887" w:rsidRDefault="007B5A35" w:rsidP="007B5A35">
            <w:pPr>
              <w:pStyle w:val="ListParagraph"/>
              <w:numPr>
                <w:ilvl w:val="0"/>
                <w:numId w:val="1"/>
              </w:numPr>
              <w:tabs>
                <w:tab w:val="num" w:pos="720"/>
              </w:tabs>
              <w:spacing w:after="200"/>
              <w:ind w:left="357" w:hanging="357"/>
              <w:contextualSpacing/>
              <w:jc w:val="both"/>
              <w:rPr>
                <w:rFonts w:asciiTheme="minorHAnsi" w:hAnsiTheme="minorHAnsi" w:cstheme="minorHAnsi"/>
                <w:sz w:val="22"/>
                <w:szCs w:val="22"/>
              </w:rPr>
            </w:pPr>
            <w:r w:rsidRPr="001E6887">
              <w:rPr>
                <w:rFonts w:asciiTheme="minorHAnsi" w:hAnsiTheme="minorHAnsi" w:cstheme="minorHAnsi"/>
                <w:sz w:val="22"/>
                <w:szCs w:val="22"/>
              </w:rPr>
              <w:t>Effective communication, problem solving and decision-making skills and diplomacy in communication</w:t>
            </w:r>
          </w:p>
          <w:p w14:paraId="50A086D5" w14:textId="77777777" w:rsidR="007B5A35" w:rsidRPr="001E6887" w:rsidRDefault="007B5A35" w:rsidP="007B5A35">
            <w:pPr>
              <w:pStyle w:val="ListParagraph"/>
              <w:numPr>
                <w:ilvl w:val="0"/>
                <w:numId w:val="1"/>
              </w:numPr>
              <w:tabs>
                <w:tab w:val="num" w:pos="720"/>
              </w:tabs>
              <w:spacing w:after="200"/>
              <w:ind w:left="357" w:hanging="357"/>
              <w:contextualSpacing/>
              <w:jc w:val="both"/>
              <w:rPr>
                <w:rFonts w:asciiTheme="minorHAnsi" w:hAnsiTheme="minorHAnsi" w:cstheme="minorHAnsi"/>
                <w:sz w:val="22"/>
                <w:szCs w:val="22"/>
              </w:rPr>
            </w:pPr>
            <w:r w:rsidRPr="001E6887">
              <w:rPr>
                <w:rFonts w:asciiTheme="minorHAnsi" w:hAnsiTheme="minorHAnsi" w:cstheme="minorHAnsi"/>
                <w:sz w:val="22"/>
                <w:szCs w:val="22"/>
              </w:rPr>
              <w:t>Respect for cultural diversity and gender sensitivity</w:t>
            </w:r>
          </w:p>
          <w:p w14:paraId="39617099" w14:textId="77777777" w:rsidR="007B5A35" w:rsidRPr="001E6887" w:rsidRDefault="007B5A35" w:rsidP="007B5A35">
            <w:pPr>
              <w:pStyle w:val="ListParagraph"/>
              <w:numPr>
                <w:ilvl w:val="0"/>
                <w:numId w:val="1"/>
              </w:numPr>
              <w:tabs>
                <w:tab w:val="num" w:pos="720"/>
              </w:tabs>
              <w:spacing w:after="200"/>
              <w:ind w:left="357" w:hanging="357"/>
              <w:contextualSpacing/>
              <w:jc w:val="both"/>
              <w:rPr>
                <w:rFonts w:asciiTheme="minorHAnsi" w:hAnsiTheme="minorHAnsi" w:cstheme="minorHAnsi"/>
                <w:sz w:val="22"/>
                <w:szCs w:val="22"/>
              </w:rPr>
            </w:pPr>
            <w:r w:rsidRPr="001E6887">
              <w:rPr>
                <w:rFonts w:asciiTheme="minorHAnsi" w:hAnsiTheme="minorHAnsi" w:cstheme="minorHAnsi"/>
                <w:sz w:val="22"/>
                <w:szCs w:val="22"/>
              </w:rPr>
              <w:t>Team leadership and mentoring</w:t>
            </w:r>
          </w:p>
          <w:p w14:paraId="6A29618A" w14:textId="77777777" w:rsidR="007B5A35" w:rsidRPr="001E6887" w:rsidRDefault="007B5A35" w:rsidP="007B5A35">
            <w:pPr>
              <w:pStyle w:val="ListParagraph"/>
              <w:numPr>
                <w:ilvl w:val="0"/>
                <w:numId w:val="1"/>
              </w:numPr>
              <w:tabs>
                <w:tab w:val="num" w:pos="720"/>
              </w:tabs>
              <w:spacing w:after="200"/>
              <w:ind w:left="357" w:hanging="357"/>
              <w:contextualSpacing/>
              <w:jc w:val="both"/>
              <w:rPr>
                <w:rFonts w:asciiTheme="minorHAnsi" w:hAnsiTheme="minorHAnsi" w:cstheme="minorHAnsi"/>
                <w:sz w:val="22"/>
                <w:szCs w:val="22"/>
              </w:rPr>
            </w:pPr>
            <w:r w:rsidRPr="001E6887">
              <w:rPr>
                <w:rFonts w:asciiTheme="minorHAnsi" w:hAnsiTheme="minorHAnsi" w:cstheme="minorHAnsi"/>
                <w:sz w:val="22"/>
                <w:szCs w:val="22"/>
              </w:rPr>
              <w:t>Monitoring, evaluation and learning</w:t>
            </w:r>
          </w:p>
          <w:p w14:paraId="508FE1AB" w14:textId="77777777" w:rsidR="007B5A35" w:rsidRPr="001E6887" w:rsidRDefault="007B5A35" w:rsidP="007B5A35">
            <w:pPr>
              <w:pStyle w:val="ListParagraph"/>
              <w:numPr>
                <w:ilvl w:val="0"/>
                <w:numId w:val="1"/>
              </w:numPr>
              <w:tabs>
                <w:tab w:val="num" w:pos="720"/>
              </w:tabs>
              <w:spacing w:after="200"/>
              <w:ind w:left="357" w:hanging="357"/>
              <w:contextualSpacing/>
              <w:jc w:val="both"/>
              <w:rPr>
                <w:rFonts w:asciiTheme="minorHAnsi" w:hAnsiTheme="minorHAnsi" w:cstheme="minorHAnsi"/>
                <w:sz w:val="22"/>
                <w:szCs w:val="22"/>
              </w:rPr>
            </w:pPr>
            <w:r w:rsidRPr="001E6887">
              <w:rPr>
                <w:rFonts w:asciiTheme="minorHAnsi" w:hAnsiTheme="minorHAnsi" w:cstheme="minorHAnsi"/>
                <w:sz w:val="22"/>
                <w:szCs w:val="22"/>
              </w:rPr>
              <w:t>Communication, networking, facilitation and mobilisation.</w:t>
            </w:r>
          </w:p>
          <w:p w14:paraId="09417581" w14:textId="77777777" w:rsidR="007B5A35" w:rsidRPr="001E6887" w:rsidRDefault="007B5A35" w:rsidP="007B5A35">
            <w:pPr>
              <w:pStyle w:val="ListParagraph"/>
              <w:numPr>
                <w:ilvl w:val="0"/>
                <w:numId w:val="1"/>
              </w:numPr>
              <w:tabs>
                <w:tab w:val="num" w:pos="720"/>
              </w:tabs>
              <w:spacing w:after="200"/>
              <w:ind w:left="357" w:hanging="357"/>
              <w:contextualSpacing/>
              <w:jc w:val="both"/>
              <w:rPr>
                <w:rFonts w:asciiTheme="minorHAnsi" w:hAnsiTheme="minorHAnsi" w:cstheme="minorHAnsi"/>
                <w:sz w:val="22"/>
                <w:szCs w:val="22"/>
              </w:rPr>
            </w:pPr>
            <w:r w:rsidRPr="001E6887">
              <w:rPr>
                <w:rFonts w:asciiTheme="minorHAnsi" w:hAnsiTheme="minorHAnsi" w:cstheme="minorHAnsi"/>
                <w:sz w:val="22"/>
                <w:szCs w:val="22"/>
              </w:rPr>
              <w:t>Reporting and documentation</w:t>
            </w:r>
          </w:p>
          <w:p w14:paraId="2F459A20" w14:textId="77777777" w:rsidR="007B5A35" w:rsidRPr="001E6887" w:rsidRDefault="007B5A35" w:rsidP="007B5A35">
            <w:pPr>
              <w:pStyle w:val="NoSpacing"/>
              <w:jc w:val="both"/>
              <w:rPr>
                <w:rFonts w:asciiTheme="minorHAnsi" w:hAnsiTheme="minorHAnsi" w:cstheme="minorHAnsi"/>
                <w:b/>
                <w:bCs/>
                <w:lang w:val="en-GB"/>
              </w:rPr>
            </w:pPr>
            <w:r w:rsidRPr="001E6887">
              <w:rPr>
                <w:rFonts w:asciiTheme="minorHAnsi" w:hAnsiTheme="minorHAnsi" w:cstheme="minorHAnsi"/>
                <w:b/>
                <w:bCs/>
                <w:lang w:val="en-GB"/>
              </w:rPr>
              <w:lastRenderedPageBreak/>
              <w:t xml:space="preserve">Language Requirements: </w:t>
            </w:r>
          </w:p>
          <w:p w14:paraId="7908D3E4" w14:textId="1C368350" w:rsidR="008F720B" w:rsidRPr="00F80B86" w:rsidRDefault="007B5A35" w:rsidP="007B5A35">
            <w:pPr>
              <w:pStyle w:val="NormalWeb"/>
              <w:shd w:val="clear" w:color="auto" w:fill="FFFFFF"/>
              <w:spacing w:before="0" w:beforeAutospacing="0" w:after="0" w:afterAutospacing="0"/>
              <w:rPr>
                <w:rFonts w:asciiTheme="minorHAnsi" w:hAnsiTheme="minorHAnsi" w:cstheme="minorHAnsi"/>
                <w:b/>
                <w:sz w:val="22"/>
                <w:szCs w:val="22"/>
              </w:rPr>
            </w:pPr>
            <w:r w:rsidRPr="001E6887">
              <w:rPr>
                <w:rFonts w:asciiTheme="minorHAnsi" w:hAnsiTheme="minorHAnsi" w:cstheme="minorHAnsi"/>
                <w:bCs/>
                <w:sz w:val="22"/>
                <w:szCs w:val="22"/>
              </w:rPr>
              <w:t>Excellent written and oral proficiency in English language is required and relevant local language competency is an added advantage.</w:t>
            </w:r>
          </w:p>
        </w:tc>
      </w:tr>
    </w:tbl>
    <w:p w14:paraId="723386A7" w14:textId="77777777" w:rsidR="008F720B" w:rsidRPr="00F80B86" w:rsidRDefault="008F720B" w:rsidP="007B7E50">
      <w:pPr>
        <w:spacing w:line="240" w:lineRule="auto"/>
        <w:ind w:left="357"/>
        <w:rPr>
          <w:rFonts w:asciiTheme="minorHAnsi" w:hAnsiTheme="minorHAnsi" w:cstheme="minorHAnsi"/>
          <w:color w:val="auto"/>
          <w:sz w:val="22"/>
          <w:szCs w:val="22"/>
        </w:rPr>
      </w:pPr>
    </w:p>
    <w:p w14:paraId="28D2AE37" w14:textId="77777777" w:rsidR="000642E8" w:rsidRPr="001E6887" w:rsidRDefault="000642E8" w:rsidP="000642E8">
      <w:pPr>
        <w:spacing w:line="240" w:lineRule="auto"/>
        <w:rPr>
          <w:rFonts w:asciiTheme="minorHAnsi" w:hAnsiTheme="minorHAnsi" w:cstheme="minorHAnsi"/>
          <w:b/>
          <w:color w:val="auto"/>
          <w:sz w:val="22"/>
          <w:szCs w:val="22"/>
        </w:rPr>
      </w:pPr>
      <w:r w:rsidRPr="001E6887">
        <w:rPr>
          <w:rFonts w:asciiTheme="minorHAnsi" w:hAnsiTheme="minorHAnsi" w:cstheme="minorHAnsi"/>
          <w:b/>
          <w:bCs/>
          <w:color w:val="auto"/>
          <w:sz w:val="22"/>
          <w:szCs w:val="22"/>
        </w:rPr>
        <w:t>Application Procedure:  </w:t>
      </w:r>
    </w:p>
    <w:p w14:paraId="35723971" w14:textId="77777777" w:rsidR="000642E8" w:rsidRPr="001E6887" w:rsidRDefault="000642E8" w:rsidP="000642E8">
      <w:pPr>
        <w:jc w:val="both"/>
        <w:rPr>
          <w:rFonts w:asciiTheme="minorHAnsi" w:hAnsiTheme="minorHAnsi" w:cstheme="minorHAnsi"/>
          <w:bCs/>
          <w:color w:val="auto"/>
          <w:sz w:val="22"/>
          <w:szCs w:val="22"/>
          <w:lang w:val="en-US"/>
        </w:rPr>
      </w:pPr>
      <w:r w:rsidRPr="001E6887">
        <w:rPr>
          <w:rFonts w:asciiTheme="minorHAnsi" w:hAnsiTheme="minorHAnsi" w:cstheme="minorHAnsi"/>
          <w:bCs/>
          <w:color w:val="auto"/>
          <w:sz w:val="22"/>
          <w:szCs w:val="22"/>
          <w:lang w:val="en-US"/>
        </w:rPr>
        <w:t xml:space="preserve">Fill and send the attached Self Help Africa application form and also send your cover letter and CV in a single document (of not more than </w:t>
      </w:r>
      <w:r w:rsidRPr="001E6887">
        <w:rPr>
          <w:rFonts w:asciiTheme="minorHAnsi" w:hAnsiTheme="minorHAnsi" w:cstheme="minorHAnsi"/>
          <w:b/>
          <w:color w:val="auto"/>
          <w:sz w:val="22"/>
          <w:szCs w:val="22"/>
          <w:lang w:val="en-US"/>
        </w:rPr>
        <w:t>6 pages</w:t>
      </w:r>
      <w:r w:rsidRPr="001E6887">
        <w:rPr>
          <w:rFonts w:asciiTheme="minorHAnsi" w:hAnsiTheme="minorHAnsi" w:cstheme="minorHAnsi"/>
          <w:bCs/>
          <w:color w:val="auto"/>
          <w:sz w:val="22"/>
          <w:szCs w:val="22"/>
          <w:lang w:val="en-US"/>
        </w:rPr>
        <w:t xml:space="preserve">) to the link provided on the website. </w:t>
      </w:r>
    </w:p>
    <w:p w14:paraId="2EE52E7F" w14:textId="77777777" w:rsidR="000642E8" w:rsidRPr="001E6887" w:rsidRDefault="000642E8" w:rsidP="000642E8">
      <w:pPr>
        <w:jc w:val="both"/>
        <w:rPr>
          <w:rFonts w:asciiTheme="minorHAnsi" w:hAnsiTheme="minorHAnsi" w:cstheme="minorHAnsi"/>
          <w:bCs/>
          <w:color w:val="auto"/>
          <w:sz w:val="22"/>
          <w:szCs w:val="22"/>
          <w:lang w:val="en-US"/>
        </w:rPr>
      </w:pPr>
      <w:r w:rsidRPr="001E6887">
        <w:rPr>
          <w:rFonts w:asciiTheme="minorHAnsi" w:hAnsiTheme="minorHAnsi" w:cstheme="minorHAnsi"/>
          <w:bCs/>
          <w:color w:val="auto"/>
          <w:sz w:val="22"/>
          <w:szCs w:val="22"/>
          <w:lang w:val="en-US"/>
        </w:rPr>
        <w:t>In the cover letter, please ensure to explain the following:</w:t>
      </w:r>
    </w:p>
    <w:p w14:paraId="293599A0" w14:textId="77777777" w:rsidR="000642E8" w:rsidRPr="001E6887" w:rsidRDefault="000642E8" w:rsidP="000642E8">
      <w:pPr>
        <w:pStyle w:val="ListParagraph"/>
        <w:numPr>
          <w:ilvl w:val="0"/>
          <w:numId w:val="3"/>
        </w:numPr>
        <w:spacing w:after="200" w:line="276" w:lineRule="auto"/>
        <w:contextualSpacing/>
        <w:jc w:val="both"/>
        <w:rPr>
          <w:rFonts w:asciiTheme="minorHAnsi" w:hAnsiTheme="minorHAnsi" w:cstheme="minorHAnsi"/>
          <w:bCs/>
          <w:sz w:val="22"/>
          <w:szCs w:val="22"/>
          <w:lang w:val="en-US"/>
        </w:rPr>
      </w:pPr>
      <w:r w:rsidRPr="001E6887">
        <w:rPr>
          <w:rFonts w:asciiTheme="minorHAnsi" w:hAnsiTheme="minorHAnsi" w:cstheme="minorHAnsi"/>
          <w:bCs/>
          <w:sz w:val="22"/>
          <w:szCs w:val="22"/>
          <w:lang w:val="en-US"/>
        </w:rPr>
        <w:t>Why you are applying for the position</w:t>
      </w:r>
    </w:p>
    <w:p w14:paraId="085360A7" w14:textId="77777777" w:rsidR="000642E8" w:rsidRPr="001E6887" w:rsidRDefault="000642E8" w:rsidP="000642E8">
      <w:pPr>
        <w:pStyle w:val="ListParagraph"/>
        <w:numPr>
          <w:ilvl w:val="0"/>
          <w:numId w:val="3"/>
        </w:numPr>
        <w:spacing w:after="200" w:line="276" w:lineRule="auto"/>
        <w:contextualSpacing/>
        <w:jc w:val="both"/>
        <w:rPr>
          <w:rFonts w:asciiTheme="minorHAnsi" w:hAnsiTheme="minorHAnsi" w:cstheme="minorHAnsi"/>
          <w:bCs/>
          <w:sz w:val="22"/>
          <w:szCs w:val="22"/>
          <w:lang w:val="en-US"/>
        </w:rPr>
      </w:pPr>
      <w:r w:rsidRPr="001E6887">
        <w:rPr>
          <w:rFonts w:asciiTheme="minorHAnsi" w:hAnsiTheme="minorHAnsi" w:cstheme="minorHAnsi"/>
          <w:bCs/>
          <w:sz w:val="22"/>
          <w:szCs w:val="22"/>
          <w:lang w:val="en-US"/>
        </w:rPr>
        <w:t>How do your skills and experiences meet the job’s specification</w:t>
      </w:r>
    </w:p>
    <w:p w14:paraId="01AF8BC3" w14:textId="77777777" w:rsidR="000642E8" w:rsidRPr="001E6887" w:rsidRDefault="000642E8" w:rsidP="000642E8">
      <w:pPr>
        <w:pStyle w:val="ListParagraph"/>
        <w:numPr>
          <w:ilvl w:val="0"/>
          <w:numId w:val="3"/>
        </w:numPr>
        <w:spacing w:after="200" w:line="276" w:lineRule="auto"/>
        <w:contextualSpacing/>
        <w:jc w:val="both"/>
        <w:rPr>
          <w:rFonts w:asciiTheme="minorHAnsi" w:hAnsiTheme="minorHAnsi" w:cstheme="minorHAnsi"/>
          <w:bCs/>
          <w:sz w:val="22"/>
          <w:szCs w:val="22"/>
          <w:lang w:val="en-US"/>
        </w:rPr>
      </w:pPr>
      <w:r w:rsidRPr="001E6887">
        <w:rPr>
          <w:rFonts w:asciiTheme="minorHAnsi" w:hAnsiTheme="minorHAnsi" w:cstheme="minorHAnsi"/>
          <w:bCs/>
          <w:sz w:val="22"/>
          <w:szCs w:val="22"/>
          <w:lang w:val="en-US"/>
        </w:rPr>
        <w:t>When will you be able to take up the position if successful.</w:t>
      </w:r>
    </w:p>
    <w:p w14:paraId="469167F2" w14:textId="3360E55A" w:rsidR="000642E8" w:rsidRPr="001E6887" w:rsidRDefault="000642E8" w:rsidP="00AC0C1A">
      <w:pPr>
        <w:jc w:val="both"/>
        <w:rPr>
          <w:rFonts w:asciiTheme="minorHAnsi" w:hAnsiTheme="minorHAnsi" w:cstheme="minorHAnsi"/>
          <w:bCs/>
          <w:color w:val="auto"/>
          <w:sz w:val="22"/>
          <w:szCs w:val="22"/>
          <w:lang w:val="en-US"/>
        </w:rPr>
      </w:pPr>
      <w:r w:rsidRPr="001E6887">
        <w:rPr>
          <w:rFonts w:asciiTheme="minorHAnsi" w:hAnsiTheme="minorHAnsi" w:cstheme="minorHAnsi"/>
          <w:bCs/>
          <w:color w:val="auto"/>
          <w:sz w:val="22"/>
          <w:szCs w:val="22"/>
          <w:lang w:val="en-US"/>
        </w:rPr>
        <w:t xml:space="preserve">The deadline for this application </w:t>
      </w:r>
      <w:r w:rsidRPr="00591C30">
        <w:rPr>
          <w:rFonts w:asciiTheme="minorHAnsi" w:hAnsiTheme="minorHAnsi" w:cstheme="minorHAnsi"/>
          <w:bCs/>
          <w:color w:val="auto"/>
          <w:sz w:val="22"/>
          <w:szCs w:val="22"/>
          <w:lang w:val="en-US"/>
        </w:rPr>
        <w:t xml:space="preserve">is </w:t>
      </w:r>
      <w:r w:rsidR="00591C30" w:rsidRPr="00591C30">
        <w:rPr>
          <w:rFonts w:asciiTheme="minorHAnsi" w:hAnsiTheme="minorHAnsi" w:cstheme="minorHAnsi"/>
          <w:b/>
          <w:color w:val="auto"/>
          <w:sz w:val="22"/>
          <w:szCs w:val="22"/>
          <w:lang w:val="en-US"/>
        </w:rPr>
        <w:t>20</w:t>
      </w:r>
      <w:r w:rsidR="00AC0C1A" w:rsidRPr="00591C30">
        <w:rPr>
          <w:rFonts w:asciiTheme="minorHAnsi" w:hAnsiTheme="minorHAnsi" w:cstheme="minorHAnsi"/>
          <w:b/>
          <w:color w:val="auto"/>
          <w:sz w:val="22"/>
          <w:szCs w:val="22"/>
          <w:vertAlign w:val="superscript"/>
          <w:lang w:val="en-US"/>
        </w:rPr>
        <w:t>th</w:t>
      </w:r>
      <w:r w:rsidR="00AC0C1A" w:rsidRPr="00591C30">
        <w:rPr>
          <w:rFonts w:asciiTheme="minorHAnsi" w:hAnsiTheme="minorHAnsi" w:cstheme="minorHAnsi"/>
          <w:b/>
          <w:color w:val="auto"/>
          <w:sz w:val="22"/>
          <w:szCs w:val="22"/>
          <w:lang w:val="en-US"/>
        </w:rPr>
        <w:t xml:space="preserve"> </w:t>
      </w:r>
      <w:proofErr w:type="gramStart"/>
      <w:r w:rsidR="00591C30" w:rsidRPr="00591C30">
        <w:rPr>
          <w:rFonts w:asciiTheme="minorHAnsi" w:hAnsiTheme="minorHAnsi" w:cstheme="minorHAnsi"/>
          <w:b/>
          <w:color w:val="auto"/>
          <w:sz w:val="22"/>
          <w:szCs w:val="22"/>
          <w:lang w:val="en-US"/>
        </w:rPr>
        <w:t>June</w:t>
      </w:r>
      <w:r w:rsidRPr="00591C30">
        <w:rPr>
          <w:rFonts w:asciiTheme="minorHAnsi" w:hAnsiTheme="minorHAnsi" w:cstheme="minorHAnsi"/>
          <w:b/>
          <w:color w:val="auto"/>
          <w:sz w:val="22"/>
          <w:szCs w:val="22"/>
          <w:lang w:val="en-US"/>
        </w:rPr>
        <w:t>,</w:t>
      </w:r>
      <w:proofErr w:type="gramEnd"/>
      <w:r w:rsidRPr="00591C30">
        <w:rPr>
          <w:rFonts w:asciiTheme="minorHAnsi" w:hAnsiTheme="minorHAnsi" w:cstheme="minorHAnsi"/>
          <w:b/>
          <w:color w:val="auto"/>
          <w:sz w:val="22"/>
          <w:szCs w:val="22"/>
          <w:lang w:val="en-US"/>
        </w:rPr>
        <w:t xml:space="preserve"> 2024.</w:t>
      </w:r>
      <w:r w:rsidRPr="00591C30">
        <w:rPr>
          <w:rFonts w:asciiTheme="minorHAnsi" w:hAnsiTheme="minorHAnsi" w:cstheme="minorHAnsi"/>
          <w:bCs/>
          <w:color w:val="auto"/>
          <w:sz w:val="22"/>
          <w:szCs w:val="22"/>
          <w:lang w:val="en-US"/>
        </w:rPr>
        <w:t xml:space="preserve"> You</w:t>
      </w:r>
      <w:r w:rsidRPr="001E6887">
        <w:rPr>
          <w:rFonts w:asciiTheme="minorHAnsi" w:hAnsiTheme="minorHAnsi" w:cstheme="minorHAnsi"/>
          <w:bCs/>
          <w:color w:val="auto"/>
          <w:sz w:val="22"/>
          <w:szCs w:val="22"/>
          <w:lang w:val="en-US"/>
        </w:rPr>
        <w:t xml:space="preserve"> are advised to apply early, as applications will be treated on rolling basis. Only shortlisted candidates will be contacted.</w:t>
      </w:r>
    </w:p>
    <w:p w14:paraId="534D79EB" w14:textId="77777777" w:rsidR="000642E8" w:rsidRPr="001E6887" w:rsidRDefault="000642E8" w:rsidP="000642E8">
      <w:pPr>
        <w:spacing w:line="240" w:lineRule="auto"/>
        <w:jc w:val="both"/>
        <w:rPr>
          <w:rFonts w:asciiTheme="minorHAnsi" w:hAnsiTheme="minorHAnsi" w:cstheme="minorHAnsi"/>
          <w:i/>
          <w:iCs/>
          <w:color w:val="auto"/>
          <w:sz w:val="22"/>
          <w:szCs w:val="22"/>
          <w:bdr w:val="none" w:sz="0" w:space="0" w:color="auto" w:frame="1"/>
          <w:shd w:val="clear" w:color="auto" w:fill="FFFFFF"/>
          <w:lang w:val="en-US" w:eastAsia="en-GB"/>
        </w:rPr>
      </w:pPr>
    </w:p>
    <w:p w14:paraId="5E4B1665" w14:textId="77777777" w:rsidR="000642E8" w:rsidRPr="001E6887" w:rsidRDefault="000642E8" w:rsidP="000642E8">
      <w:pPr>
        <w:spacing w:line="240" w:lineRule="auto"/>
        <w:jc w:val="both"/>
        <w:rPr>
          <w:rFonts w:asciiTheme="minorHAnsi" w:hAnsiTheme="minorHAnsi" w:cstheme="minorHAnsi"/>
          <w:color w:val="auto"/>
          <w:sz w:val="22"/>
          <w:szCs w:val="22"/>
          <w:lang w:eastAsia="en-GB"/>
        </w:rPr>
      </w:pPr>
      <w:r w:rsidRPr="001E6887">
        <w:rPr>
          <w:rFonts w:asciiTheme="minorHAnsi" w:hAnsiTheme="minorHAnsi" w:cstheme="minorHAnsi"/>
          <w:i/>
          <w:iCs/>
          <w:color w:val="auto"/>
          <w:sz w:val="22"/>
          <w:szCs w:val="22"/>
          <w:bdr w:val="none" w:sz="0" w:space="0" w:color="auto" w:frame="1"/>
          <w:shd w:val="clear" w:color="auto" w:fill="FFFFFF"/>
          <w:lang w:eastAsia="en-GB"/>
        </w:rPr>
        <w:t>All candidates offered a job with Self Help Africa will be expected to sign our Safeguarding Policies and Code of Conduct as an appendix to their contract of employment and agree to conduct themselves in accordance with the provisions of these documents.  Specific roles may require Police/DBS/ [relevant police authority] vetting.</w:t>
      </w:r>
    </w:p>
    <w:p w14:paraId="01A6FB5C" w14:textId="77777777" w:rsidR="000642E8" w:rsidRPr="001E6887" w:rsidRDefault="000642E8" w:rsidP="000642E8">
      <w:pPr>
        <w:jc w:val="center"/>
        <w:rPr>
          <w:rFonts w:asciiTheme="minorHAnsi" w:hAnsiTheme="minorHAnsi" w:cstheme="minorHAnsi"/>
          <w:b/>
          <w:color w:val="auto"/>
          <w:sz w:val="22"/>
          <w:szCs w:val="22"/>
        </w:rPr>
      </w:pPr>
    </w:p>
    <w:p w14:paraId="7E05A3A7" w14:textId="77777777" w:rsidR="000642E8" w:rsidRPr="001E6887" w:rsidRDefault="000642E8" w:rsidP="000642E8">
      <w:pPr>
        <w:jc w:val="center"/>
        <w:rPr>
          <w:rFonts w:asciiTheme="minorHAnsi" w:hAnsiTheme="minorHAnsi" w:cstheme="minorHAnsi"/>
          <w:b/>
          <w:color w:val="auto"/>
          <w:sz w:val="22"/>
          <w:szCs w:val="22"/>
        </w:rPr>
      </w:pPr>
      <w:r w:rsidRPr="001E6887">
        <w:rPr>
          <w:rFonts w:asciiTheme="minorHAnsi" w:hAnsiTheme="minorHAnsi" w:cstheme="minorHAnsi"/>
          <w:b/>
          <w:color w:val="auto"/>
          <w:sz w:val="22"/>
          <w:szCs w:val="22"/>
        </w:rPr>
        <w:t>Self Help Africa strives to be an equal opportunity employer.</w:t>
      </w:r>
    </w:p>
    <w:p w14:paraId="39643674" w14:textId="77777777" w:rsidR="000642E8" w:rsidRPr="001E6887" w:rsidRDefault="000642E8" w:rsidP="000642E8">
      <w:pPr>
        <w:rPr>
          <w:rFonts w:asciiTheme="minorHAnsi" w:hAnsiTheme="minorHAnsi" w:cstheme="minorHAnsi"/>
          <w:color w:val="auto"/>
          <w:sz w:val="22"/>
          <w:szCs w:val="22"/>
        </w:rPr>
      </w:pPr>
    </w:p>
    <w:p w14:paraId="0ED4F89E" w14:textId="77777777" w:rsidR="001A14EA" w:rsidRPr="00F80B86" w:rsidRDefault="001A14EA" w:rsidP="000642E8">
      <w:pPr>
        <w:spacing w:line="240" w:lineRule="auto"/>
        <w:rPr>
          <w:rFonts w:asciiTheme="minorHAnsi" w:hAnsiTheme="minorHAnsi" w:cstheme="minorHAnsi"/>
          <w:color w:val="auto"/>
          <w:sz w:val="22"/>
          <w:szCs w:val="22"/>
        </w:rPr>
      </w:pPr>
    </w:p>
    <w:sectPr w:rsidR="001A14EA" w:rsidRPr="00F80B86" w:rsidSect="00D80EB6">
      <w:headerReference w:type="even" r:id="rId7"/>
      <w:headerReference w:type="default" r:id="rId8"/>
      <w:footerReference w:type="even" r:id="rId9"/>
      <w:footerReference w:type="default" r:id="rId10"/>
      <w:headerReference w:type="first" r:id="rId11"/>
      <w:footerReference w:type="first" r:id="rId12"/>
      <w:pgSz w:w="11907" w:h="16840" w:code="9"/>
      <w:pgMar w:top="851" w:right="851" w:bottom="851" w:left="851"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FDA0C3" w14:textId="77777777" w:rsidR="00455D08" w:rsidRDefault="00455D08">
      <w:pPr>
        <w:spacing w:line="240" w:lineRule="auto"/>
      </w:pPr>
      <w:r>
        <w:separator/>
      </w:r>
    </w:p>
  </w:endnote>
  <w:endnote w:type="continuationSeparator" w:id="0">
    <w:p w14:paraId="34215A94" w14:textId="77777777" w:rsidR="00455D08" w:rsidRDefault="00455D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8B77F" w14:textId="77777777" w:rsidR="00F206B4" w:rsidRDefault="00913AD8"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D4673E" w14:textId="77777777" w:rsidR="00F206B4" w:rsidRDefault="00F206B4"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ACA30" w14:textId="77777777" w:rsidR="00F206B4" w:rsidRPr="00F23DE6" w:rsidRDefault="00F206B4" w:rsidP="003E6B2C">
    <w:pPr>
      <w:pStyle w:val="Footer"/>
      <w:tabs>
        <w:tab w:val="clear" w:pos="4153"/>
        <w:tab w:val="clear" w:pos="8306"/>
        <w:tab w:val="right" w:pos="8900"/>
      </w:tabs>
      <w:rPr>
        <w:rFonts w:ascii="Calibri" w:hAnsi="Calibr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9BD9A" w14:textId="77777777" w:rsidR="002838B3" w:rsidRDefault="002838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3CFC4C" w14:textId="77777777" w:rsidR="00455D08" w:rsidRDefault="00455D08">
      <w:pPr>
        <w:spacing w:line="240" w:lineRule="auto"/>
      </w:pPr>
      <w:r>
        <w:separator/>
      </w:r>
    </w:p>
  </w:footnote>
  <w:footnote w:type="continuationSeparator" w:id="0">
    <w:p w14:paraId="4C221264" w14:textId="77777777" w:rsidR="00455D08" w:rsidRDefault="00455D0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85282" w14:textId="77777777" w:rsidR="002838B3" w:rsidRDefault="002838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249CE" w14:textId="55CC6AFA" w:rsidR="00F206B4" w:rsidRDefault="00913AD8" w:rsidP="005F6E6A">
    <w:pPr>
      <w:pStyle w:val="Header"/>
      <w:spacing w:before="240" w:line="360" w:lineRule="auto"/>
      <w:jc w:val="center"/>
      <w:rPr>
        <w:b/>
        <w:sz w:val="28"/>
        <w:szCs w:val="28"/>
      </w:rPr>
    </w:pPr>
    <w:r>
      <w:rPr>
        <w:b/>
        <w:noProof/>
        <w:sz w:val="28"/>
        <w:szCs w:val="28"/>
        <w:lang w:eastAsia="en-GB"/>
      </w:rPr>
      <w:drawing>
        <wp:inline distT="0" distB="0" distL="0" distR="0" wp14:anchorId="7C700E59" wp14:editId="71E36EA1">
          <wp:extent cx="2184400" cy="906670"/>
          <wp:effectExtent l="0" t="0" r="6350" b="8255"/>
          <wp:docPr id="4101930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5236" cy="911168"/>
                  </a:xfrm>
                  <a:prstGeom prst="rect">
                    <a:avLst/>
                  </a:prstGeom>
                  <a:noFill/>
                </pic:spPr>
              </pic:pic>
            </a:graphicData>
          </a:graphic>
        </wp:inline>
      </w:drawing>
    </w:r>
    <w:r>
      <w:rPr>
        <w:b/>
        <w:sz w:val="28"/>
        <w:szCs w:val="28"/>
      </w:rPr>
      <w:t xml:space="preserve">               </w:t>
    </w:r>
  </w:p>
  <w:p w14:paraId="51861404" w14:textId="77777777" w:rsidR="00F206B4" w:rsidRPr="00490E6A" w:rsidRDefault="00F206B4" w:rsidP="003168AF">
    <w:pPr>
      <w:pStyle w:val="Header"/>
      <w:spacing w:line="360" w:lineRule="auto"/>
      <w:rPr>
        <w:rFonts w:cs="Arial"/>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ADEED" w14:textId="77777777" w:rsidR="002838B3" w:rsidRDefault="002838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2540C"/>
    <w:multiLevelType w:val="hybridMultilevel"/>
    <w:tmpl w:val="773E1224"/>
    <w:lvl w:ilvl="0" w:tplc="6026266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BA70F17"/>
    <w:multiLevelType w:val="multilevel"/>
    <w:tmpl w:val="8EB2C540"/>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ind w:left="720" w:hanging="360"/>
      </w:pPr>
      <w:rPr>
        <w:rFonts w:ascii="Symbol" w:hAnsi="Symbol" w:hint="default"/>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2" w15:restartNumberingAfterBreak="0">
    <w:nsid w:val="2C3100A6"/>
    <w:multiLevelType w:val="multilevel"/>
    <w:tmpl w:val="12521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B552B4"/>
    <w:multiLevelType w:val="multilevel"/>
    <w:tmpl w:val="CB96BD4A"/>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ind w:left="720" w:hanging="360"/>
      </w:pPr>
      <w:rPr>
        <w:rFonts w:ascii="Symbol" w:hAnsi="Symbol" w:hint="default"/>
      </w:rPr>
    </w:lvl>
    <w:lvl w:ilvl="2">
      <w:numFmt w:val="bullet"/>
      <w:lvlText w:val="-"/>
      <w:lvlJc w:val="left"/>
      <w:pPr>
        <w:ind w:left="1440" w:hanging="360"/>
      </w:pPr>
      <w:rPr>
        <w:rFonts w:ascii="Calibri" w:eastAsia="Times New Roman" w:hAnsi="Calibri" w:cs="Calibri" w:hint="default"/>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4" w15:restartNumberingAfterBreak="0">
    <w:nsid w:val="48162E19"/>
    <w:multiLevelType w:val="multilevel"/>
    <w:tmpl w:val="187252C0"/>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ind w:left="720" w:hanging="360"/>
      </w:pPr>
      <w:rPr>
        <w:rFonts w:ascii="Symbol" w:hAnsi="Symbol" w:hint="default"/>
      </w:rPr>
    </w:lvl>
    <w:lvl w:ilvl="2">
      <w:numFmt w:val="bullet"/>
      <w:lvlText w:val="-"/>
      <w:lvlJc w:val="left"/>
      <w:pPr>
        <w:ind w:left="1440" w:hanging="360"/>
      </w:pPr>
      <w:rPr>
        <w:rFonts w:ascii="Calibri" w:eastAsia="Times New Roman" w:hAnsi="Calibri" w:cs="Calibri" w:hint="default"/>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5" w15:restartNumberingAfterBreak="0">
    <w:nsid w:val="60E1591B"/>
    <w:multiLevelType w:val="hybridMultilevel"/>
    <w:tmpl w:val="78A84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860A76"/>
    <w:multiLevelType w:val="hybridMultilevel"/>
    <w:tmpl w:val="188AC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52012A"/>
    <w:multiLevelType w:val="hybridMultilevel"/>
    <w:tmpl w:val="65DAE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992984"/>
    <w:multiLevelType w:val="multilevel"/>
    <w:tmpl w:val="4EEC27BC"/>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num w:numId="1" w16cid:durableId="18048434">
    <w:abstractNumId w:val="3"/>
  </w:num>
  <w:num w:numId="2" w16cid:durableId="1658875994">
    <w:abstractNumId w:val="5"/>
  </w:num>
  <w:num w:numId="3" w16cid:durableId="389959776">
    <w:abstractNumId w:val="7"/>
  </w:num>
  <w:num w:numId="4" w16cid:durableId="535895289">
    <w:abstractNumId w:val="1"/>
  </w:num>
  <w:num w:numId="5" w16cid:durableId="733629326">
    <w:abstractNumId w:val="8"/>
  </w:num>
  <w:num w:numId="6" w16cid:durableId="4869738">
    <w:abstractNumId w:val="4"/>
  </w:num>
  <w:num w:numId="7" w16cid:durableId="525871969">
    <w:abstractNumId w:val="0"/>
  </w:num>
  <w:num w:numId="8" w16cid:durableId="151456929">
    <w:abstractNumId w:val="2"/>
  </w:num>
  <w:num w:numId="9" w16cid:durableId="1228895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20B"/>
    <w:rsid w:val="000642E8"/>
    <w:rsid w:val="00103C28"/>
    <w:rsid w:val="001A14EA"/>
    <w:rsid w:val="001A547D"/>
    <w:rsid w:val="001C3F34"/>
    <w:rsid w:val="001F181A"/>
    <w:rsid w:val="001F3F75"/>
    <w:rsid w:val="002838B3"/>
    <w:rsid w:val="00320A56"/>
    <w:rsid w:val="004463B9"/>
    <w:rsid w:val="00455D08"/>
    <w:rsid w:val="00456D08"/>
    <w:rsid w:val="0046601D"/>
    <w:rsid w:val="004B23C6"/>
    <w:rsid w:val="004E7A1B"/>
    <w:rsid w:val="00514FDB"/>
    <w:rsid w:val="0053496B"/>
    <w:rsid w:val="0054706C"/>
    <w:rsid w:val="00591C30"/>
    <w:rsid w:val="005C6EF0"/>
    <w:rsid w:val="00624F92"/>
    <w:rsid w:val="00626B80"/>
    <w:rsid w:val="00670B25"/>
    <w:rsid w:val="00691470"/>
    <w:rsid w:val="006A1B25"/>
    <w:rsid w:val="006D1CC6"/>
    <w:rsid w:val="007563E4"/>
    <w:rsid w:val="00783DFF"/>
    <w:rsid w:val="007B5A35"/>
    <w:rsid w:val="007B62A6"/>
    <w:rsid w:val="007B7E50"/>
    <w:rsid w:val="007D660C"/>
    <w:rsid w:val="008812E2"/>
    <w:rsid w:val="008A7497"/>
    <w:rsid w:val="008D1D61"/>
    <w:rsid w:val="008E4847"/>
    <w:rsid w:val="008F720B"/>
    <w:rsid w:val="00913AD8"/>
    <w:rsid w:val="00922DDE"/>
    <w:rsid w:val="009A6799"/>
    <w:rsid w:val="009C4374"/>
    <w:rsid w:val="009C4791"/>
    <w:rsid w:val="00AC0C1A"/>
    <w:rsid w:val="00AF2E53"/>
    <w:rsid w:val="00C55E3F"/>
    <w:rsid w:val="00CB3415"/>
    <w:rsid w:val="00D100FA"/>
    <w:rsid w:val="00D80EB6"/>
    <w:rsid w:val="00DC1553"/>
    <w:rsid w:val="00E47829"/>
    <w:rsid w:val="00E527C9"/>
    <w:rsid w:val="00E54FF3"/>
    <w:rsid w:val="00E96CA6"/>
    <w:rsid w:val="00ED7A41"/>
    <w:rsid w:val="00F03821"/>
    <w:rsid w:val="00F206B4"/>
    <w:rsid w:val="00F2113C"/>
    <w:rsid w:val="00F26554"/>
    <w:rsid w:val="00F50FFD"/>
    <w:rsid w:val="00F733B3"/>
    <w:rsid w:val="00F73588"/>
    <w:rsid w:val="00F80B86"/>
    <w:rsid w:val="00FE00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3F971"/>
  <w15:chartTrackingRefBased/>
  <w15:docId w15:val="{BC38326E-3EB9-4175-9F79-C8FD2548A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20B"/>
    <w:pPr>
      <w:spacing w:after="0" w:line="260" w:lineRule="exact"/>
    </w:pPr>
    <w:rPr>
      <w:rFonts w:ascii="Arial" w:eastAsia="Times New Roman" w:hAnsi="Arial" w:cs="Times New Roman"/>
      <w:color w:val="000000"/>
      <w:kern w:val="0"/>
      <w:sz w:val="20"/>
      <w:szCs w:val="2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F720B"/>
    <w:pPr>
      <w:tabs>
        <w:tab w:val="center" w:pos="4153"/>
        <w:tab w:val="right" w:pos="8306"/>
      </w:tabs>
    </w:pPr>
  </w:style>
  <w:style w:type="character" w:customStyle="1" w:styleId="HeaderChar">
    <w:name w:val="Header Char"/>
    <w:basedOn w:val="DefaultParagraphFont"/>
    <w:link w:val="Header"/>
    <w:rsid w:val="008F720B"/>
    <w:rPr>
      <w:rFonts w:ascii="Arial" w:eastAsia="Times New Roman" w:hAnsi="Arial" w:cs="Times New Roman"/>
      <w:color w:val="000000"/>
      <w:kern w:val="0"/>
      <w:sz w:val="20"/>
      <w:szCs w:val="20"/>
      <w:lang w:val="en-GB"/>
      <w14:ligatures w14:val="none"/>
    </w:rPr>
  </w:style>
  <w:style w:type="paragraph" w:styleId="Footer">
    <w:name w:val="footer"/>
    <w:basedOn w:val="Normal"/>
    <w:link w:val="FooterChar"/>
    <w:rsid w:val="008F720B"/>
    <w:pPr>
      <w:tabs>
        <w:tab w:val="center" w:pos="4153"/>
        <w:tab w:val="right" w:pos="8306"/>
      </w:tabs>
    </w:pPr>
  </w:style>
  <w:style w:type="character" w:customStyle="1" w:styleId="FooterChar">
    <w:name w:val="Footer Char"/>
    <w:basedOn w:val="DefaultParagraphFont"/>
    <w:link w:val="Footer"/>
    <w:rsid w:val="008F720B"/>
    <w:rPr>
      <w:rFonts w:ascii="Arial" w:eastAsia="Times New Roman" w:hAnsi="Arial" w:cs="Times New Roman"/>
      <w:color w:val="000000"/>
      <w:kern w:val="0"/>
      <w:sz w:val="20"/>
      <w:szCs w:val="20"/>
      <w:lang w:val="en-GB"/>
      <w14:ligatures w14:val="none"/>
    </w:rPr>
  </w:style>
  <w:style w:type="character" w:styleId="PageNumber">
    <w:name w:val="page number"/>
    <w:basedOn w:val="DefaultParagraphFont"/>
    <w:rsid w:val="008F720B"/>
  </w:style>
  <w:style w:type="paragraph" w:styleId="NormalWeb">
    <w:name w:val="Normal (Web)"/>
    <w:basedOn w:val="Normal"/>
    <w:uiPriority w:val="99"/>
    <w:rsid w:val="008F720B"/>
    <w:pPr>
      <w:spacing w:before="100" w:beforeAutospacing="1" w:after="100" w:afterAutospacing="1" w:line="240" w:lineRule="auto"/>
    </w:pPr>
    <w:rPr>
      <w:rFonts w:ascii="Times New Roman" w:hAnsi="Times New Roman"/>
      <w:color w:val="auto"/>
      <w:sz w:val="24"/>
      <w:szCs w:val="24"/>
      <w:lang w:eastAsia="en-GB"/>
    </w:rPr>
  </w:style>
  <w:style w:type="paragraph" w:styleId="ListParagraph">
    <w:name w:val="List Paragraph"/>
    <w:aliases w:val="AB List 1,Bullet Points,CA bullets"/>
    <w:basedOn w:val="Normal"/>
    <w:link w:val="ListParagraphChar"/>
    <w:uiPriority w:val="34"/>
    <w:qFormat/>
    <w:rsid w:val="008F720B"/>
    <w:pPr>
      <w:spacing w:line="240" w:lineRule="auto"/>
      <w:ind w:left="720"/>
    </w:pPr>
    <w:rPr>
      <w:rFonts w:ascii="Times New Roman" w:hAnsi="Times New Roman"/>
      <w:color w:val="auto"/>
    </w:rPr>
  </w:style>
  <w:style w:type="character" w:customStyle="1" w:styleId="markedcontent">
    <w:name w:val="markedcontent"/>
    <w:basedOn w:val="DefaultParagraphFont"/>
    <w:rsid w:val="008F720B"/>
  </w:style>
  <w:style w:type="character" w:customStyle="1" w:styleId="ListParagraphChar">
    <w:name w:val="List Paragraph Char"/>
    <w:aliases w:val="AB List 1 Char,Bullet Points Char,CA bullets Char"/>
    <w:basedOn w:val="DefaultParagraphFont"/>
    <w:link w:val="ListParagraph"/>
    <w:uiPriority w:val="34"/>
    <w:rsid w:val="008F720B"/>
    <w:rPr>
      <w:rFonts w:ascii="Times New Roman" w:eastAsia="Times New Roman" w:hAnsi="Times New Roman" w:cs="Times New Roman"/>
      <w:kern w:val="0"/>
      <w:sz w:val="20"/>
      <w:szCs w:val="20"/>
      <w:lang w:val="en-GB"/>
      <w14:ligatures w14:val="none"/>
    </w:rPr>
  </w:style>
  <w:style w:type="paragraph" w:styleId="NoSpacing">
    <w:name w:val="No Spacing"/>
    <w:uiPriority w:val="1"/>
    <w:qFormat/>
    <w:rsid w:val="008F720B"/>
    <w:pPr>
      <w:spacing w:after="0" w:line="240" w:lineRule="auto"/>
    </w:pPr>
    <w:rPr>
      <w:rFonts w:ascii="Arial" w:eastAsia="Arial" w:hAnsi="Arial" w:cs="Arial"/>
      <w:kern w:val="0"/>
      <w:lang w:val="en" w:eastAsia="de-DE"/>
      <w14:ligatures w14:val="none"/>
    </w:rPr>
  </w:style>
  <w:style w:type="character" w:styleId="Hyperlink">
    <w:name w:val="Hyperlink"/>
    <w:basedOn w:val="DefaultParagraphFont"/>
    <w:uiPriority w:val="99"/>
    <w:unhideWhenUsed/>
    <w:rsid w:val="001A14EA"/>
    <w:rPr>
      <w:color w:val="0563C1" w:themeColor="hyperlink"/>
      <w:u w:val="single"/>
    </w:rPr>
  </w:style>
  <w:style w:type="character" w:customStyle="1" w:styleId="UnresolvedMention1">
    <w:name w:val="Unresolved Mention1"/>
    <w:basedOn w:val="DefaultParagraphFont"/>
    <w:uiPriority w:val="99"/>
    <w:semiHidden/>
    <w:unhideWhenUsed/>
    <w:rsid w:val="001A14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5</Pages>
  <Words>1762</Words>
  <Characters>10046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United Purpose</dc:creator>
  <cp:keywords/>
  <dc:description/>
  <cp:lastModifiedBy>Shadrack Guusu</cp:lastModifiedBy>
  <cp:revision>15</cp:revision>
  <cp:lastPrinted>2024-03-25T15:09:00Z</cp:lastPrinted>
  <dcterms:created xsi:type="dcterms:W3CDTF">2024-03-19T10:06:00Z</dcterms:created>
  <dcterms:modified xsi:type="dcterms:W3CDTF">2024-06-13T17:35:00Z</dcterms:modified>
</cp:coreProperties>
</file>