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367B" w14:textId="77777777" w:rsidR="00986822" w:rsidRPr="00A25C72" w:rsidRDefault="00986822" w:rsidP="00986822">
      <w:pPr>
        <w:jc w:val="center"/>
        <w:rPr>
          <w:rFonts w:asciiTheme="minorHAnsi" w:hAnsiTheme="minorHAnsi" w:cstheme="minorHAnsi"/>
          <w:b/>
          <w:noProof/>
          <w:sz w:val="22"/>
          <w:szCs w:val="22"/>
        </w:rPr>
      </w:pPr>
      <w:r w:rsidRPr="00A25C72">
        <w:rPr>
          <w:rFonts w:asciiTheme="minorHAnsi" w:hAnsiTheme="minorHAnsi" w:cstheme="minorHAnsi"/>
          <w:b/>
          <w:noProof/>
          <w:sz w:val="22"/>
          <w:szCs w:val="22"/>
        </w:rPr>
        <w:t xml:space="preserve">JOB DESCRIPTION FOR </w:t>
      </w:r>
      <w:r>
        <w:rPr>
          <w:rFonts w:asciiTheme="minorHAnsi" w:hAnsiTheme="minorHAnsi" w:cstheme="minorHAnsi"/>
          <w:b/>
          <w:noProof/>
          <w:sz w:val="22"/>
          <w:szCs w:val="22"/>
        </w:rPr>
        <w:t xml:space="preserve">FINANCE AND </w:t>
      </w:r>
      <w:r w:rsidRPr="00A25C72">
        <w:rPr>
          <w:rFonts w:asciiTheme="minorHAnsi" w:hAnsiTheme="minorHAnsi" w:cstheme="minorHAnsi"/>
          <w:b/>
          <w:noProof/>
          <w:sz w:val="22"/>
          <w:szCs w:val="22"/>
        </w:rPr>
        <w:t xml:space="preserve">ADMINISTRATION ASSISTANT </w:t>
      </w:r>
    </w:p>
    <w:p w14:paraId="26DFFD74" w14:textId="77777777" w:rsidR="00986822" w:rsidRPr="00646FAC" w:rsidRDefault="00986822" w:rsidP="00986822">
      <w:pPr>
        <w:jc w:val="center"/>
        <w:rPr>
          <w:rFonts w:asciiTheme="minorHAnsi" w:hAnsiTheme="minorHAnsi" w:cstheme="minorHAnsi"/>
          <w:bCs/>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986822" w:rsidRPr="00646FAC" w14:paraId="3E4F4A57" w14:textId="77777777" w:rsidTr="00AE2B6F">
        <w:tc>
          <w:tcPr>
            <w:tcW w:w="2065" w:type="dxa"/>
            <w:tcBorders>
              <w:top w:val="single" w:sz="4" w:space="0" w:color="000000"/>
              <w:left w:val="single" w:sz="4" w:space="0" w:color="000000"/>
              <w:bottom w:val="single" w:sz="4" w:space="0" w:color="000000"/>
              <w:right w:val="single" w:sz="4" w:space="0" w:color="000000"/>
            </w:tcBorders>
          </w:tcPr>
          <w:p w14:paraId="7A0B0CC6" w14:textId="77777777" w:rsidR="00986822" w:rsidRPr="00646FAC" w:rsidRDefault="00986822"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4F60CA1" w14:textId="77777777" w:rsidR="00986822" w:rsidRPr="00646FAC" w:rsidRDefault="00986822" w:rsidP="00AE2B6F">
            <w:pPr>
              <w:spacing w:before="60" w:after="60" w:line="240" w:lineRule="auto"/>
              <w:jc w:val="both"/>
              <w:rPr>
                <w:rFonts w:asciiTheme="minorHAnsi" w:hAnsiTheme="minorHAnsi" w:cstheme="minorHAnsi"/>
                <w:bCs/>
                <w:sz w:val="22"/>
                <w:szCs w:val="22"/>
              </w:rPr>
            </w:pPr>
          </w:p>
        </w:tc>
      </w:tr>
      <w:tr w:rsidR="00986822" w:rsidRPr="00646FAC" w14:paraId="10B56ACE" w14:textId="77777777" w:rsidTr="00AE2B6F">
        <w:tc>
          <w:tcPr>
            <w:tcW w:w="2065" w:type="dxa"/>
          </w:tcPr>
          <w:p w14:paraId="02E3BAE2" w14:textId="77777777" w:rsidR="00986822" w:rsidRPr="00646FAC" w:rsidRDefault="00986822"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Job Title:</w:t>
            </w:r>
          </w:p>
        </w:tc>
        <w:tc>
          <w:tcPr>
            <w:tcW w:w="7541" w:type="dxa"/>
          </w:tcPr>
          <w:p w14:paraId="75852A51" w14:textId="77777777" w:rsidR="00986822" w:rsidRPr="00646FAC" w:rsidRDefault="00986822" w:rsidP="00AE2B6F">
            <w:pPr>
              <w:spacing w:before="60" w:after="60" w:line="240" w:lineRule="auto"/>
              <w:jc w:val="both"/>
              <w:rPr>
                <w:rFonts w:asciiTheme="minorHAnsi" w:hAnsiTheme="minorHAnsi" w:cstheme="minorHAnsi"/>
                <w:bCs/>
                <w:sz w:val="22"/>
                <w:szCs w:val="22"/>
              </w:rPr>
            </w:pPr>
            <w:r w:rsidRPr="00445AB8">
              <w:rPr>
                <w:rFonts w:asciiTheme="minorHAnsi" w:hAnsiTheme="minorHAnsi" w:cstheme="minorHAnsi"/>
                <w:bCs/>
                <w:sz w:val="22"/>
                <w:szCs w:val="22"/>
              </w:rPr>
              <w:t xml:space="preserve">Finance &amp; Administrative Assistant </w:t>
            </w:r>
          </w:p>
        </w:tc>
      </w:tr>
      <w:tr w:rsidR="00986822" w:rsidRPr="00646FAC" w14:paraId="411A040F" w14:textId="77777777" w:rsidTr="00AE2B6F">
        <w:tc>
          <w:tcPr>
            <w:tcW w:w="2065" w:type="dxa"/>
          </w:tcPr>
          <w:p w14:paraId="1ACF1151" w14:textId="77777777" w:rsidR="00986822" w:rsidRPr="00646FAC" w:rsidRDefault="00986822" w:rsidP="00AE2B6F">
            <w:pPr>
              <w:spacing w:before="60" w:after="60" w:line="240" w:lineRule="auto"/>
              <w:rPr>
                <w:rFonts w:asciiTheme="minorHAnsi" w:hAnsiTheme="minorHAnsi" w:cstheme="minorHAnsi"/>
                <w:b/>
                <w:sz w:val="22"/>
                <w:szCs w:val="22"/>
              </w:rPr>
            </w:pPr>
            <w:r>
              <w:rPr>
                <w:rFonts w:asciiTheme="minorHAnsi" w:hAnsiTheme="minorHAnsi" w:cstheme="minorHAnsi"/>
                <w:b/>
                <w:sz w:val="22"/>
                <w:szCs w:val="22"/>
              </w:rPr>
              <w:t>Organisation:</w:t>
            </w:r>
          </w:p>
        </w:tc>
        <w:tc>
          <w:tcPr>
            <w:tcW w:w="7541" w:type="dxa"/>
          </w:tcPr>
          <w:p w14:paraId="14D817E9" w14:textId="77777777" w:rsidR="00986822" w:rsidRPr="00646FAC" w:rsidRDefault="00986822"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United Purpose</w:t>
            </w:r>
          </w:p>
        </w:tc>
      </w:tr>
      <w:tr w:rsidR="00986822" w:rsidRPr="00646FAC" w14:paraId="10620ED0" w14:textId="77777777" w:rsidTr="00AE2B6F">
        <w:tc>
          <w:tcPr>
            <w:tcW w:w="2065" w:type="dxa"/>
          </w:tcPr>
          <w:p w14:paraId="1E1A990E" w14:textId="77777777" w:rsidR="00986822" w:rsidRDefault="00986822"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Location:</w:t>
            </w:r>
          </w:p>
        </w:tc>
        <w:tc>
          <w:tcPr>
            <w:tcW w:w="7541" w:type="dxa"/>
          </w:tcPr>
          <w:p w14:paraId="7D6E6D3F" w14:textId="77777777" w:rsidR="00986822" w:rsidRDefault="00986822"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lang w:val="en-US"/>
              </w:rPr>
              <w:t>Chimoio, Manica Province</w:t>
            </w:r>
          </w:p>
        </w:tc>
      </w:tr>
      <w:tr w:rsidR="00986822" w:rsidRPr="00646FAC" w14:paraId="5142F69B" w14:textId="77777777" w:rsidTr="00AE2B6F">
        <w:tc>
          <w:tcPr>
            <w:tcW w:w="2065" w:type="dxa"/>
          </w:tcPr>
          <w:p w14:paraId="1CDEFE08" w14:textId="77777777" w:rsidR="00986822" w:rsidRPr="00646FAC" w:rsidRDefault="00986822"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Contract type:</w:t>
            </w:r>
          </w:p>
        </w:tc>
        <w:tc>
          <w:tcPr>
            <w:tcW w:w="7541" w:type="dxa"/>
          </w:tcPr>
          <w:p w14:paraId="31C442C9" w14:textId="303AF84D" w:rsidR="00986822" w:rsidRPr="00646FAC" w:rsidRDefault="009F7F88"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1 </w:t>
            </w:r>
            <w:r w:rsidR="00986822">
              <w:rPr>
                <w:rFonts w:asciiTheme="minorHAnsi" w:hAnsiTheme="minorHAnsi" w:cstheme="minorHAnsi"/>
                <w:bCs/>
                <w:sz w:val="22"/>
                <w:szCs w:val="22"/>
              </w:rPr>
              <w:t>Month</w:t>
            </w:r>
            <w:r w:rsidR="00986822" w:rsidRPr="00D45D9E">
              <w:rPr>
                <w:rFonts w:asciiTheme="minorHAnsi" w:hAnsiTheme="minorHAnsi" w:cstheme="minorHAnsi"/>
                <w:bCs/>
                <w:sz w:val="22"/>
                <w:szCs w:val="22"/>
              </w:rPr>
              <w:t xml:space="preserve"> Probation period, </w:t>
            </w:r>
            <w:r w:rsidR="00986822">
              <w:rPr>
                <w:rFonts w:asciiTheme="minorHAnsi" w:hAnsiTheme="minorHAnsi" w:cstheme="minorHAnsi"/>
                <w:bCs/>
                <w:sz w:val="22"/>
                <w:szCs w:val="22"/>
              </w:rPr>
              <w:t>1-year</w:t>
            </w:r>
            <w:r w:rsidR="00986822" w:rsidRPr="00D45D9E">
              <w:rPr>
                <w:rFonts w:asciiTheme="minorHAnsi" w:hAnsiTheme="minorHAnsi" w:cstheme="minorHAnsi"/>
                <w:bCs/>
                <w:sz w:val="22"/>
                <w:szCs w:val="22"/>
              </w:rPr>
              <w:t xml:space="preserve"> contract renewable</w:t>
            </w:r>
          </w:p>
        </w:tc>
      </w:tr>
      <w:tr w:rsidR="00986822" w:rsidRPr="00646FAC" w14:paraId="5A738409" w14:textId="77777777" w:rsidTr="00AE2B6F">
        <w:tc>
          <w:tcPr>
            <w:tcW w:w="2065" w:type="dxa"/>
          </w:tcPr>
          <w:p w14:paraId="10FB6D21" w14:textId="77777777" w:rsidR="00986822" w:rsidRDefault="00986822" w:rsidP="00AE2B6F">
            <w:pPr>
              <w:spacing w:before="60" w:after="60" w:line="240" w:lineRule="auto"/>
              <w:rPr>
                <w:rFonts w:asciiTheme="minorHAnsi" w:hAnsiTheme="minorHAnsi" w:cstheme="minorHAnsi"/>
                <w:b/>
                <w:sz w:val="22"/>
                <w:szCs w:val="22"/>
              </w:rPr>
            </w:pPr>
            <w:r>
              <w:rPr>
                <w:rFonts w:asciiTheme="minorHAnsi" w:hAnsiTheme="minorHAnsi" w:cstheme="minorHAnsi"/>
                <w:b/>
                <w:sz w:val="22"/>
                <w:szCs w:val="22"/>
              </w:rPr>
              <w:t>Period:</w:t>
            </w:r>
          </w:p>
        </w:tc>
        <w:tc>
          <w:tcPr>
            <w:tcW w:w="7541" w:type="dxa"/>
          </w:tcPr>
          <w:p w14:paraId="18965625" w14:textId="77777777" w:rsidR="00986822" w:rsidRPr="00D45D9E" w:rsidRDefault="00986822"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From June 2024</w:t>
            </w:r>
          </w:p>
        </w:tc>
      </w:tr>
      <w:tr w:rsidR="00986822" w:rsidRPr="00646FAC" w14:paraId="07090775" w14:textId="77777777" w:rsidTr="00AE2B6F">
        <w:tc>
          <w:tcPr>
            <w:tcW w:w="2065" w:type="dxa"/>
          </w:tcPr>
          <w:p w14:paraId="1C9D28C2" w14:textId="77777777" w:rsidR="00986822" w:rsidRPr="00646FAC" w:rsidRDefault="00986822" w:rsidP="00AE2B6F">
            <w:pPr>
              <w:spacing w:before="60" w:after="60" w:line="240" w:lineRule="auto"/>
              <w:rPr>
                <w:rFonts w:asciiTheme="minorHAnsi" w:hAnsiTheme="minorHAnsi" w:cstheme="minorHAnsi"/>
                <w:b/>
                <w:sz w:val="22"/>
                <w:szCs w:val="22"/>
              </w:rPr>
            </w:pPr>
            <w:r>
              <w:rPr>
                <w:rFonts w:asciiTheme="minorHAnsi" w:hAnsiTheme="minorHAnsi" w:cstheme="minorHAnsi"/>
                <w:b/>
                <w:sz w:val="22"/>
                <w:szCs w:val="22"/>
              </w:rPr>
              <w:t>Reports to:</w:t>
            </w:r>
          </w:p>
        </w:tc>
        <w:tc>
          <w:tcPr>
            <w:tcW w:w="7541" w:type="dxa"/>
          </w:tcPr>
          <w:p w14:paraId="54316BFF" w14:textId="77777777" w:rsidR="00986822" w:rsidRPr="00646FAC" w:rsidRDefault="00986822" w:rsidP="00AE2B6F">
            <w:pPr>
              <w:spacing w:before="60" w:after="60" w:line="240" w:lineRule="auto"/>
              <w:jc w:val="both"/>
              <w:rPr>
                <w:rFonts w:asciiTheme="minorHAnsi" w:hAnsiTheme="minorHAnsi" w:cstheme="minorHAnsi"/>
                <w:bCs/>
                <w:sz w:val="22"/>
                <w:szCs w:val="22"/>
              </w:rPr>
            </w:pPr>
            <w:r w:rsidRPr="006F5A37">
              <w:rPr>
                <w:rFonts w:asciiTheme="minorHAnsi" w:hAnsiTheme="minorHAnsi" w:cstheme="minorHAnsi"/>
                <w:bCs/>
                <w:sz w:val="22"/>
                <w:szCs w:val="22"/>
              </w:rPr>
              <w:t xml:space="preserve">Head of Finance  </w:t>
            </w:r>
          </w:p>
        </w:tc>
      </w:tr>
      <w:tr w:rsidR="00986822" w:rsidRPr="00646FAC" w14:paraId="30F6AF3A" w14:textId="77777777" w:rsidTr="00AE2B6F">
        <w:tc>
          <w:tcPr>
            <w:tcW w:w="2065" w:type="dxa"/>
          </w:tcPr>
          <w:p w14:paraId="006FC39D" w14:textId="77777777" w:rsidR="00986822" w:rsidRPr="00646FAC" w:rsidRDefault="00986822" w:rsidP="00AE2B6F">
            <w:pPr>
              <w:spacing w:before="60" w:line="240" w:lineRule="auto"/>
              <w:rPr>
                <w:rFonts w:asciiTheme="minorHAnsi" w:hAnsiTheme="minorHAnsi" w:cstheme="minorHAnsi"/>
                <w:b/>
                <w:sz w:val="22"/>
                <w:szCs w:val="22"/>
              </w:rPr>
            </w:pPr>
            <w:r w:rsidRPr="00646FAC">
              <w:rPr>
                <w:rFonts w:asciiTheme="minorHAnsi" w:hAnsiTheme="minorHAnsi" w:cstheme="minorHAnsi"/>
                <w:b/>
                <w:sz w:val="22"/>
                <w:szCs w:val="22"/>
              </w:rPr>
              <w:t>Organisation overview:</w:t>
            </w:r>
          </w:p>
          <w:p w14:paraId="5AB002AC" w14:textId="77777777" w:rsidR="00986822" w:rsidRPr="00646FAC" w:rsidRDefault="00986822" w:rsidP="00AE2B6F">
            <w:pPr>
              <w:spacing w:before="60" w:line="240" w:lineRule="auto"/>
              <w:rPr>
                <w:rFonts w:asciiTheme="minorHAnsi" w:hAnsiTheme="minorHAnsi" w:cstheme="minorHAnsi"/>
                <w:b/>
                <w:sz w:val="22"/>
                <w:szCs w:val="22"/>
              </w:rPr>
            </w:pPr>
          </w:p>
          <w:p w14:paraId="2D6379DF" w14:textId="77777777" w:rsidR="00986822" w:rsidRPr="00646FAC" w:rsidRDefault="00986822" w:rsidP="00AE2B6F">
            <w:pPr>
              <w:spacing w:before="60" w:line="240" w:lineRule="auto"/>
              <w:rPr>
                <w:rFonts w:asciiTheme="minorHAnsi" w:hAnsiTheme="minorHAnsi" w:cstheme="minorHAnsi"/>
                <w:b/>
                <w:sz w:val="22"/>
                <w:szCs w:val="22"/>
              </w:rPr>
            </w:pPr>
          </w:p>
        </w:tc>
        <w:tc>
          <w:tcPr>
            <w:tcW w:w="7541" w:type="dxa"/>
          </w:tcPr>
          <w:p w14:paraId="5C4728D7" w14:textId="77777777" w:rsidR="00986822" w:rsidRPr="007A0271" w:rsidRDefault="00986822" w:rsidP="00AE2B6F">
            <w:pPr>
              <w:pStyle w:val="NormalWeb"/>
              <w:spacing w:before="0" w:beforeAutospacing="0" w:after="360" w:afterAutospacing="0"/>
              <w:contextualSpacing/>
              <w:rPr>
                <w:rFonts w:asciiTheme="minorHAnsi" w:hAnsiTheme="minorHAnsi" w:cstheme="minorHAnsi"/>
                <w:bCs/>
                <w:color w:val="000000"/>
                <w:sz w:val="22"/>
                <w:szCs w:val="22"/>
              </w:rPr>
            </w:pPr>
            <w:r w:rsidRPr="000168CC">
              <w:rPr>
                <w:rFonts w:asciiTheme="minorHAnsi" w:hAnsiTheme="minorHAnsi" w:cstheme="minorHAnsi"/>
                <w:bCs/>
                <w:color w:val="000000"/>
                <w:sz w:val="22"/>
                <w:szCs w:val="22"/>
                <w:lang w:val="en-US"/>
              </w:rPr>
              <w:t xml:space="preserve">In late 2021 Self Help Africa (SHA) and United Purpose (UP) merged. The two </w:t>
            </w:r>
            <w:proofErr w:type="spellStart"/>
            <w:r w:rsidRPr="000168CC">
              <w:rPr>
                <w:rFonts w:asciiTheme="minorHAnsi" w:hAnsiTheme="minorHAnsi" w:cstheme="minorHAnsi"/>
                <w:bCs/>
                <w:color w:val="000000"/>
                <w:sz w:val="22"/>
                <w:szCs w:val="22"/>
                <w:lang w:val="en-US"/>
              </w:rPr>
              <w:t>organisations</w:t>
            </w:r>
            <w:proofErr w:type="spellEnd"/>
            <w:r w:rsidRPr="000168CC">
              <w:rPr>
                <w:rFonts w:asciiTheme="minorHAnsi" w:hAnsiTheme="minorHAnsi" w:cstheme="minorHAnsi"/>
                <w:bCs/>
                <w:color w:val="000000"/>
                <w:sz w:val="22"/>
                <w:szCs w:val="22"/>
                <w:lang w:val="en-US"/>
              </w:rPr>
              <w:t xml:space="preserve"> – one headquartered in Ireland and the other in Wales – implement projects to end extreme hunger and poverty.</w:t>
            </w:r>
            <w:r w:rsidRPr="000168CC">
              <w:rPr>
                <w:rFonts w:asciiTheme="minorHAnsi" w:hAnsiTheme="minorHAnsi" w:cstheme="minorHAnsi"/>
                <w:sz w:val="22"/>
                <w:szCs w:val="22"/>
                <w:highlight w:val="white"/>
              </w:rPr>
              <w:t>In early 2023 we launched a new five-year organisation strategy, which defines</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shared mission as the alleviation of hunger, poverty, social inequality, and the impact of climate change through community-led, market-based, and enterprise-focused approaches, so that people can have access to nutritious food, clean</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water, decent employment, and incomes, while sustaining natural resources.</w:t>
            </w:r>
            <w:r>
              <w:rPr>
                <w:rFonts w:asciiTheme="minorHAnsi" w:hAnsiTheme="minorHAnsi" w:cstheme="minorHAnsi"/>
                <w:sz w:val="22"/>
                <w:szCs w:val="22"/>
                <w:highlight w:val="white"/>
              </w:rPr>
              <w:t xml:space="preserve"> </w:t>
            </w:r>
            <w:r w:rsidRPr="000168CC">
              <w:rPr>
                <w:rFonts w:asciiTheme="minorHAnsi" w:hAnsiTheme="minorHAnsi" w:cstheme="minorHAnsi"/>
                <w:sz w:val="22"/>
                <w:szCs w:val="22"/>
                <w:highlight w:val="white"/>
              </w:rPr>
              <w:t xml:space="preserve">Our wider organisation also includes social enterprise subsidiaries Partner Africa, which provides ethical auditing and consultancy services, </w:t>
            </w:r>
            <w:proofErr w:type="spellStart"/>
            <w:r w:rsidRPr="000168CC">
              <w:rPr>
                <w:rFonts w:asciiTheme="minorHAnsi" w:hAnsiTheme="minorHAnsi" w:cstheme="minorHAnsi"/>
                <w:sz w:val="22"/>
                <w:szCs w:val="22"/>
                <w:highlight w:val="white"/>
              </w:rPr>
              <w:t>TruTrade</w:t>
            </w:r>
            <w:proofErr w:type="spellEnd"/>
            <w:r w:rsidRPr="000168CC">
              <w:rPr>
                <w:rFonts w:asciiTheme="minorHAnsi" w:hAnsiTheme="minorHAnsi" w:cstheme="minorHAnsi"/>
                <w:sz w:val="22"/>
                <w:szCs w:val="22"/>
                <w:highlight w:val="white"/>
              </w:rPr>
              <w:t>, an innovative</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trading platform in Kenya, and CUMO, Malawi’s largest micro-finance</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provider.</w:t>
            </w:r>
          </w:p>
        </w:tc>
      </w:tr>
      <w:tr w:rsidR="00986822" w:rsidRPr="00646FAC" w14:paraId="3416E3C5" w14:textId="77777777" w:rsidTr="00AE2B6F">
        <w:tc>
          <w:tcPr>
            <w:tcW w:w="2065" w:type="dxa"/>
          </w:tcPr>
          <w:p w14:paraId="02AD05DD" w14:textId="77777777" w:rsidR="00986822" w:rsidRPr="00646FAC" w:rsidRDefault="00986822" w:rsidP="00AE2B6F">
            <w:pPr>
              <w:spacing w:before="60" w:line="240" w:lineRule="auto"/>
              <w:rPr>
                <w:rFonts w:asciiTheme="minorHAnsi" w:hAnsiTheme="minorHAnsi" w:cstheme="minorHAnsi"/>
                <w:b/>
                <w:sz w:val="22"/>
                <w:szCs w:val="22"/>
              </w:rPr>
            </w:pPr>
            <w:r w:rsidRPr="00646FAC">
              <w:rPr>
                <w:rFonts w:asciiTheme="minorHAnsi" w:hAnsiTheme="minorHAnsi" w:cstheme="minorHAnsi"/>
                <w:b/>
                <w:sz w:val="22"/>
                <w:szCs w:val="22"/>
              </w:rPr>
              <w:t>Job Purpose:</w:t>
            </w:r>
          </w:p>
          <w:p w14:paraId="42C68ED5" w14:textId="77777777" w:rsidR="00986822" w:rsidRPr="00646FAC" w:rsidRDefault="00986822" w:rsidP="00AE2B6F">
            <w:pPr>
              <w:spacing w:before="60" w:line="240" w:lineRule="auto"/>
              <w:rPr>
                <w:rFonts w:asciiTheme="minorHAnsi" w:hAnsiTheme="minorHAnsi" w:cstheme="minorHAnsi"/>
                <w:b/>
                <w:sz w:val="22"/>
                <w:szCs w:val="22"/>
              </w:rPr>
            </w:pPr>
          </w:p>
          <w:p w14:paraId="566246EA" w14:textId="77777777" w:rsidR="00986822" w:rsidRPr="00646FAC" w:rsidRDefault="00986822" w:rsidP="00AE2B6F">
            <w:pPr>
              <w:spacing w:line="240" w:lineRule="auto"/>
              <w:rPr>
                <w:rFonts w:asciiTheme="minorHAnsi" w:hAnsiTheme="minorHAnsi" w:cstheme="minorHAnsi"/>
                <w:b/>
                <w:sz w:val="22"/>
                <w:szCs w:val="22"/>
              </w:rPr>
            </w:pPr>
          </w:p>
        </w:tc>
        <w:tc>
          <w:tcPr>
            <w:tcW w:w="7541" w:type="dxa"/>
          </w:tcPr>
          <w:p w14:paraId="13475F12" w14:textId="77777777" w:rsidR="00986822" w:rsidRPr="00646FAC" w:rsidRDefault="00986822" w:rsidP="00AE2B6F">
            <w:pPr>
              <w:spacing w:line="240" w:lineRule="auto"/>
              <w:jc w:val="both"/>
              <w:rPr>
                <w:rFonts w:asciiTheme="minorHAnsi" w:hAnsiTheme="minorHAnsi" w:cstheme="minorHAnsi"/>
                <w:bCs/>
                <w:sz w:val="22"/>
                <w:szCs w:val="22"/>
              </w:rPr>
            </w:pPr>
            <w:r w:rsidRPr="00632C2E">
              <w:rPr>
                <w:rFonts w:asciiTheme="minorHAnsi" w:hAnsiTheme="minorHAnsi" w:cstheme="minorHAnsi"/>
                <w:bCs/>
                <w:sz w:val="22"/>
                <w:szCs w:val="22"/>
              </w:rPr>
              <w:t>The Finance &amp; Administrative Assistant will be responsible for driving the financial and administrative processes to efficiently manage office administration. This role involves generating reliable, transparent, and timely financial and administrative information required by SHA/UP to manage its resources and the funds entrusted by donors and partners, thereby ensuring ongoing confidence.</w:t>
            </w:r>
          </w:p>
        </w:tc>
      </w:tr>
      <w:tr w:rsidR="00986822" w:rsidRPr="00646FAC" w14:paraId="6AD036FB" w14:textId="77777777" w:rsidTr="00AE2B6F">
        <w:tc>
          <w:tcPr>
            <w:tcW w:w="2065" w:type="dxa"/>
          </w:tcPr>
          <w:p w14:paraId="6D2CD92D" w14:textId="77777777" w:rsidR="00986822" w:rsidRPr="00646FAC" w:rsidRDefault="00986822" w:rsidP="00AE2B6F">
            <w:pPr>
              <w:spacing w:line="240" w:lineRule="auto"/>
              <w:rPr>
                <w:rFonts w:asciiTheme="minorHAnsi" w:hAnsiTheme="minorHAnsi" w:cstheme="minorHAnsi"/>
                <w:b/>
                <w:sz w:val="22"/>
                <w:szCs w:val="22"/>
              </w:rPr>
            </w:pPr>
            <w:r w:rsidRPr="00646FAC">
              <w:rPr>
                <w:rFonts w:asciiTheme="minorHAnsi" w:hAnsiTheme="minorHAnsi" w:cstheme="minorHAnsi"/>
                <w:b/>
                <w:sz w:val="22"/>
                <w:szCs w:val="22"/>
              </w:rPr>
              <w:t>Key Responsibilities:</w:t>
            </w:r>
          </w:p>
          <w:p w14:paraId="6C9480AA" w14:textId="77777777" w:rsidR="00986822" w:rsidRPr="00646FAC" w:rsidRDefault="00986822" w:rsidP="00AE2B6F">
            <w:pPr>
              <w:spacing w:line="240" w:lineRule="auto"/>
              <w:rPr>
                <w:rFonts w:asciiTheme="minorHAnsi" w:hAnsiTheme="minorHAnsi" w:cstheme="minorHAnsi"/>
                <w:b/>
                <w:sz w:val="22"/>
                <w:szCs w:val="22"/>
              </w:rPr>
            </w:pPr>
          </w:p>
          <w:p w14:paraId="1818FA90" w14:textId="77777777" w:rsidR="00986822" w:rsidRPr="00646FAC" w:rsidRDefault="00986822" w:rsidP="00AE2B6F">
            <w:pPr>
              <w:spacing w:line="240" w:lineRule="auto"/>
              <w:rPr>
                <w:rFonts w:asciiTheme="minorHAnsi" w:hAnsiTheme="minorHAnsi" w:cstheme="minorHAnsi"/>
                <w:b/>
                <w:sz w:val="22"/>
                <w:szCs w:val="22"/>
              </w:rPr>
            </w:pPr>
          </w:p>
          <w:p w14:paraId="11512315" w14:textId="77777777" w:rsidR="00986822" w:rsidRPr="00646FAC" w:rsidRDefault="00986822" w:rsidP="00AE2B6F">
            <w:pPr>
              <w:spacing w:line="240" w:lineRule="auto"/>
              <w:rPr>
                <w:rFonts w:asciiTheme="minorHAnsi" w:hAnsiTheme="minorHAnsi" w:cstheme="minorHAnsi"/>
                <w:b/>
                <w:sz w:val="22"/>
                <w:szCs w:val="22"/>
              </w:rPr>
            </w:pPr>
          </w:p>
          <w:p w14:paraId="70BB9C04" w14:textId="77777777" w:rsidR="00986822" w:rsidRPr="00646FAC" w:rsidRDefault="00986822" w:rsidP="00AE2B6F">
            <w:pPr>
              <w:spacing w:line="240" w:lineRule="auto"/>
              <w:rPr>
                <w:rFonts w:asciiTheme="minorHAnsi" w:hAnsiTheme="minorHAnsi" w:cstheme="minorHAnsi"/>
                <w:b/>
                <w:sz w:val="22"/>
                <w:szCs w:val="22"/>
              </w:rPr>
            </w:pPr>
          </w:p>
        </w:tc>
        <w:tc>
          <w:tcPr>
            <w:tcW w:w="7541" w:type="dxa"/>
          </w:tcPr>
          <w:p w14:paraId="685D38EA"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Ensuring completeness of payment documentation.</w:t>
            </w:r>
          </w:p>
          <w:p w14:paraId="5B5D65C3"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Coding and inputting invoices into Salesforce daily.</w:t>
            </w:r>
          </w:p>
          <w:p w14:paraId="2915D43D"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Recording daily bank and petty cash transactions.</w:t>
            </w:r>
          </w:p>
          <w:p w14:paraId="457BFF4D"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 xml:space="preserve">Preparing monthly cash-flow control sheets </w:t>
            </w:r>
          </w:p>
          <w:p w14:paraId="40FE1054"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Forecasting funds needed and coordinating with project coordinators for cash flow.</w:t>
            </w:r>
          </w:p>
          <w:p w14:paraId="6DC53ACF"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Reviewing field budget activities for cost efficiency.</w:t>
            </w:r>
          </w:p>
          <w:p w14:paraId="426DFE4D"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Ensuring timely processing of transactions for month-end and quarter-end closes.</w:t>
            </w:r>
          </w:p>
          <w:p w14:paraId="10C1A76B"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Managing AP documents, travel advances, and procurements.</w:t>
            </w:r>
          </w:p>
          <w:p w14:paraId="7040665F"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Handling Salesforce tasks related to AP invoices.</w:t>
            </w:r>
          </w:p>
          <w:p w14:paraId="71A434AF" w14:textId="77777777" w:rsidR="00986822" w:rsidRPr="00277CE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Administering vehicle fleet, fixed assets, and office equipment.</w:t>
            </w:r>
          </w:p>
          <w:p w14:paraId="43860640" w14:textId="77777777" w:rsidR="0098682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Providing support in audits, liaising with auditors, and implementing audit recommendations.</w:t>
            </w:r>
          </w:p>
          <w:p w14:paraId="07AA95A7" w14:textId="77777777" w:rsidR="00986822" w:rsidRPr="008272B8" w:rsidRDefault="00986822" w:rsidP="00AE2B6F">
            <w:pPr>
              <w:numPr>
                <w:ilvl w:val="0"/>
                <w:numId w:val="2"/>
              </w:numPr>
              <w:autoSpaceDE w:val="0"/>
              <w:autoSpaceDN w:val="0"/>
              <w:adjustRightInd w:val="0"/>
              <w:spacing w:line="240" w:lineRule="auto"/>
              <w:rPr>
                <w:rFonts w:asciiTheme="minorHAnsi" w:hAnsiTheme="minorHAnsi" w:cstheme="minorHAnsi"/>
                <w:bCs/>
                <w:sz w:val="22"/>
                <w:szCs w:val="22"/>
              </w:rPr>
            </w:pPr>
            <w:r w:rsidRPr="007C6552">
              <w:rPr>
                <w:rFonts w:asciiTheme="minorHAnsi" w:hAnsiTheme="minorHAnsi" w:cstheme="minorHAnsi"/>
                <w:bCs/>
                <w:sz w:val="22"/>
                <w:szCs w:val="22"/>
              </w:rPr>
              <w:t>Responsible for correspondences, preparation of contracts and sending invitations.</w:t>
            </w:r>
          </w:p>
          <w:p w14:paraId="363BD753" w14:textId="77777777" w:rsidR="00986822" w:rsidRDefault="00986822" w:rsidP="00AE2B6F">
            <w:pPr>
              <w:pStyle w:val="ListParagraph"/>
              <w:numPr>
                <w:ilvl w:val="0"/>
                <w:numId w:val="2"/>
              </w:numPr>
              <w:jc w:val="both"/>
              <w:rPr>
                <w:rFonts w:asciiTheme="minorHAnsi" w:hAnsiTheme="minorHAnsi" w:cstheme="minorHAnsi"/>
                <w:bCs/>
                <w:sz w:val="22"/>
                <w:szCs w:val="22"/>
              </w:rPr>
            </w:pPr>
            <w:r w:rsidRPr="00277CE2">
              <w:rPr>
                <w:rFonts w:asciiTheme="minorHAnsi" w:hAnsiTheme="minorHAnsi" w:cstheme="minorHAnsi"/>
                <w:bCs/>
                <w:sz w:val="22"/>
                <w:szCs w:val="22"/>
              </w:rPr>
              <w:t>Undertaking other duties as assigned by the Project Manager</w:t>
            </w:r>
            <w:r>
              <w:rPr>
                <w:rFonts w:asciiTheme="minorHAnsi" w:hAnsiTheme="minorHAnsi" w:cstheme="minorHAnsi"/>
                <w:bCs/>
                <w:sz w:val="22"/>
                <w:szCs w:val="22"/>
              </w:rPr>
              <w:t xml:space="preserve"> and HOF</w:t>
            </w:r>
            <w:r w:rsidRPr="00277CE2">
              <w:rPr>
                <w:rFonts w:asciiTheme="minorHAnsi" w:hAnsiTheme="minorHAnsi" w:cstheme="minorHAnsi"/>
                <w:bCs/>
                <w:sz w:val="22"/>
                <w:szCs w:val="22"/>
              </w:rPr>
              <w:t>.</w:t>
            </w:r>
          </w:p>
          <w:p w14:paraId="30C052B6" w14:textId="77777777" w:rsidR="00986822" w:rsidRPr="005675D2" w:rsidRDefault="00986822" w:rsidP="00AE2B6F">
            <w:pPr>
              <w:autoSpaceDE w:val="0"/>
              <w:autoSpaceDN w:val="0"/>
              <w:adjustRightInd w:val="0"/>
              <w:spacing w:line="240" w:lineRule="auto"/>
              <w:rPr>
                <w:rFonts w:asciiTheme="minorHAnsi" w:hAnsiTheme="minorHAnsi" w:cstheme="minorHAnsi"/>
                <w:b/>
                <w:sz w:val="22"/>
                <w:szCs w:val="22"/>
              </w:rPr>
            </w:pPr>
            <w:r w:rsidRPr="005675D2">
              <w:rPr>
                <w:rFonts w:asciiTheme="minorHAnsi" w:hAnsiTheme="minorHAnsi" w:cstheme="minorHAnsi"/>
                <w:b/>
                <w:sz w:val="22"/>
                <w:szCs w:val="22"/>
              </w:rPr>
              <w:t>Program audits</w:t>
            </w:r>
          </w:p>
          <w:p w14:paraId="5D31D580" w14:textId="77777777" w:rsidR="00986822" w:rsidRPr="005675D2" w:rsidRDefault="00986822" w:rsidP="00AE2B6F">
            <w:pPr>
              <w:numPr>
                <w:ilvl w:val="0"/>
                <w:numId w:val="2"/>
              </w:numPr>
              <w:autoSpaceDE w:val="0"/>
              <w:autoSpaceDN w:val="0"/>
              <w:adjustRightInd w:val="0"/>
              <w:spacing w:line="240" w:lineRule="auto"/>
              <w:rPr>
                <w:rFonts w:asciiTheme="minorHAnsi" w:hAnsiTheme="minorHAnsi" w:cstheme="minorHAnsi"/>
                <w:bCs/>
                <w:sz w:val="22"/>
                <w:szCs w:val="22"/>
              </w:rPr>
            </w:pPr>
            <w:r w:rsidRPr="005675D2">
              <w:rPr>
                <w:rFonts w:asciiTheme="minorHAnsi" w:hAnsiTheme="minorHAnsi" w:cstheme="minorHAnsi"/>
                <w:bCs/>
                <w:sz w:val="22"/>
                <w:szCs w:val="22"/>
              </w:rPr>
              <w:lastRenderedPageBreak/>
              <w:t>Provide support role in audits (internal and external) including preparation of documents</w:t>
            </w:r>
            <w:r>
              <w:rPr>
                <w:rFonts w:asciiTheme="minorHAnsi" w:hAnsiTheme="minorHAnsi" w:cstheme="minorHAnsi"/>
                <w:bCs/>
                <w:sz w:val="22"/>
                <w:szCs w:val="22"/>
              </w:rPr>
              <w:t xml:space="preserve"> </w:t>
            </w:r>
            <w:r w:rsidRPr="005675D2">
              <w:rPr>
                <w:rFonts w:asciiTheme="minorHAnsi" w:hAnsiTheme="minorHAnsi" w:cstheme="minorHAnsi"/>
                <w:bCs/>
                <w:sz w:val="22"/>
                <w:szCs w:val="22"/>
              </w:rPr>
              <w:t>for internal, external and donor audits), in the field office when necessary.</w:t>
            </w:r>
          </w:p>
          <w:p w14:paraId="5BD870FB" w14:textId="77777777" w:rsidR="00986822" w:rsidRPr="005675D2" w:rsidRDefault="00986822" w:rsidP="00AE2B6F">
            <w:pPr>
              <w:numPr>
                <w:ilvl w:val="0"/>
                <w:numId w:val="2"/>
              </w:numPr>
              <w:autoSpaceDE w:val="0"/>
              <w:autoSpaceDN w:val="0"/>
              <w:adjustRightInd w:val="0"/>
              <w:spacing w:line="240" w:lineRule="auto"/>
              <w:rPr>
                <w:rFonts w:asciiTheme="minorHAnsi" w:hAnsiTheme="minorHAnsi" w:cstheme="minorHAnsi"/>
                <w:bCs/>
                <w:sz w:val="22"/>
                <w:szCs w:val="22"/>
              </w:rPr>
            </w:pPr>
            <w:r w:rsidRPr="005675D2">
              <w:rPr>
                <w:rFonts w:asciiTheme="minorHAnsi" w:hAnsiTheme="minorHAnsi" w:cstheme="minorHAnsi"/>
                <w:bCs/>
                <w:sz w:val="22"/>
                <w:szCs w:val="22"/>
              </w:rPr>
              <w:t>Liaise with internal and external auditors on audit related issues.</w:t>
            </w:r>
          </w:p>
          <w:p w14:paraId="19733317" w14:textId="77777777" w:rsidR="00986822" w:rsidRPr="005675D2" w:rsidRDefault="00986822" w:rsidP="00AE2B6F">
            <w:pPr>
              <w:numPr>
                <w:ilvl w:val="0"/>
                <w:numId w:val="2"/>
              </w:numPr>
              <w:autoSpaceDE w:val="0"/>
              <w:autoSpaceDN w:val="0"/>
              <w:adjustRightInd w:val="0"/>
              <w:spacing w:line="240" w:lineRule="auto"/>
              <w:rPr>
                <w:rFonts w:asciiTheme="minorHAnsi" w:hAnsiTheme="minorHAnsi" w:cstheme="minorHAnsi"/>
                <w:bCs/>
                <w:sz w:val="22"/>
                <w:szCs w:val="22"/>
              </w:rPr>
            </w:pPr>
            <w:r w:rsidRPr="005675D2">
              <w:rPr>
                <w:rFonts w:asciiTheme="minorHAnsi" w:hAnsiTheme="minorHAnsi" w:cstheme="minorHAnsi"/>
                <w:bCs/>
                <w:sz w:val="22"/>
                <w:szCs w:val="22"/>
              </w:rPr>
              <w:t>Facilitate auditors in performing on-site visits.</w:t>
            </w:r>
          </w:p>
          <w:p w14:paraId="737BAE07" w14:textId="77777777" w:rsidR="00986822" w:rsidRPr="00FE33F5" w:rsidRDefault="00986822" w:rsidP="00AE2B6F">
            <w:pPr>
              <w:numPr>
                <w:ilvl w:val="0"/>
                <w:numId w:val="2"/>
              </w:numPr>
              <w:autoSpaceDE w:val="0"/>
              <w:autoSpaceDN w:val="0"/>
              <w:adjustRightInd w:val="0"/>
              <w:spacing w:line="240" w:lineRule="auto"/>
              <w:rPr>
                <w:rFonts w:asciiTheme="minorHAnsi" w:hAnsiTheme="minorHAnsi" w:cstheme="minorHAnsi"/>
                <w:bCs/>
                <w:sz w:val="22"/>
                <w:szCs w:val="22"/>
              </w:rPr>
            </w:pPr>
            <w:r w:rsidRPr="005675D2">
              <w:rPr>
                <w:rFonts w:asciiTheme="minorHAnsi" w:hAnsiTheme="minorHAnsi" w:cstheme="minorHAnsi"/>
                <w:bCs/>
                <w:sz w:val="22"/>
                <w:szCs w:val="22"/>
              </w:rPr>
              <w:t>Assist in providing management responses to audit reports and timely implements the</w:t>
            </w:r>
            <w:r>
              <w:rPr>
                <w:rFonts w:asciiTheme="minorHAnsi" w:hAnsiTheme="minorHAnsi" w:cstheme="minorHAnsi"/>
                <w:bCs/>
                <w:sz w:val="22"/>
                <w:szCs w:val="22"/>
              </w:rPr>
              <w:t xml:space="preserve"> </w:t>
            </w:r>
            <w:r w:rsidRPr="005675D2">
              <w:rPr>
                <w:rFonts w:asciiTheme="minorHAnsi" w:hAnsiTheme="minorHAnsi" w:cstheme="minorHAnsi"/>
                <w:bCs/>
                <w:sz w:val="22"/>
                <w:szCs w:val="22"/>
              </w:rPr>
              <w:t>audit recommendations.</w:t>
            </w:r>
          </w:p>
        </w:tc>
      </w:tr>
      <w:tr w:rsidR="00986822" w:rsidRPr="00646FAC" w14:paraId="4D5621B3" w14:textId="77777777" w:rsidTr="00AE2B6F">
        <w:tc>
          <w:tcPr>
            <w:tcW w:w="2065" w:type="dxa"/>
          </w:tcPr>
          <w:p w14:paraId="50DA1F83" w14:textId="77777777" w:rsidR="00986822" w:rsidRPr="00646FAC" w:rsidRDefault="00986822" w:rsidP="00AE2B6F">
            <w:pPr>
              <w:spacing w:line="240" w:lineRule="auto"/>
              <w:rPr>
                <w:rFonts w:asciiTheme="minorHAnsi" w:hAnsiTheme="minorHAnsi" w:cstheme="minorHAnsi"/>
                <w:b/>
                <w:sz w:val="22"/>
                <w:szCs w:val="22"/>
              </w:rPr>
            </w:pPr>
            <w:r w:rsidRPr="00646FAC">
              <w:rPr>
                <w:rFonts w:asciiTheme="minorHAnsi" w:hAnsiTheme="minorHAnsi" w:cstheme="minorHAnsi"/>
                <w:b/>
                <w:sz w:val="22"/>
                <w:szCs w:val="22"/>
              </w:rPr>
              <w:lastRenderedPageBreak/>
              <w:t>Key Relationships:</w:t>
            </w:r>
          </w:p>
        </w:tc>
        <w:tc>
          <w:tcPr>
            <w:tcW w:w="7541" w:type="dxa"/>
          </w:tcPr>
          <w:p w14:paraId="5AF7C6D2" w14:textId="77777777" w:rsidR="00986822" w:rsidRPr="00051264" w:rsidRDefault="00986822" w:rsidP="00AE2B6F">
            <w:pPr>
              <w:autoSpaceDE w:val="0"/>
              <w:autoSpaceDN w:val="0"/>
              <w:adjustRightInd w:val="0"/>
              <w:spacing w:line="240" w:lineRule="auto"/>
              <w:rPr>
                <w:rFonts w:asciiTheme="minorHAnsi" w:hAnsiTheme="minorHAnsi" w:cstheme="minorHAnsi"/>
                <w:b/>
                <w:sz w:val="22"/>
                <w:szCs w:val="22"/>
              </w:rPr>
            </w:pPr>
            <w:r w:rsidRPr="00051264">
              <w:rPr>
                <w:rFonts w:asciiTheme="minorHAnsi" w:hAnsiTheme="minorHAnsi" w:cstheme="minorHAnsi"/>
                <w:b/>
                <w:sz w:val="22"/>
                <w:szCs w:val="22"/>
              </w:rPr>
              <w:t xml:space="preserve">Internal </w:t>
            </w:r>
          </w:p>
          <w:p w14:paraId="6E934525" w14:textId="77777777" w:rsidR="00986822" w:rsidRPr="00257887" w:rsidRDefault="00986822" w:rsidP="00AE2B6F">
            <w:pPr>
              <w:autoSpaceDE w:val="0"/>
              <w:autoSpaceDN w:val="0"/>
              <w:adjustRightInd w:val="0"/>
              <w:spacing w:line="240" w:lineRule="auto"/>
              <w:rPr>
                <w:rFonts w:asciiTheme="minorHAnsi" w:hAnsiTheme="minorHAnsi" w:cstheme="minorHAnsi"/>
                <w:bCs/>
                <w:sz w:val="22"/>
                <w:szCs w:val="22"/>
              </w:rPr>
            </w:pPr>
            <w:r w:rsidRPr="00257887">
              <w:rPr>
                <w:rFonts w:asciiTheme="minorHAnsi" w:hAnsiTheme="minorHAnsi" w:cstheme="minorHAnsi"/>
                <w:bCs/>
                <w:sz w:val="22"/>
                <w:szCs w:val="22"/>
              </w:rPr>
              <w:t xml:space="preserve">Interacts and works closely and on a regular basis with the </w:t>
            </w:r>
            <w:r>
              <w:rPr>
                <w:rFonts w:asciiTheme="minorHAnsi" w:hAnsiTheme="minorHAnsi" w:cstheme="minorHAnsi"/>
                <w:bCs/>
                <w:sz w:val="22"/>
                <w:szCs w:val="22"/>
              </w:rPr>
              <w:t>Project Manager</w:t>
            </w:r>
            <w:r w:rsidRPr="00257887">
              <w:rPr>
                <w:rFonts w:asciiTheme="minorHAnsi" w:hAnsiTheme="minorHAnsi" w:cstheme="minorHAnsi"/>
                <w:bCs/>
                <w:sz w:val="22"/>
                <w:szCs w:val="22"/>
              </w:rPr>
              <w:t>,</w:t>
            </w:r>
            <w:r>
              <w:rPr>
                <w:rFonts w:asciiTheme="minorHAnsi" w:hAnsiTheme="minorHAnsi" w:cstheme="minorHAnsi"/>
                <w:bCs/>
                <w:sz w:val="22"/>
                <w:szCs w:val="22"/>
              </w:rPr>
              <w:t xml:space="preserve"> Project officer</w:t>
            </w:r>
            <w:r w:rsidRPr="00257887">
              <w:rPr>
                <w:rFonts w:asciiTheme="minorHAnsi" w:hAnsiTheme="minorHAnsi" w:cstheme="minorHAnsi"/>
                <w:bCs/>
                <w:sz w:val="22"/>
                <w:szCs w:val="22"/>
              </w:rPr>
              <w:t>, Finance</w:t>
            </w:r>
            <w:r>
              <w:rPr>
                <w:rFonts w:asciiTheme="minorHAnsi" w:hAnsiTheme="minorHAnsi" w:cstheme="minorHAnsi"/>
                <w:bCs/>
                <w:sz w:val="22"/>
                <w:szCs w:val="22"/>
              </w:rPr>
              <w:t xml:space="preserve"> </w:t>
            </w:r>
            <w:r w:rsidRPr="00257887">
              <w:rPr>
                <w:rFonts w:asciiTheme="minorHAnsi" w:hAnsiTheme="minorHAnsi" w:cstheme="minorHAnsi"/>
                <w:bCs/>
                <w:sz w:val="22"/>
                <w:szCs w:val="22"/>
              </w:rPr>
              <w:t>Manager and Mozambique Country Office project and office staff.</w:t>
            </w:r>
          </w:p>
          <w:p w14:paraId="22D09AFF" w14:textId="77777777" w:rsidR="00986822" w:rsidRPr="00051264" w:rsidRDefault="00986822" w:rsidP="00AE2B6F">
            <w:pPr>
              <w:autoSpaceDE w:val="0"/>
              <w:autoSpaceDN w:val="0"/>
              <w:adjustRightInd w:val="0"/>
              <w:spacing w:line="240" w:lineRule="auto"/>
              <w:rPr>
                <w:rFonts w:asciiTheme="minorHAnsi" w:hAnsiTheme="minorHAnsi" w:cstheme="minorHAnsi"/>
                <w:b/>
                <w:sz w:val="22"/>
                <w:szCs w:val="22"/>
              </w:rPr>
            </w:pPr>
            <w:r w:rsidRPr="00051264">
              <w:rPr>
                <w:rFonts w:asciiTheme="minorHAnsi" w:hAnsiTheme="minorHAnsi" w:cstheme="minorHAnsi"/>
                <w:b/>
                <w:sz w:val="22"/>
                <w:szCs w:val="22"/>
              </w:rPr>
              <w:t>External</w:t>
            </w:r>
          </w:p>
          <w:p w14:paraId="37D6FA89" w14:textId="77777777" w:rsidR="00986822" w:rsidRPr="00FA18CD" w:rsidRDefault="00986822" w:rsidP="00AE2B6F">
            <w:pPr>
              <w:autoSpaceDE w:val="0"/>
              <w:autoSpaceDN w:val="0"/>
              <w:adjustRightInd w:val="0"/>
              <w:spacing w:line="240" w:lineRule="auto"/>
              <w:rPr>
                <w:rFonts w:asciiTheme="minorHAnsi" w:hAnsiTheme="minorHAnsi" w:cstheme="minorHAnsi"/>
                <w:bCs/>
                <w:sz w:val="22"/>
                <w:szCs w:val="22"/>
              </w:rPr>
            </w:pPr>
            <w:r w:rsidRPr="00257887">
              <w:rPr>
                <w:rFonts w:asciiTheme="minorHAnsi" w:hAnsiTheme="minorHAnsi" w:cstheme="minorHAnsi"/>
                <w:bCs/>
                <w:sz w:val="22"/>
                <w:szCs w:val="22"/>
              </w:rPr>
              <w:t>Interacts as required with other stakeholders, in collaboration with the Project</w:t>
            </w:r>
            <w:r>
              <w:rPr>
                <w:rFonts w:asciiTheme="minorHAnsi" w:hAnsiTheme="minorHAnsi" w:cstheme="minorHAnsi"/>
                <w:bCs/>
                <w:sz w:val="22"/>
                <w:szCs w:val="22"/>
              </w:rPr>
              <w:t xml:space="preserve"> </w:t>
            </w:r>
            <w:r w:rsidRPr="00257887">
              <w:rPr>
                <w:rFonts w:asciiTheme="minorHAnsi" w:hAnsiTheme="minorHAnsi" w:cstheme="minorHAnsi"/>
                <w:bCs/>
                <w:sz w:val="22"/>
                <w:szCs w:val="22"/>
              </w:rPr>
              <w:t>Executants as appropriate.</w:t>
            </w:r>
          </w:p>
        </w:tc>
      </w:tr>
      <w:tr w:rsidR="00986822" w:rsidRPr="00646FAC" w14:paraId="0177CDB7" w14:textId="77777777" w:rsidTr="00AE2B6F">
        <w:tc>
          <w:tcPr>
            <w:tcW w:w="2065" w:type="dxa"/>
          </w:tcPr>
          <w:p w14:paraId="7C57B840" w14:textId="77777777" w:rsidR="00986822" w:rsidRPr="00646FAC" w:rsidRDefault="00986822"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Knowledge, Experience and Other Requirements</w:t>
            </w:r>
          </w:p>
        </w:tc>
        <w:tc>
          <w:tcPr>
            <w:tcW w:w="7541" w:type="dxa"/>
          </w:tcPr>
          <w:p w14:paraId="4C44627D" w14:textId="77777777" w:rsidR="00986822" w:rsidRPr="00E57030" w:rsidRDefault="00986822" w:rsidP="00AE2B6F">
            <w:pPr>
              <w:pStyle w:val="TableParagraph"/>
              <w:numPr>
                <w:ilvl w:val="0"/>
                <w:numId w:val="1"/>
              </w:numPr>
              <w:ind w:right="205"/>
              <w:rPr>
                <w:rFonts w:asciiTheme="minorHAnsi" w:hAnsiTheme="minorHAnsi" w:cstheme="minorHAnsi"/>
                <w:bCs/>
              </w:rPr>
            </w:pPr>
            <w:r w:rsidRPr="00E57030">
              <w:rPr>
                <w:rFonts w:asciiTheme="minorHAnsi" w:hAnsiTheme="minorHAnsi" w:cstheme="minorHAnsi"/>
                <w:bCs/>
              </w:rPr>
              <w:t>At least 5 years’ experience in accounting and finance in the field of international NGO´s or private sector.</w:t>
            </w:r>
          </w:p>
          <w:p w14:paraId="76833D55" w14:textId="77777777" w:rsidR="00986822" w:rsidRPr="00F006BF" w:rsidRDefault="00986822" w:rsidP="00AE2B6F">
            <w:pPr>
              <w:pStyle w:val="TableParagraph"/>
              <w:numPr>
                <w:ilvl w:val="0"/>
                <w:numId w:val="1"/>
              </w:numPr>
              <w:ind w:right="205"/>
              <w:rPr>
                <w:rFonts w:asciiTheme="minorHAnsi" w:hAnsiTheme="minorHAnsi" w:cstheme="minorHAnsi"/>
                <w:bCs/>
              </w:rPr>
            </w:pPr>
            <w:r w:rsidRPr="00E57030">
              <w:rPr>
                <w:rFonts w:asciiTheme="minorHAnsi" w:hAnsiTheme="minorHAnsi" w:cstheme="minorHAnsi"/>
                <w:bCs/>
              </w:rPr>
              <w:t>A university degree in Commerce, Accounting or Finance.</w:t>
            </w:r>
          </w:p>
          <w:p w14:paraId="23D4E39C" w14:textId="77777777" w:rsidR="00986822" w:rsidRPr="00F006BF" w:rsidRDefault="00986822" w:rsidP="00AE2B6F">
            <w:pPr>
              <w:pStyle w:val="TableParagraph"/>
              <w:numPr>
                <w:ilvl w:val="0"/>
                <w:numId w:val="1"/>
              </w:numPr>
              <w:ind w:right="205"/>
              <w:rPr>
                <w:rFonts w:asciiTheme="minorHAnsi" w:hAnsiTheme="minorHAnsi" w:cstheme="minorHAnsi"/>
                <w:bCs/>
              </w:rPr>
            </w:pPr>
            <w:r w:rsidRPr="00F006BF">
              <w:rPr>
                <w:rFonts w:asciiTheme="minorHAnsi" w:hAnsiTheme="minorHAnsi" w:cstheme="minorHAnsi"/>
                <w:bCs/>
              </w:rPr>
              <w:t>Demonstrable skills in the development of finance and accounting policies, procedures and systems in the context of an international NGO,</w:t>
            </w:r>
          </w:p>
          <w:p w14:paraId="392CA9B8" w14:textId="77777777" w:rsidR="00986822" w:rsidRPr="00646FAC" w:rsidRDefault="00986822" w:rsidP="00AE2B6F">
            <w:pPr>
              <w:pStyle w:val="TableParagraph"/>
              <w:numPr>
                <w:ilvl w:val="0"/>
                <w:numId w:val="1"/>
              </w:numPr>
              <w:ind w:right="205"/>
              <w:rPr>
                <w:rFonts w:asciiTheme="minorHAnsi" w:hAnsiTheme="minorHAnsi" w:cstheme="minorHAnsi"/>
                <w:bCs/>
              </w:rPr>
            </w:pPr>
            <w:r w:rsidRPr="00F006BF">
              <w:rPr>
                <w:rFonts w:asciiTheme="minorHAnsi" w:hAnsiTheme="minorHAnsi" w:cstheme="minorHAnsi"/>
                <w:bCs/>
              </w:rPr>
              <w:t>English and knowledge of local languages</w:t>
            </w:r>
            <w:r>
              <w:rPr>
                <w:rFonts w:asciiTheme="minorHAnsi" w:hAnsiTheme="minorHAnsi" w:cstheme="minorHAnsi"/>
                <w:bCs/>
              </w:rPr>
              <w:t xml:space="preserve"> is</w:t>
            </w:r>
            <w:r w:rsidRPr="00F006BF">
              <w:rPr>
                <w:rFonts w:asciiTheme="minorHAnsi" w:hAnsiTheme="minorHAnsi" w:cstheme="minorHAnsi"/>
                <w:bCs/>
              </w:rPr>
              <w:t xml:space="preserve"> an asset.</w:t>
            </w:r>
          </w:p>
        </w:tc>
      </w:tr>
    </w:tbl>
    <w:p w14:paraId="6C1B9F19" w14:textId="77777777" w:rsidR="00986822" w:rsidRPr="00646FAC" w:rsidRDefault="00986822" w:rsidP="00986822">
      <w:pPr>
        <w:ind w:left="357"/>
        <w:jc w:val="both"/>
        <w:rPr>
          <w:rFonts w:asciiTheme="minorHAnsi" w:hAnsiTheme="minorHAnsi" w:cstheme="minorHAnsi"/>
          <w:bCs/>
          <w:sz w:val="22"/>
          <w:szCs w:val="22"/>
        </w:rPr>
      </w:pPr>
    </w:p>
    <w:p w14:paraId="7AED677A" w14:textId="77777777" w:rsidR="002E5C57" w:rsidRPr="00D74C1B" w:rsidRDefault="002E5C57" w:rsidP="002E5C57">
      <w:pPr>
        <w:spacing w:line="240" w:lineRule="auto"/>
        <w:jc w:val="both"/>
        <w:rPr>
          <w:rFonts w:asciiTheme="minorHAnsi" w:hAnsiTheme="minorHAnsi" w:cstheme="minorHAnsi"/>
          <w:b/>
          <w:color w:val="000000" w:themeColor="text1"/>
          <w:sz w:val="22"/>
          <w:szCs w:val="22"/>
          <w:bdr w:val="none" w:sz="0" w:space="0" w:color="auto" w:frame="1"/>
          <w:shd w:val="clear" w:color="auto" w:fill="FFFFFF"/>
          <w:lang w:eastAsia="en-GB"/>
        </w:rPr>
      </w:pPr>
      <w:r w:rsidRPr="00D74C1B">
        <w:rPr>
          <w:rFonts w:asciiTheme="minorHAnsi" w:hAnsiTheme="minorHAnsi" w:cstheme="minorHAnsi"/>
          <w:b/>
          <w:color w:val="000000" w:themeColor="text1"/>
          <w:sz w:val="22"/>
          <w:szCs w:val="22"/>
          <w:bdr w:val="none" w:sz="0" w:space="0" w:color="auto" w:frame="1"/>
          <w:shd w:val="clear" w:color="auto" w:fill="FFFFFF"/>
          <w:lang w:eastAsia="en-GB"/>
        </w:rPr>
        <w:t xml:space="preserve">How to apply </w:t>
      </w:r>
    </w:p>
    <w:p w14:paraId="00A79A5A"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interested candidates who meet the stated requirements must submit a completed Application Form. The completed application form should be uploaded, together with the Cover letter, Curriculum Vitae and Copies Certificates saved in your name, to through the portal accessible here. </w:t>
      </w:r>
    </w:p>
    <w:p w14:paraId="38D918E1"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p>
    <w:p w14:paraId="7B9C53B1"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No hard copies / physical applications will be accepted. Please note zipped Folder will not be accessed.</w:t>
      </w:r>
      <w:r>
        <w:rPr>
          <w:rFonts w:asciiTheme="minorHAnsi" w:hAnsiTheme="minorHAnsi" w:cstheme="minorHAnsi"/>
          <w:bCs/>
          <w:color w:val="000000" w:themeColor="text1"/>
          <w:sz w:val="22"/>
          <w:szCs w:val="22"/>
          <w:bdr w:val="none" w:sz="0" w:space="0" w:color="auto" w:frame="1"/>
          <w:shd w:val="clear" w:color="auto" w:fill="FFFFFF"/>
          <w:lang w:eastAsia="en-GB"/>
        </w:rPr>
        <w:br/>
      </w:r>
    </w:p>
    <w:p w14:paraId="37439E72"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Closing date for the receipt of completed application forms is 12:00 Midnight of </w:t>
      </w:r>
      <w:r>
        <w:rPr>
          <w:rFonts w:asciiTheme="minorHAnsi" w:hAnsiTheme="minorHAnsi" w:cstheme="minorHAnsi"/>
          <w:bCs/>
          <w:color w:val="000000" w:themeColor="text1"/>
          <w:sz w:val="22"/>
          <w:szCs w:val="22"/>
          <w:bdr w:val="none" w:sz="0" w:space="0" w:color="auto" w:frame="1"/>
          <w:shd w:val="clear" w:color="auto" w:fill="FFFFFF"/>
          <w:lang w:eastAsia="en-GB"/>
        </w:rPr>
        <w:t>4</w:t>
      </w:r>
      <w:r w:rsidRPr="00D74C1B">
        <w:rPr>
          <w:rFonts w:asciiTheme="minorHAnsi" w:hAnsiTheme="minorHAnsi" w:cstheme="minorHAnsi"/>
          <w:bCs/>
          <w:color w:val="000000" w:themeColor="text1"/>
          <w:sz w:val="22"/>
          <w:szCs w:val="22"/>
          <w:bdr w:val="none" w:sz="0" w:space="0" w:color="auto" w:frame="1"/>
          <w:shd w:val="clear" w:color="auto" w:fill="FFFFFF"/>
          <w:vertAlign w:val="superscript"/>
          <w:lang w:eastAsia="en-GB"/>
        </w:rPr>
        <w:t>th</w:t>
      </w:r>
      <w:r>
        <w:rPr>
          <w:rFonts w:asciiTheme="minorHAnsi" w:hAnsiTheme="minorHAnsi" w:cstheme="minorHAnsi"/>
          <w:bCs/>
          <w:color w:val="000000" w:themeColor="text1"/>
          <w:sz w:val="22"/>
          <w:szCs w:val="22"/>
          <w:bdr w:val="none" w:sz="0" w:space="0" w:color="auto" w:frame="1"/>
          <w:shd w:val="clear" w:color="auto" w:fill="FFFFFF"/>
          <w:lang w:eastAsia="en-GB"/>
        </w:rPr>
        <w:t xml:space="preserve"> </w:t>
      </w:r>
      <w:proofErr w:type="gramStart"/>
      <w:r>
        <w:rPr>
          <w:rFonts w:asciiTheme="minorHAnsi" w:hAnsiTheme="minorHAnsi" w:cstheme="minorHAnsi"/>
          <w:bCs/>
          <w:color w:val="000000" w:themeColor="text1"/>
          <w:sz w:val="22"/>
          <w:szCs w:val="22"/>
          <w:bdr w:val="none" w:sz="0" w:space="0" w:color="auto" w:frame="1"/>
          <w:shd w:val="clear" w:color="auto" w:fill="FFFFFF"/>
          <w:lang w:eastAsia="en-GB"/>
        </w:rPr>
        <w:t>June</w:t>
      </w:r>
      <w:r w:rsidRPr="00D74C1B">
        <w:rPr>
          <w:rFonts w:asciiTheme="minorHAnsi" w:hAnsiTheme="minorHAnsi" w:cstheme="minorHAnsi"/>
          <w:bCs/>
          <w:color w:val="000000" w:themeColor="text1"/>
          <w:sz w:val="22"/>
          <w:szCs w:val="22"/>
          <w:bdr w:val="none" w:sz="0" w:space="0" w:color="auto" w:frame="1"/>
          <w:shd w:val="clear" w:color="auto" w:fill="FFFFFF"/>
          <w:lang w:eastAsia="en-GB"/>
        </w:rPr>
        <w:t>,</w:t>
      </w:r>
      <w:proofErr w:type="gramEnd"/>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2024. Only short-listed candidates will be contacted. </w:t>
      </w:r>
    </w:p>
    <w:p w14:paraId="382239AE"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For more information about the organisation, please visit our website at www.selfhelpafrica.net</w:t>
      </w:r>
    </w:p>
    <w:p w14:paraId="140B9FE1"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This Job Description only serves as a guide for the position available and SHA/UP reserves the right to make necessary changes. </w:t>
      </w:r>
    </w:p>
    <w:p w14:paraId="1D014226"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selected candidates will be requested to submit </w:t>
      </w:r>
      <w:r>
        <w:rPr>
          <w:rFonts w:asciiTheme="minorHAnsi" w:hAnsiTheme="minorHAnsi" w:cstheme="minorHAnsi"/>
          <w:bCs/>
          <w:color w:val="000000" w:themeColor="text1"/>
          <w:sz w:val="22"/>
          <w:szCs w:val="22"/>
          <w:bdr w:val="none" w:sz="0" w:space="0" w:color="auto" w:frame="1"/>
          <w:shd w:val="clear" w:color="auto" w:fill="FFFFFF"/>
          <w:lang w:eastAsia="en-GB"/>
        </w:rPr>
        <w:t>to a c</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riminal record </w:t>
      </w:r>
      <w:r>
        <w:rPr>
          <w:rFonts w:asciiTheme="minorHAnsi" w:hAnsiTheme="minorHAnsi" w:cstheme="minorHAnsi"/>
          <w:bCs/>
          <w:color w:val="000000" w:themeColor="text1"/>
          <w:sz w:val="22"/>
          <w:szCs w:val="22"/>
          <w:bdr w:val="none" w:sz="0" w:space="0" w:color="auto" w:frame="1"/>
          <w:shd w:val="clear" w:color="auto" w:fill="FFFFFF"/>
          <w:lang w:eastAsia="en-GB"/>
        </w:rPr>
        <w:t>check.</w:t>
      </w:r>
    </w:p>
    <w:p w14:paraId="54536340" w14:textId="77777777" w:rsidR="002E5C57" w:rsidRPr="00D74C1B" w:rsidRDefault="002E5C57" w:rsidP="002E5C57">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If you have any issue or queries you may email Ana.Alzira@United-Purpose.org and </w:t>
      </w:r>
      <w:hyperlink r:id="rId7" w:history="1">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Uaite.Cuche@united-purpose.org</w:t>
        </w:r>
      </w:hyperlink>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 xml:space="preserve">. </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w:t>
      </w:r>
    </w:p>
    <w:p w14:paraId="1E1377FA" w14:textId="77777777" w:rsidR="002E5C57" w:rsidRPr="00E37D8A" w:rsidRDefault="002E5C57" w:rsidP="002E5C57">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6BEE709C" w14:textId="77777777" w:rsidR="002E5C57" w:rsidRPr="00E37D8A" w:rsidRDefault="002E5C57" w:rsidP="002E5C57">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Any candidate offered a job with Self Help Africa/ United Purpose will be expected to sign Self Help Africa’s Safeguarding Policies and Code of Conduct as an appendix to their contract of employment and agree to conduct themselves in accordance with the provisions of these documents</w:t>
      </w:r>
    </w:p>
    <w:p w14:paraId="3562F2C1" w14:textId="77777777" w:rsidR="002E5C57" w:rsidRPr="00E37D8A" w:rsidRDefault="002E5C57" w:rsidP="002E5C57">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3007A71D" w14:textId="77777777" w:rsidR="002E5C57" w:rsidRDefault="002E5C57" w:rsidP="002E5C57"/>
    <w:p w14:paraId="27A1291B" w14:textId="77777777" w:rsidR="00986822" w:rsidRDefault="00986822"/>
    <w:sectPr w:rsidR="0098682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A6A7" w14:textId="77777777" w:rsidR="00AA4955" w:rsidRDefault="00AA4955" w:rsidP="00986822">
      <w:pPr>
        <w:spacing w:line="240" w:lineRule="auto"/>
      </w:pPr>
      <w:r>
        <w:separator/>
      </w:r>
    </w:p>
  </w:endnote>
  <w:endnote w:type="continuationSeparator" w:id="0">
    <w:p w14:paraId="69B91287" w14:textId="77777777" w:rsidR="00AA4955" w:rsidRDefault="00AA4955" w:rsidP="00986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28DA" w14:textId="77777777" w:rsidR="00AA4955" w:rsidRDefault="00AA4955" w:rsidP="00986822">
      <w:pPr>
        <w:spacing w:line="240" w:lineRule="auto"/>
      </w:pPr>
      <w:r>
        <w:separator/>
      </w:r>
    </w:p>
  </w:footnote>
  <w:footnote w:type="continuationSeparator" w:id="0">
    <w:p w14:paraId="476BF462" w14:textId="77777777" w:rsidR="00AA4955" w:rsidRDefault="00AA4955" w:rsidP="00986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F753" w14:textId="77777777" w:rsidR="00986822" w:rsidRPr="00986822" w:rsidRDefault="00986822" w:rsidP="00986822">
    <w:pPr>
      <w:tabs>
        <w:tab w:val="center" w:pos="4153"/>
        <w:tab w:val="right" w:pos="8306"/>
      </w:tabs>
      <w:spacing w:before="240" w:line="360" w:lineRule="auto"/>
      <w:jc w:val="center"/>
      <w:rPr>
        <w:b/>
        <w:sz w:val="28"/>
        <w:szCs w:val="28"/>
      </w:rPr>
    </w:pPr>
    <w:r w:rsidRPr="00986822">
      <w:rPr>
        <w:noProof/>
      </w:rPr>
      <w:drawing>
        <wp:inline distT="0" distB="0" distL="0" distR="0" wp14:anchorId="1A621EC5" wp14:editId="41432988">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sidRPr="00986822">
      <w:rPr>
        <w:b/>
        <w:sz w:val="28"/>
        <w:szCs w:val="28"/>
      </w:rPr>
      <w:t xml:space="preserve">               </w:t>
    </w:r>
    <w:r w:rsidRPr="00986822">
      <w:rPr>
        <w:noProof/>
      </w:rPr>
      <w:drawing>
        <wp:inline distT="0" distB="0" distL="0" distR="0" wp14:anchorId="489D2890" wp14:editId="5029F434">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7DEFECF" w14:textId="77777777" w:rsidR="00986822" w:rsidRDefault="00986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1" w15:restartNumberingAfterBreak="0">
    <w:nsid w:val="5EEA0BBA"/>
    <w:multiLevelType w:val="hybridMultilevel"/>
    <w:tmpl w:val="21E25E7C"/>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61473213">
    <w:abstractNumId w:val="0"/>
  </w:num>
  <w:num w:numId="2" w16cid:durableId="44027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22"/>
    <w:rsid w:val="002E5C57"/>
    <w:rsid w:val="0080126F"/>
    <w:rsid w:val="0092442F"/>
    <w:rsid w:val="00986822"/>
    <w:rsid w:val="009F7F88"/>
    <w:rsid w:val="00AA49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D39"/>
  <w15:chartTrackingRefBased/>
  <w15:docId w15:val="{4B3F325E-FBBD-4182-B78A-350CDF1F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22"/>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822"/>
    <w:pPr>
      <w:tabs>
        <w:tab w:val="center" w:pos="4252"/>
        <w:tab w:val="right" w:pos="8504"/>
      </w:tabs>
      <w:spacing w:line="240" w:lineRule="auto"/>
    </w:pPr>
  </w:style>
  <w:style w:type="character" w:customStyle="1" w:styleId="HeaderChar">
    <w:name w:val="Header Char"/>
    <w:basedOn w:val="DefaultParagraphFont"/>
    <w:link w:val="Header"/>
    <w:uiPriority w:val="99"/>
    <w:rsid w:val="00986822"/>
  </w:style>
  <w:style w:type="paragraph" w:styleId="Footer">
    <w:name w:val="footer"/>
    <w:basedOn w:val="Normal"/>
    <w:link w:val="FooterChar"/>
    <w:uiPriority w:val="99"/>
    <w:unhideWhenUsed/>
    <w:rsid w:val="00986822"/>
    <w:pPr>
      <w:tabs>
        <w:tab w:val="center" w:pos="4252"/>
        <w:tab w:val="right" w:pos="8504"/>
      </w:tabs>
      <w:spacing w:line="240" w:lineRule="auto"/>
    </w:pPr>
  </w:style>
  <w:style w:type="character" w:customStyle="1" w:styleId="FooterChar">
    <w:name w:val="Footer Char"/>
    <w:basedOn w:val="DefaultParagraphFont"/>
    <w:link w:val="Footer"/>
    <w:uiPriority w:val="99"/>
    <w:rsid w:val="00986822"/>
  </w:style>
  <w:style w:type="paragraph" w:styleId="NormalWeb">
    <w:name w:val="Normal (Web)"/>
    <w:basedOn w:val="Normal"/>
    <w:uiPriority w:val="99"/>
    <w:rsid w:val="00986822"/>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986822"/>
    <w:rPr>
      <w:color w:val="0000FF"/>
      <w:u w:val="single"/>
    </w:rPr>
  </w:style>
  <w:style w:type="paragraph" w:styleId="ListParagraph">
    <w:name w:val="List Paragraph"/>
    <w:basedOn w:val="Normal"/>
    <w:uiPriority w:val="72"/>
    <w:qFormat/>
    <w:rsid w:val="00986822"/>
    <w:pPr>
      <w:spacing w:line="240" w:lineRule="auto"/>
      <w:ind w:left="720"/>
    </w:pPr>
    <w:rPr>
      <w:rFonts w:ascii="Times New Roman" w:hAnsi="Times New Roman"/>
      <w:color w:val="auto"/>
    </w:rPr>
  </w:style>
  <w:style w:type="paragraph" w:customStyle="1" w:styleId="TableParagraph">
    <w:name w:val="Table Paragraph"/>
    <w:basedOn w:val="Normal"/>
    <w:uiPriority w:val="1"/>
    <w:qFormat/>
    <w:rsid w:val="00986822"/>
    <w:pPr>
      <w:widowControl w:val="0"/>
      <w:autoSpaceDE w:val="0"/>
      <w:autoSpaceDN w:val="0"/>
      <w:spacing w:line="240" w:lineRule="auto"/>
      <w:ind w:left="538"/>
    </w:pPr>
    <w:rPr>
      <w:rFonts w:ascii="Calibri" w:eastAsia="Calibri" w:hAnsi="Calibri" w:cs="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aite.Cuche@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Mazive</dc:creator>
  <cp:keywords/>
  <dc:description/>
  <cp:lastModifiedBy>Nicola Houlihan</cp:lastModifiedBy>
  <cp:revision>2</cp:revision>
  <dcterms:created xsi:type="dcterms:W3CDTF">2024-05-29T15:21:00Z</dcterms:created>
  <dcterms:modified xsi:type="dcterms:W3CDTF">2024-05-29T15:21:00Z</dcterms:modified>
</cp:coreProperties>
</file>