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5E50F" w14:textId="4DDBF55F" w:rsidR="00C76D17" w:rsidRDefault="00052878">
      <w:pPr>
        <w:pStyle w:val="BodyText"/>
        <w:ind w:left="3340"/>
        <w:rPr>
          <w:rFonts w:ascii="Times New Roman"/>
          <w:i w:val="0"/>
          <w:sz w:val="20"/>
        </w:rPr>
      </w:pPr>
      <w:r>
        <w:rPr>
          <w:noProof/>
        </w:rPr>
        <w:drawing>
          <wp:anchor distT="0" distB="0" distL="114300" distR="114300" simplePos="0" relativeHeight="251667456" behindDoc="0" locked="0" layoutInCell="1" allowOverlap="1" wp14:anchorId="1A602830" wp14:editId="21F3CCEF">
            <wp:simplePos x="0" y="0"/>
            <wp:positionH relativeFrom="column">
              <wp:posOffset>2647315</wp:posOffset>
            </wp:positionH>
            <wp:positionV relativeFrom="paragraph">
              <wp:posOffset>-135559</wp:posOffset>
            </wp:positionV>
            <wp:extent cx="1694680" cy="586800"/>
            <wp:effectExtent l="0" t="0" r="0" b="0"/>
            <wp:wrapNone/>
            <wp:docPr id="1207858298" name="Picture 2" descr="A black background with grey text&#10;&#10;Description automatically generated">
              <a:extLst xmlns:a="http://schemas.openxmlformats.org/drawingml/2006/main">
                <a:ext uri="{FF2B5EF4-FFF2-40B4-BE49-F238E27FC236}">
                  <a16:creationId xmlns:a16="http://schemas.microsoft.com/office/drawing/2014/main" id="{8A9F1DC7-F1C4-4C8D-A2D5-5E245752C3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58298" name="Picture 2" descr="A black background with grey text&#10;&#10;Description automatically generated">
                      <a:extLst>
                        <a:ext uri="{FF2B5EF4-FFF2-40B4-BE49-F238E27FC236}">
                          <a16:creationId xmlns:a16="http://schemas.microsoft.com/office/drawing/2014/main" id="{8A9F1DC7-F1C4-4C8D-A2D5-5E245752C3A3}"/>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680" cy="58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1AF">
        <w:rPr>
          <w:noProof/>
        </w:rPr>
        <w:drawing>
          <wp:anchor distT="0" distB="0" distL="114300" distR="114300" simplePos="0" relativeHeight="251662336" behindDoc="0" locked="0" layoutInCell="1" allowOverlap="1" wp14:anchorId="6153B273" wp14:editId="328C9249">
            <wp:simplePos x="0" y="0"/>
            <wp:positionH relativeFrom="column">
              <wp:posOffset>5461000</wp:posOffset>
            </wp:positionH>
            <wp:positionV relativeFrom="paragraph">
              <wp:posOffset>-365760</wp:posOffset>
            </wp:positionV>
            <wp:extent cx="977900" cy="977900"/>
            <wp:effectExtent l="0" t="0" r="0" b="0"/>
            <wp:wrapNone/>
            <wp:docPr id="126134622" name="Picture 126134622" descr="TradeMark Af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eMark Afric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1AF">
        <w:rPr>
          <w:noProof/>
        </w:rPr>
        <w:drawing>
          <wp:anchor distT="0" distB="0" distL="114300" distR="114300" simplePos="0" relativeHeight="251663360" behindDoc="0" locked="0" layoutInCell="1" allowOverlap="1" wp14:anchorId="73F12CC9" wp14:editId="0E79667B">
            <wp:simplePos x="0" y="0"/>
            <wp:positionH relativeFrom="column">
              <wp:posOffset>0</wp:posOffset>
            </wp:positionH>
            <wp:positionV relativeFrom="paragraph">
              <wp:posOffset>-325755</wp:posOffset>
            </wp:positionV>
            <wp:extent cx="1831340" cy="993775"/>
            <wp:effectExtent l="0" t="0" r="0" b="0"/>
            <wp:wrapNone/>
            <wp:docPr id="693109203" name="Picture 693109203" descr="USAID: United States Agency for International Develop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ID: United States Agency for International Developm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1340"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2FB2E" w14:textId="74DFEEE0" w:rsidR="00C76D17" w:rsidRDefault="00C76D17">
      <w:pPr>
        <w:pStyle w:val="BodyText"/>
        <w:spacing w:before="3"/>
        <w:rPr>
          <w:rFonts w:ascii="Times New Roman"/>
          <w:i w:val="0"/>
          <w:sz w:val="21"/>
        </w:rPr>
      </w:pPr>
    </w:p>
    <w:p w14:paraId="0AFA7E17" w14:textId="77777777" w:rsidR="00C851AF" w:rsidRDefault="00C851AF">
      <w:pPr>
        <w:pStyle w:val="BodyText"/>
        <w:spacing w:before="3"/>
        <w:rPr>
          <w:rFonts w:ascii="Times New Roman"/>
          <w:i w:val="0"/>
          <w:sz w:val="21"/>
        </w:rPr>
      </w:pPr>
    </w:p>
    <w:p w14:paraId="0E837DEA" w14:textId="77777777" w:rsidR="00C851AF" w:rsidRDefault="00C851AF">
      <w:pPr>
        <w:pStyle w:val="BodyText"/>
        <w:spacing w:before="3"/>
        <w:rPr>
          <w:rFonts w:ascii="Times New Roman"/>
          <w:i w:val="0"/>
          <w:sz w:val="21"/>
        </w:rPr>
      </w:pPr>
    </w:p>
    <w:p w14:paraId="54EAFC16" w14:textId="77777777" w:rsidR="00C76D17" w:rsidRDefault="00000000" w:rsidP="00C522B0">
      <w:pPr>
        <w:pStyle w:val="Title"/>
        <w:shd w:val="clear" w:color="auto" w:fill="D6E3BC" w:themeFill="accent3" w:themeFillTint="66"/>
        <w:tabs>
          <w:tab w:val="left" w:pos="3640"/>
          <w:tab w:val="left" w:pos="9530"/>
        </w:tabs>
      </w:pPr>
      <w:r w:rsidRPr="00C522B0">
        <w:rPr>
          <w:color w:val="FFFFFF"/>
          <w:w w:val="99"/>
        </w:rPr>
        <w:t xml:space="preserve"> </w:t>
      </w:r>
      <w:r w:rsidRPr="00C522B0">
        <w:rPr>
          <w:color w:val="FFFFFF"/>
        </w:rPr>
        <w:tab/>
      </w:r>
      <w:r w:rsidRPr="00C522B0">
        <w:rPr>
          <w:color w:val="000000" w:themeColor="text1"/>
        </w:rPr>
        <w:t>JOB</w:t>
      </w:r>
      <w:r w:rsidRPr="00C522B0">
        <w:rPr>
          <w:color w:val="000000" w:themeColor="text1"/>
          <w:spacing w:val="-7"/>
        </w:rPr>
        <w:t xml:space="preserve"> </w:t>
      </w:r>
      <w:r w:rsidRPr="00C522B0">
        <w:rPr>
          <w:color w:val="000000" w:themeColor="text1"/>
        </w:rPr>
        <w:t>DESCRIPTION</w:t>
      </w:r>
      <w:r w:rsidRPr="00C522B0">
        <w:rPr>
          <w:color w:val="FFFFFF"/>
        </w:rPr>
        <w:tab/>
      </w:r>
    </w:p>
    <w:p w14:paraId="55D5B2E1" w14:textId="77777777" w:rsidR="00C76D17" w:rsidRDefault="00C76D17">
      <w:pPr>
        <w:spacing w:before="9"/>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C76D17" w14:paraId="33037F9A" w14:textId="77777777">
        <w:trPr>
          <w:trHeight w:val="292"/>
        </w:trPr>
        <w:tc>
          <w:tcPr>
            <w:tcW w:w="2335" w:type="dxa"/>
          </w:tcPr>
          <w:p w14:paraId="023C483F" w14:textId="77777777" w:rsidR="00C76D17" w:rsidRDefault="00000000">
            <w:pPr>
              <w:pStyle w:val="TableParagraph"/>
              <w:spacing w:line="272" w:lineRule="exact"/>
              <w:ind w:left="107"/>
              <w:rPr>
                <w:b/>
                <w:sz w:val="24"/>
              </w:rPr>
            </w:pPr>
            <w:r>
              <w:rPr>
                <w:b/>
                <w:sz w:val="24"/>
              </w:rPr>
              <w:t>Job</w:t>
            </w:r>
            <w:r>
              <w:rPr>
                <w:b/>
                <w:spacing w:val="-2"/>
                <w:sz w:val="24"/>
              </w:rPr>
              <w:t xml:space="preserve"> </w:t>
            </w:r>
            <w:r>
              <w:rPr>
                <w:b/>
                <w:sz w:val="24"/>
              </w:rPr>
              <w:t>Title:</w:t>
            </w:r>
          </w:p>
        </w:tc>
        <w:tc>
          <w:tcPr>
            <w:tcW w:w="7653" w:type="dxa"/>
          </w:tcPr>
          <w:p w14:paraId="5DAC3894" w14:textId="620131EF" w:rsidR="00C76D17" w:rsidRDefault="00052878">
            <w:pPr>
              <w:pStyle w:val="TableParagraph"/>
              <w:spacing w:line="272" w:lineRule="exact"/>
              <w:ind w:left="108"/>
              <w:rPr>
                <w:sz w:val="24"/>
              </w:rPr>
            </w:pPr>
            <w:r>
              <w:rPr>
                <w:sz w:val="24"/>
              </w:rPr>
              <w:t>Trade Development Officers</w:t>
            </w:r>
            <w:r w:rsidR="00F22A8A">
              <w:rPr>
                <w:sz w:val="24"/>
              </w:rPr>
              <w:t xml:space="preserve"> (</w:t>
            </w:r>
            <w:r w:rsidR="00492D4E">
              <w:rPr>
                <w:sz w:val="24"/>
              </w:rPr>
              <w:t>1</w:t>
            </w:r>
            <w:r w:rsidR="00F22A8A">
              <w:rPr>
                <w:sz w:val="24"/>
              </w:rPr>
              <w:t xml:space="preserve"> Position)</w:t>
            </w:r>
          </w:p>
        </w:tc>
      </w:tr>
      <w:tr w:rsidR="00C76D17" w14:paraId="476AF4A4" w14:textId="77777777">
        <w:trPr>
          <w:trHeight w:val="292"/>
        </w:trPr>
        <w:tc>
          <w:tcPr>
            <w:tcW w:w="2335" w:type="dxa"/>
          </w:tcPr>
          <w:p w14:paraId="28430EC3" w14:textId="77777777" w:rsidR="00C76D17" w:rsidRDefault="00000000">
            <w:pPr>
              <w:pStyle w:val="TableParagraph"/>
              <w:spacing w:line="272" w:lineRule="exact"/>
              <w:ind w:left="107"/>
              <w:rPr>
                <w:b/>
                <w:sz w:val="24"/>
              </w:rPr>
            </w:pPr>
            <w:r>
              <w:rPr>
                <w:b/>
                <w:sz w:val="24"/>
              </w:rPr>
              <w:t>Organization:</w:t>
            </w:r>
          </w:p>
        </w:tc>
        <w:tc>
          <w:tcPr>
            <w:tcW w:w="7653" w:type="dxa"/>
          </w:tcPr>
          <w:p w14:paraId="2F9A242F" w14:textId="42075827" w:rsidR="00C76D17" w:rsidRDefault="00F07031">
            <w:pPr>
              <w:pStyle w:val="TableParagraph"/>
              <w:spacing w:line="272" w:lineRule="exact"/>
              <w:ind w:left="108"/>
              <w:rPr>
                <w:sz w:val="24"/>
              </w:rPr>
            </w:pPr>
            <w:r>
              <w:rPr>
                <w:sz w:val="24"/>
              </w:rPr>
              <w:t>Self Help Africa</w:t>
            </w:r>
          </w:p>
        </w:tc>
      </w:tr>
      <w:tr w:rsidR="00C76D17" w14:paraId="329B0C9D" w14:textId="77777777">
        <w:trPr>
          <w:trHeight w:val="292"/>
        </w:trPr>
        <w:tc>
          <w:tcPr>
            <w:tcW w:w="2335" w:type="dxa"/>
          </w:tcPr>
          <w:p w14:paraId="6D38220C" w14:textId="77777777" w:rsidR="00C76D17" w:rsidRDefault="00000000">
            <w:pPr>
              <w:pStyle w:val="TableParagraph"/>
              <w:spacing w:line="272" w:lineRule="exact"/>
              <w:ind w:left="107"/>
              <w:rPr>
                <w:b/>
                <w:sz w:val="24"/>
              </w:rPr>
            </w:pPr>
            <w:r>
              <w:rPr>
                <w:b/>
                <w:sz w:val="24"/>
              </w:rPr>
              <w:t>Department:</w:t>
            </w:r>
          </w:p>
        </w:tc>
        <w:tc>
          <w:tcPr>
            <w:tcW w:w="7653" w:type="dxa"/>
          </w:tcPr>
          <w:p w14:paraId="1D7F2AD6" w14:textId="2F72BDDB" w:rsidR="00C76D17" w:rsidRDefault="00000000">
            <w:pPr>
              <w:pStyle w:val="TableParagraph"/>
              <w:spacing w:line="272" w:lineRule="exact"/>
              <w:ind w:left="108"/>
              <w:rPr>
                <w:sz w:val="24"/>
              </w:rPr>
            </w:pPr>
            <w:proofErr w:type="spellStart"/>
            <w:r>
              <w:rPr>
                <w:sz w:val="24"/>
              </w:rPr>
              <w:t>Programmes</w:t>
            </w:r>
            <w:proofErr w:type="spellEnd"/>
            <w:r>
              <w:rPr>
                <w:spacing w:val="-3"/>
                <w:sz w:val="24"/>
              </w:rPr>
              <w:t xml:space="preserve"> </w:t>
            </w:r>
          </w:p>
        </w:tc>
      </w:tr>
      <w:tr w:rsidR="00227454" w14:paraId="6FA9F280" w14:textId="77777777">
        <w:trPr>
          <w:trHeight w:val="292"/>
        </w:trPr>
        <w:tc>
          <w:tcPr>
            <w:tcW w:w="2335" w:type="dxa"/>
          </w:tcPr>
          <w:p w14:paraId="4BCA8089" w14:textId="2355F2ED" w:rsidR="00227454" w:rsidRDefault="00227454">
            <w:pPr>
              <w:pStyle w:val="TableParagraph"/>
              <w:spacing w:line="272" w:lineRule="exact"/>
              <w:ind w:left="107"/>
              <w:rPr>
                <w:b/>
                <w:sz w:val="24"/>
              </w:rPr>
            </w:pPr>
            <w:r>
              <w:rPr>
                <w:b/>
                <w:sz w:val="24"/>
              </w:rPr>
              <w:t>Project:</w:t>
            </w:r>
          </w:p>
        </w:tc>
        <w:tc>
          <w:tcPr>
            <w:tcW w:w="7653" w:type="dxa"/>
          </w:tcPr>
          <w:p w14:paraId="32B1F252" w14:textId="147CD6DC" w:rsidR="00227454" w:rsidRDefault="00052878" w:rsidP="00052878">
            <w:pPr>
              <w:pStyle w:val="TableParagraph"/>
              <w:spacing w:line="272" w:lineRule="exact"/>
              <w:ind w:left="108"/>
              <w:rPr>
                <w:sz w:val="24"/>
              </w:rPr>
            </w:pPr>
            <w:r w:rsidRPr="00B137E7">
              <w:rPr>
                <w:b/>
                <w:bCs/>
                <w:sz w:val="24"/>
              </w:rPr>
              <w:t xml:space="preserve">Women in Trade </w:t>
            </w:r>
            <w:proofErr w:type="spellStart"/>
            <w:r w:rsidRPr="00B137E7">
              <w:rPr>
                <w:b/>
                <w:bCs/>
                <w:sz w:val="24"/>
              </w:rPr>
              <w:t>Programme</w:t>
            </w:r>
            <w:proofErr w:type="spellEnd"/>
            <w:r w:rsidRPr="00B137E7">
              <w:rPr>
                <w:b/>
                <w:bCs/>
                <w:sz w:val="24"/>
              </w:rPr>
              <w:t xml:space="preserve"> in Kenya</w:t>
            </w:r>
            <w:r>
              <w:rPr>
                <w:sz w:val="24"/>
              </w:rPr>
              <w:t xml:space="preserve">: </w:t>
            </w:r>
            <w:r w:rsidRPr="00B137E7">
              <w:rPr>
                <w:sz w:val="24"/>
              </w:rPr>
              <w:t>Building Resilience &amp; Economic Empowerment of Women &amp; Youth Entrepreneurs in Kenya</w:t>
            </w:r>
          </w:p>
        </w:tc>
      </w:tr>
      <w:tr w:rsidR="00C76D17" w14:paraId="7176AE4B" w14:textId="77777777">
        <w:trPr>
          <w:trHeight w:val="294"/>
        </w:trPr>
        <w:tc>
          <w:tcPr>
            <w:tcW w:w="2335" w:type="dxa"/>
          </w:tcPr>
          <w:p w14:paraId="013FB7B5" w14:textId="77777777" w:rsidR="00C76D17" w:rsidRDefault="00000000">
            <w:pPr>
              <w:pStyle w:val="TableParagraph"/>
              <w:spacing w:line="275" w:lineRule="exact"/>
              <w:ind w:left="107"/>
              <w:rPr>
                <w:b/>
                <w:sz w:val="24"/>
              </w:rPr>
            </w:pPr>
            <w:r>
              <w:rPr>
                <w:b/>
                <w:sz w:val="24"/>
              </w:rPr>
              <w:t>Location:</w:t>
            </w:r>
          </w:p>
        </w:tc>
        <w:tc>
          <w:tcPr>
            <w:tcW w:w="7653" w:type="dxa"/>
          </w:tcPr>
          <w:p w14:paraId="047757F9" w14:textId="77777777" w:rsidR="00C76D17" w:rsidRDefault="00000000">
            <w:pPr>
              <w:pStyle w:val="TableParagraph"/>
              <w:spacing w:line="275" w:lineRule="exact"/>
              <w:ind w:left="108"/>
              <w:rPr>
                <w:sz w:val="24"/>
              </w:rPr>
            </w:pPr>
            <w:r>
              <w:rPr>
                <w:sz w:val="24"/>
              </w:rPr>
              <w:t>Nairobi,</w:t>
            </w:r>
            <w:r>
              <w:rPr>
                <w:spacing w:val="-3"/>
                <w:sz w:val="24"/>
              </w:rPr>
              <w:t xml:space="preserve"> </w:t>
            </w:r>
            <w:r>
              <w:rPr>
                <w:sz w:val="24"/>
              </w:rPr>
              <w:t>Kenya</w:t>
            </w:r>
          </w:p>
        </w:tc>
      </w:tr>
      <w:tr w:rsidR="00C76D17" w14:paraId="291A2557" w14:textId="77777777">
        <w:trPr>
          <w:trHeight w:val="292"/>
        </w:trPr>
        <w:tc>
          <w:tcPr>
            <w:tcW w:w="2335" w:type="dxa"/>
          </w:tcPr>
          <w:p w14:paraId="7109597A" w14:textId="77777777" w:rsidR="00C76D17" w:rsidRDefault="00000000">
            <w:pPr>
              <w:pStyle w:val="TableParagraph"/>
              <w:spacing w:line="272" w:lineRule="exact"/>
              <w:ind w:left="107"/>
              <w:rPr>
                <w:b/>
                <w:sz w:val="24"/>
              </w:rPr>
            </w:pPr>
            <w:r>
              <w:rPr>
                <w:b/>
                <w:sz w:val="24"/>
              </w:rPr>
              <w:t>Reports</w:t>
            </w:r>
            <w:r>
              <w:rPr>
                <w:b/>
                <w:spacing w:val="-1"/>
                <w:sz w:val="24"/>
              </w:rPr>
              <w:t xml:space="preserve"> </w:t>
            </w:r>
            <w:r>
              <w:rPr>
                <w:b/>
                <w:sz w:val="24"/>
              </w:rPr>
              <w:t>to:</w:t>
            </w:r>
          </w:p>
        </w:tc>
        <w:tc>
          <w:tcPr>
            <w:tcW w:w="7653" w:type="dxa"/>
          </w:tcPr>
          <w:p w14:paraId="0EBAA35F" w14:textId="45F9DE85" w:rsidR="00C76D17" w:rsidRDefault="00227454">
            <w:pPr>
              <w:pStyle w:val="TableParagraph"/>
              <w:spacing w:line="272" w:lineRule="exact"/>
              <w:ind w:left="108"/>
              <w:rPr>
                <w:sz w:val="24"/>
              </w:rPr>
            </w:pPr>
            <w:r>
              <w:rPr>
                <w:sz w:val="24"/>
              </w:rPr>
              <w:t>Pro</w:t>
            </w:r>
            <w:r w:rsidR="00052878">
              <w:rPr>
                <w:sz w:val="24"/>
              </w:rPr>
              <w:t>ject</w:t>
            </w:r>
            <w:r>
              <w:rPr>
                <w:sz w:val="24"/>
              </w:rPr>
              <w:t xml:space="preserve"> Manager</w:t>
            </w:r>
          </w:p>
        </w:tc>
      </w:tr>
      <w:tr w:rsidR="00C76D17" w14:paraId="38AE4C14" w14:textId="77777777">
        <w:trPr>
          <w:trHeight w:val="585"/>
        </w:trPr>
        <w:tc>
          <w:tcPr>
            <w:tcW w:w="2335" w:type="dxa"/>
          </w:tcPr>
          <w:p w14:paraId="6B174C6D" w14:textId="77777777" w:rsidR="00C76D17" w:rsidRDefault="00000000">
            <w:pPr>
              <w:pStyle w:val="TableParagraph"/>
              <w:ind w:left="107"/>
              <w:rPr>
                <w:b/>
                <w:sz w:val="24"/>
              </w:rPr>
            </w:pPr>
            <w:r>
              <w:rPr>
                <w:b/>
                <w:sz w:val="24"/>
              </w:rPr>
              <w:t>Restrictions:</w:t>
            </w:r>
          </w:p>
        </w:tc>
        <w:tc>
          <w:tcPr>
            <w:tcW w:w="7653" w:type="dxa"/>
          </w:tcPr>
          <w:p w14:paraId="77DBD8EC" w14:textId="6984583F" w:rsidR="00C76D17" w:rsidRDefault="00000000">
            <w:pPr>
              <w:pStyle w:val="TableParagraph"/>
              <w:ind w:left="108"/>
              <w:rPr>
                <w:sz w:val="24"/>
              </w:rPr>
            </w:pPr>
            <w:r>
              <w:rPr>
                <w:sz w:val="24"/>
              </w:rPr>
              <w:t>3</w:t>
            </w:r>
            <w:r>
              <w:rPr>
                <w:spacing w:val="-2"/>
                <w:sz w:val="24"/>
              </w:rPr>
              <w:t xml:space="preserve"> </w:t>
            </w:r>
            <w:r>
              <w:rPr>
                <w:sz w:val="24"/>
              </w:rPr>
              <w:t>Months’</w:t>
            </w:r>
            <w:r>
              <w:rPr>
                <w:spacing w:val="-4"/>
                <w:sz w:val="24"/>
              </w:rPr>
              <w:t xml:space="preserve"> </w:t>
            </w:r>
            <w:r>
              <w:rPr>
                <w:sz w:val="24"/>
              </w:rPr>
              <w:t>Probation</w:t>
            </w:r>
            <w:r>
              <w:rPr>
                <w:spacing w:val="-4"/>
                <w:sz w:val="24"/>
              </w:rPr>
              <w:t xml:space="preserve"> </w:t>
            </w:r>
            <w:r>
              <w:rPr>
                <w:sz w:val="24"/>
              </w:rPr>
              <w:t>period,</w:t>
            </w:r>
            <w:r>
              <w:rPr>
                <w:spacing w:val="-2"/>
                <w:sz w:val="24"/>
              </w:rPr>
              <w:t xml:space="preserve"> </w:t>
            </w:r>
            <w:r w:rsidR="00BB674B">
              <w:rPr>
                <w:spacing w:val="-2"/>
                <w:sz w:val="24"/>
              </w:rPr>
              <w:t xml:space="preserve">initial </w:t>
            </w:r>
            <w:r w:rsidR="00B971BA">
              <w:rPr>
                <w:sz w:val="24"/>
              </w:rPr>
              <w:t>1.5</w:t>
            </w:r>
            <w:r>
              <w:rPr>
                <w:spacing w:val="-4"/>
                <w:sz w:val="24"/>
              </w:rPr>
              <w:t xml:space="preserve"> </w:t>
            </w:r>
            <w:r>
              <w:rPr>
                <w:sz w:val="24"/>
              </w:rPr>
              <w:t>years</w:t>
            </w:r>
            <w:r>
              <w:rPr>
                <w:spacing w:val="-2"/>
                <w:sz w:val="24"/>
              </w:rPr>
              <w:t xml:space="preserve"> </w:t>
            </w:r>
            <w:r>
              <w:rPr>
                <w:sz w:val="24"/>
              </w:rPr>
              <w:t>contract</w:t>
            </w:r>
            <w:r>
              <w:rPr>
                <w:spacing w:val="-1"/>
                <w:sz w:val="24"/>
              </w:rPr>
              <w:t xml:space="preserve"> </w:t>
            </w:r>
            <w:r>
              <w:rPr>
                <w:sz w:val="24"/>
              </w:rPr>
              <w:t>and</w:t>
            </w:r>
            <w:r>
              <w:rPr>
                <w:spacing w:val="3"/>
                <w:sz w:val="24"/>
              </w:rPr>
              <w:t xml:space="preserve"> </w:t>
            </w:r>
            <w:r>
              <w:rPr>
                <w:sz w:val="24"/>
              </w:rPr>
              <w:t>1</w:t>
            </w:r>
            <w:r>
              <w:rPr>
                <w:spacing w:val="-3"/>
                <w:sz w:val="24"/>
              </w:rPr>
              <w:t xml:space="preserve"> </w:t>
            </w:r>
            <w:r>
              <w:rPr>
                <w:sz w:val="24"/>
              </w:rPr>
              <w:t>Months’</w:t>
            </w:r>
          </w:p>
          <w:p w14:paraId="481DC228" w14:textId="77777777" w:rsidR="00C76D17" w:rsidRDefault="00000000">
            <w:pPr>
              <w:pStyle w:val="TableParagraph"/>
              <w:spacing w:line="273" w:lineRule="exact"/>
              <w:ind w:left="108"/>
              <w:rPr>
                <w:sz w:val="24"/>
              </w:rPr>
            </w:pPr>
            <w:r>
              <w:rPr>
                <w:sz w:val="24"/>
              </w:rPr>
              <w:t>Notice</w:t>
            </w:r>
            <w:r>
              <w:rPr>
                <w:spacing w:val="-4"/>
                <w:sz w:val="24"/>
              </w:rPr>
              <w:t xml:space="preserve"> </w:t>
            </w:r>
            <w:r>
              <w:rPr>
                <w:sz w:val="24"/>
              </w:rPr>
              <w:t>Period</w:t>
            </w:r>
          </w:p>
        </w:tc>
      </w:tr>
      <w:tr w:rsidR="000D2535" w14:paraId="02A97E3D" w14:textId="77777777">
        <w:trPr>
          <w:trHeight w:val="585"/>
        </w:trPr>
        <w:tc>
          <w:tcPr>
            <w:tcW w:w="2335" w:type="dxa"/>
          </w:tcPr>
          <w:p w14:paraId="0C051352" w14:textId="666D577A" w:rsidR="000D2535" w:rsidRDefault="000D2535">
            <w:pPr>
              <w:pStyle w:val="TableParagraph"/>
              <w:ind w:left="107"/>
              <w:rPr>
                <w:b/>
                <w:sz w:val="24"/>
              </w:rPr>
            </w:pPr>
            <w:r>
              <w:rPr>
                <w:b/>
                <w:sz w:val="24"/>
              </w:rPr>
              <w:t xml:space="preserve">Introduction </w:t>
            </w:r>
          </w:p>
        </w:tc>
        <w:tc>
          <w:tcPr>
            <w:tcW w:w="7653" w:type="dxa"/>
          </w:tcPr>
          <w:p w14:paraId="39C2D671" w14:textId="0F30EA8B" w:rsidR="00D811DD" w:rsidRPr="00052878" w:rsidRDefault="003252D0" w:rsidP="00052878">
            <w:pPr>
              <w:pStyle w:val="TableParagraph"/>
              <w:ind w:left="108"/>
              <w:jc w:val="both"/>
              <w:rPr>
                <w:sz w:val="24"/>
              </w:rPr>
            </w:pPr>
            <w:r w:rsidRPr="00052878">
              <w:rPr>
                <w:sz w:val="24"/>
              </w:rPr>
              <w:t xml:space="preserve">Self Help Africa (SHA) is an international NGO dedicated to the vision of an economically thriving and resilient rural Africa. </w:t>
            </w:r>
            <w:r w:rsidR="00662F79" w:rsidRPr="00052878">
              <w:rPr>
                <w:sz w:val="24"/>
              </w:rPr>
              <w:t>SHA</w:t>
            </w:r>
            <w:r w:rsidRPr="00052878">
              <w:rPr>
                <w:sz w:val="24"/>
              </w:rPr>
              <w:t xml:space="preserve"> ha</w:t>
            </w:r>
            <w:r w:rsidR="00662F79" w:rsidRPr="00052878">
              <w:rPr>
                <w:sz w:val="24"/>
              </w:rPr>
              <w:t>s over</w:t>
            </w:r>
            <w:r w:rsidRPr="00052878">
              <w:rPr>
                <w:sz w:val="24"/>
              </w:rPr>
              <w:t xml:space="preserve"> 50 years of experience working with smallholder farmers, farmer associations, cooperatives and agribusinesses across Africa to help farmers grow and sell more food, improve diets, diversify incomes and make their livelihoods more sustainable and resilient to external shocks. SHA also builds awareness of issues affecting smallholders and represent their interests at policy and institutional level. SHA partners with </w:t>
            </w:r>
            <w:proofErr w:type="gramStart"/>
            <w:r w:rsidRPr="00052878">
              <w:rPr>
                <w:sz w:val="24"/>
              </w:rPr>
              <w:t>Trade Mark</w:t>
            </w:r>
            <w:proofErr w:type="gramEnd"/>
            <w:r w:rsidRPr="00052878">
              <w:rPr>
                <w:sz w:val="24"/>
              </w:rPr>
              <w:t xml:space="preserve"> Africa (TMA) under the Economic Recovery and Reform Activity (ERRA) program. ERRA is a five-year program funded by the United States Agency for International Development (USAID) and implemented through TMA to promote resilient, transformative trade, and investment reforms in the East and Horn of Africa. ERRA aims to support transformative economic recovery from the detrimental impacts of COVID-19 and to re-position the East and Horn of Africa back onto a more sustainable, inclusive, and resilient growth trajectory to drive job creation and prosperity. Under ERRA’s objective three of enhancing economic resilience, especially for women and youth, Self Help Africa (SHA) is implementing the </w:t>
            </w:r>
            <w:r w:rsidR="00052878" w:rsidRPr="00052878">
              <w:rPr>
                <w:sz w:val="24"/>
              </w:rPr>
              <w:t xml:space="preserve">Women in Trade </w:t>
            </w:r>
            <w:proofErr w:type="spellStart"/>
            <w:r w:rsidR="00052878" w:rsidRPr="00052878">
              <w:rPr>
                <w:sz w:val="24"/>
              </w:rPr>
              <w:t>Programme</w:t>
            </w:r>
            <w:proofErr w:type="spellEnd"/>
            <w:r w:rsidR="00052878" w:rsidRPr="00052878">
              <w:rPr>
                <w:sz w:val="24"/>
              </w:rPr>
              <w:t xml:space="preserve"> in Kenya</w:t>
            </w:r>
            <w:r w:rsidR="00052878">
              <w:rPr>
                <w:sz w:val="24"/>
              </w:rPr>
              <w:t xml:space="preserve">: </w:t>
            </w:r>
            <w:r w:rsidR="00052878" w:rsidRPr="00052878">
              <w:rPr>
                <w:b/>
                <w:bCs/>
                <w:sz w:val="24"/>
              </w:rPr>
              <w:t>Building Resilience &amp; Economic Empowerment of Women &amp; Youth Entrepreneurs in Kenya</w:t>
            </w:r>
            <w:r w:rsidR="00052878">
              <w:rPr>
                <w:sz w:val="24"/>
              </w:rPr>
              <w:t xml:space="preserve"> </w:t>
            </w:r>
            <w:r w:rsidRPr="00052878">
              <w:rPr>
                <w:sz w:val="24"/>
              </w:rPr>
              <w:t xml:space="preserve">and is seeking to recruit </w:t>
            </w:r>
            <w:r w:rsidR="0094040B" w:rsidRPr="00052878">
              <w:rPr>
                <w:sz w:val="24"/>
              </w:rPr>
              <w:t xml:space="preserve">two </w:t>
            </w:r>
            <w:r w:rsidR="00052878">
              <w:rPr>
                <w:sz w:val="24"/>
              </w:rPr>
              <w:t>Trade Development</w:t>
            </w:r>
            <w:r w:rsidR="0094040B" w:rsidRPr="00052878">
              <w:rPr>
                <w:sz w:val="24"/>
              </w:rPr>
              <w:t xml:space="preserve"> Officers</w:t>
            </w:r>
            <w:r w:rsidR="00227454" w:rsidRPr="00052878">
              <w:rPr>
                <w:sz w:val="24"/>
              </w:rPr>
              <w:t>.</w:t>
            </w:r>
          </w:p>
        </w:tc>
      </w:tr>
      <w:tr w:rsidR="00C76D17" w14:paraId="40631C43" w14:textId="77777777" w:rsidTr="00447A21">
        <w:trPr>
          <w:trHeight w:val="416"/>
        </w:trPr>
        <w:tc>
          <w:tcPr>
            <w:tcW w:w="2335" w:type="dxa"/>
          </w:tcPr>
          <w:p w14:paraId="11A9630D" w14:textId="77777777" w:rsidR="00C76D17" w:rsidRDefault="00000000">
            <w:pPr>
              <w:pStyle w:val="TableParagraph"/>
              <w:spacing w:line="292" w:lineRule="exact"/>
              <w:ind w:left="107"/>
              <w:rPr>
                <w:b/>
                <w:sz w:val="24"/>
              </w:rPr>
            </w:pPr>
            <w:r>
              <w:rPr>
                <w:b/>
                <w:sz w:val="24"/>
              </w:rPr>
              <w:t>Job</w:t>
            </w:r>
            <w:r>
              <w:rPr>
                <w:b/>
                <w:spacing w:val="-2"/>
                <w:sz w:val="24"/>
              </w:rPr>
              <w:t xml:space="preserve"> </w:t>
            </w:r>
            <w:r>
              <w:rPr>
                <w:b/>
                <w:sz w:val="24"/>
              </w:rPr>
              <w:t>Purpose:</w:t>
            </w:r>
          </w:p>
        </w:tc>
        <w:tc>
          <w:tcPr>
            <w:tcW w:w="7653" w:type="dxa"/>
          </w:tcPr>
          <w:p w14:paraId="0089DB45" w14:textId="4D68506A" w:rsidR="00C76D17" w:rsidRDefault="0059004C" w:rsidP="00447A21">
            <w:pPr>
              <w:pStyle w:val="TableParagraph"/>
              <w:ind w:left="108" w:right="97"/>
              <w:jc w:val="both"/>
              <w:rPr>
                <w:sz w:val="24"/>
                <w:szCs w:val="24"/>
              </w:rPr>
            </w:pPr>
            <w:r w:rsidRPr="0059004C">
              <w:rPr>
                <w:rFonts w:asciiTheme="minorHAnsi" w:hAnsiTheme="minorHAnsi" w:cstheme="minorHAnsi"/>
                <w:sz w:val="24"/>
                <w:szCs w:val="24"/>
              </w:rPr>
              <w:t xml:space="preserve">The </w:t>
            </w:r>
            <w:r w:rsidR="00052878">
              <w:rPr>
                <w:rFonts w:asciiTheme="minorHAnsi" w:hAnsiTheme="minorHAnsi" w:cstheme="minorHAnsi"/>
                <w:sz w:val="24"/>
                <w:szCs w:val="24"/>
              </w:rPr>
              <w:t>Trade Development</w:t>
            </w:r>
            <w:r w:rsidR="00227454">
              <w:rPr>
                <w:rFonts w:asciiTheme="minorHAnsi" w:hAnsiTheme="minorHAnsi" w:cstheme="minorHAnsi"/>
                <w:sz w:val="24"/>
                <w:szCs w:val="24"/>
              </w:rPr>
              <w:t xml:space="preserve"> Officer</w:t>
            </w:r>
            <w:r w:rsidRPr="0059004C">
              <w:rPr>
                <w:rFonts w:asciiTheme="minorHAnsi" w:hAnsiTheme="minorHAnsi" w:cstheme="minorHAnsi"/>
                <w:sz w:val="24"/>
                <w:szCs w:val="24"/>
              </w:rPr>
              <w:t xml:space="preserve"> </w:t>
            </w:r>
            <w:r w:rsidR="00227454">
              <w:rPr>
                <w:rFonts w:asciiTheme="minorHAnsi" w:hAnsiTheme="minorHAnsi" w:cstheme="minorHAnsi"/>
                <w:sz w:val="24"/>
                <w:szCs w:val="24"/>
              </w:rPr>
              <w:t>will</w:t>
            </w:r>
            <w:r w:rsidRPr="0059004C">
              <w:rPr>
                <w:rFonts w:asciiTheme="minorHAnsi" w:hAnsiTheme="minorHAnsi" w:cstheme="minorHAnsi"/>
                <w:sz w:val="24"/>
                <w:szCs w:val="24"/>
              </w:rPr>
              <w:t xml:space="preserve"> </w:t>
            </w:r>
            <w:r w:rsidR="00227454">
              <w:rPr>
                <w:sz w:val="24"/>
                <w:szCs w:val="24"/>
              </w:rPr>
              <w:t>Support</w:t>
            </w:r>
            <w:r w:rsidR="00227454" w:rsidRPr="0005673B">
              <w:rPr>
                <w:sz w:val="24"/>
                <w:szCs w:val="24"/>
              </w:rPr>
              <w:t xml:space="preserve"> the Pro</w:t>
            </w:r>
            <w:r w:rsidR="00052878">
              <w:rPr>
                <w:sz w:val="24"/>
                <w:szCs w:val="24"/>
              </w:rPr>
              <w:t>ject</w:t>
            </w:r>
            <w:r w:rsidR="00227454" w:rsidRPr="0005673B">
              <w:rPr>
                <w:sz w:val="24"/>
                <w:szCs w:val="24"/>
              </w:rPr>
              <w:t xml:space="preserve"> Manager in</w:t>
            </w:r>
            <w:r w:rsidR="00227454">
              <w:rPr>
                <w:sz w:val="24"/>
                <w:szCs w:val="24"/>
              </w:rPr>
              <w:t xml:space="preserve"> the </w:t>
            </w:r>
            <w:r w:rsidR="00227454" w:rsidRPr="004811F8">
              <w:rPr>
                <w:sz w:val="24"/>
                <w:szCs w:val="24"/>
              </w:rPr>
              <w:t xml:space="preserve">day-to-day </w:t>
            </w:r>
            <w:r w:rsidR="00227454">
              <w:rPr>
                <w:sz w:val="24"/>
                <w:szCs w:val="24"/>
              </w:rPr>
              <w:t xml:space="preserve">implementation of the Women in Trade </w:t>
            </w:r>
            <w:proofErr w:type="spellStart"/>
            <w:r w:rsidR="00227454">
              <w:rPr>
                <w:sz w:val="24"/>
                <w:szCs w:val="24"/>
              </w:rPr>
              <w:t>programme</w:t>
            </w:r>
            <w:proofErr w:type="spellEnd"/>
            <w:r w:rsidR="00227454">
              <w:rPr>
                <w:sz w:val="24"/>
                <w:szCs w:val="24"/>
              </w:rPr>
              <w:t xml:space="preserve"> </w:t>
            </w:r>
            <w:r w:rsidR="00DB582C">
              <w:rPr>
                <w:sz w:val="24"/>
                <w:szCs w:val="24"/>
              </w:rPr>
              <w:t>by</w:t>
            </w:r>
            <w:r w:rsidR="00DB582C" w:rsidRPr="004811F8">
              <w:rPr>
                <w:sz w:val="24"/>
                <w:szCs w:val="24"/>
              </w:rPr>
              <w:t xml:space="preserve"> </w:t>
            </w:r>
            <w:r w:rsidR="00DB582C" w:rsidRPr="0005673B">
              <w:rPr>
                <w:sz w:val="24"/>
                <w:szCs w:val="24"/>
              </w:rPr>
              <w:t>preparing</w:t>
            </w:r>
            <w:r w:rsidR="00227454" w:rsidRPr="0005673B">
              <w:rPr>
                <w:sz w:val="24"/>
                <w:szCs w:val="24"/>
              </w:rPr>
              <w:t xml:space="preserve"> project documents</w:t>
            </w:r>
            <w:r w:rsidR="00227454">
              <w:rPr>
                <w:sz w:val="24"/>
                <w:szCs w:val="24"/>
              </w:rPr>
              <w:t>,</w:t>
            </w:r>
            <w:r w:rsidR="00227454" w:rsidRPr="0005673B">
              <w:rPr>
                <w:sz w:val="24"/>
                <w:szCs w:val="24"/>
              </w:rPr>
              <w:t xml:space="preserve"> Monthly </w:t>
            </w:r>
            <w:r w:rsidR="00227454">
              <w:rPr>
                <w:sz w:val="24"/>
                <w:szCs w:val="24"/>
              </w:rPr>
              <w:t xml:space="preserve">progress </w:t>
            </w:r>
            <w:r w:rsidR="00227454" w:rsidRPr="0005673B">
              <w:rPr>
                <w:sz w:val="24"/>
                <w:szCs w:val="24"/>
              </w:rPr>
              <w:t>reports</w:t>
            </w:r>
            <w:r w:rsidR="00227454">
              <w:rPr>
                <w:sz w:val="24"/>
                <w:szCs w:val="24"/>
              </w:rPr>
              <w:t>,</w:t>
            </w:r>
            <w:r w:rsidR="00227454" w:rsidRPr="0005673B">
              <w:rPr>
                <w:sz w:val="24"/>
                <w:szCs w:val="24"/>
              </w:rPr>
              <w:t xml:space="preserve"> keeping track of </w:t>
            </w:r>
            <w:r w:rsidR="00227454">
              <w:rPr>
                <w:sz w:val="24"/>
                <w:szCs w:val="24"/>
              </w:rPr>
              <w:t xml:space="preserve">output implementation activities </w:t>
            </w:r>
            <w:r w:rsidR="00227454" w:rsidRPr="0005673B">
              <w:rPr>
                <w:sz w:val="24"/>
                <w:szCs w:val="24"/>
              </w:rPr>
              <w:t>and assist in collection and analysis of data</w:t>
            </w:r>
            <w:r w:rsidR="00227454">
              <w:rPr>
                <w:sz w:val="24"/>
                <w:szCs w:val="24"/>
              </w:rPr>
              <w:t>.</w:t>
            </w:r>
          </w:p>
          <w:p w14:paraId="747E0B76" w14:textId="77777777" w:rsidR="00212C12" w:rsidRDefault="00212C12" w:rsidP="00447A21">
            <w:pPr>
              <w:pStyle w:val="TableParagraph"/>
              <w:ind w:left="108" w:right="97"/>
              <w:jc w:val="both"/>
              <w:rPr>
                <w:sz w:val="24"/>
                <w:szCs w:val="24"/>
              </w:rPr>
            </w:pPr>
          </w:p>
          <w:p w14:paraId="4620C88F" w14:textId="77777777" w:rsidR="00212C12" w:rsidRPr="00F63360" w:rsidRDefault="00212C12" w:rsidP="00212C12">
            <w:pPr>
              <w:tabs>
                <w:tab w:val="left" w:pos="6359"/>
              </w:tabs>
              <w:jc w:val="both"/>
              <w:rPr>
                <w:rFonts w:asciiTheme="minorHAnsi" w:hAnsiTheme="minorHAnsi" w:cstheme="minorHAnsi"/>
                <w:b/>
                <w:bCs/>
                <w:i/>
                <w:iCs/>
                <w:color w:val="000000" w:themeColor="text1"/>
              </w:rPr>
            </w:pPr>
            <w:r w:rsidRPr="00F63360">
              <w:rPr>
                <w:rFonts w:asciiTheme="minorHAnsi" w:hAnsiTheme="minorHAnsi" w:cstheme="minorHAnsi"/>
                <w:b/>
                <w:bCs/>
                <w:i/>
                <w:iCs/>
                <w:color w:val="000000" w:themeColor="text1"/>
              </w:rPr>
              <w:t>NOTE: The completion of recruitment for this position</w:t>
            </w:r>
            <w:r>
              <w:rPr>
                <w:rFonts w:asciiTheme="minorHAnsi" w:hAnsiTheme="minorHAnsi" w:cstheme="minorHAnsi"/>
                <w:b/>
                <w:bCs/>
                <w:i/>
                <w:iCs/>
                <w:color w:val="000000" w:themeColor="text1"/>
              </w:rPr>
              <w:t xml:space="preserve"> and the start date</w:t>
            </w:r>
            <w:r w:rsidRPr="00F63360">
              <w:rPr>
                <w:rFonts w:asciiTheme="minorHAnsi" w:hAnsiTheme="minorHAnsi" w:cstheme="minorHAnsi"/>
                <w:b/>
                <w:bCs/>
                <w:i/>
                <w:iCs/>
                <w:color w:val="000000" w:themeColor="text1"/>
              </w:rPr>
              <w:t xml:space="preserve"> is subject to successful contracting by the donor.</w:t>
            </w:r>
          </w:p>
          <w:p w14:paraId="6531BE6C" w14:textId="19FE2563" w:rsidR="00212C12" w:rsidRPr="00447A21" w:rsidRDefault="00212C12" w:rsidP="00447A21">
            <w:pPr>
              <w:pStyle w:val="TableParagraph"/>
              <w:ind w:left="108" w:right="97"/>
              <w:jc w:val="both"/>
              <w:rPr>
                <w:rFonts w:asciiTheme="minorHAnsi" w:hAnsiTheme="minorHAnsi" w:cstheme="minorHAnsi"/>
                <w:color w:val="241912"/>
                <w:sz w:val="24"/>
                <w:szCs w:val="24"/>
                <w:shd w:val="clear" w:color="auto" w:fill="FFFFFF"/>
              </w:rPr>
            </w:pPr>
          </w:p>
        </w:tc>
      </w:tr>
      <w:tr w:rsidR="00C76D17" w14:paraId="49EE4D90" w14:textId="77777777" w:rsidTr="00160B86">
        <w:trPr>
          <w:trHeight w:val="6202"/>
        </w:trPr>
        <w:tc>
          <w:tcPr>
            <w:tcW w:w="2335" w:type="dxa"/>
          </w:tcPr>
          <w:p w14:paraId="354006D0" w14:textId="77777777" w:rsidR="00C76D17" w:rsidRDefault="00C76D17">
            <w:pPr>
              <w:pStyle w:val="TableParagraph"/>
              <w:spacing w:before="11"/>
              <w:ind w:left="0"/>
              <w:rPr>
                <w:b/>
                <w:sz w:val="23"/>
              </w:rPr>
            </w:pPr>
          </w:p>
          <w:p w14:paraId="7452368C" w14:textId="77777777" w:rsidR="00C76D17" w:rsidRDefault="00000000">
            <w:pPr>
              <w:pStyle w:val="TableParagraph"/>
              <w:ind w:left="107"/>
              <w:rPr>
                <w:b/>
                <w:sz w:val="24"/>
              </w:rPr>
            </w:pPr>
            <w:r>
              <w:rPr>
                <w:b/>
                <w:sz w:val="24"/>
              </w:rPr>
              <w:t>Key</w:t>
            </w:r>
            <w:r>
              <w:rPr>
                <w:b/>
                <w:spacing w:val="-4"/>
                <w:sz w:val="24"/>
              </w:rPr>
              <w:t xml:space="preserve"> </w:t>
            </w:r>
            <w:r>
              <w:rPr>
                <w:b/>
                <w:sz w:val="24"/>
              </w:rPr>
              <w:t>Responsibilities:</w:t>
            </w:r>
          </w:p>
        </w:tc>
        <w:tc>
          <w:tcPr>
            <w:tcW w:w="7653" w:type="dxa"/>
            <w:shd w:val="clear" w:color="auto" w:fill="auto"/>
          </w:tcPr>
          <w:p w14:paraId="1B973D00" w14:textId="2EF4074A" w:rsidR="009A274C" w:rsidRPr="00DB582C" w:rsidRDefault="009A274C" w:rsidP="009A274C">
            <w:pPr>
              <w:pStyle w:val="TableParagraph"/>
              <w:shd w:val="clear" w:color="auto" w:fill="D6E3BC" w:themeFill="accent3" w:themeFillTint="66"/>
              <w:tabs>
                <w:tab w:val="left" w:pos="7571"/>
              </w:tabs>
              <w:ind w:left="0"/>
              <w:rPr>
                <w:sz w:val="24"/>
                <w:szCs w:val="24"/>
              </w:rPr>
            </w:pPr>
          </w:p>
          <w:p w14:paraId="140BF9ED" w14:textId="77777777" w:rsidR="009A274C" w:rsidRPr="00DB582C" w:rsidRDefault="009A274C" w:rsidP="009A274C">
            <w:pPr>
              <w:ind w:left="430" w:hanging="450"/>
              <w:jc w:val="both"/>
              <w:rPr>
                <w:sz w:val="24"/>
                <w:szCs w:val="24"/>
              </w:rPr>
            </w:pPr>
          </w:p>
          <w:p w14:paraId="2A7FB32B" w14:textId="08EBFF35"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Support the Pro</w:t>
            </w:r>
            <w:r w:rsidR="00052878">
              <w:rPr>
                <w:rFonts w:asciiTheme="minorHAnsi" w:hAnsiTheme="minorHAnsi" w:cstheme="minorHAnsi"/>
                <w:sz w:val="24"/>
                <w:szCs w:val="24"/>
              </w:rPr>
              <w:t>ject</w:t>
            </w:r>
            <w:r w:rsidRPr="006522D2">
              <w:rPr>
                <w:rFonts w:asciiTheme="minorHAnsi" w:hAnsiTheme="minorHAnsi" w:cstheme="minorHAnsi"/>
                <w:sz w:val="24"/>
                <w:szCs w:val="24"/>
              </w:rPr>
              <w:t xml:space="preserve"> Manager to directly implement activities </w:t>
            </w:r>
            <w:r w:rsidR="00DB582C" w:rsidRPr="006522D2">
              <w:rPr>
                <w:rFonts w:asciiTheme="minorHAnsi" w:hAnsiTheme="minorHAnsi" w:cstheme="minorHAnsi"/>
                <w:sz w:val="24"/>
                <w:szCs w:val="24"/>
              </w:rPr>
              <w:t>including</w:t>
            </w:r>
            <w:r w:rsidRPr="006522D2">
              <w:rPr>
                <w:rFonts w:asciiTheme="minorHAnsi" w:hAnsiTheme="minorHAnsi" w:cstheme="minorHAnsi"/>
                <w:sz w:val="24"/>
                <w:szCs w:val="24"/>
              </w:rPr>
              <w:t xml:space="preserve"> managing the recruitment of women/youth sourcing agents, onboarding of companies, capacity gap assessment, and facilitating capacity development interventions to ensure key deliverables are achieved.</w:t>
            </w:r>
          </w:p>
          <w:p w14:paraId="7F5CF9AB" w14:textId="4DC380CB"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With the support of Pro</w:t>
            </w:r>
            <w:r w:rsidR="00052878">
              <w:rPr>
                <w:rFonts w:asciiTheme="minorHAnsi" w:hAnsiTheme="minorHAnsi" w:cstheme="minorHAnsi"/>
                <w:sz w:val="24"/>
                <w:szCs w:val="24"/>
              </w:rPr>
              <w:t>ject</w:t>
            </w:r>
            <w:r w:rsidRPr="006522D2">
              <w:rPr>
                <w:rFonts w:asciiTheme="minorHAnsi" w:hAnsiTheme="minorHAnsi" w:cstheme="minorHAnsi"/>
                <w:sz w:val="24"/>
                <w:szCs w:val="24"/>
              </w:rPr>
              <w:t xml:space="preserve"> Manager provide guidance to county-level delegates forum on policy dialogue.</w:t>
            </w:r>
          </w:p>
          <w:p w14:paraId="025CA40D" w14:textId="3DFCE2DE"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Develop and maintain links with all the MSMEs of the project ensuring continuous communication.</w:t>
            </w:r>
          </w:p>
          <w:p w14:paraId="370E42AB" w14:textId="413601FC"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Profile project MSMEs/Cooperatives/Sourcing agents and ensure needs are clearly identified and are addressed appropriately.</w:t>
            </w:r>
          </w:p>
          <w:p w14:paraId="39205997" w14:textId="19BDC6F7"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 xml:space="preserve">Support </w:t>
            </w:r>
            <w:r w:rsidR="003C7809" w:rsidRPr="006522D2">
              <w:rPr>
                <w:rFonts w:asciiTheme="minorHAnsi" w:hAnsiTheme="minorHAnsi" w:cstheme="minorHAnsi"/>
                <w:sz w:val="24"/>
                <w:szCs w:val="24"/>
              </w:rPr>
              <w:t xml:space="preserve">in </w:t>
            </w:r>
            <w:r w:rsidRPr="006522D2">
              <w:rPr>
                <w:rFonts w:asciiTheme="minorHAnsi" w:hAnsiTheme="minorHAnsi" w:cstheme="minorHAnsi"/>
                <w:sz w:val="24"/>
                <w:szCs w:val="24"/>
              </w:rPr>
              <w:t>develop</w:t>
            </w:r>
            <w:r w:rsidR="003C7809" w:rsidRPr="006522D2">
              <w:rPr>
                <w:rFonts w:asciiTheme="minorHAnsi" w:hAnsiTheme="minorHAnsi" w:cstheme="minorHAnsi"/>
                <w:sz w:val="24"/>
                <w:szCs w:val="24"/>
              </w:rPr>
              <w:t>ing</w:t>
            </w:r>
            <w:r w:rsidRPr="006522D2">
              <w:rPr>
                <w:rFonts w:asciiTheme="minorHAnsi" w:hAnsiTheme="minorHAnsi" w:cstheme="minorHAnsi"/>
                <w:sz w:val="24"/>
                <w:szCs w:val="24"/>
              </w:rPr>
              <w:t xml:space="preserve"> and compil</w:t>
            </w:r>
            <w:r w:rsidR="003C7809" w:rsidRPr="006522D2">
              <w:rPr>
                <w:rFonts w:asciiTheme="minorHAnsi" w:hAnsiTheme="minorHAnsi" w:cstheme="minorHAnsi"/>
                <w:sz w:val="24"/>
                <w:szCs w:val="24"/>
              </w:rPr>
              <w:t>ing</w:t>
            </w:r>
            <w:r w:rsidRPr="006522D2">
              <w:rPr>
                <w:rFonts w:asciiTheme="minorHAnsi" w:hAnsiTheme="minorHAnsi" w:cstheme="minorHAnsi"/>
                <w:sz w:val="24"/>
                <w:szCs w:val="24"/>
              </w:rPr>
              <w:t xml:space="preserve"> project progress reports, evaluation reports, photographs, case studies video documentaries, PowerPoint presentations, etc.</w:t>
            </w:r>
          </w:p>
          <w:p w14:paraId="7D418421"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 xml:space="preserve">Utilize market facilitation approaches to strengthen input and output market systems </w:t>
            </w:r>
            <w:r w:rsidRPr="006522D2">
              <w:rPr>
                <w:rFonts w:asciiTheme="minorHAnsi" w:eastAsia="Times New Roman" w:hAnsiTheme="minorHAnsi" w:cstheme="minorHAnsi"/>
                <w:color w:val="000000"/>
                <w:sz w:val="24"/>
                <w:szCs w:val="24"/>
                <w:lang w:eastAsia="en-GB"/>
              </w:rPr>
              <w:t xml:space="preserve">through linkages </w:t>
            </w:r>
            <w:r w:rsidRPr="00E11973">
              <w:rPr>
                <w:rFonts w:asciiTheme="minorHAnsi" w:eastAsia="Times New Roman" w:hAnsiTheme="minorHAnsi" w:cstheme="minorHAnsi"/>
                <w:color w:val="000000"/>
                <w:sz w:val="24"/>
                <w:szCs w:val="24"/>
                <w:lang w:eastAsia="en-GB"/>
              </w:rPr>
              <w:t xml:space="preserve">and increase access to and affordability of </w:t>
            </w:r>
            <w:r w:rsidRPr="006522D2">
              <w:rPr>
                <w:rFonts w:asciiTheme="minorHAnsi" w:eastAsia="Times New Roman" w:hAnsiTheme="minorHAnsi" w:cstheme="minorHAnsi"/>
                <w:color w:val="000000"/>
                <w:sz w:val="24"/>
                <w:szCs w:val="24"/>
                <w:lang w:eastAsia="en-GB"/>
              </w:rPr>
              <w:t>nutritious food</w:t>
            </w:r>
            <w:r w:rsidRPr="00E11973">
              <w:rPr>
                <w:rFonts w:asciiTheme="minorHAnsi" w:eastAsia="Times New Roman" w:hAnsiTheme="minorHAnsi" w:cstheme="minorHAnsi"/>
                <w:color w:val="000000"/>
                <w:sz w:val="24"/>
                <w:szCs w:val="24"/>
                <w:lang w:eastAsia="en-GB"/>
              </w:rPr>
              <w:t xml:space="preserve"> in </w:t>
            </w:r>
            <w:r w:rsidRPr="006522D2">
              <w:rPr>
                <w:rFonts w:asciiTheme="minorHAnsi" w:eastAsia="Times New Roman" w:hAnsiTheme="minorHAnsi" w:cstheme="minorHAnsi"/>
                <w:color w:val="000000"/>
                <w:sz w:val="24"/>
                <w:szCs w:val="24"/>
                <w:lang w:eastAsia="en-GB"/>
              </w:rPr>
              <w:t xml:space="preserve">the </w:t>
            </w:r>
            <w:r w:rsidRPr="00E11973">
              <w:rPr>
                <w:rFonts w:asciiTheme="minorHAnsi" w:eastAsia="Times New Roman" w:hAnsiTheme="minorHAnsi" w:cstheme="minorHAnsi"/>
                <w:color w:val="000000"/>
                <w:sz w:val="24"/>
                <w:szCs w:val="24"/>
                <w:lang w:eastAsia="en-GB"/>
              </w:rPr>
              <w:t>markets.</w:t>
            </w:r>
          </w:p>
          <w:p w14:paraId="5576ED02"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 xml:space="preserve">Develop relationships between project participants and key stakeholders in </w:t>
            </w:r>
            <w:r w:rsidRPr="006522D2">
              <w:rPr>
                <w:rFonts w:asciiTheme="minorHAnsi" w:eastAsia="Times New Roman" w:hAnsiTheme="minorHAnsi" w:cstheme="minorHAnsi"/>
                <w:color w:val="000000"/>
                <w:sz w:val="24"/>
                <w:szCs w:val="24"/>
                <w:lang w:eastAsia="en-GB"/>
              </w:rPr>
              <w:t>various</w:t>
            </w:r>
            <w:r w:rsidRPr="00E11973">
              <w:rPr>
                <w:rFonts w:asciiTheme="minorHAnsi" w:eastAsia="Times New Roman" w:hAnsiTheme="minorHAnsi" w:cstheme="minorHAnsi"/>
                <w:color w:val="000000"/>
                <w:sz w:val="24"/>
                <w:szCs w:val="24"/>
                <w:lang w:eastAsia="en-GB"/>
              </w:rPr>
              <w:t xml:space="preserve"> value chains that will enable them to access increased opportunities.</w:t>
            </w:r>
          </w:p>
          <w:p w14:paraId="4E6F4BB4"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Support co-designing and co-creation of market-based and enterprise-led interventions that value and actively engage a broader set of system actors.</w:t>
            </w:r>
          </w:p>
          <w:p w14:paraId="1EB81A66" w14:textId="77777777" w:rsidR="006907BF" w:rsidRPr="006522D2"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Facilitate the development of service providers in target value chains, identifying private sector investment and other support to garner sustainable improvements and impact.</w:t>
            </w:r>
          </w:p>
          <w:p w14:paraId="17D98503"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6522D2">
              <w:rPr>
                <w:rFonts w:asciiTheme="minorHAnsi" w:eastAsia="Times New Roman" w:hAnsiTheme="minorHAnsi" w:cstheme="minorHAnsi"/>
                <w:color w:val="000000"/>
                <w:sz w:val="24"/>
                <w:szCs w:val="24"/>
                <w:lang w:eastAsia="en-GB"/>
              </w:rPr>
              <w:t>Support capacity strengthening of SMEs and provide technical advisory on areas of business development such as proposal development, business plan and linkages to other additional service providers.</w:t>
            </w:r>
          </w:p>
          <w:p w14:paraId="0ED08249"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 xml:space="preserve">Develop sustainable market linkages for identified </w:t>
            </w:r>
            <w:r w:rsidRPr="006522D2">
              <w:rPr>
                <w:rFonts w:asciiTheme="minorHAnsi" w:eastAsia="Times New Roman" w:hAnsiTheme="minorHAnsi" w:cstheme="minorHAnsi"/>
                <w:color w:val="000000"/>
                <w:sz w:val="24"/>
                <w:szCs w:val="24"/>
                <w:lang w:eastAsia="en-GB"/>
              </w:rPr>
              <w:t>SMEs and facilitate business transactions including signing of trade agreements.</w:t>
            </w:r>
          </w:p>
          <w:p w14:paraId="7022D4DA"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 xml:space="preserve">Provide information on </w:t>
            </w:r>
            <w:r w:rsidRPr="006522D2">
              <w:rPr>
                <w:rFonts w:asciiTheme="minorHAnsi" w:eastAsia="Times New Roman" w:hAnsiTheme="minorHAnsi" w:cstheme="minorHAnsi"/>
                <w:color w:val="000000"/>
                <w:sz w:val="24"/>
                <w:szCs w:val="24"/>
                <w:lang w:eastAsia="en-GB"/>
              </w:rPr>
              <w:t>quality, marketing and financial</w:t>
            </w:r>
            <w:r w:rsidRPr="00E11973">
              <w:rPr>
                <w:rFonts w:asciiTheme="minorHAnsi" w:eastAsia="Times New Roman" w:hAnsiTheme="minorHAnsi" w:cstheme="minorHAnsi"/>
                <w:color w:val="000000"/>
                <w:sz w:val="24"/>
                <w:szCs w:val="24"/>
                <w:lang w:eastAsia="en-GB"/>
              </w:rPr>
              <w:t xml:space="preserve"> to </w:t>
            </w:r>
            <w:r w:rsidRPr="006522D2">
              <w:rPr>
                <w:rFonts w:asciiTheme="minorHAnsi" w:eastAsia="Times New Roman" w:hAnsiTheme="minorHAnsi" w:cstheme="minorHAnsi"/>
                <w:color w:val="000000"/>
                <w:sz w:val="24"/>
                <w:szCs w:val="24"/>
                <w:lang w:eastAsia="en-GB"/>
              </w:rPr>
              <w:t>the participating</w:t>
            </w:r>
            <w:r w:rsidRPr="00E11973">
              <w:rPr>
                <w:rFonts w:asciiTheme="minorHAnsi" w:eastAsia="Times New Roman" w:hAnsiTheme="minorHAnsi" w:cstheme="minorHAnsi"/>
                <w:color w:val="000000"/>
                <w:sz w:val="24"/>
                <w:szCs w:val="24"/>
                <w:lang w:eastAsia="en-GB"/>
              </w:rPr>
              <w:t xml:space="preserve"> private sector to facilitate sustainable relationships.</w:t>
            </w:r>
          </w:p>
          <w:p w14:paraId="034CA117"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 xml:space="preserve">Provide advisory support on access to credit and other agricultural trade </w:t>
            </w:r>
            <w:r w:rsidRPr="006522D2">
              <w:rPr>
                <w:rFonts w:asciiTheme="minorHAnsi" w:eastAsia="Times New Roman" w:hAnsiTheme="minorHAnsi" w:cstheme="minorHAnsi"/>
                <w:color w:val="000000"/>
                <w:sz w:val="24"/>
                <w:szCs w:val="24"/>
                <w:lang w:eastAsia="en-GB"/>
              </w:rPr>
              <w:t xml:space="preserve">related </w:t>
            </w:r>
            <w:r w:rsidRPr="00E11973">
              <w:rPr>
                <w:rFonts w:asciiTheme="minorHAnsi" w:eastAsia="Times New Roman" w:hAnsiTheme="minorHAnsi" w:cstheme="minorHAnsi"/>
                <w:color w:val="000000"/>
                <w:sz w:val="24"/>
                <w:szCs w:val="24"/>
                <w:lang w:eastAsia="en-GB"/>
              </w:rPr>
              <w:t>issues.</w:t>
            </w:r>
          </w:p>
          <w:p w14:paraId="2DCCA66E"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 xml:space="preserve">Work with </w:t>
            </w:r>
            <w:r w:rsidRPr="006522D2">
              <w:rPr>
                <w:rFonts w:asciiTheme="minorHAnsi" w:eastAsia="Times New Roman" w:hAnsiTheme="minorHAnsi" w:cstheme="minorHAnsi"/>
                <w:color w:val="000000"/>
                <w:sz w:val="24"/>
                <w:szCs w:val="24"/>
                <w:lang w:eastAsia="en-GB"/>
              </w:rPr>
              <w:t>SMEs</w:t>
            </w:r>
            <w:r w:rsidRPr="00E11973">
              <w:rPr>
                <w:rFonts w:asciiTheme="minorHAnsi" w:eastAsia="Times New Roman" w:hAnsiTheme="minorHAnsi" w:cstheme="minorHAnsi"/>
                <w:color w:val="000000"/>
                <w:sz w:val="24"/>
                <w:szCs w:val="24"/>
                <w:lang w:eastAsia="en-GB"/>
              </w:rPr>
              <w:t xml:space="preserve"> to facilitate enhanced domestic</w:t>
            </w:r>
            <w:r w:rsidRPr="006522D2">
              <w:rPr>
                <w:rFonts w:asciiTheme="minorHAnsi" w:eastAsia="Times New Roman" w:hAnsiTheme="minorHAnsi" w:cstheme="minorHAnsi"/>
                <w:color w:val="000000"/>
                <w:sz w:val="24"/>
                <w:szCs w:val="24"/>
                <w:lang w:eastAsia="en-GB"/>
              </w:rPr>
              <w:t>, cross-border and export</w:t>
            </w:r>
            <w:r w:rsidRPr="00E11973">
              <w:rPr>
                <w:rFonts w:asciiTheme="minorHAnsi" w:eastAsia="Times New Roman" w:hAnsiTheme="minorHAnsi" w:cstheme="minorHAnsi"/>
                <w:color w:val="000000"/>
                <w:sz w:val="24"/>
                <w:szCs w:val="24"/>
                <w:lang w:eastAsia="en-GB"/>
              </w:rPr>
              <w:t xml:space="preserve"> marketing through more rigorous food safety systems, packaging, and post-harvest methods.</w:t>
            </w:r>
          </w:p>
          <w:p w14:paraId="1F1990D9"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Assist primary producers</w:t>
            </w:r>
            <w:r w:rsidRPr="006522D2">
              <w:rPr>
                <w:rFonts w:asciiTheme="minorHAnsi" w:eastAsia="Times New Roman" w:hAnsiTheme="minorHAnsi" w:cstheme="minorHAnsi"/>
                <w:color w:val="000000"/>
                <w:sz w:val="24"/>
                <w:szCs w:val="24"/>
                <w:lang w:eastAsia="en-GB"/>
              </w:rPr>
              <w:t>, aggregators</w:t>
            </w:r>
            <w:r w:rsidRPr="00E11973">
              <w:rPr>
                <w:rFonts w:asciiTheme="minorHAnsi" w:eastAsia="Times New Roman" w:hAnsiTheme="minorHAnsi" w:cstheme="minorHAnsi"/>
                <w:color w:val="000000"/>
                <w:sz w:val="24"/>
                <w:szCs w:val="24"/>
                <w:lang w:eastAsia="en-GB"/>
              </w:rPr>
              <w:t xml:space="preserve"> and processors to adopt new technologies and techniques to increase the quality and quantity of production.</w:t>
            </w:r>
          </w:p>
          <w:p w14:paraId="32D698DE"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6522D2">
              <w:rPr>
                <w:rFonts w:asciiTheme="minorHAnsi" w:eastAsia="Times New Roman" w:hAnsiTheme="minorHAnsi" w:cstheme="minorHAnsi"/>
                <w:color w:val="000000"/>
                <w:sz w:val="24"/>
                <w:szCs w:val="24"/>
                <w:lang w:eastAsia="en-GB"/>
              </w:rPr>
              <w:t>Facilitate</w:t>
            </w:r>
            <w:r w:rsidRPr="00E11973">
              <w:rPr>
                <w:rFonts w:asciiTheme="minorHAnsi" w:eastAsia="Times New Roman" w:hAnsiTheme="minorHAnsi" w:cstheme="minorHAnsi"/>
                <w:color w:val="000000"/>
                <w:sz w:val="24"/>
                <w:szCs w:val="24"/>
                <w:lang w:eastAsia="en-GB"/>
              </w:rPr>
              <w:t xml:space="preserve"> </w:t>
            </w:r>
            <w:r w:rsidRPr="006522D2">
              <w:rPr>
                <w:rFonts w:asciiTheme="minorHAnsi" w:eastAsia="Times New Roman" w:hAnsiTheme="minorHAnsi" w:cstheme="minorHAnsi"/>
                <w:color w:val="000000"/>
                <w:sz w:val="24"/>
                <w:szCs w:val="24"/>
                <w:lang w:eastAsia="en-GB"/>
              </w:rPr>
              <w:t>training of sourcing agents on business modules and linkages to markets and financial service providers</w:t>
            </w:r>
          </w:p>
          <w:p w14:paraId="6DB353CA" w14:textId="77777777" w:rsidR="006907BF" w:rsidRPr="00E11973" w:rsidRDefault="006907BF" w:rsidP="006907BF">
            <w:pPr>
              <w:widowControl/>
              <w:numPr>
                <w:ilvl w:val="0"/>
                <w:numId w:val="14"/>
              </w:numPr>
              <w:shd w:val="clear" w:color="auto" w:fill="FFFFFF"/>
              <w:autoSpaceDE/>
              <w:autoSpaceDN/>
              <w:spacing w:before="100" w:beforeAutospacing="1" w:after="100" w:afterAutospacing="1"/>
              <w:rPr>
                <w:rFonts w:asciiTheme="minorHAnsi" w:eastAsia="Times New Roman" w:hAnsiTheme="minorHAnsi" w:cstheme="minorHAnsi"/>
                <w:color w:val="000000"/>
                <w:sz w:val="24"/>
                <w:szCs w:val="24"/>
                <w:lang w:eastAsia="en-GB"/>
              </w:rPr>
            </w:pPr>
            <w:r w:rsidRPr="00E11973">
              <w:rPr>
                <w:rFonts w:asciiTheme="minorHAnsi" w:eastAsia="Times New Roman" w:hAnsiTheme="minorHAnsi" w:cstheme="minorHAnsi"/>
                <w:color w:val="000000"/>
                <w:sz w:val="24"/>
                <w:szCs w:val="24"/>
                <w:lang w:eastAsia="en-GB"/>
              </w:rPr>
              <w:t>Collaborate internally and externally to synthesize, share and apply learning methods for market systems change.</w:t>
            </w:r>
          </w:p>
          <w:p w14:paraId="5B1715CE" w14:textId="4810FF60"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lastRenderedPageBreak/>
              <w:t xml:space="preserve">Support </w:t>
            </w:r>
            <w:r w:rsidR="003C7809" w:rsidRPr="006522D2">
              <w:rPr>
                <w:rFonts w:asciiTheme="minorHAnsi" w:hAnsiTheme="minorHAnsi" w:cstheme="minorHAnsi"/>
                <w:sz w:val="24"/>
                <w:szCs w:val="24"/>
              </w:rPr>
              <w:t>Pro</w:t>
            </w:r>
            <w:r w:rsidR="00052878">
              <w:rPr>
                <w:rFonts w:asciiTheme="minorHAnsi" w:hAnsiTheme="minorHAnsi" w:cstheme="minorHAnsi"/>
                <w:sz w:val="24"/>
                <w:szCs w:val="24"/>
              </w:rPr>
              <w:t>ject</w:t>
            </w:r>
            <w:r w:rsidR="003C7809" w:rsidRPr="006522D2">
              <w:rPr>
                <w:rFonts w:asciiTheme="minorHAnsi" w:hAnsiTheme="minorHAnsi" w:cstheme="minorHAnsi"/>
                <w:sz w:val="24"/>
                <w:szCs w:val="24"/>
              </w:rPr>
              <w:t xml:space="preserve"> Manager</w:t>
            </w:r>
            <w:r w:rsidRPr="006522D2">
              <w:rPr>
                <w:rFonts w:asciiTheme="minorHAnsi" w:hAnsiTheme="minorHAnsi" w:cstheme="minorHAnsi"/>
                <w:sz w:val="24"/>
                <w:szCs w:val="24"/>
              </w:rPr>
              <w:t xml:space="preserve"> </w:t>
            </w:r>
            <w:r w:rsidR="003C7809" w:rsidRPr="006522D2">
              <w:rPr>
                <w:rFonts w:asciiTheme="minorHAnsi" w:hAnsiTheme="minorHAnsi" w:cstheme="minorHAnsi"/>
                <w:sz w:val="24"/>
                <w:szCs w:val="24"/>
              </w:rPr>
              <w:t xml:space="preserve">and the M&amp;E officer </w:t>
            </w:r>
            <w:r w:rsidRPr="006522D2">
              <w:rPr>
                <w:rFonts w:asciiTheme="minorHAnsi" w:hAnsiTheme="minorHAnsi" w:cstheme="minorHAnsi"/>
                <w:sz w:val="24"/>
                <w:szCs w:val="24"/>
              </w:rPr>
              <w:t>to update and maintain project database</w:t>
            </w:r>
            <w:r w:rsidR="003C7809" w:rsidRPr="006522D2">
              <w:rPr>
                <w:rFonts w:asciiTheme="minorHAnsi" w:hAnsiTheme="minorHAnsi" w:cstheme="minorHAnsi"/>
                <w:sz w:val="24"/>
                <w:szCs w:val="24"/>
              </w:rPr>
              <w:t xml:space="preserve"> regularly</w:t>
            </w:r>
            <w:r w:rsidRPr="006522D2">
              <w:rPr>
                <w:rFonts w:asciiTheme="minorHAnsi" w:hAnsiTheme="minorHAnsi" w:cstheme="minorHAnsi"/>
                <w:sz w:val="24"/>
                <w:szCs w:val="24"/>
              </w:rPr>
              <w:t>.</w:t>
            </w:r>
          </w:p>
          <w:p w14:paraId="1FAC6478" w14:textId="50FF46D2"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Assist the Pro</w:t>
            </w:r>
            <w:r w:rsidR="00052878">
              <w:rPr>
                <w:rFonts w:asciiTheme="minorHAnsi" w:hAnsiTheme="minorHAnsi" w:cstheme="minorHAnsi"/>
                <w:sz w:val="24"/>
                <w:szCs w:val="24"/>
              </w:rPr>
              <w:t>ject</w:t>
            </w:r>
            <w:r w:rsidRPr="006522D2">
              <w:rPr>
                <w:rFonts w:asciiTheme="minorHAnsi" w:hAnsiTheme="minorHAnsi" w:cstheme="minorHAnsi"/>
                <w:sz w:val="24"/>
                <w:szCs w:val="24"/>
              </w:rPr>
              <w:t xml:space="preserve"> Manager in reviewing/documenting field-level assessment reports, baseline studies, and evaluation reports.</w:t>
            </w:r>
          </w:p>
          <w:p w14:paraId="339700E6" w14:textId="328D9D65"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 xml:space="preserve">Support Project Manager to ensure that lessons learned from the </w:t>
            </w:r>
            <w:proofErr w:type="spellStart"/>
            <w:r w:rsidRPr="006522D2">
              <w:rPr>
                <w:rFonts w:asciiTheme="minorHAnsi" w:hAnsiTheme="minorHAnsi" w:cstheme="minorHAnsi"/>
                <w:sz w:val="24"/>
                <w:szCs w:val="24"/>
              </w:rPr>
              <w:t>WiT</w:t>
            </w:r>
            <w:proofErr w:type="spellEnd"/>
            <w:r w:rsidRPr="006522D2">
              <w:rPr>
                <w:rFonts w:asciiTheme="minorHAnsi" w:hAnsiTheme="minorHAnsi" w:cstheme="minorHAnsi"/>
                <w:sz w:val="24"/>
                <w:szCs w:val="24"/>
              </w:rPr>
              <w:t xml:space="preserve"> Project evaluations/reports are documented properly</w:t>
            </w:r>
            <w:r w:rsidR="003C7809" w:rsidRPr="006522D2">
              <w:rPr>
                <w:rFonts w:asciiTheme="minorHAnsi" w:hAnsiTheme="minorHAnsi" w:cstheme="minorHAnsi"/>
                <w:sz w:val="24"/>
                <w:szCs w:val="24"/>
              </w:rPr>
              <w:t>.</w:t>
            </w:r>
          </w:p>
          <w:p w14:paraId="430A3EF6" w14:textId="349BE48D"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Support Pro</w:t>
            </w:r>
            <w:r w:rsidR="00052878">
              <w:rPr>
                <w:rFonts w:asciiTheme="minorHAnsi" w:hAnsiTheme="minorHAnsi" w:cstheme="minorHAnsi"/>
                <w:sz w:val="24"/>
                <w:szCs w:val="24"/>
              </w:rPr>
              <w:t>ject</w:t>
            </w:r>
            <w:r w:rsidRPr="006522D2">
              <w:rPr>
                <w:rFonts w:asciiTheme="minorHAnsi" w:hAnsiTheme="minorHAnsi" w:cstheme="minorHAnsi"/>
                <w:sz w:val="24"/>
                <w:szCs w:val="24"/>
              </w:rPr>
              <w:t xml:space="preserve"> Manager </w:t>
            </w:r>
            <w:r w:rsidR="003C7809" w:rsidRPr="006522D2">
              <w:rPr>
                <w:rFonts w:asciiTheme="minorHAnsi" w:hAnsiTheme="minorHAnsi" w:cstheme="minorHAnsi"/>
                <w:sz w:val="24"/>
                <w:szCs w:val="24"/>
              </w:rPr>
              <w:t xml:space="preserve">and M&amp;E Officer </w:t>
            </w:r>
            <w:r w:rsidRPr="006522D2">
              <w:rPr>
                <w:rFonts w:asciiTheme="minorHAnsi" w:hAnsiTheme="minorHAnsi" w:cstheme="minorHAnsi"/>
                <w:sz w:val="24"/>
                <w:szCs w:val="24"/>
              </w:rPr>
              <w:t>to collect and/or assist to collect case stories, best practice documentation, lesson learn; and update and manage that information in project's reports and other knowledge products.</w:t>
            </w:r>
          </w:p>
          <w:p w14:paraId="7B1E412D" w14:textId="49138391"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 xml:space="preserve">Contribute to developing and managing knowledge products (knowledge management) such as reports, case studies </w:t>
            </w:r>
            <w:proofErr w:type="spellStart"/>
            <w:r w:rsidRPr="006522D2">
              <w:rPr>
                <w:rFonts w:asciiTheme="minorHAnsi" w:hAnsiTheme="minorHAnsi" w:cstheme="minorHAnsi"/>
                <w:sz w:val="24"/>
                <w:szCs w:val="24"/>
              </w:rPr>
              <w:t>etc</w:t>
            </w:r>
            <w:proofErr w:type="spellEnd"/>
            <w:r w:rsidRPr="006522D2">
              <w:rPr>
                <w:rFonts w:asciiTheme="minorHAnsi" w:hAnsiTheme="minorHAnsi" w:cstheme="minorHAnsi"/>
                <w:sz w:val="24"/>
                <w:szCs w:val="24"/>
              </w:rPr>
              <w:t xml:space="preserve"> of the project</w:t>
            </w:r>
            <w:r w:rsidR="003C7809" w:rsidRPr="006522D2">
              <w:rPr>
                <w:rFonts w:asciiTheme="minorHAnsi" w:hAnsiTheme="minorHAnsi" w:cstheme="minorHAnsi"/>
                <w:sz w:val="24"/>
                <w:szCs w:val="24"/>
              </w:rPr>
              <w:t>.</w:t>
            </w:r>
          </w:p>
          <w:p w14:paraId="162CB43B" w14:textId="4C0AEE16" w:rsidR="006907BF"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Assist in developing budgets</w:t>
            </w:r>
            <w:r w:rsidR="006907BF" w:rsidRPr="006522D2">
              <w:rPr>
                <w:rFonts w:asciiTheme="minorHAnsi" w:hAnsiTheme="minorHAnsi" w:cstheme="minorHAnsi"/>
                <w:sz w:val="24"/>
                <w:szCs w:val="24"/>
              </w:rPr>
              <w:t xml:space="preserve"> and work plan </w:t>
            </w:r>
            <w:r w:rsidRPr="006522D2">
              <w:rPr>
                <w:rFonts w:asciiTheme="minorHAnsi" w:hAnsiTheme="minorHAnsi" w:cstheme="minorHAnsi"/>
                <w:sz w:val="24"/>
                <w:szCs w:val="24"/>
              </w:rPr>
              <w:t>for ongoing program activities.</w:t>
            </w:r>
          </w:p>
          <w:p w14:paraId="32986E16" w14:textId="7A66DF75"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In coordination with the Pro</w:t>
            </w:r>
            <w:r w:rsidR="00052878">
              <w:rPr>
                <w:rFonts w:asciiTheme="minorHAnsi" w:hAnsiTheme="minorHAnsi" w:cstheme="minorHAnsi"/>
                <w:sz w:val="24"/>
                <w:szCs w:val="24"/>
              </w:rPr>
              <w:t>ject</w:t>
            </w:r>
            <w:r w:rsidRPr="006522D2">
              <w:rPr>
                <w:rFonts w:asciiTheme="minorHAnsi" w:hAnsiTheme="minorHAnsi" w:cstheme="minorHAnsi"/>
                <w:sz w:val="24"/>
                <w:szCs w:val="24"/>
              </w:rPr>
              <w:t xml:space="preserve"> Manager represent </w:t>
            </w:r>
            <w:r w:rsidR="003C7809" w:rsidRPr="006522D2">
              <w:rPr>
                <w:rFonts w:asciiTheme="minorHAnsi" w:hAnsiTheme="minorHAnsi" w:cstheme="minorHAnsi"/>
                <w:sz w:val="24"/>
                <w:szCs w:val="24"/>
              </w:rPr>
              <w:t>SHA</w:t>
            </w:r>
            <w:r w:rsidRPr="006522D2">
              <w:rPr>
                <w:rFonts w:asciiTheme="minorHAnsi" w:hAnsiTheme="minorHAnsi" w:cstheme="minorHAnsi"/>
                <w:sz w:val="24"/>
                <w:szCs w:val="24"/>
              </w:rPr>
              <w:t xml:space="preserve"> at national, </w:t>
            </w:r>
            <w:proofErr w:type="gramStart"/>
            <w:r w:rsidRPr="006522D2">
              <w:rPr>
                <w:rFonts w:asciiTheme="minorHAnsi" w:hAnsiTheme="minorHAnsi" w:cstheme="minorHAnsi"/>
                <w:sz w:val="24"/>
                <w:szCs w:val="24"/>
              </w:rPr>
              <w:t>regional</w:t>
            </w:r>
            <w:proofErr w:type="gramEnd"/>
            <w:r w:rsidRPr="006522D2">
              <w:rPr>
                <w:rFonts w:asciiTheme="minorHAnsi" w:hAnsiTheme="minorHAnsi" w:cstheme="minorHAnsi"/>
                <w:sz w:val="24"/>
                <w:szCs w:val="24"/>
              </w:rPr>
              <w:t xml:space="preserve"> and international levels, to donors, local and national government authorities, other NGOs, and any other parties under this project,</w:t>
            </w:r>
          </w:p>
          <w:p w14:paraId="1CC3FDB7" w14:textId="1CC39B8F"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In coordination with the Pro</w:t>
            </w:r>
            <w:r w:rsidR="00052878">
              <w:rPr>
                <w:rFonts w:asciiTheme="minorHAnsi" w:hAnsiTheme="minorHAnsi" w:cstheme="minorHAnsi"/>
                <w:sz w:val="24"/>
                <w:szCs w:val="24"/>
              </w:rPr>
              <w:t>ject</w:t>
            </w:r>
            <w:r w:rsidRPr="006522D2">
              <w:rPr>
                <w:rFonts w:asciiTheme="minorHAnsi" w:hAnsiTheme="minorHAnsi" w:cstheme="minorHAnsi"/>
                <w:sz w:val="24"/>
                <w:szCs w:val="24"/>
              </w:rPr>
              <w:t xml:space="preserve"> Manager, lead on national and </w:t>
            </w:r>
            <w:r w:rsidR="006907BF" w:rsidRPr="006522D2">
              <w:rPr>
                <w:rFonts w:asciiTheme="minorHAnsi" w:hAnsiTheme="minorHAnsi" w:cstheme="minorHAnsi"/>
                <w:sz w:val="24"/>
                <w:szCs w:val="24"/>
              </w:rPr>
              <w:t>county-level</w:t>
            </w:r>
            <w:r w:rsidRPr="006522D2">
              <w:rPr>
                <w:rFonts w:asciiTheme="minorHAnsi" w:hAnsiTheme="minorHAnsi" w:cstheme="minorHAnsi"/>
                <w:sz w:val="24"/>
                <w:szCs w:val="24"/>
              </w:rPr>
              <w:t xml:space="preserve"> policy engagements,</w:t>
            </w:r>
          </w:p>
          <w:p w14:paraId="25E90B8B" w14:textId="5E148762"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Ensure that relationships and formal agreements with government and partners are maintained and updated as appropriate</w:t>
            </w:r>
            <w:r w:rsidR="00DB582C" w:rsidRPr="006522D2">
              <w:rPr>
                <w:rFonts w:asciiTheme="minorHAnsi" w:hAnsiTheme="minorHAnsi" w:cstheme="minorHAnsi"/>
                <w:sz w:val="24"/>
                <w:szCs w:val="24"/>
              </w:rPr>
              <w:t>.</w:t>
            </w:r>
          </w:p>
          <w:p w14:paraId="79B1BB76" w14:textId="77777777" w:rsidR="009A274C" w:rsidRPr="006522D2" w:rsidRDefault="009A274C" w:rsidP="006907BF">
            <w:pPr>
              <w:pStyle w:val="ListParagraph"/>
              <w:widowControl/>
              <w:numPr>
                <w:ilvl w:val="0"/>
                <w:numId w:val="14"/>
              </w:numPr>
              <w:autoSpaceDE/>
              <w:autoSpaceDN/>
              <w:contextualSpacing/>
              <w:jc w:val="both"/>
              <w:rPr>
                <w:rFonts w:asciiTheme="minorHAnsi" w:hAnsiTheme="minorHAnsi" w:cstheme="minorHAnsi"/>
                <w:sz w:val="24"/>
                <w:szCs w:val="24"/>
              </w:rPr>
            </w:pPr>
            <w:r w:rsidRPr="006522D2">
              <w:rPr>
                <w:rFonts w:asciiTheme="minorHAnsi" w:hAnsiTheme="minorHAnsi" w:cstheme="minorHAnsi"/>
                <w:sz w:val="24"/>
                <w:szCs w:val="24"/>
              </w:rPr>
              <w:t>Any other task assigned by the Project Manager.</w:t>
            </w:r>
          </w:p>
          <w:p w14:paraId="2DB9BF58" w14:textId="59F1ADFF" w:rsidR="00D521E9" w:rsidRPr="00DB582C" w:rsidRDefault="00D521E9" w:rsidP="00DB582C">
            <w:pPr>
              <w:pStyle w:val="TableParagraph"/>
              <w:tabs>
                <w:tab w:val="left" w:pos="539"/>
              </w:tabs>
              <w:spacing w:before="2"/>
              <w:ind w:left="0" w:right="95"/>
              <w:jc w:val="both"/>
              <w:rPr>
                <w:sz w:val="24"/>
                <w:szCs w:val="24"/>
              </w:rPr>
            </w:pPr>
          </w:p>
        </w:tc>
      </w:tr>
      <w:tr w:rsidR="006522D2" w14:paraId="6CED94E4" w14:textId="77777777" w:rsidTr="00EE21EE">
        <w:trPr>
          <w:trHeight w:val="5982"/>
        </w:trPr>
        <w:tc>
          <w:tcPr>
            <w:tcW w:w="2335" w:type="dxa"/>
          </w:tcPr>
          <w:p w14:paraId="6A102E44" w14:textId="15892A90" w:rsidR="006522D2" w:rsidRDefault="006522D2" w:rsidP="006522D2">
            <w:pPr>
              <w:pStyle w:val="TableParagraph"/>
              <w:spacing w:before="11"/>
              <w:ind w:left="0"/>
              <w:rPr>
                <w:b/>
                <w:sz w:val="23"/>
              </w:rPr>
            </w:pPr>
            <w:r w:rsidRPr="00F402B2">
              <w:rPr>
                <w:b/>
                <w:color w:val="000000" w:themeColor="text1"/>
                <w:sz w:val="24"/>
              </w:rPr>
              <w:lastRenderedPageBreak/>
              <w:t>Key</w:t>
            </w:r>
            <w:r w:rsidRPr="00F402B2">
              <w:rPr>
                <w:b/>
                <w:color w:val="000000" w:themeColor="text1"/>
                <w:spacing w:val="-2"/>
                <w:sz w:val="24"/>
              </w:rPr>
              <w:t xml:space="preserve"> </w:t>
            </w:r>
            <w:r w:rsidRPr="00F402B2">
              <w:rPr>
                <w:b/>
                <w:color w:val="000000" w:themeColor="text1"/>
                <w:sz w:val="24"/>
              </w:rPr>
              <w:t>Relationships:</w:t>
            </w:r>
          </w:p>
        </w:tc>
        <w:tc>
          <w:tcPr>
            <w:tcW w:w="7653" w:type="dxa"/>
            <w:shd w:val="clear" w:color="auto" w:fill="auto"/>
          </w:tcPr>
          <w:p w14:paraId="0FDCDC0F" w14:textId="1932F86F" w:rsidR="006522D2" w:rsidRPr="00EE21EE" w:rsidRDefault="006522D2" w:rsidP="00EE21EE">
            <w:pPr>
              <w:pStyle w:val="TableParagraph"/>
              <w:shd w:val="clear" w:color="auto" w:fill="D6E3BC" w:themeFill="accent3" w:themeFillTint="66"/>
              <w:tabs>
                <w:tab w:val="left" w:pos="7571"/>
              </w:tabs>
              <w:spacing w:line="317" w:lineRule="exact"/>
              <w:ind w:left="79"/>
              <w:rPr>
                <w:b/>
                <w:color w:val="000000" w:themeColor="text1"/>
                <w:sz w:val="26"/>
              </w:rPr>
            </w:pPr>
            <w:r w:rsidRPr="00F402B2">
              <w:rPr>
                <w:b/>
                <w:color w:val="000000" w:themeColor="text1"/>
                <w:spacing w:val="-30"/>
                <w:w w:val="99"/>
                <w:sz w:val="26"/>
                <w:shd w:val="clear" w:color="auto" w:fill="4471C4"/>
              </w:rPr>
              <w:t xml:space="preserve"> </w:t>
            </w:r>
            <w:r w:rsidRPr="00F402B2">
              <w:rPr>
                <w:b/>
                <w:color w:val="000000" w:themeColor="text1"/>
                <w:sz w:val="26"/>
                <w:shd w:val="clear" w:color="auto" w:fill="D6E3BC" w:themeFill="accent3" w:themeFillTint="66"/>
              </w:rPr>
              <w:t>Internal</w:t>
            </w:r>
            <w:r w:rsidRPr="00F402B2">
              <w:rPr>
                <w:b/>
                <w:color w:val="000000" w:themeColor="text1"/>
                <w:sz w:val="26"/>
                <w:shd w:val="clear" w:color="auto" w:fill="D6E3BC" w:themeFill="accent3" w:themeFillTint="66"/>
              </w:rPr>
              <w:tab/>
            </w:r>
          </w:p>
          <w:p w14:paraId="5C7C2653" w14:textId="77777777" w:rsidR="00EE21EE" w:rsidRDefault="00EE21EE" w:rsidP="00EE21EE">
            <w:pPr>
              <w:pStyle w:val="TableParagraph"/>
              <w:tabs>
                <w:tab w:val="left" w:pos="538"/>
                <w:tab w:val="left" w:pos="539"/>
              </w:tabs>
              <w:rPr>
                <w:color w:val="000000" w:themeColor="text1"/>
                <w:sz w:val="24"/>
              </w:rPr>
            </w:pPr>
          </w:p>
          <w:p w14:paraId="26F2DE7A" w14:textId="4E4587EB" w:rsidR="006522D2" w:rsidRDefault="006522D2" w:rsidP="006522D2">
            <w:pPr>
              <w:pStyle w:val="TableParagraph"/>
              <w:numPr>
                <w:ilvl w:val="0"/>
                <w:numId w:val="6"/>
              </w:numPr>
              <w:tabs>
                <w:tab w:val="left" w:pos="538"/>
                <w:tab w:val="left" w:pos="539"/>
              </w:tabs>
              <w:ind w:left="538" w:hanging="431"/>
              <w:rPr>
                <w:color w:val="000000" w:themeColor="text1"/>
                <w:sz w:val="24"/>
              </w:rPr>
            </w:pPr>
            <w:r>
              <w:rPr>
                <w:color w:val="000000" w:themeColor="text1"/>
                <w:sz w:val="24"/>
              </w:rPr>
              <w:t>The Country Director</w:t>
            </w:r>
          </w:p>
          <w:p w14:paraId="4E4DBC8B" w14:textId="31D1D2CA" w:rsidR="006522D2" w:rsidRDefault="00052878" w:rsidP="006522D2">
            <w:pPr>
              <w:pStyle w:val="TableParagraph"/>
              <w:numPr>
                <w:ilvl w:val="0"/>
                <w:numId w:val="6"/>
              </w:numPr>
              <w:tabs>
                <w:tab w:val="left" w:pos="538"/>
                <w:tab w:val="left" w:pos="539"/>
              </w:tabs>
              <w:ind w:left="538" w:hanging="431"/>
              <w:rPr>
                <w:color w:val="000000" w:themeColor="text1"/>
                <w:sz w:val="24"/>
              </w:rPr>
            </w:pPr>
            <w:r>
              <w:rPr>
                <w:color w:val="000000" w:themeColor="text1"/>
                <w:sz w:val="24"/>
              </w:rPr>
              <w:t xml:space="preserve">Head of </w:t>
            </w:r>
            <w:proofErr w:type="spellStart"/>
            <w:r>
              <w:rPr>
                <w:color w:val="000000" w:themeColor="text1"/>
                <w:sz w:val="24"/>
              </w:rPr>
              <w:t>Programmes</w:t>
            </w:r>
            <w:proofErr w:type="spellEnd"/>
          </w:p>
          <w:p w14:paraId="1CA1DD04" w14:textId="77777777" w:rsidR="006522D2" w:rsidRPr="007769C0" w:rsidRDefault="006522D2" w:rsidP="006522D2">
            <w:pPr>
              <w:pStyle w:val="TableParagraph"/>
              <w:numPr>
                <w:ilvl w:val="0"/>
                <w:numId w:val="6"/>
              </w:numPr>
              <w:tabs>
                <w:tab w:val="left" w:pos="538"/>
                <w:tab w:val="left" w:pos="539"/>
              </w:tabs>
              <w:ind w:left="538" w:hanging="431"/>
              <w:rPr>
                <w:color w:val="000000" w:themeColor="text1"/>
                <w:sz w:val="24"/>
              </w:rPr>
            </w:pPr>
            <w:r>
              <w:rPr>
                <w:color w:val="000000" w:themeColor="text1"/>
                <w:spacing w:val="-1"/>
                <w:sz w:val="24"/>
              </w:rPr>
              <w:t>Trade &amp; Enterprise Advisor</w:t>
            </w:r>
          </w:p>
          <w:p w14:paraId="08A89CFA" w14:textId="77777777" w:rsidR="006522D2" w:rsidRDefault="006522D2" w:rsidP="006522D2">
            <w:pPr>
              <w:pStyle w:val="TableParagraph"/>
              <w:numPr>
                <w:ilvl w:val="0"/>
                <w:numId w:val="6"/>
              </w:numPr>
              <w:tabs>
                <w:tab w:val="left" w:pos="828"/>
                <w:tab w:val="left" w:pos="829"/>
              </w:tabs>
              <w:ind w:left="497" w:hanging="437"/>
              <w:rPr>
                <w:color w:val="000000" w:themeColor="text1"/>
                <w:sz w:val="24"/>
              </w:rPr>
            </w:pPr>
            <w:r>
              <w:rPr>
                <w:color w:val="000000" w:themeColor="text1"/>
                <w:sz w:val="24"/>
              </w:rPr>
              <w:t xml:space="preserve">Agriculture &amp; Natural Resource Management </w:t>
            </w:r>
            <w:proofErr w:type="spellStart"/>
            <w:r>
              <w:rPr>
                <w:color w:val="000000" w:themeColor="text1"/>
                <w:sz w:val="24"/>
              </w:rPr>
              <w:t>Avisor</w:t>
            </w:r>
            <w:proofErr w:type="spellEnd"/>
          </w:p>
          <w:p w14:paraId="479AD0FA" w14:textId="77777777" w:rsidR="006522D2" w:rsidRPr="00F402B2" w:rsidRDefault="006522D2" w:rsidP="006522D2">
            <w:pPr>
              <w:pStyle w:val="TableParagraph"/>
              <w:numPr>
                <w:ilvl w:val="0"/>
                <w:numId w:val="6"/>
              </w:numPr>
              <w:tabs>
                <w:tab w:val="left" w:pos="828"/>
                <w:tab w:val="left" w:pos="829"/>
              </w:tabs>
              <w:ind w:left="497" w:hanging="437"/>
              <w:rPr>
                <w:color w:val="000000" w:themeColor="text1"/>
                <w:sz w:val="24"/>
              </w:rPr>
            </w:pPr>
            <w:r w:rsidRPr="00F402B2">
              <w:rPr>
                <w:color w:val="000000" w:themeColor="text1"/>
                <w:sz w:val="24"/>
              </w:rPr>
              <w:t>Gender</w:t>
            </w:r>
            <w:r w:rsidRPr="00F402B2">
              <w:rPr>
                <w:color w:val="000000" w:themeColor="text1"/>
                <w:spacing w:val="-4"/>
                <w:sz w:val="24"/>
              </w:rPr>
              <w:t xml:space="preserve"> </w:t>
            </w:r>
            <w:r>
              <w:rPr>
                <w:color w:val="000000" w:themeColor="text1"/>
                <w:spacing w:val="-4"/>
                <w:sz w:val="24"/>
              </w:rPr>
              <w:t xml:space="preserve">and Nutrition </w:t>
            </w:r>
            <w:r>
              <w:rPr>
                <w:color w:val="000000" w:themeColor="text1"/>
                <w:sz w:val="24"/>
              </w:rPr>
              <w:t>Advisor</w:t>
            </w:r>
          </w:p>
          <w:p w14:paraId="27C98C4F" w14:textId="3B6761D2" w:rsidR="006522D2" w:rsidRDefault="006522D2" w:rsidP="00EE21EE">
            <w:pPr>
              <w:pStyle w:val="TableParagraph"/>
              <w:numPr>
                <w:ilvl w:val="0"/>
                <w:numId w:val="6"/>
              </w:numPr>
              <w:tabs>
                <w:tab w:val="left" w:pos="828"/>
                <w:tab w:val="left" w:pos="829"/>
              </w:tabs>
              <w:spacing w:before="1"/>
              <w:ind w:left="497" w:hanging="437"/>
              <w:rPr>
                <w:color w:val="000000" w:themeColor="text1"/>
                <w:sz w:val="24"/>
              </w:rPr>
            </w:pPr>
            <w:r w:rsidRPr="00F402B2">
              <w:rPr>
                <w:color w:val="000000" w:themeColor="text1"/>
                <w:sz w:val="24"/>
              </w:rPr>
              <w:t>Monitoring</w:t>
            </w:r>
            <w:r w:rsidRPr="00F402B2">
              <w:rPr>
                <w:color w:val="000000" w:themeColor="text1"/>
                <w:spacing w:val="-3"/>
                <w:sz w:val="24"/>
              </w:rPr>
              <w:t xml:space="preserve"> </w:t>
            </w:r>
            <w:r w:rsidRPr="00F402B2">
              <w:rPr>
                <w:color w:val="000000" w:themeColor="text1"/>
                <w:sz w:val="24"/>
              </w:rPr>
              <w:t>&amp;</w:t>
            </w:r>
            <w:r w:rsidRPr="00F402B2">
              <w:rPr>
                <w:color w:val="000000" w:themeColor="text1"/>
                <w:spacing w:val="-4"/>
                <w:sz w:val="24"/>
              </w:rPr>
              <w:t xml:space="preserve"> </w:t>
            </w:r>
            <w:r w:rsidRPr="00F402B2">
              <w:rPr>
                <w:color w:val="000000" w:themeColor="text1"/>
                <w:sz w:val="24"/>
              </w:rPr>
              <w:t>Evaluation</w:t>
            </w:r>
            <w:r w:rsidRPr="00F402B2">
              <w:rPr>
                <w:color w:val="000000" w:themeColor="text1"/>
                <w:spacing w:val="-6"/>
                <w:sz w:val="24"/>
              </w:rPr>
              <w:t xml:space="preserve"> </w:t>
            </w:r>
            <w:r>
              <w:rPr>
                <w:color w:val="000000" w:themeColor="text1"/>
                <w:sz w:val="24"/>
              </w:rPr>
              <w:t>Advisor</w:t>
            </w:r>
          </w:p>
          <w:p w14:paraId="55866883" w14:textId="77777777" w:rsidR="00EE21EE" w:rsidRPr="00EE21EE" w:rsidRDefault="00EE21EE" w:rsidP="00EE21EE">
            <w:pPr>
              <w:pStyle w:val="TableParagraph"/>
              <w:tabs>
                <w:tab w:val="left" w:pos="828"/>
                <w:tab w:val="left" w:pos="829"/>
              </w:tabs>
              <w:spacing w:before="1"/>
              <w:ind w:left="497"/>
              <w:rPr>
                <w:color w:val="000000" w:themeColor="text1"/>
                <w:sz w:val="24"/>
              </w:rPr>
            </w:pPr>
          </w:p>
          <w:p w14:paraId="1ADA1B8C" w14:textId="097D7E65" w:rsidR="006522D2" w:rsidRPr="00EE21EE" w:rsidRDefault="006522D2" w:rsidP="00EE21EE">
            <w:pPr>
              <w:pStyle w:val="TableParagraph"/>
              <w:tabs>
                <w:tab w:val="left" w:pos="7571"/>
              </w:tabs>
              <w:ind w:left="79"/>
              <w:rPr>
                <w:b/>
                <w:color w:val="000000" w:themeColor="text1"/>
                <w:sz w:val="26"/>
              </w:rPr>
            </w:pPr>
            <w:r w:rsidRPr="00F402B2">
              <w:rPr>
                <w:b/>
                <w:color w:val="000000" w:themeColor="text1"/>
                <w:spacing w:val="-30"/>
                <w:w w:val="99"/>
                <w:sz w:val="26"/>
                <w:shd w:val="clear" w:color="auto" w:fill="D6E3BC" w:themeFill="accent3" w:themeFillTint="66"/>
              </w:rPr>
              <w:t xml:space="preserve"> </w:t>
            </w:r>
            <w:r w:rsidRPr="00F402B2">
              <w:rPr>
                <w:b/>
                <w:color w:val="000000" w:themeColor="text1"/>
                <w:sz w:val="26"/>
                <w:shd w:val="clear" w:color="auto" w:fill="D6E3BC" w:themeFill="accent3" w:themeFillTint="66"/>
              </w:rPr>
              <w:t>External</w:t>
            </w:r>
            <w:r w:rsidRPr="00F402B2">
              <w:rPr>
                <w:b/>
                <w:color w:val="000000" w:themeColor="text1"/>
                <w:sz w:val="26"/>
                <w:shd w:val="clear" w:color="auto" w:fill="D6E3BC" w:themeFill="accent3" w:themeFillTint="66"/>
              </w:rPr>
              <w:tab/>
            </w:r>
          </w:p>
          <w:p w14:paraId="32F79609" w14:textId="77777777" w:rsidR="00EE21EE" w:rsidRDefault="00EE21EE" w:rsidP="00EE21EE">
            <w:pPr>
              <w:pStyle w:val="TableParagraph"/>
              <w:tabs>
                <w:tab w:val="left" w:pos="828"/>
                <w:tab w:val="left" w:pos="829"/>
              </w:tabs>
              <w:ind w:left="497"/>
              <w:rPr>
                <w:color w:val="000000" w:themeColor="text1"/>
                <w:sz w:val="24"/>
              </w:rPr>
            </w:pPr>
          </w:p>
          <w:p w14:paraId="3C5F9B02" w14:textId="12A08413" w:rsidR="006522D2" w:rsidRPr="00F402B2" w:rsidRDefault="006522D2" w:rsidP="006522D2">
            <w:pPr>
              <w:pStyle w:val="TableParagraph"/>
              <w:numPr>
                <w:ilvl w:val="0"/>
                <w:numId w:val="6"/>
              </w:numPr>
              <w:tabs>
                <w:tab w:val="left" w:pos="828"/>
                <w:tab w:val="left" w:pos="829"/>
              </w:tabs>
              <w:ind w:left="497" w:hanging="390"/>
              <w:rPr>
                <w:color w:val="000000" w:themeColor="text1"/>
                <w:sz w:val="24"/>
              </w:rPr>
            </w:pPr>
            <w:r>
              <w:rPr>
                <w:color w:val="000000" w:themeColor="text1"/>
                <w:sz w:val="24"/>
              </w:rPr>
              <w:t>Projec</w:t>
            </w:r>
            <w:r w:rsidR="00EE21EE">
              <w:rPr>
                <w:color w:val="000000" w:themeColor="text1"/>
                <w:sz w:val="24"/>
              </w:rPr>
              <w:t>t</w:t>
            </w:r>
            <w:r>
              <w:rPr>
                <w:color w:val="000000" w:themeColor="text1"/>
                <w:sz w:val="24"/>
              </w:rPr>
              <w:t xml:space="preserve"> SMEs</w:t>
            </w:r>
          </w:p>
          <w:p w14:paraId="414287D0" w14:textId="77777777" w:rsidR="00F3714F" w:rsidRDefault="006522D2" w:rsidP="00F3714F">
            <w:pPr>
              <w:pStyle w:val="TableParagraph"/>
              <w:numPr>
                <w:ilvl w:val="0"/>
                <w:numId w:val="6"/>
              </w:numPr>
              <w:tabs>
                <w:tab w:val="left" w:pos="809"/>
                <w:tab w:val="left" w:pos="810"/>
              </w:tabs>
              <w:ind w:left="497" w:hanging="390"/>
              <w:rPr>
                <w:color w:val="000000" w:themeColor="text1"/>
                <w:sz w:val="24"/>
              </w:rPr>
            </w:pPr>
            <w:r w:rsidRPr="00F402B2">
              <w:rPr>
                <w:color w:val="000000" w:themeColor="text1"/>
                <w:sz w:val="24"/>
              </w:rPr>
              <w:t>County</w:t>
            </w:r>
            <w:r w:rsidRPr="00F402B2">
              <w:rPr>
                <w:color w:val="000000" w:themeColor="text1"/>
                <w:spacing w:val="-3"/>
                <w:sz w:val="24"/>
              </w:rPr>
              <w:t xml:space="preserve"> </w:t>
            </w:r>
            <w:r>
              <w:rPr>
                <w:color w:val="000000" w:themeColor="text1"/>
                <w:spacing w:val="-3"/>
                <w:sz w:val="24"/>
              </w:rPr>
              <w:t xml:space="preserve">and National </w:t>
            </w:r>
            <w:r w:rsidRPr="00F402B2">
              <w:rPr>
                <w:color w:val="000000" w:themeColor="text1"/>
                <w:sz w:val="24"/>
              </w:rPr>
              <w:t>Governments</w:t>
            </w:r>
            <w:r>
              <w:rPr>
                <w:color w:val="000000" w:themeColor="text1"/>
                <w:sz w:val="24"/>
              </w:rPr>
              <w:t xml:space="preserve"> (Trade and Agriculture)</w:t>
            </w:r>
          </w:p>
          <w:p w14:paraId="09CBDD18" w14:textId="3E363957" w:rsidR="006522D2" w:rsidRPr="00F3714F" w:rsidRDefault="006522D2" w:rsidP="00F3714F">
            <w:pPr>
              <w:pStyle w:val="TableParagraph"/>
              <w:numPr>
                <w:ilvl w:val="0"/>
                <w:numId w:val="6"/>
              </w:numPr>
              <w:tabs>
                <w:tab w:val="left" w:pos="809"/>
                <w:tab w:val="left" w:pos="810"/>
              </w:tabs>
              <w:ind w:left="497" w:hanging="390"/>
              <w:rPr>
                <w:color w:val="000000" w:themeColor="text1"/>
                <w:sz w:val="24"/>
              </w:rPr>
            </w:pPr>
            <w:r w:rsidRPr="00F3714F">
              <w:rPr>
                <w:color w:val="000000" w:themeColor="text1"/>
                <w:sz w:val="24"/>
              </w:rPr>
              <w:t>Other Stakeholders including Semi-State Agencies (KEBS, Global GAP, research</w:t>
            </w:r>
            <w:r w:rsidRPr="00F3714F">
              <w:rPr>
                <w:color w:val="000000" w:themeColor="text1"/>
                <w:spacing w:val="-5"/>
                <w:sz w:val="24"/>
              </w:rPr>
              <w:t xml:space="preserve"> </w:t>
            </w:r>
            <w:r w:rsidRPr="00F3714F">
              <w:rPr>
                <w:color w:val="000000" w:themeColor="text1"/>
                <w:sz w:val="24"/>
              </w:rPr>
              <w:t>institutions,</w:t>
            </w:r>
            <w:r w:rsidRPr="00F3714F">
              <w:rPr>
                <w:color w:val="000000" w:themeColor="text1"/>
                <w:spacing w:val="-7"/>
                <w:sz w:val="24"/>
              </w:rPr>
              <w:t xml:space="preserve"> </w:t>
            </w:r>
            <w:r w:rsidRPr="00F3714F">
              <w:rPr>
                <w:color w:val="000000" w:themeColor="text1"/>
                <w:sz w:val="24"/>
              </w:rPr>
              <w:t>financial</w:t>
            </w:r>
            <w:r w:rsidRPr="00F3714F">
              <w:rPr>
                <w:color w:val="000000" w:themeColor="text1"/>
                <w:spacing w:val="-5"/>
                <w:sz w:val="24"/>
              </w:rPr>
              <w:t xml:space="preserve"> </w:t>
            </w:r>
            <w:r w:rsidRPr="00F3714F">
              <w:rPr>
                <w:color w:val="000000" w:themeColor="text1"/>
                <w:sz w:val="24"/>
              </w:rPr>
              <w:t>institutions,</w:t>
            </w:r>
            <w:r w:rsidRPr="00F3714F">
              <w:rPr>
                <w:color w:val="000000" w:themeColor="text1"/>
                <w:spacing w:val="-7"/>
                <w:sz w:val="24"/>
              </w:rPr>
              <w:t xml:space="preserve"> </w:t>
            </w:r>
            <w:r w:rsidRPr="00F3714F">
              <w:rPr>
                <w:color w:val="000000" w:themeColor="text1"/>
                <w:sz w:val="24"/>
              </w:rPr>
              <w:t>Consultants,</w:t>
            </w:r>
            <w:r w:rsidRPr="00F3714F">
              <w:rPr>
                <w:color w:val="000000" w:themeColor="text1"/>
                <w:spacing w:val="-3"/>
                <w:sz w:val="24"/>
              </w:rPr>
              <w:t xml:space="preserve"> and </w:t>
            </w:r>
            <w:r w:rsidRPr="00F3714F">
              <w:rPr>
                <w:color w:val="000000" w:themeColor="text1"/>
                <w:sz w:val="24"/>
              </w:rPr>
              <w:t>donors.</w:t>
            </w:r>
          </w:p>
        </w:tc>
      </w:tr>
    </w:tbl>
    <w:p w14:paraId="562268CD" w14:textId="77777777" w:rsidR="00C76D17" w:rsidRDefault="00C76D17">
      <w:pPr>
        <w:spacing w:line="273" w:lineRule="exact"/>
        <w:jc w:val="both"/>
        <w:rPr>
          <w:sz w:val="24"/>
        </w:rPr>
        <w:sectPr w:rsidR="00C76D17" w:rsidSect="0052311B">
          <w:type w:val="continuous"/>
          <w:pgSz w:w="12240" w:h="15840"/>
          <w:pgMar w:top="960" w:right="680" w:bottom="280" w:left="130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640923" w14:paraId="5C9CB161" w14:textId="77777777" w:rsidTr="00BB674B">
        <w:trPr>
          <w:trHeight w:val="699"/>
        </w:trPr>
        <w:tc>
          <w:tcPr>
            <w:tcW w:w="2335" w:type="dxa"/>
          </w:tcPr>
          <w:p w14:paraId="4B5A5D7D" w14:textId="77777777" w:rsidR="00640923" w:rsidRDefault="00640923" w:rsidP="00640923">
            <w:pPr>
              <w:pStyle w:val="TableParagraph"/>
              <w:spacing w:line="292" w:lineRule="exact"/>
              <w:ind w:left="0"/>
              <w:rPr>
                <w:b/>
                <w:sz w:val="24"/>
              </w:rPr>
            </w:pPr>
            <w:r>
              <w:rPr>
                <w:b/>
                <w:sz w:val="24"/>
              </w:rPr>
              <w:lastRenderedPageBreak/>
              <w:t>Knowledge</w:t>
            </w:r>
            <w:r>
              <w:rPr>
                <w:b/>
                <w:spacing w:val="-3"/>
                <w:sz w:val="24"/>
              </w:rPr>
              <w:t xml:space="preserve"> </w:t>
            </w:r>
            <w:r>
              <w:rPr>
                <w:b/>
                <w:sz w:val="24"/>
              </w:rPr>
              <w:t>and</w:t>
            </w:r>
          </w:p>
          <w:p w14:paraId="71BE1214" w14:textId="64C168D1" w:rsidR="00640923" w:rsidRPr="00F402B2" w:rsidRDefault="00640923" w:rsidP="00640923">
            <w:pPr>
              <w:pStyle w:val="TableParagraph"/>
              <w:ind w:left="0"/>
              <w:rPr>
                <w:b/>
                <w:color w:val="000000" w:themeColor="text1"/>
                <w:sz w:val="24"/>
              </w:rPr>
            </w:pPr>
            <w:r>
              <w:rPr>
                <w:b/>
                <w:sz w:val="24"/>
              </w:rPr>
              <w:t>Experience:</w:t>
            </w:r>
          </w:p>
        </w:tc>
        <w:tc>
          <w:tcPr>
            <w:tcW w:w="7653" w:type="dxa"/>
            <w:shd w:val="clear" w:color="auto" w:fill="FFFFFF" w:themeFill="background1"/>
          </w:tcPr>
          <w:p w14:paraId="7441390F" w14:textId="02E1BE40" w:rsidR="00640923" w:rsidRPr="00640923" w:rsidRDefault="00640923" w:rsidP="00640923">
            <w:pPr>
              <w:pStyle w:val="TableParagraph"/>
              <w:numPr>
                <w:ilvl w:val="0"/>
                <w:numId w:val="13"/>
              </w:numPr>
              <w:shd w:val="clear" w:color="auto" w:fill="FFFFFF" w:themeFill="background1"/>
              <w:tabs>
                <w:tab w:val="left" w:pos="7571"/>
              </w:tabs>
              <w:spacing w:line="317" w:lineRule="exact"/>
              <w:ind w:left="497"/>
              <w:rPr>
                <w:b/>
                <w:color w:val="000000" w:themeColor="text1"/>
                <w:spacing w:val="-30"/>
                <w:w w:val="99"/>
                <w:sz w:val="26"/>
                <w:shd w:val="clear" w:color="auto" w:fill="4471C4"/>
              </w:rPr>
            </w:pPr>
            <w:r w:rsidRPr="00640923">
              <w:rPr>
                <w:sz w:val="24"/>
              </w:rPr>
              <w:t>At</w:t>
            </w:r>
            <w:r w:rsidRPr="00640923">
              <w:rPr>
                <w:spacing w:val="90"/>
                <w:sz w:val="24"/>
              </w:rPr>
              <w:t xml:space="preserve"> </w:t>
            </w:r>
            <w:r w:rsidRPr="00640923">
              <w:rPr>
                <w:sz w:val="24"/>
              </w:rPr>
              <w:t>least</w:t>
            </w:r>
            <w:r w:rsidRPr="00640923">
              <w:rPr>
                <w:spacing w:val="87"/>
                <w:sz w:val="24"/>
              </w:rPr>
              <w:t xml:space="preserve"> </w:t>
            </w:r>
            <w:r w:rsidR="00EE21EE">
              <w:rPr>
                <w:sz w:val="24"/>
              </w:rPr>
              <w:t>3</w:t>
            </w:r>
            <w:r w:rsidRPr="00640923">
              <w:rPr>
                <w:spacing w:val="90"/>
                <w:sz w:val="24"/>
              </w:rPr>
              <w:t xml:space="preserve"> </w:t>
            </w:r>
            <w:r w:rsidRPr="00640923">
              <w:rPr>
                <w:sz w:val="24"/>
              </w:rPr>
              <w:t>years’</w:t>
            </w:r>
            <w:r w:rsidRPr="00640923">
              <w:rPr>
                <w:spacing w:val="89"/>
                <w:sz w:val="24"/>
              </w:rPr>
              <w:t xml:space="preserve"> </w:t>
            </w:r>
            <w:r w:rsidRPr="00640923">
              <w:rPr>
                <w:sz w:val="24"/>
              </w:rPr>
              <w:t>experience</w:t>
            </w:r>
            <w:r w:rsidRPr="00640923">
              <w:rPr>
                <w:spacing w:val="90"/>
                <w:sz w:val="24"/>
              </w:rPr>
              <w:t xml:space="preserve"> </w:t>
            </w:r>
            <w:r w:rsidRPr="00640923">
              <w:rPr>
                <w:sz w:val="24"/>
              </w:rPr>
              <w:t>in</w:t>
            </w:r>
            <w:r w:rsidRPr="00640923">
              <w:rPr>
                <w:spacing w:val="90"/>
                <w:sz w:val="24"/>
              </w:rPr>
              <w:t xml:space="preserve"> </w:t>
            </w:r>
            <w:r w:rsidRPr="00640923">
              <w:rPr>
                <w:sz w:val="24"/>
              </w:rPr>
              <w:t>the</w:t>
            </w:r>
            <w:r w:rsidRPr="00640923">
              <w:rPr>
                <w:spacing w:val="90"/>
                <w:sz w:val="24"/>
              </w:rPr>
              <w:t xml:space="preserve"> </w:t>
            </w:r>
            <w:r w:rsidRPr="00640923">
              <w:rPr>
                <w:sz w:val="24"/>
              </w:rPr>
              <w:t>implementation</w:t>
            </w:r>
            <w:r w:rsidRPr="00640923">
              <w:rPr>
                <w:spacing w:val="90"/>
                <w:sz w:val="24"/>
              </w:rPr>
              <w:t xml:space="preserve"> </w:t>
            </w:r>
            <w:r w:rsidRPr="00640923">
              <w:rPr>
                <w:sz w:val="24"/>
              </w:rPr>
              <w:t>of</w:t>
            </w:r>
            <w:r w:rsidRPr="00640923">
              <w:rPr>
                <w:spacing w:val="92"/>
                <w:sz w:val="24"/>
              </w:rPr>
              <w:t xml:space="preserve"> </w:t>
            </w:r>
            <w:r w:rsidRPr="00640923">
              <w:rPr>
                <w:sz w:val="24"/>
              </w:rPr>
              <w:t>private sector development approaches and development</w:t>
            </w:r>
            <w:r w:rsidRPr="00640923">
              <w:rPr>
                <w:spacing w:val="-4"/>
                <w:sz w:val="24"/>
              </w:rPr>
              <w:t xml:space="preserve"> </w:t>
            </w:r>
            <w:r w:rsidRPr="00640923">
              <w:rPr>
                <w:sz w:val="24"/>
              </w:rPr>
              <w:t>programs</w:t>
            </w:r>
            <w:r w:rsidRPr="00640923">
              <w:rPr>
                <w:spacing w:val="-5"/>
                <w:sz w:val="24"/>
              </w:rPr>
              <w:t xml:space="preserve"> </w:t>
            </w:r>
          </w:p>
          <w:p w14:paraId="3B20E601" w14:textId="4EF146B9" w:rsidR="00640923" w:rsidRPr="00475E47" w:rsidRDefault="002F57E2" w:rsidP="00640923">
            <w:pPr>
              <w:pStyle w:val="TableParagraph"/>
              <w:numPr>
                <w:ilvl w:val="0"/>
                <w:numId w:val="13"/>
              </w:numPr>
              <w:shd w:val="clear" w:color="auto" w:fill="FFFFFF" w:themeFill="background1"/>
              <w:tabs>
                <w:tab w:val="left" w:pos="809"/>
                <w:tab w:val="left" w:pos="810"/>
              </w:tabs>
              <w:spacing w:line="293" w:lineRule="exact"/>
              <w:ind w:left="497"/>
              <w:jc w:val="both"/>
              <w:rPr>
                <w:rFonts w:asciiTheme="minorHAnsi" w:hAnsiTheme="minorHAnsi" w:cstheme="minorHAnsi"/>
                <w:sz w:val="24"/>
                <w:szCs w:val="24"/>
              </w:rPr>
            </w:pPr>
            <w:r>
              <w:rPr>
                <w:rFonts w:asciiTheme="minorHAnsi" w:hAnsiTheme="minorHAnsi" w:cstheme="minorHAnsi"/>
                <w:sz w:val="24"/>
                <w:szCs w:val="24"/>
              </w:rPr>
              <w:t>Over 2</w:t>
            </w:r>
            <w:r w:rsidR="00EE1DDF">
              <w:rPr>
                <w:rFonts w:asciiTheme="minorHAnsi" w:hAnsiTheme="minorHAnsi" w:cstheme="minorHAnsi"/>
                <w:sz w:val="24"/>
                <w:szCs w:val="24"/>
              </w:rPr>
              <w:t xml:space="preserve"> years</w:t>
            </w:r>
            <w:r>
              <w:rPr>
                <w:rFonts w:asciiTheme="minorHAnsi" w:hAnsiTheme="minorHAnsi" w:cstheme="minorHAnsi"/>
                <w:sz w:val="24"/>
                <w:szCs w:val="24"/>
              </w:rPr>
              <w:t xml:space="preserve"> </w:t>
            </w:r>
            <w:r w:rsidR="00EE1DDF">
              <w:rPr>
                <w:rFonts w:asciiTheme="minorHAnsi" w:hAnsiTheme="minorHAnsi" w:cstheme="minorHAnsi"/>
                <w:sz w:val="24"/>
                <w:szCs w:val="24"/>
              </w:rPr>
              <w:t xml:space="preserve">working on </w:t>
            </w:r>
            <w:r w:rsidR="00EE21EE">
              <w:rPr>
                <w:rFonts w:asciiTheme="minorHAnsi" w:hAnsiTheme="minorHAnsi" w:cstheme="minorHAnsi"/>
                <w:sz w:val="24"/>
                <w:szCs w:val="24"/>
              </w:rPr>
              <w:t xml:space="preserve">agricultural </w:t>
            </w:r>
            <w:proofErr w:type="spellStart"/>
            <w:r w:rsidR="00EE1DDF">
              <w:rPr>
                <w:rFonts w:asciiTheme="minorHAnsi" w:hAnsiTheme="minorHAnsi" w:cstheme="minorHAnsi"/>
                <w:sz w:val="24"/>
                <w:szCs w:val="24"/>
              </w:rPr>
              <w:t>programmes</w:t>
            </w:r>
            <w:proofErr w:type="spellEnd"/>
            <w:r w:rsidR="00475E47">
              <w:rPr>
                <w:rFonts w:asciiTheme="minorHAnsi" w:hAnsiTheme="minorHAnsi" w:cstheme="minorHAnsi"/>
                <w:spacing w:val="-5"/>
                <w:sz w:val="24"/>
                <w:szCs w:val="24"/>
              </w:rPr>
              <w:t xml:space="preserve"> targeting </w:t>
            </w:r>
            <w:r w:rsidR="00EE21EE">
              <w:rPr>
                <w:rFonts w:asciiTheme="minorHAnsi" w:hAnsiTheme="minorHAnsi" w:cstheme="minorHAnsi"/>
                <w:spacing w:val="-5"/>
                <w:sz w:val="24"/>
                <w:szCs w:val="24"/>
              </w:rPr>
              <w:t xml:space="preserve">smallholder farmers, aggregators, traders and </w:t>
            </w:r>
            <w:r w:rsidR="00475E47">
              <w:rPr>
                <w:rFonts w:asciiTheme="minorHAnsi" w:hAnsiTheme="minorHAnsi" w:cstheme="minorHAnsi"/>
                <w:spacing w:val="-5"/>
                <w:sz w:val="24"/>
                <w:szCs w:val="24"/>
              </w:rPr>
              <w:t>private sector development and/or trade facilitation.</w:t>
            </w:r>
          </w:p>
          <w:p w14:paraId="48D89D20" w14:textId="3D570554" w:rsidR="00475E47" w:rsidRPr="00475E47" w:rsidRDefault="00475E47" w:rsidP="00640923">
            <w:pPr>
              <w:pStyle w:val="TableParagraph"/>
              <w:numPr>
                <w:ilvl w:val="0"/>
                <w:numId w:val="13"/>
              </w:numPr>
              <w:shd w:val="clear" w:color="auto" w:fill="FFFFFF" w:themeFill="background1"/>
              <w:tabs>
                <w:tab w:val="left" w:pos="809"/>
                <w:tab w:val="left" w:pos="810"/>
              </w:tabs>
              <w:spacing w:line="293" w:lineRule="exact"/>
              <w:ind w:left="497"/>
              <w:jc w:val="both"/>
              <w:rPr>
                <w:rFonts w:asciiTheme="minorHAnsi" w:hAnsiTheme="minorHAnsi" w:cstheme="minorHAnsi"/>
                <w:sz w:val="24"/>
                <w:szCs w:val="24"/>
              </w:rPr>
            </w:pPr>
            <w:r>
              <w:rPr>
                <w:rFonts w:asciiTheme="minorHAnsi" w:hAnsiTheme="minorHAnsi" w:cstheme="minorHAnsi"/>
                <w:sz w:val="24"/>
                <w:szCs w:val="24"/>
                <w:shd w:val="clear" w:color="auto" w:fill="FFFFFF"/>
              </w:rPr>
              <w:t>Experience in p</w:t>
            </w:r>
            <w:r w:rsidRPr="00475E47">
              <w:rPr>
                <w:rFonts w:asciiTheme="minorHAnsi" w:hAnsiTheme="minorHAnsi" w:cstheme="minorHAnsi"/>
                <w:sz w:val="24"/>
                <w:szCs w:val="24"/>
                <w:shd w:val="clear" w:color="auto" w:fill="FFFFFF"/>
              </w:rPr>
              <w:t xml:space="preserve">roviding advisory and technical expertise in </w:t>
            </w:r>
            <w:r w:rsidR="006A0059">
              <w:rPr>
                <w:rFonts w:asciiTheme="minorHAnsi" w:hAnsiTheme="minorHAnsi" w:cstheme="minorHAnsi"/>
                <w:sz w:val="24"/>
                <w:szCs w:val="24"/>
                <w:shd w:val="clear" w:color="auto" w:fill="FFFFFF"/>
              </w:rPr>
              <w:t>market access, financial access and climate smart/green economy interventions.</w:t>
            </w:r>
          </w:p>
          <w:p w14:paraId="78248489" w14:textId="377C2533" w:rsidR="00640923" w:rsidRDefault="00640923" w:rsidP="00640923">
            <w:pPr>
              <w:pStyle w:val="TableParagraph"/>
              <w:numPr>
                <w:ilvl w:val="0"/>
                <w:numId w:val="13"/>
              </w:numPr>
              <w:tabs>
                <w:tab w:val="left" w:pos="809"/>
                <w:tab w:val="left" w:pos="810"/>
              </w:tabs>
              <w:ind w:left="497" w:right="96"/>
              <w:jc w:val="both"/>
              <w:rPr>
                <w:sz w:val="24"/>
              </w:rPr>
            </w:pPr>
            <w:r w:rsidRPr="00475E47">
              <w:rPr>
                <w:rFonts w:asciiTheme="minorHAnsi" w:hAnsiTheme="minorHAnsi" w:cstheme="minorHAnsi"/>
                <w:sz w:val="24"/>
                <w:szCs w:val="24"/>
              </w:rPr>
              <w:t>Knowledge</w:t>
            </w:r>
            <w:r>
              <w:rPr>
                <w:sz w:val="24"/>
              </w:rPr>
              <w:t xml:space="preserve"> and experience in multiple sectors such as agricultural</w:t>
            </w:r>
            <w:r>
              <w:rPr>
                <w:spacing w:val="1"/>
                <w:sz w:val="24"/>
              </w:rPr>
              <w:t xml:space="preserve"> </w:t>
            </w:r>
            <w:r>
              <w:rPr>
                <w:sz w:val="24"/>
              </w:rPr>
              <w:t xml:space="preserve">systems; market systems development; </w:t>
            </w:r>
            <w:r w:rsidR="00475E47">
              <w:rPr>
                <w:sz w:val="24"/>
              </w:rPr>
              <w:t xml:space="preserve">commercial proposal writing; </w:t>
            </w:r>
            <w:r>
              <w:rPr>
                <w:sz w:val="24"/>
              </w:rPr>
              <w:t>Enterprise</w:t>
            </w:r>
            <w:r>
              <w:rPr>
                <w:spacing w:val="1"/>
                <w:sz w:val="24"/>
              </w:rPr>
              <w:t xml:space="preserve"> </w:t>
            </w:r>
            <w:r>
              <w:rPr>
                <w:sz w:val="24"/>
              </w:rPr>
              <w:t>development; Business Development Services (BDS) approaches and</w:t>
            </w:r>
            <w:r>
              <w:rPr>
                <w:spacing w:val="1"/>
                <w:sz w:val="24"/>
              </w:rPr>
              <w:t xml:space="preserve"> </w:t>
            </w:r>
            <w:r>
              <w:rPr>
                <w:sz w:val="24"/>
              </w:rPr>
              <w:t>value addition.</w:t>
            </w:r>
          </w:p>
          <w:p w14:paraId="2BFD633F" w14:textId="77777777" w:rsidR="00640923" w:rsidRDefault="00640923" w:rsidP="00640923">
            <w:pPr>
              <w:pStyle w:val="TableParagraph"/>
              <w:numPr>
                <w:ilvl w:val="0"/>
                <w:numId w:val="13"/>
              </w:numPr>
              <w:tabs>
                <w:tab w:val="left" w:pos="809"/>
                <w:tab w:val="left" w:pos="810"/>
              </w:tabs>
              <w:spacing w:before="1"/>
              <w:ind w:left="497" w:right="95"/>
              <w:jc w:val="both"/>
              <w:rPr>
                <w:sz w:val="24"/>
              </w:rPr>
            </w:pPr>
            <w:r>
              <w:rPr>
                <w:sz w:val="24"/>
              </w:rPr>
              <w:t>Demonstrated understanding of the private sector development framework</w:t>
            </w:r>
            <w:r>
              <w:rPr>
                <w:spacing w:val="1"/>
                <w:sz w:val="24"/>
              </w:rPr>
              <w:t xml:space="preserve"> </w:t>
            </w:r>
            <w:r>
              <w:rPr>
                <w:sz w:val="24"/>
              </w:rPr>
              <w:t>and approaches</w:t>
            </w:r>
            <w:r>
              <w:rPr>
                <w:spacing w:val="-3"/>
                <w:sz w:val="24"/>
              </w:rPr>
              <w:t xml:space="preserve"> </w:t>
            </w:r>
            <w:r>
              <w:rPr>
                <w:sz w:val="24"/>
              </w:rPr>
              <w:t>in</w:t>
            </w:r>
            <w:r>
              <w:rPr>
                <w:spacing w:val="1"/>
                <w:sz w:val="24"/>
              </w:rPr>
              <w:t xml:space="preserve"> </w:t>
            </w:r>
            <w:r>
              <w:rPr>
                <w:sz w:val="24"/>
              </w:rPr>
              <w:t>Kenyan/East</w:t>
            </w:r>
            <w:r>
              <w:rPr>
                <w:spacing w:val="-2"/>
                <w:sz w:val="24"/>
              </w:rPr>
              <w:t xml:space="preserve"> </w:t>
            </w:r>
            <w:r>
              <w:rPr>
                <w:sz w:val="24"/>
              </w:rPr>
              <w:t>Africa Community</w:t>
            </w:r>
            <w:r>
              <w:rPr>
                <w:spacing w:val="-4"/>
                <w:sz w:val="24"/>
              </w:rPr>
              <w:t xml:space="preserve"> </w:t>
            </w:r>
            <w:r>
              <w:rPr>
                <w:sz w:val="24"/>
              </w:rPr>
              <w:t>Context</w:t>
            </w:r>
          </w:p>
          <w:p w14:paraId="39671855" w14:textId="48B17AF2" w:rsidR="00640923" w:rsidRDefault="00640923" w:rsidP="00640923">
            <w:pPr>
              <w:pStyle w:val="TableParagraph"/>
              <w:numPr>
                <w:ilvl w:val="0"/>
                <w:numId w:val="13"/>
              </w:numPr>
              <w:tabs>
                <w:tab w:val="left" w:pos="809"/>
                <w:tab w:val="left" w:pos="810"/>
              </w:tabs>
              <w:ind w:left="497" w:right="99"/>
              <w:jc w:val="both"/>
              <w:rPr>
                <w:sz w:val="24"/>
              </w:rPr>
            </w:pPr>
            <w:r>
              <w:rPr>
                <w:sz w:val="24"/>
              </w:rPr>
              <w:t>Experience</w:t>
            </w:r>
            <w:r>
              <w:rPr>
                <w:spacing w:val="1"/>
                <w:sz w:val="24"/>
              </w:rPr>
              <w:t xml:space="preserve"> </w:t>
            </w:r>
            <w:r>
              <w:rPr>
                <w:sz w:val="24"/>
              </w:rPr>
              <w:t>in</w:t>
            </w:r>
            <w:r>
              <w:rPr>
                <w:spacing w:val="1"/>
                <w:sz w:val="24"/>
              </w:rPr>
              <w:t xml:space="preserve"> </w:t>
            </w:r>
            <w:r>
              <w:rPr>
                <w:sz w:val="24"/>
              </w:rPr>
              <w:t>engaging</w:t>
            </w:r>
            <w:r>
              <w:rPr>
                <w:spacing w:val="1"/>
                <w:sz w:val="24"/>
              </w:rPr>
              <w:t xml:space="preserve"> </w:t>
            </w:r>
            <w:r>
              <w:rPr>
                <w:sz w:val="24"/>
              </w:rPr>
              <w:t>and</w:t>
            </w:r>
            <w:r>
              <w:rPr>
                <w:spacing w:val="1"/>
                <w:sz w:val="24"/>
              </w:rPr>
              <w:t xml:space="preserve"> </w:t>
            </w:r>
            <w:r>
              <w:rPr>
                <w:sz w:val="24"/>
              </w:rPr>
              <w:t>networking</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development</w:t>
            </w:r>
            <w:r>
              <w:rPr>
                <w:spacing w:val="1"/>
                <w:sz w:val="24"/>
              </w:rPr>
              <w:t xml:space="preserve"> </w:t>
            </w:r>
            <w:r>
              <w:rPr>
                <w:sz w:val="24"/>
              </w:rPr>
              <w:t>partners</w:t>
            </w:r>
            <w:r>
              <w:rPr>
                <w:spacing w:val="1"/>
                <w:sz w:val="24"/>
              </w:rPr>
              <w:t xml:space="preserve"> </w:t>
            </w:r>
            <w:r>
              <w:rPr>
                <w:sz w:val="24"/>
              </w:rPr>
              <w:t>and</w:t>
            </w:r>
            <w:r>
              <w:rPr>
                <w:spacing w:val="1"/>
                <w:sz w:val="24"/>
              </w:rPr>
              <w:t xml:space="preserve"> </w:t>
            </w:r>
            <w:r>
              <w:rPr>
                <w:sz w:val="24"/>
              </w:rPr>
              <w:t>multi</w:t>
            </w:r>
            <w:r>
              <w:rPr>
                <w:spacing w:val="1"/>
                <w:sz w:val="24"/>
              </w:rPr>
              <w:t xml:space="preserve"> </w:t>
            </w:r>
            <w:r>
              <w:rPr>
                <w:sz w:val="24"/>
              </w:rPr>
              <w:t>stakeholders</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government</w:t>
            </w:r>
            <w:r>
              <w:rPr>
                <w:spacing w:val="1"/>
                <w:sz w:val="24"/>
              </w:rPr>
              <w:t xml:space="preserve"> </w:t>
            </w:r>
            <w:r>
              <w:rPr>
                <w:sz w:val="24"/>
              </w:rPr>
              <w:t>departments</w:t>
            </w:r>
            <w:r>
              <w:rPr>
                <w:spacing w:val="-3"/>
                <w:sz w:val="24"/>
              </w:rPr>
              <w:t xml:space="preserve"> </w:t>
            </w:r>
            <w:r>
              <w:rPr>
                <w:sz w:val="24"/>
              </w:rPr>
              <w:t>and</w:t>
            </w:r>
            <w:r>
              <w:rPr>
                <w:spacing w:val="-1"/>
                <w:sz w:val="24"/>
              </w:rPr>
              <w:t xml:space="preserve"> </w:t>
            </w:r>
            <w:r w:rsidR="006A0059">
              <w:rPr>
                <w:spacing w:val="-1"/>
                <w:sz w:val="24"/>
              </w:rPr>
              <w:t xml:space="preserve">private sector </w:t>
            </w:r>
            <w:r>
              <w:rPr>
                <w:sz w:val="24"/>
              </w:rPr>
              <w:t>agencies,</w:t>
            </w:r>
          </w:p>
          <w:p w14:paraId="431D3671" w14:textId="77777777" w:rsidR="00640923" w:rsidRDefault="00640923" w:rsidP="00640923">
            <w:pPr>
              <w:pStyle w:val="TableParagraph"/>
              <w:numPr>
                <w:ilvl w:val="0"/>
                <w:numId w:val="13"/>
              </w:numPr>
              <w:tabs>
                <w:tab w:val="left" w:pos="809"/>
                <w:tab w:val="left" w:pos="810"/>
              </w:tabs>
              <w:ind w:left="497"/>
              <w:jc w:val="both"/>
              <w:rPr>
                <w:sz w:val="24"/>
              </w:rPr>
            </w:pPr>
            <w:r>
              <w:rPr>
                <w:sz w:val="24"/>
              </w:rPr>
              <w:t>High</w:t>
            </w:r>
            <w:r>
              <w:rPr>
                <w:spacing w:val="-2"/>
                <w:sz w:val="24"/>
              </w:rPr>
              <w:t xml:space="preserve"> </w:t>
            </w:r>
            <w:r>
              <w:rPr>
                <w:sz w:val="24"/>
              </w:rPr>
              <w:t>level</w:t>
            </w:r>
            <w:r>
              <w:rPr>
                <w:spacing w:val="-4"/>
                <w:sz w:val="24"/>
              </w:rPr>
              <w:t xml:space="preserve"> </w:t>
            </w:r>
            <w:r>
              <w:rPr>
                <w:sz w:val="24"/>
              </w:rPr>
              <w:t>of</w:t>
            </w:r>
            <w:r>
              <w:rPr>
                <w:spacing w:val="-1"/>
                <w:sz w:val="24"/>
              </w:rPr>
              <w:t xml:space="preserve"> </w:t>
            </w:r>
            <w:r>
              <w:rPr>
                <w:sz w:val="24"/>
              </w:rPr>
              <w:t>initiative,</w:t>
            </w:r>
            <w:r>
              <w:rPr>
                <w:spacing w:val="-4"/>
                <w:sz w:val="24"/>
              </w:rPr>
              <w:t xml:space="preserve"> </w:t>
            </w:r>
            <w:r>
              <w:rPr>
                <w:sz w:val="24"/>
              </w:rPr>
              <w:t>motivation,</w:t>
            </w:r>
            <w:r>
              <w:rPr>
                <w:spacing w:val="-3"/>
                <w:sz w:val="24"/>
              </w:rPr>
              <w:t xml:space="preserve"> </w:t>
            </w:r>
            <w:r>
              <w:rPr>
                <w:sz w:val="24"/>
              </w:rPr>
              <w:t>commitment</w:t>
            </w:r>
            <w:r>
              <w:rPr>
                <w:spacing w:val="-4"/>
                <w:sz w:val="24"/>
              </w:rPr>
              <w:t xml:space="preserve"> </w:t>
            </w:r>
            <w:r>
              <w:rPr>
                <w:sz w:val="24"/>
              </w:rPr>
              <w:t>and</w:t>
            </w:r>
            <w:r>
              <w:rPr>
                <w:spacing w:val="-3"/>
                <w:sz w:val="24"/>
              </w:rPr>
              <w:t xml:space="preserve"> </w:t>
            </w:r>
            <w:r>
              <w:rPr>
                <w:sz w:val="24"/>
              </w:rPr>
              <w:t>professionalism</w:t>
            </w:r>
          </w:p>
          <w:p w14:paraId="52BE646B" w14:textId="21ADF10A" w:rsidR="00640923" w:rsidRDefault="00640923" w:rsidP="00640923">
            <w:pPr>
              <w:pStyle w:val="TableParagraph"/>
              <w:numPr>
                <w:ilvl w:val="0"/>
                <w:numId w:val="13"/>
              </w:numPr>
              <w:tabs>
                <w:tab w:val="left" w:pos="809"/>
                <w:tab w:val="left" w:pos="810"/>
              </w:tabs>
              <w:ind w:left="497" w:right="103"/>
              <w:rPr>
                <w:sz w:val="24"/>
              </w:rPr>
            </w:pPr>
            <w:r>
              <w:rPr>
                <w:sz w:val="24"/>
              </w:rPr>
              <w:t>Ability</w:t>
            </w:r>
            <w:r>
              <w:rPr>
                <w:spacing w:val="48"/>
                <w:sz w:val="24"/>
              </w:rPr>
              <w:t xml:space="preserve"> </w:t>
            </w:r>
            <w:r>
              <w:rPr>
                <w:sz w:val="24"/>
              </w:rPr>
              <w:t>and</w:t>
            </w:r>
            <w:r>
              <w:rPr>
                <w:spacing w:val="48"/>
                <w:sz w:val="24"/>
              </w:rPr>
              <w:t xml:space="preserve"> </w:t>
            </w:r>
            <w:r>
              <w:rPr>
                <w:sz w:val="24"/>
              </w:rPr>
              <w:t>resilience</w:t>
            </w:r>
            <w:r>
              <w:rPr>
                <w:spacing w:val="50"/>
                <w:sz w:val="24"/>
              </w:rPr>
              <w:t xml:space="preserve"> </w:t>
            </w:r>
            <w:r>
              <w:rPr>
                <w:sz w:val="24"/>
              </w:rPr>
              <w:t>to</w:t>
            </w:r>
            <w:r>
              <w:rPr>
                <w:spacing w:val="48"/>
                <w:sz w:val="24"/>
              </w:rPr>
              <w:t xml:space="preserve"> </w:t>
            </w:r>
            <w:r>
              <w:rPr>
                <w:sz w:val="24"/>
              </w:rPr>
              <w:t>cope</w:t>
            </w:r>
            <w:r>
              <w:rPr>
                <w:spacing w:val="48"/>
                <w:sz w:val="24"/>
              </w:rPr>
              <w:t xml:space="preserve"> </w:t>
            </w:r>
            <w:r>
              <w:rPr>
                <w:sz w:val="24"/>
              </w:rPr>
              <w:t>with</w:t>
            </w:r>
            <w:r>
              <w:rPr>
                <w:spacing w:val="51"/>
                <w:sz w:val="24"/>
              </w:rPr>
              <w:t xml:space="preserve"> </w:t>
            </w:r>
            <w:r>
              <w:rPr>
                <w:sz w:val="24"/>
              </w:rPr>
              <w:t>multiple</w:t>
            </w:r>
            <w:r>
              <w:rPr>
                <w:spacing w:val="50"/>
                <w:sz w:val="24"/>
              </w:rPr>
              <w:t xml:space="preserve"> </w:t>
            </w:r>
            <w:r>
              <w:rPr>
                <w:sz w:val="24"/>
              </w:rPr>
              <w:t>internal</w:t>
            </w:r>
            <w:r>
              <w:rPr>
                <w:spacing w:val="50"/>
                <w:sz w:val="24"/>
              </w:rPr>
              <w:t xml:space="preserve"> </w:t>
            </w:r>
            <w:r>
              <w:rPr>
                <w:sz w:val="24"/>
              </w:rPr>
              <w:t>and</w:t>
            </w:r>
            <w:r>
              <w:rPr>
                <w:spacing w:val="48"/>
                <w:sz w:val="24"/>
              </w:rPr>
              <w:t xml:space="preserve"> </w:t>
            </w:r>
            <w:r>
              <w:rPr>
                <w:sz w:val="24"/>
              </w:rPr>
              <w:t>external</w:t>
            </w:r>
            <w:r>
              <w:rPr>
                <w:spacing w:val="-51"/>
                <w:sz w:val="24"/>
              </w:rPr>
              <w:t xml:space="preserve"> </w:t>
            </w:r>
            <w:r>
              <w:rPr>
                <w:sz w:val="24"/>
              </w:rPr>
              <w:t>demands</w:t>
            </w:r>
            <w:r w:rsidR="00475E47">
              <w:rPr>
                <w:sz w:val="24"/>
              </w:rPr>
              <w:t>.</w:t>
            </w:r>
          </w:p>
          <w:p w14:paraId="6D1F2EC4" w14:textId="77777777" w:rsidR="00640923" w:rsidRDefault="00640923" w:rsidP="00640923">
            <w:pPr>
              <w:pStyle w:val="TableParagraph"/>
              <w:numPr>
                <w:ilvl w:val="0"/>
                <w:numId w:val="13"/>
              </w:numPr>
              <w:tabs>
                <w:tab w:val="left" w:pos="809"/>
                <w:tab w:val="left" w:pos="810"/>
              </w:tabs>
              <w:spacing w:line="293" w:lineRule="exact"/>
              <w:ind w:left="497"/>
              <w:rPr>
                <w:sz w:val="24"/>
              </w:rPr>
            </w:pPr>
            <w:r>
              <w:rPr>
                <w:sz w:val="24"/>
              </w:rPr>
              <w:t>Strong</w:t>
            </w:r>
            <w:r>
              <w:rPr>
                <w:spacing w:val="-4"/>
                <w:sz w:val="24"/>
              </w:rPr>
              <w:t xml:space="preserve"> </w:t>
            </w:r>
            <w:r>
              <w:rPr>
                <w:sz w:val="24"/>
              </w:rPr>
              <w:t>training</w:t>
            </w:r>
            <w:r>
              <w:rPr>
                <w:spacing w:val="-4"/>
                <w:sz w:val="24"/>
              </w:rPr>
              <w:t xml:space="preserve"> </w:t>
            </w:r>
            <w:r>
              <w:rPr>
                <w:sz w:val="24"/>
              </w:rPr>
              <w:t>and</w:t>
            </w:r>
            <w:r>
              <w:rPr>
                <w:spacing w:val="-2"/>
                <w:sz w:val="24"/>
              </w:rPr>
              <w:t xml:space="preserve"> </w:t>
            </w:r>
            <w:r>
              <w:rPr>
                <w:sz w:val="24"/>
              </w:rPr>
              <w:t>facilitation</w:t>
            </w:r>
            <w:r>
              <w:rPr>
                <w:spacing w:val="-1"/>
                <w:sz w:val="24"/>
              </w:rPr>
              <w:t xml:space="preserve"> </w:t>
            </w:r>
            <w:r>
              <w:rPr>
                <w:sz w:val="24"/>
              </w:rPr>
              <w:t>skills.</w:t>
            </w:r>
          </w:p>
          <w:p w14:paraId="6052037F" w14:textId="0A3DE3A3" w:rsidR="00640923" w:rsidRDefault="00640923" w:rsidP="00640923">
            <w:pPr>
              <w:pStyle w:val="TableParagraph"/>
              <w:numPr>
                <w:ilvl w:val="0"/>
                <w:numId w:val="13"/>
              </w:numPr>
              <w:tabs>
                <w:tab w:val="left" w:pos="809"/>
                <w:tab w:val="left" w:pos="810"/>
              </w:tabs>
              <w:ind w:left="497"/>
              <w:rPr>
                <w:sz w:val="24"/>
              </w:rPr>
            </w:pPr>
            <w:r>
              <w:rPr>
                <w:sz w:val="24"/>
              </w:rPr>
              <w:t>High</w:t>
            </w:r>
            <w:r>
              <w:rPr>
                <w:spacing w:val="-7"/>
                <w:sz w:val="24"/>
              </w:rPr>
              <w:t xml:space="preserve"> </w:t>
            </w:r>
            <w:r>
              <w:rPr>
                <w:sz w:val="24"/>
              </w:rPr>
              <w:t>level</w:t>
            </w:r>
            <w:r>
              <w:rPr>
                <w:spacing w:val="-8"/>
                <w:sz w:val="24"/>
              </w:rPr>
              <w:t xml:space="preserve"> </w:t>
            </w:r>
            <w:r>
              <w:rPr>
                <w:sz w:val="24"/>
              </w:rPr>
              <w:t>skills</w:t>
            </w:r>
            <w:r>
              <w:rPr>
                <w:spacing w:val="-6"/>
                <w:sz w:val="24"/>
              </w:rPr>
              <w:t xml:space="preserve"> </w:t>
            </w:r>
            <w:r>
              <w:rPr>
                <w:sz w:val="24"/>
              </w:rPr>
              <w:t>and</w:t>
            </w:r>
            <w:r>
              <w:rPr>
                <w:spacing w:val="-5"/>
                <w:sz w:val="24"/>
              </w:rPr>
              <w:t xml:space="preserve"> </w:t>
            </w:r>
            <w:r>
              <w:rPr>
                <w:sz w:val="24"/>
              </w:rPr>
              <w:t>experience</w:t>
            </w:r>
            <w:r>
              <w:rPr>
                <w:spacing w:val="-6"/>
                <w:sz w:val="24"/>
              </w:rPr>
              <w:t xml:space="preserve"> </w:t>
            </w:r>
            <w:r>
              <w:rPr>
                <w:sz w:val="24"/>
              </w:rPr>
              <w:t>in</w:t>
            </w:r>
            <w:r>
              <w:rPr>
                <w:spacing w:val="-6"/>
                <w:sz w:val="24"/>
              </w:rPr>
              <w:t xml:space="preserve"> </w:t>
            </w:r>
            <w:r>
              <w:rPr>
                <w:sz w:val="24"/>
              </w:rPr>
              <w:t>capacity</w:t>
            </w:r>
            <w:r>
              <w:rPr>
                <w:spacing w:val="-9"/>
                <w:sz w:val="24"/>
              </w:rPr>
              <w:t xml:space="preserve"> </w:t>
            </w:r>
            <w:r>
              <w:rPr>
                <w:sz w:val="24"/>
              </w:rPr>
              <w:t>building</w:t>
            </w:r>
            <w:r>
              <w:rPr>
                <w:spacing w:val="-6"/>
                <w:sz w:val="24"/>
              </w:rPr>
              <w:t xml:space="preserve"> </w:t>
            </w:r>
            <w:r>
              <w:rPr>
                <w:sz w:val="24"/>
              </w:rPr>
              <w:t>and</w:t>
            </w:r>
            <w:r>
              <w:rPr>
                <w:spacing w:val="-8"/>
                <w:sz w:val="24"/>
              </w:rPr>
              <w:t xml:space="preserve"> </w:t>
            </w:r>
            <w:r>
              <w:rPr>
                <w:sz w:val="24"/>
              </w:rPr>
              <w:t>report</w:t>
            </w:r>
            <w:r>
              <w:rPr>
                <w:spacing w:val="-8"/>
                <w:sz w:val="24"/>
              </w:rPr>
              <w:t xml:space="preserve"> </w:t>
            </w:r>
            <w:r>
              <w:rPr>
                <w:sz w:val="24"/>
              </w:rPr>
              <w:t>writing</w:t>
            </w:r>
            <w:r w:rsidR="00475E47">
              <w:rPr>
                <w:sz w:val="24"/>
              </w:rPr>
              <w:t>, especially with SMEs.</w:t>
            </w:r>
          </w:p>
          <w:p w14:paraId="0627CDBE" w14:textId="77777777" w:rsidR="00640923" w:rsidRDefault="00640923" w:rsidP="00475E47">
            <w:pPr>
              <w:pStyle w:val="TableParagraph"/>
              <w:numPr>
                <w:ilvl w:val="0"/>
                <w:numId w:val="13"/>
              </w:numPr>
              <w:tabs>
                <w:tab w:val="left" w:pos="7571"/>
              </w:tabs>
              <w:spacing w:line="317" w:lineRule="exact"/>
              <w:ind w:left="497"/>
              <w:rPr>
                <w:b/>
                <w:color w:val="000000" w:themeColor="text1"/>
                <w:spacing w:val="-30"/>
                <w:w w:val="99"/>
                <w:sz w:val="26"/>
                <w:shd w:val="clear" w:color="auto" w:fill="4471C4"/>
              </w:rPr>
            </w:pPr>
            <w:r w:rsidRPr="00640923">
              <w:rPr>
                <w:sz w:val="24"/>
                <w:shd w:val="clear" w:color="auto" w:fill="FFFFFF" w:themeFill="background1"/>
              </w:rPr>
              <w:t>Excellent</w:t>
            </w:r>
            <w:r w:rsidRPr="00640923">
              <w:rPr>
                <w:spacing w:val="-3"/>
                <w:sz w:val="24"/>
                <w:shd w:val="clear" w:color="auto" w:fill="FFFFFF" w:themeFill="background1"/>
              </w:rPr>
              <w:t xml:space="preserve"> </w:t>
            </w:r>
            <w:r w:rsidRPr="00640923">
              <w:rPr>
                <w:sz w:val="24"/>
                <w:shd w:val="clear" w:color="auto" w:fill="FFFFFF" w:themeFill="background1"/>
              </w:rPr>
              <w:t>communication,</w:t>
            </w:r>
            <w:r w:rsidRPr="00640923">
              <w:rPr>
                <w:spacing w:val="-3"/>
                <w:sz w:val="24"/>
                <w:shd w:val="clear" w:color="auto" w:fill="FFFFFF" w:themeFill="background1"/>
              </w:rPr>
              <w:t xml:space="preserve"> </w:t>
            </w:r>
            <w:r w:rsidRPr="00640923">
              <w:rPr>
                <w:sz w:val="24"/>
                <w:shd w:val="clear" w:color="auto" w:fill="FFFFFF" w:themeFill="background1"/>
              </w:rPr>
              <w:t>interpersonal</w:t>
            </w:r>
            <w:r w:rsidRPr="00640923">
              <w:rPr>
                <w:spacing w:val="-4"/>
                <w:sz w:val="24"/>
                <w:shd w:val="clear" w:color="auto" w:fill="FFFFFF" w:themeFill="background1"/>
              </w:rPr>
              <w:t xml:space="preserve"> </w:t>
            </w:r>
            <w:r w:rsidRPr="00640923">
              <w:rPr>
                <w:sz w:val="24"/>
                <w:shd w:val="clear" w:color="auto" w:fill="FFFFFF" w:themeFill="background1"/>
              </w:rPr>
              <w:t>and</w:t>
            </w:r>
            <w:r w:rsidRPr="00640923">
              <w:rPr>
                <w:spacing w:val="-4"/>
                <w:sz w:val="24"/>
                <w:shd w:val="clear" w:color="auto" w:fill="FFFFFF" w:themeFill="background1"/>
              </w:rPr>
              <w:t xml:space="preserve"> </w:t>
            </w:r>
            <w:r w:rsidRPr="00640923">
              <w:rPr>
                <w:sz w:val="24"/>
                <w:shd w:val="clear" w:color="auto" w:fill="FFFFFF" w:themeFill="background1"/>
              </w:rPr>
              <w:t>team</w:t>
            </w:r>
            <w:r w:rsidRPr="00640923">
              <w:rPr>
                <w:spacing w:val="-5"/>
                <w:sz w:val="24"/>
                <w:shd w:val="clear" w:color="auto" w:fill="FFFFFF" w:themeFill="background1"/>
              </w:rPr>
              <w:t xml:space="preserve"> </w:t>
            </w:r>
            <w:r w:rsidRPr="00640923">
              <w:rPr>
                <w:sz w:val="24"/>
                <w:shd w:val="clear" w:color="auto" w:fill="FFFFFF" w:themeFill="background1"/>
              </w:rPr>
              <w:t>building</w:t>
            </w:r>
            <w:r w:rsidRPr="00640923">
              <w:rPr>
                <w:spacing w:val="-5"/>
                <w:sz w:val="24"/>
                <w:shd w:val="clear" w:color="auto" w:fill="FFFFFF" w:themeFill="background1"/>
              </w:rPr>
              <w:t xml:space="preserve"> </w:t>
            </w:r>
            <w:proofErr w:type="gramStart"/>
            <w:r w:rsidRPr="00640923">
              <w:rPr>
                <w:sz w:val="24"/>
                <w:shd w:val="clear" w:color="auto" w:fill="FFFFFF" w:themeFill="background1"/>
              </w:rPr>
              <w:t>skills</w:t>
            </w:r>
            <w:proofErr w:type="gramEnd"/>
          </w:p>
          <w:p w14:paraId="23C8777D" w14:textId="4648A73B" w:rsidR="00475E47" w:rsidRPr="00475E47" w:rsidRDefault="00475E47" w:rsidP="00BB674B">
            <w:pPr>
              <w:pStyle w:val="TableParagraph"/>
              <w:tabs>
                <w:tab w:val="left" w:pos="7571"/>
              </w:tabs>
              <w:spacing w:line="317" w:lineRule="exact"/>
              <w:ind w:left="497"/>
              <w:rPr>
                <w:b/>
                <w:color w:val="000000" w:themeColor="text1"/>
                <w:spacing w:val="-30"/>
                <w:w w:val="99"/>
                <w:sz w:val="26"/>
                <w:shd w:val="clear" w:color="auto" w:fill="4471C4"/>
              </w:rPr>
            </w:pPr>
          </w:p>
        </w:tc>
      </w:tr>
      <w:tr w:rsidR="00BB674B" w14:paraId="15CCE452" w14:textId="77777777" w:rsidTr="00BB674B">
        <w:trPr>
          <w:trHeight w:val="699"/>
        </w:trPr>
        <w:tc>
          <w:tcPr>
            <w:tcW w:w="2335" w:type="dxa"/>
          </w:tcPr>
          <w:p w14:paraId="0269DA46" w14:textId="3C8AD0C5" w:rsidR="00BB674B" w:rsidRDefault="00BB674B" w:rsidP="00BB674B">
            <w:pPr>
              <w:pStyle w:val="TableParagraph"/>
              <w:spacing w:line="292" w:lineRule="exact"/>
              <w:ind w:left="0"/>
              <w:rPr>
                <w:b/>
                <w:sz w:val="24"/>
              </w:rPr>
            </w:pPr>
            <w:r>
              <w:rPr>
                <w:b/>
                <w:spacing w:val="-1"/>
                <w:sz w:val="24"/>
              </w:rPr>
              <w:t>Qualifications/Other</w:t>
            </w:r>
            <w:r>
              <w:rPr>
                <w:b/>
                <w:spacing w:val="-52"/>
                <w:sz w:val="24"/>
              </w:rPr>
              <w:t xml:space="preserve"> </w:t>
            </w:r>
            <w:r>
              <w:rPr>
                <w:b/>
                <w:sz w:val="24"/>
              </w:rPr>
              <w:t>Requirements:</w:t>
            </w:r>
          </w:p>
        </w:tc>
        <w:tc>
          <w:tcPr>
            <w:tcW w:w="7653" w:type="dxa"/>
            <w:shd w:val="clear" w:color="auto" w:fill="FFFFFF" w:themeFill="background1"/>
          </w:tcPr>
          <w:p w14:paraId="3477F746" w14:textId="77777777" w:rsidR="00BB674B" w:rsidRDefault="00BB674B" w:rsidP="00BB674B">
            <w:pPr>
              <w:pStyle w:val="TableParagraph"/>
              <w:tabs>
                <w:tab w:val="left" w:pos="7571"/>
              </w:tabs>
              <w:spacing w:before="2"/>
              <w:ind w:left="79"/>
              <w:rPr>
                <w:b/>
                <w:sz w:val="26"/>
              </w:rPr>
            </w:pPr>
            <w:r>
              <w:rPr>
                <w:b/>
                <w:color w:val="FFFFFF"/>
                <w:spacing w:val="-30"/>
                <w:w w:val="99"/>
                <w:sz w:val="26"/>
                <w:shd w:val="clear" w:color="auto" w:fill="4471C4"/>
              </w:rPr>
              <w:t xml:space="preserve"> </w:t>
            </w:r>
            <w:r w:rsidRPr="003669AF">
              <w:rPr>
                <w:b/>
                <w:color w:val="000000" w:themeColor="text1"/>
                <w:sz w:val="26"/>
                <w:shd w:val="clear" w:color="auto" w:fill="D6E3BC" w:themeFill="accent3" w:themeFillTint="66"/>
              </w:rPr>
              <w:t>Essential:</w:t>
            </w:r>
            <w:r w:rsidRPr="003669AF">
              <w:rPr>
                <w:b/>
                <w:color w:val="FFFFFF"/>
                <w:sz w:val="26"/>
                <w:shd w:val="clear" w:color="auto" w:fill="D6E3BC" w:themeFill="accent3" w:themeFillTint="66"/>
              </w:rPr>
              <w:tab/>
            </w:r>
          </w:p>
          <w:p w14:paraId="79560CDF" w14:textId="77777777" w:rsidR="00BB674B" w:rsidRDefault="00BB674B" w:rsidP="00BB674B">
            <w:pPr>
              <w:pStyle w:val="TableParagraph"/>
              <w:spacing w:before="11"/>
              <w:ind w:left="0"/>
              <w:rPr>
                <w:b/>
                <w:sz w:val="23"/>
              </w:rPr>
            </w:pPr>
          </w:p>
          <w:p w14:paraId="7538BC0C" w14:textId="77777777" w:rsidR="00BB674B" w:rsidRDefault="00BB674B" w:rsidP="00BB674B">
            <w:pPr>
              <w:pStyle w:val="TableParagraph"/>
              <w:numPr>
                <w:ilvl w:val="0"/>
                <w:numId w:val="3"/>
              </w:numPr>
              <w:tabs>
                <w:tab w:val="left" w:pos="809"/>
                <w:tab w:val="left" w:pos="810"/>
              </w:tabs>
              <w:ind w:left="497" w:right="205" w:hanging="425"/>
              <w:rPr>
                <w:sz w:val="24"/>
              </w:rPr>
            </w:pPr>
            <w:r>
              <w:rPr>
                <w:sz w:val="24"/>
              </w:rPr>
              <w:t>Bachelor’s</w:t>
            </w:r>
            <w:r>
              <w:rPr>
                <w:spacing w:val="-5"/>
                <w:sz w:val="24"/>
              </w:rPr>
              <w:t xml:space="preserve"> </w:t>
            </w:r>
            <w:r>
              <w:rPr>
                <w:sz w:val="24"/>
              </w:rPr>
              <w:t>degree</w:t>
            </w:r>
            <w:r>
              <w:rPr>
                <w:spacing w:val="-5"/>
                <w:sz w:val="24"/>
              </w:rPr>
              <w:t xml:space="preserve"> </w:t>
            </w:r>
            <w:r>
              <w:rPr>
                <w:sz w:val="24"/>
              </w:rPr>
              <w:t>in</w:t>
            </w:r>
            <w:r>
              <w:rPr>
                <w:spacing w:val="-6"/>
                <w:sz w:val="24"/>
              </w:rPr>
              <w:t xml:space="preserve"> </w:t>
            </w:r>
            <w:r>
              <w:rPr>
                <w:sz w:val="24"/>
              </w:rPr>
              <w:t>Agricultural</w:t>
            </w:r>
            <w:r>
              <w:rPr>
                <w:spacing w:val="-6"/>
                <w:sz w:val="24"/>
              </w:rPr>
              <w:t xml:space="preserve"> </w:t>
            </w:r>
            <w:r>
              <w:rPr>
                <w:sz w:val="24"/>
              </w:rPr>
              <w:t>Sciences,</w:t>
            </w:r>
            <w:r>
              <w:rPr>
                <w:spacing w:val="-6"/>
                <w:sz w:val="24"/>
              </w:rPr>
              <w:t xml:space="preserve"> </w:t>
            </w:r>
            <w:r>
              <w:rPr>
                <w:sz w:val="24"/>
              </w:rPr>
              <w:t>Management</w:t>
            </w:r>
            <w:r>
              <w:rPr>
                <w:spacing w:val="-4"/>
                <w:sz w:val="24"/>
              </w:rPr>
              <w:t xml:space="preserve"> </w:t>
            </w:r>
            <w:r>
              <w:rPr>
                <w:sz w:val="24"/>
              </w:rPr>
              <w:t>Economics,</w:t>
            </w:r>
            <w:r>
              <w:rPr>
                <w:spacing w:val="-51"/>
                <w:sz w:val="24"/>
              </w:rPr>
              <w:t xml:space="preserve"> </w:t>
            </w:r>
            <w:r>
              <w:rPr>
                <w:sz w:val="24"/>
              </w:rPr>
              <w:t>Rural Development, Agribusiness Management, or related field</w:t>
            </w:r>
            <w:r>
              <w:rPr>
                <w:spacing w:val="1"/>
                <w:sz w:val="24"/>
              </w:rPr>
              <w:t xml:space="preserve"> </w:t>
            </w:r>
            <w:r>
              <w:rPr>
                <w:sz w:val="24"/>
              </w:rPr>
              <w:t>required,</w:t>
            </w:r>
          </w:p>
          <w:p w14:paraId="508FB02A" w14:textId="77777777" w:rsidR="00BB674B" w:rsidRDefault="00BB674B" w:rsidP="00BB674B">
            <w:pPr>
              <w:pStyle w:val="TableParagraph"/>
              <w:numPr>
                <w:ilvl w:val="0"/>
                <w:numId w:val="3"/>
              </w:numPr>
              <w:tabs>
                <w:tab w:val="left" w:pos="809"/>
                <w:tab w:val="left" w:pos="810"/>
              </w:tabs>
              <w:ind w:left="497" w:right="220" w:hanging="425"/>
              <w:rPr>
                <w:sz w:val="24"/>
              </w:rPr>
            </w:pPr>
            <w:r>
              <w:rPr>
                <w:sz w:val="24"/>
              </w:rPr>
              <w:t>Strong</w:t>
            </w:r>
            <w:r>
              <w:rPr>
                <w:spacing w:val="-5"/>
                <w:sz w:val="24"/>
              </w:rPr>
              <w:t xml:space="preserve"> </w:t>
            </w:r>
            <w:r>
              <w:rPr>
                <w:sz w:val="24"/>
              </w:rPr>
              <w:t>computer</w:t>
            </w:r>
            <w:r>
              <w:rPr>
                <w:spacing w:val="-1"/>
                <w:sz w:val="24"/>
              </w:rPr>
              <w:t xml:space="preserve"> </w:t>
            </w:r>
            <w:r>
              <w:rPr>
                <w:sz w:val="24"/>
              </w:rPr>
              <w:t>skills</w:t>
            </w:r>
            <w:r>
              <w:rPr>
                <w:spacing w:val="-3"/>
                <w:sz w:val="24"/>
              </w:rPr>
              <w:t xml:space="preserve"> </w:t>
            </w:r>
            <w:r>
              <w:rPr>
                <w:sz w:val="24"/>
              </w:rPr>
              <w:t>especially</w:t>
            </w:r>
            <w:r>
              <w:rPr>
                <w:spacing w:val="-2"/>
                <w:sz w:val="24"/>
              </w:rPr>
              <w:t xml:space="preserve"> </w:t>
            </w:r>
            <w:r>
              <w:rPr>
                <w:sz w:val="24"/>
              </w:rPr>
              <w:t>with</w:t>
            </w:r>
            <w:r>
              <w:rPr>
                <w:spacing w:val="-4"/>
                <w:sz w:val="24"/>
              </w:rPr>
              <w:t xml:space="preserve"> </w:t>
            </w:r>
            <w:r>
              <w:rPr>
                <w:sz w:val="24"/>
              </w:rPr>
              <w:t>MS</w:t>
            </w:r>
            <w:r>
              <w:rPr>
                <w:spacing w:val="-4"/>
                <w:sz w:val="24"/>
              </w:rPr>
              <w:t xml:space="preserve"> </w:t>
            </w:r>
            <w:r>
              <w:rPr>
                <w:sz w:val="24"/>
              </w:rPr>
              <w:t>Word</w:t>
            </w:r>
            <w:r>
              <w:rPr>
                <w:spacing w:val="-4"/>
                <w:sz w:val="24"/>
              </w:rPr>
              <w:t xml:space="preserve"> </w:t>
            </w:r>
            <w:r>
              <w:rPr>
                <w:sz w:val="24"/>
              </w:rPr>
              <w:t>and</w:t>
            </w:r>
            <w:r>
              <w:rPr>
                <w:spacing w:val="-1"/>
                <w:sz w:val="24"/>
              </w:rPr>
              <w:t xml:space="preserve"> </w:t>
            </w:r>
            <w:r>
              <w:rPr>
                <w:sz w:val="24"/>
              </w:rPr>
              <w:t>Excel</w:t>
            </w:r>
            <w:r>
              <w:rPr>
                <w:spacing w:val="-5"/>
                <w:sz w:val="24"/>
              </w:rPr>
              <w:t xml:space="preserve"> </w:t>
            </w:r>
            <w:r>
              <w:rPr>
                <w:sz w:val="24"/>
              </w:rPr>
              <w:t>and</w:t>
            </w:r>
            <w:r>
              <w:rPr>
                <w:spacing w:val="-1"/>
                <w:sz w:val="24"/>
              </w:rPr>
              <w:t xml:space="preserve"> </w:t>
            </w:r>
            <w:r>
              <w:rPr>
                <w:sz w:val="24"/>
              </w:rPr>
              <w:t>other</w:t>
            </w:r>
            <w:r>
              <w:rPr>
                <w:spacing w:val="-51"/>
                <w:sz w:val="24"/>
              </w:rPr>
              <w:t xml:space="preserve"> </w:t>
            </w:r>
            <w:r>
              <w:rPr>
                <w:sz w:val="24"/>
              </w:rPr>
              <w:t>related</w:t>
            </w:r>
            <w:r>
              <w:rPr>
                <w:spacing w:val="-2"/>
                <w:sz w:val="24"/>
              </w:rPr>
              <w:t xml:space="preserve"> </w:t>
            </w:r>
            <w:r>
              <w:rPr>
                <w:sz w:val="24"/>
              </w:rPr>
              <w:t>packages</w:t>
            </w:r>
          </w:p>
          <w:p w14:paraId="31E769A6" w14:textId="33661D1E" w:rsidR="00BB674B" w:rsidRPr="00640923" w:rsidRDefault="00BB674B" w:rsidP="00BB674B">
            <w:pPr>
              <w:pStyle w:val="TableParagraph"/>
              <w:numPr>
                <w:ilvl w:val="0"/>
                <w:numId w:val="13"/>
              </w:numPr>
              <w:shd w:val="clear" w:color="auto" w:fill="FFFFFF" w:themeFill="background1"/>
              <w:tabs>
                <w:tab w:val="left" w:pos="7571"/>
              </w:tabs>
              <w:spacing w:line="317" w:lineRule="exact"/>
              <w:ind w:left="497" w:hanging="425"/>
              <w:rPr>
                <w:sz w:val="24"/>
              </w:rPr>
            </w:pPr>
            <w:r>
              <w:rPr>
                <w:sz w:val="24"/>
              </w:rPr>
              <w:t>Strong</w:t>
            </w:r>
            <w:r>
              <w:rPr>
                <w:spacing w:val="-3"/>
                <w:sz w:val="24"/>
              </w:rPr>
              <w:t xml:space="preserve"> </w:t>
            </w:r>
            <w:r>
              <w:rPr>
                <w:sz w:val="24"/>
              </w:rPr>
              <w:t>M</w:t>
            </w:r>
            <w:r>
              <w:rPr>
                <w:spacing w:val="-2"/>
                <w:sz w:val="24"/>
              </w:rPr>
              <w:t xml:space="preserve"> </w:t>
            </w:r>
            <w:r>
              <w:rPr>
                <w:sz w:val="24"/>
              </w:rPr>
              <w:t>&amp;</w:t>
            </w:r>
            <w:r>
              <w:rPr>
                <w:spacing w:val="-1"/>
                <w:sz w:val="24"/>
              </w:rPr>
              <w:t xml:space="preserve"> </w:t>
            </w:r>
            <w:r>
              <w:rPr>
                <w:sz w:val="24"/>
              </w:rPr>
              <w:t>E skills</w:t>
            </w:r>
          </w:p>
        </w:tc>
      </w:tr>
      <w:tr w:rsidR="00BB674B" w14:paraId="28EA1285" w14:textId="77777777" w:rsidTr="00BB674B">
        <w:trPr>
          <w:trHeight w:val="699"/>
        </w:trPr>
        <w:tc>
          <w:tcPr>
            <w:tcW w:w="2335" w:type="dxa"/>
          </w:tcPr>
          <w:p w14:paraId="6BC01537" w14:textId="2BA2EF13" w:rsidR="00BB674B" w:rsidRDefault="00BB674B" w:rsidP="00BB674B">
            <w:pPr>
              <w:pStyle w:val="TableParagraph"/>
              <w:spacing w:line="292" w:lineRule="exact"/>
              <w:ind w:left="0"/>
              <w:rPr>
                <w:b/>
                <w:spacing w:val="-1"/>
                <w:sz w:val="24"/>
              </w:rPr>
            </w:pPr>
            <w:r>
              <w:rPr>
                <w:b/>
                <w:sz w:val="24"/>
              </w:rPr>
              <w:t>Role</w:t>
            </w:r>
            <w:r>
              <w:rPr>
                <w:b/>
                <w:spacing w:val="-2"/>
                <w:sz w:val="24"/>
              </w:rPr>
              <w:t xml:space="preserve"> </w:t>
            </w:r>
            <w:r>
              <w:rPr>
                <w:b/>
                <w:sz w:val="24"/>
              </w:rPr>
              <w:t>Competencies:</w:t>
            </w:r>
          </w:p>
        </w:tc>
        <w:tc>
          <w:tcPr>
            <w:tcW w:w="7653" w:type="dxa"/>
            <w:shd w:val="clear" w:color="auto" w:fill="FFFFFF" w:themeFill="background1"/>
          </w:tcPr>
          <w:p w14:paraId="24BA7D0D" w14:textId="77777777" w:rsidR="00BB674B" w:rsidRDefault="00BB674B" w:rsidP="002D0395">
            <w:pPr>
              <w:pStyle w:val="TableParagraph"/>
              <w:numPr>
                <w:ilvl w:val="0"/>
                <w:numId w:val="2"/>
              </w:numPr>
              <w:tabs>
                <w:tab w:val="left" w:pos="497"/>
              </w:tabs>
              <w:ind w:left="497" w:right="477" w:hanging="425"/>
              <w:rPr>
                <w:sz w:val="24"/>
              </w:rPr>
            </w:pPr>
            <w:r>
              <w:rPr>
                <w:sz w:val="24"/>
              </w:rPr>
              <w:t>Excellent</w:t>
            </w:r>
            <w:r>
              <w:rPr>
                <w:spacing w:val="-3"/>
                <w:sz w:val="24"/>
              </w:rPr>
              <w:t xml:space="preserve"> </w:t>
            </w:r>
            <w:r>
              <w:rPr>
                <w:sz w:val="24"/>
              </w:rPr>
              <w:t>verbal,</w:t>
            </w:r>
            <w:r>
              <w:rPr>
                <w:spacing w:val="-6"/>
                <w:sz w:val="24"/>
              </w:rPr>
              <w:t xml:space="preserve"> </w:t>
            </w:r>
            <w:r>
              <w:rPr>
                <w:sz w:val="24"/>
              </w:rPr>
              <w:t>analytical,</w:t>
            </w:r>
            <w:r>
              <w:rPr>
                <w:spacing w:val="-3"/>
                <w:sz w:val="24"/>
              </w:rPr>
              <w:t xml:space="preserve"> </w:t>
            </w:r>
            <w:r>
              <w:rPr>
                <w:sz w:val="24"/>
              </w:rPr>
              <w:t>organizational,</w:t>
            </w:r>
            <w:r>
              <w:rPr>
                <w:spacing w:val="-4"/>
                <w:sz w:val="24"/>
              </w:rPr>
              <w:t xml:space="preserve"> </w:t>
            </w:r>
            <w:r>
              <w:rPr>
                <w:sz w:val="24"/>
              </w:rPr>
              <w:t>and</w:t>
            </w:r>
            <w:r>
              <w:rPr>
                <w:spacing w:val="-4"/>
                <w:sz w:val="24"/>
              </w:rPr>
              <w:t xml:space="preserve"> </w:t>
            </w:r>
            <w:r>
              <w:rPr>
                <w:sz w:val="24"/>
              </w:rPr>
              <w:t>written</w:t>
            </w:r>
            <w:r>
              <w:rPr>
                <w:spacing w:val="-3"/>
                <w:sz w:val="24"/>
              </w:rPr>
              <w:t xml:space="preserve"> </w:t>
            </w:r>
            <w:r>
              <w:rPr>
                <w:sz w:val="24"/>
              </w:rPr>
              <w:t>skills</w:t>
            </w:r>
            <w:r>
              <w:rPr>
                <w:spacing w:val="-6"/>
                <w:sz w:val="24"/>
              </w:rPr>
              <w:t xml:space="preserve"> </w:t>
            </w:r>
            <w:r>
              <w:rPr>
                <w:sz w:val="24"/>
              </w:rPr>
              <w:t>with</w:t>
            </w:r>
            <w:r>
              <w:rPr>
                <w:spacing w:val="-51"/>
                <w:sz w:val="24"/>
              </w:rPr>
              <w:t xml:space="preserve"> </w:t>
            </w:r>
            <w:r>
              <w:rPr>
                <w:sz w:val="24"/>
              </w:rPr>
              <w:t>Fluency</w:t>
            </w:r>
            <w:r>
              <w:rPr>
                <w:spacing w:val="-1"/>
                <w:sz w:val="24"/>
              </w:rPr>
              <w:t xml:space="preserve"> </w:t>
            </w:r>
            <w:r>
              <w:rPr>
                <w:sz w:val="24"/>
              </w:rPr>
              <w:t>in</w:t>
            </w:r>
            <w:r>
              <w:rPr>
                <w:spacing w:val="2"/>
                <w:sz w:val="24"/>
              </w:rPr>
              <w:t xml:space="preserve"> </w:t>
            </w:r>
            <w:r>
              <w:rPr>
                <w:sz w:val="24"/>
              </w:rPr>
              <w:t>Swahili and</w:t>
            </w:r>
            <w:r>
              <w:rPr>
                <w:spacing w:val="-1"/>
                <w:sz w:val="24"/>
              </w:rPr>
              <w:t xml:space="preserve"> </w:t>
            </w:r>
            <w:r>
              <w:rPr>
                <w:sz w:val="24"/>
              </w:rPr>
              <w:t>English.</w:t>
            </w:r>
          </w:p>
          <w:p w14:paraId="215C2AB3" w14:textId="77777777" w:rsidR="00BB674B" w:rsidRDefault="00BB674B" w:rsidP="002D0395">
            <w:pPr>
              <w:pStyle w:val="TableParagraph"/>
              <w:numPr>
                <w:ilvl w:val="0"/>
                <w:numId w:val="2"/>
              </w:numPr>
              <w:tabs>
                <w:tab w:val="left" w:pos="497"/>
              </w:tabs>
              <w:spacing w:line="305" w:lineRule="exact"/>
              <w:ind w:left="497" w:hanging="425"/>
              <w:rPr>
                <w:sz w:val="24"/>
              </w:rPr>
            </w:pPr>
            <w:r>
              <w:rPr>
                <w:sz w:val="24"/>
              </w:rPr>
              <w:t>People</w:t>
            </w:r>
            <w:r>
              <w:rPr>
                <w:spacing w:val="-2"/>
                <w:sz w:val="24"/>
              </w:rPr>
              <w:t xml:space="preserve"> </w:t>
            </w:r>
            <w:r>
              <w:rPr>
                <w:sz w:val="24"/>
              </w:rPr>
              <w:t>management</w:t>
            </w:r>
            <w:r>
              <w:rPr>
                <w:spacing w:val="-4"/>
                <w:sz w:val="24"/>
              </w:rPr>
              <w:t xml:space="preserve"> </w:t>
            </w:r>
            <w:r>
              <w:rPr>
                <w:sz w:val="24"/>
              </w:rPr>
              <w:t>skills</w:t>
            </w:r>
          </w:p>
          <w:p w14:paraId="6B53F0CA" w14:textId="656D40FF" w:rsidR="00BB674B" w:rsidRPr="002D0395" w:rsidRDefault="00BB674B" w:rsidP="002D0395">
            <w:pPr>
              <w:pStyle w:val="TableParagraph"/>
              <w:numPr>
                <w:ilvl w:val="0"/>
                <w:numId w:val="2"/>
              </w:numPr>
              <w:tabs>
                <w:tab w:val="left" w:pos="497"/>
              </w:tabs>
              <w:ind w:left="497" w:hanging="425"/>
              <w:rPr>
                <w:sz w:val="24"/>
              </w:rPr>
            </w:pPr>
            <w:r>
              <w:rPr>
                <w:sz w:val="24"/>
              </w:rPr>
              <w:t>Proactive</w:t>
            </w:r>
            <w:r>
              <w:rPr>
                <w:spacing w:val="-5"/>
                <w:sz w:val="24"/>
              </w:rPr>
              <w:t xml:space="preserve"> </w:t>
            </w:r>
            <w:r>
              <w:rPr>
                <w:sz w:val="24"/>
              </w:rPr>
              <w:t>and</w:t>
            </w:r>
            <w:r>
              <w:rPr>
                <w:spacing w:val="-1"/>
                <w:sz w:val="24"/>
              </w:rPr>
              <w:t xml:space="preserve"> </w:t>
            </w:r>
            <w:r>
              <w:rPr>
                <w:sz w:val="24"/>
              </w:rPr>
              <w:t>motivated</w:t>
            </w:r>
            <w:r>
              <w:rPr>
                <w:spacing w:val="-3"/>
                <w:sz w:val="24"/>
              </w:rPr>
              <w:t xml:space="preserve"> </w:t>
            </w:r>
            <w:r>
              <w:rPr>
                <w:sz w:val="24"/>
              </w:rPr>
              <w:t>with</w:t>
            </w:r>
            <w:r>
              <w:rPr>
                <w:spacing w:val="-1"/>
                <w:sz w:val="24"/>
              </w:rPr>
              <w:t xml:space="preserve"> </w:t>
            </w:r>
            <w:r>
              <w:rPr>
                <w:sz w:val="24"/>
              </w:rPr>
              <w:t>a</w:t>
            </w:r>
            <w:r>
              <w:rPr>
                <w:spacing w:val="-3"/>
                <w:sz w:val="24"/>
              </w:rPr>
              <w:t xml:space="preserve"> </w:t>
            </w:r>
            <w:r>
              <w:rPr>
                <w:sz w:val="24"/>
              </w:rPr>
              <w:t>strong</w:t>
            </w:r>
            <w:r>
              <w:rPr>
                <w:spacing w:val="-2"/>
                <w:sz w:val="24"/>
              </w:rPr>
              <w:t xml:space="preserve"> </w:t>
            </w:r>
            <w:r>
              <w:rPr>
                <w:sz w:val="24"/>
              </w:rPr>
              <w:t>commitment</w:t>
            </w:r>
            <w:r>
              <w:rPr>
                <w:spacing w:val="-4"/>
                <w:sz w:val="24"/>
              </w:rPr>
              <w:t xml:space="preserve"> </w:t>
            </w:r>
            <w:r>
              <w:rPr>
                <w:sz w:val="24"/>
              </w:rPr>
              <w:t>to</w:t>
            </w:r>
            <w:r>
              <w:rPr>
                <w:spacing w:val="-4"/>
                <w:sz w:val="24"/>
              </w:rPr>
              <w:t xml:space="preserve"> </w:t>
            </w:r>
            <w:r>
              <w:rPr>
                <w:sz w:val="24"/>
              </w:rPr>
              <w:t>Self Help</w:t>
            </w:r>
            <w:r w:rsidR="002D0395">
              <w:rPr>
                <w:sz w:val="24"/>
              </w:rPr>
              <w:t xml:space="preserve"> </w:t>
            </w:r>
            <w:r w:rsidRPr="002D0395">
              <w:rPr>
                <w:sz w:val="24"/>
              </w:rPr>
              <w:t>Africa’s</w:t>
            </w:r>
            <w:r w:rsidRPr="002D0395">
              <w:rPr>
                <w:spacing w:val="-2"/>
                <w:sz w:val="24"/>
              </w:rPr>
              <w:t xml:space="preserve"> </w:t>
            </w:r>
            <w:r w:rsidRPr="002D0395">
              <w:rPr>
                <w:sz w:val="24"/>
              </w:rPr>
              <w:t>vision,</w:t>
            </w:r>
            <w:r w:rsidRPr="002D0395">
              <w:rPr>
                <w:spacing w:val="-1"/>
                <w:sz w:val="24"/>
              </w:rPr>
              <w:t xml:space="preserve"> </w:t>
            </w:r>
            <w:r w:rsidRPr="002D0395">
              <w:rPr>
                <w:sz w:val="24"/>
              </w:rPr>
              <w:t>mission and</w:t>
            </w:r>
            <w:r w:rsidRPr="002D0395">
              <w:rPr>
                <w:spacing w:val="-1"/>
                <w:sz w:val="24"/>
              </w:rPr>
              <w:t xml:space="preserve"> </w:t>
            </w:r>
            <w:r w:rsidRPr="002D0395">
              <w:rPr>
                <w:sz w:val="24"/>
              </w:rPr>
              <w:t>values,</w:t>
            </w:r>
          </w:p>
          <w:p w14:paraId="0E495A04" w14:textId="77777777" w:rsidR="00BB674B" w:rsidRDefault="00BB674B" w:rsidP="002D0395">
            <w:pPr>
              <w:pStyle w:val="TableParagraph"/>
              <w:numPr>
                <w:ilvl w:val="0"/>
                <w:numId w:val="2"/>
              </w:numPr>
              <w:tabs>
                <w:tab w:val="left" w:pos="497"/>
              </w:tabs>
              <w:ind w:left="497" w:right="453" w:hanging="425"/>
              <w:rPr>
                <w:sz w:val="24"/>
              </w:rPr>
            </w:pPr>
            <w:r>
              <w:rPr>
                <w:sz w:val="24"/>
              </w:rPr>
              <w:t>Attention to detail and the ability to produce timely and accurate</w:t>
            </w:r>
            <w:r>
              <w:rPr>
                <w:spacing w:val="-52"/>
                <w:sz w:val="24"/>
              </w:rPr>
              <w:t xml:space="preserve"> </w:t>
            </w:r>
            <w:r>
              <w:rPr>
                <w:sz w:val="24"/>
              </w:rPr>
              <w:t>reports.</w:t>
            </w:r>
          </w:p>
          <w:p w14:paraId="2F0EFCD5" w14:textId="77777777" w:rsidR="00BB674B" w:rsidRDefault="00BB674B" w:rsidP="002D0395">
            <w:pPr>
              <w:pStyle w:val="TableParagraph"/>
              <w:numPr>
                <w:ilvl w:val="0"/>
                <w:numId w:val="2"/>
              </w:numPr>
              <w:tabs>
                <w:tab w:val="left" w:pos="497"/>
              </w:tabs>
              <w:spacing w:before="1" w:line="305" w:lineRule="exact"/>
              <w:ind w:left="497" w:hanging="425"/>
              <w:rPr>
                <w:sz w:val="24"/>
              </w:rPr>
            </w:pPr>
            <w:r>
              <w:rPr>
                <w:sz w:val="24"/>
              </w:rPr>
              <w:t>Ability</w:t>
            </w:r>
            <w:r>
              <w:rPr>
                <w:spacing w:val="-3"/>
                <w:sz w:val="24"/>
              </w:rPr>
              <w:t xml:space="preserve"> </w:t>
            </w:r>
            <w:r>
              <w:rPr>
                <w:sz w:val="24"/>
              </w:rPr>
              <w:t>to</w:t>
            </w:r>
            <w:r>
              <w:rPr>
                <w:spacing w:val="-3"/>
                <w:sz w:val="24"/>
              </w:rPr>
              <w:t xml:space="preserve"> </w:t>
            </w:r>
            <w:r>
              <w:rPr>
                <w:sz w:val="24"/>
              </w:rPr>
              <w:t>work</w:t>
            </w:r>
            <w:r>
              <w:rPr>
                <w:spacing w:val="-2"/>
                <w:sz w:val="24"/>
              </w:rPr>
              <w:t xml:space="preserve"> </w:t>
            </w:r>
            <w:r>
              <w:rPr>
                <w:sz w:val="24"/>
              </w:rPr>
              <w:t>as</w:t>
            </w:r>
            <w:r>
              <w:rPr>
                <w:spacing w:val="-3"/>
                <w:sz w:val="24"/>
              </w:rPr>
              <w:t xml:space="preserve"> </w:t>
            </w:r>
            <w:r>
              <w:rPr>
                <w:sz w:val="24"/>
              </w:rPr>
              <w:t>part</w:t>
            </w:r>
            <w:r>
              <w:rPr>
                <w:spacing w:val="-1"/>
                <w:sz w:val="24"/>
              </w:rPr>
              <w:t xml:space="preserve"> </w:t>
            </w:r>
            <w:r>
              <w:rPr>
                <w:sz w:val="24"/>
              </w:rPr>
              <w:t>of</w:t>
            </w:r>
            <w:r>
              <w:rPr>
                <w:spacing w:val="-2"/>
                <w:sz w:val="24"/>
              </w:rPr>
              <w:t xml:space="preserve"> </w:t>
            </w:r>
            <w:r>
              <w:rPr>
                <w:sz w:val="24"/>
              </w:rPr>
              <w:t>team</w:t>
            </w:r>
            <w:r>
              <w:rPr>
                <w:spacing w:val="-3"/>
                <w:sz w:val="24"/>
              </w:rPr>
              <w:t xml:space="preserve"> </w:t>
            </w:r>
            <w:r>
              <w:rPr>
                <w:sz w:val="24"/>
              </w:rPr>
              <w:t>across</w:t>
            </w:r>
            <w:r>
              <w:rPr>
                <w:spacing w:val="-3"/>
                <w:sz w:val="24"/>
              </w:rPr>
              <w:t xml:space="preserve"> </w:t>
            </w:r>
            <w:r>
              <w:rPr>
                <w:sz w:val="24"/>
              </w:rPr>
              <w:t>different</w:t>
            </w:r>
            <w:r>
              <w:rPr>
                <w:spacing w:val="-1"/>
                <w:sz w:val="24"/>
              </w:rPr>
              <w:t xml:space="preserve"> </w:t>
            </w:r>
            <w:r>
              <w:rPr>
                <w:sz w:val="24"/>
              </w:rPr>
              <w:t>cultures,</w:t>
            </w:r>
          </w:p>
          <w:p w14:paraId="07354A6C" w14:textId="77777777" w:rsidR="00BB674B" w:rsidRDefault="00BB674B" w:rsidP="002D0395">
            <w:pPr>
              <w:pStyle w:val="TableParagraph"/>
              <w:numPr>
                <w:ilvl w:val="0"/>
                <w:numId w:val="2"/>
              </w:numPr>
              <w:tabs>
                <w:tab w:val="left" w:pos="497"/>
              </w:tabs>
              <w:spacing w:line="305" w:lineRule="exact"/>
              <w:ind w:left="497" w:hanging="425"/>
              <w:rPr>
                <w:sz w:val="24"/>
              </w:rPr>
            </w:pPr>
            <w:r>
              <w:rPr>
                <w:sz w:val="24"/>
              </w:rPr>
              <w:t>Ability</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1"/>
                <w:sz w:val="24"/>
              </w:rPr>
              <w:t xml:space="preserve"> </w:t>
            </w:r>
            <w:r>
              <w:rPr>
                <w:sz w:val="24"/>
              </w:rPr>
              <w:t>minimum supervision.</w:t>
            </w:r>
          </w:p>
          <w:p w14:paraId="42FAC1D0" w14:textId="000627E6" w:rsidR="00BB674B" w:rsidRPr="00BB674B" w:rsidRDefault="00BB674B" w:rsidP="002D0395">
            <w:pPr>
              <w:pStyle w:val="TableParagraph"/>
              <w:numPr>
                <w:ilvl w:val="0"/>
                <w:numId w:val="2"/>
              </w:numPr>
              <w:tabs>
                <w:tab w:val="left" w:pos="497"/>
              </w:tabs>
              <w:spacing w:line="305" w:lineRule="exact"/>
              <w:ind w:left="497" w:hanging="425"/>
              <w:rPr>
                <w:sz w:val="24"/>
              </w:rPr>
            </w:pPr>
            <w:r w:rsidRPr="00BB674B">
              <w:rPr>
                <w:sz w:val="24"/>
              </w:rPr>
              <w:t>Ability</w:t>
            </w:r>
            <w:r w:rsidRPr="00BB674B">
              <w:rPr>
                <w:spacing w:val="-4"/>
                <w:sz w:val="24"/>
              </w:rPr>
              <w:t xml:space="preserve"> </w:t>
            </w:r>
            <w:r w:rsidRPr="00BB674B">
              <w:rPr>
                <w:sz w:val="24"/>
              </w:rPr>
              <w:t>to</w:t>
            </w:r>
            <w:r w:rsidRPr="00BB674B">
              <w:rPr>
                <w:spacing w:val="-4"/>
                <w:sz w:val="24"/>
              </w:rPr>
              <w:t xml:space="preserve"> </w:t>
            </w:r>
            <w:r w:rsidRPr="00BB674B">
              <w:rPr>
                <w:sz w:val="24"/>
              </w:rPr>
              <w:t>work</w:t>
            </w:r>
            <w:r w:rsidRPr="00BB674B">
              <w:rPr>
                <w:spacing w:val="-5"/>
                <w:sz w:val="24"/>
              </w:rPr>
              <w:t xml:space="preserve"> </w:t>
            </w:r>
            <w:r w:rsidRPr="00BB674B">
              <w:rPr>
                <w:sz w:val="24"/>
              </w:rPr>
              <w:t>under</w:t>
            </w:r>
            <w:r w:rsidRPr="00BB674B">
              <w:rPr>
                <w:spacing w:val="-3"/>
                <w:sz w:val="24"/>
              </w:rPr>
              <w:t xml:space="preserve"> </w:t>
            </w:r>
            <w:r w:rsidRPr="00BB674B">
              <w:rPr>
                <w:sz w:val="24"/>
              </w:rPr>
              <w:t>pressure</w:t>
            </w:r>
            <w:r w:rsidRPr="00BB674B">
              <w:rPr>
                <w:spacing w:val="-1"/>
                <w:sz w:val="24"/>
              </w:rPr>
              <w:t xml:space="preserve"> </w:t>
            </w:r>
            <w:r w:rsidRPr="00BB674B">
              <w:rPr>
                <w:sz w:val="24"/>
              </w:rPr>
              <w:t>and</w:t>
            </w:r>
            <w:r w:rsidRPr="00BB674B">
              <w:rPr>
                <w:spacing w:val="-3"/>
                <w:sz w:val="24"/>
              </w:rPr>
              <w:t xml:space="preserve"> </w:t>
            </w:r>
            <w:r w:rsidRPr="00BB674B">
              <w:rPr>
                <w:sz w:val="24"/>
              </w:rPr>
              <w:t>on</w:t>
            </w:r>
            <w:r w:rsidRPr="00BB674B">
              <w:rPr>
                <w:spacing w:val="-3"/>
                <w:sz w:val="24"/>
              </w:rPr>
              <w:t xml:space="preserve"> </w:t>
            </w:r>
            <w:r w:rsidRPr="00BB674B">
              <w:rPr>
                <w:sz w:val="24"/>
              </w:rPr>
              <w:t>own</w:t>
            </w:r>
            <w:r w:rsidRPr="00BB674B">
              <w:rPr>
                <w:spacing w:val="-1"/>
                <w:sz w:val="24"/>
              </w:rPr>
              <w:t xml:space="preserve"> </w:t>
            </w:r>
            <w:r w:rsidRPr="00BB674B">
              <w:rPr>
                <w:sz w:val="24"/>
              </w:rPr>
              <w:t>initiative</w:t>
            </w:r>
          </w:p>
        </w:tc>
      </w:tr>
    </w:tbl>
    <w:p w14:paraId="6F1F2DA0" w14:textId="77777777" w:rsidR="00C76D17" w:rsidRDefault="00C76D17">
      <w:pPr>
        <w:spacing w:line="275" w:lineRule="exact"/>
        <w:rPr>
          <w:sz w:val="24"/>
        </w:rPr>
      </w:pPr>
    </w:p>
    <w:p w14:paraId="429BAA0F" w14:textId="3E0816FC" w:rsidR="005011AB" w:rsidRPr="00AD5123" w:rsidRDefault="005011AB" w:rsidP="005011AB">
      <w:pPr>
        <w:tabs>
          <w:tab w:val="left" w:pos="6359"/>
        </w:tabs>
        <w:jc w:val="center"/>
        <w:rPr>
          <w:rFonts w:asciiTheme="minorHAnsi" w:hAnsiTheme="minorHAnsi" w:cstheme="minorHAnsi"/>
          <w:i/>
          <w:iCs/>
          <w:color w:val="000000" w:themeColor="text1"/>
        </w:rPr>
      </w:pPr>
      <w:r w:rsidRPr="00AD5123">
        <w:rPr>
          <w:rFonts w:asciiTheme="minorHAnsi" w:hAnsiTheme="minorHAnsi" w:cstheme="minorHAnsi"/>
          <w:i/>
          <w:iCs/>
          <w:color w:val="000000" w:themeColor="text1"/>
        </w:rPr>
        <w:t>This Job Description only serves as a guide for the position available and SHA</w:t>
      </w:r>
      <w:r w:rsidRPr="00AD5123">
        <w:rPr>
          <w:rFonts w:asciiTheme="minorHAnsi" w:hAnsiTheme="minorHAnsi" w:cstheme="minorHAnsi"/>
          <w:i/>
          <w:iCs/>
          <w:color w:val="000000" w:themeColor="text1"/>
          <w:spacing w:val="-51"/>
        </w:rPr>
        <w:t xml:space="preserve"> </w:t>
      </w:r>
      <w:r>
        <w:rPr>
          <w:rFonts w:asciiTheme="minorHAnsi" w:hAnsiTheme="minorHAnsi" w:cstheme="minorHAnsi"/>
          <w:i/>
          <w:iCs/>
          <w:color w:val="000000" w:themeColor="text1"/>
          <w:spacing w:val="-51"/>
        </w:rPr>
        <w:t xml:space="preserve">  </w:t>
      </w:r>
      <w:r w:rsidRPr="00AD5123">
        <w:rPr>
          <w:rFonts w:asciiTheme="minorHAnsi" w:hAnsiTheme="minorHAnsi" w:cstheme="minorHAnsi"/>
          <w:i/>
          <w:iCs/>
          <w:color w:val="000000" w:themeColor="text1"/>
        </w:rPr>
        <w:t>reserves</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the</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right</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to</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make</w:t>
      </w:r>
      <w:r w:rsidRPr="00AD5123">
        <w:rPr>
          <w:rFonts w:asciiTheme="minorHAnsi" w:hAnsiTheme="minorHAnsi" w:cstheme="minorHAnsi"/>
          <w:i/>
          <w:iCs/>
          <w:color w:val="000000" w:themeColor="text1"/>
          <w:spacing w:val="-2"/>
        </w:rPr>
        <w:t xml:space="preserve"> </w:t>
      </w:r>
      <w:r w:rsidRPr="00AD5123">
        <w:rPr>
          <w:rFonts w:asciiTheme="minorHAnsi" w:hAnsiTheme="minorHAnsi" w:cstheme="minorHAnsi"/>
          <w:i/>
          <w:iCs/>
          <w:color w:val="000000" w:themeColor="text1"/>
        </w:rPr>
        <w:t>necessary</w:t>
      </w:r>
      <w:r w:rsidRPr="00AD5123">
        <w:rPr>
          <w:rFonts w:asciiTheme="minorHAnsi" w:hAnsiTheme="minorHAnsi" w:cstheme="minorHAnsi"/>
          <w:i/>
          <w:iCs/>
          <w:color w:val="000000" w:themeColor="text1"/>
          <w:spacing w:val="-2"/>
        </w:rPr>
        <w:t xml:space="preserve"> </w:t>
      </w:r>
      <w:r w:rsidRPr="00AD5123">
        <w:rPr>
          <w:rFonts w:asciiTheme="minorHAnsi" w:hAnsiTheme="minorHAnsi" w:cstheme="minorHAnsi"/>
          <w:i/>
          <w:iCs/>
          <w:color w:val="000000" w:themeColor="text1"/>
        </w:rPr>
        <w:t>changes.</w:t>
      </w:r>
    </w:p>
    <w:p w14:paraId="68D7DF1B" w14:textId="77777777" w:rsidR="005011AB" w:rsidRPr="00AD5123" w:rsidRDefault="005011AB" w:rsidP="005011AB">
      <w:pPr>
        <w:pStyle w:val="BodyText"/>
        <w:rPr>
          <w:rFonts w:asciiTheme="minorHAnsi" w:hAnsiTheme="minorHAnsi" w:cstheme="minorHAnsi"/>
          <w:color w:val="000000" w:themeColor="text1"/>
        </w:rPr>
      </w:pPr>
    </w:p>
    <w:p w14:paraId="7DCD914F" w14:textId="77777777" w:rsidR="005011AB" w:rsidRDefault="005011AB" w:rsidP="005011AB">
      <w:pPr>
        <w:spacing w:line="465" w:lineRule="auto"/>
        <w:ind w:left="220" w:right="3875"/>
        <w:rPr>
          <w:rFonts w:asciiTheme="minorHAnsi" w:hAnsiTheme="minorHAnsi" w:cstheme="minorHAnsi"/>
          <w:color w:val="000000" w:themeColor="text1"/>
          <w:spacing w:val="-51"/>
        </w:rPr>
      </w:pPr>
      <w:r w:rsidRPr="00AD5123">
        <w:rPr>
          <w:rFonts w:asciiTheme="minorHAnsi" w:hAnsiTheme="minorHAnsi" w:cstheme="minorHAnsi"/>
          <w:noProof/>
        </w:rPr>
        <mc:AlternateContent>
          <mc:Choice Requires="wps">
            <w:drawing>
              <wp:anchor distT="0" distB="0" distL="0" distR="0" simplePos="0" relativeHeight="251659264" behindDoc="1" locked="0" layoutInCell="1" allowOverlap="1" wp14:anchorId="35A7DA5A" wp14:editId="0370738F">
                <wp:simplePos x="0" y="0"/>
                <wp:positionH relativeFrom="page">
                  <wp:posOffset>914400</wp:posOffset>
                </wp:positionH>
                <wp:positionV relativeFrom="paragraph">
                  <wp:posOffset>636270</wp:posOffset>
                </wp:positionV>
                <wp:extent cx="56610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w 8915"/>
                            <a:gd name="T1" fmla="*/ 0 h 1270"/>
                            <a:gd name="T2" fmla="*/ 2147483646 w 8915"/>
                            <a:gd name="T3" fmla="*/ 0 h 1270"/>
                            <a:gd name="T4" fmla="*/ 0 60000 65536"/>
                            <a:gd name="T5" fmla="*/ 0 60000 65536"/>
                          </a:gdLst>
                          <a:ahLst/>
                          <a:cxnLst>
                            <a:cxn ang="T4">
                              <a:pos x="T0" y="T1"/>
                            </a:cxn>
                            <a:cxn ang="T5">
                              <a:pos x="T2" y="T3"/>
                            </a:cxn>
                          </a:cxnLst>
                          <a:rect l="0" t="0" r="r" b="b"/>
                          <a:pathLst>
                            <a:path w="8915" h="1270">
                              <a:moveTo>
                                <a:pt x="0" y="0"/>
                              </a:moveTo>
                              <a:lnTo>
                                <a:pt x="8915"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026C" id="Freeform 3" o:spid="_x0000_s1026" style="position:absolute;margin-left:1in;margin-top:50.1pt;width:445.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" path="m,l8915,e" filled="f" strokeweight=".18694mm">
                <v:path arrowok="t" o:connecttype="custom" o:connectlocs="0,0;2147483646,0" o:connectangles="0,0"/>
                <w10:wrap type="topAndBottom" anchorx="page"/>
              </v:shape>
            </w:pict>
          </mc:Fallback>
        </mc:AlternateContent>
      </w:r>
      <w:r w:rsidRPr="00AD5123">
        <w:rPr>
          <w:rFonts w:asciiTheme="minorHAnsi" w:hAnsiTheme="minorHAnsi" w:cstheme="minorHAnsi"/>
          <w:color w:val="000000" w:themeColor="text1"/>
        </w:rPr>
        <w:t>This Job Description has been read and clearly understood.</w:t>
      </w:r>
      <w:r w:rsidRPr="00AD5123">
        <w:rPr>
          <w:rFonts w:asciiTheme="minorHAnsi" w:hAnsiTheme="minorHAnsi" w:cstheme="minorHAnsi"/>
          <w:color w:val="000000" w:themeColor="text1"/>
          <w:spacing w:val="-51"/>
        </w:rPr>
        <w:t xml:space="preserve"> </w:t>
      </w:r>
      <w:r>
        <w:rPr>
          <w:rFonts w:asciiTheme="minorHAnsi" w:hAnsiTheme="minorHAnsi" w:cstheme="minorHAnsi"/>
          <w:color w:val="000000" w:themeColor="text1"/>
          <w:spacing w:val="-51"/>
        </w:rPr>
        <w:t xml:space="preserve">        </w:t>
      </w:r>
    </w:p>
    <w:p w14:paraId="3C9710F6" w14:textId="4126851D" w:rsidR="005011AB" w:rsidRPr="00375418" w:rsidRDefault="005011AB" w:rsidP="005011AB">
      <w:pPr>
        <w:spacing w:line="465" w:lineRule="auto"/>
        <w:ind w:left="220" w:right="3875"/>
        <w:rPr>
          <w:rFonts w:asciiTheme="minorHAnsi" w:hAnsiTheme="minorHAnsi" w:cstheme="minorHAnsi"/>
          <w:color w:val="000000" w:themeColor="text1"/>
        </w:rPr>
      </w:pPr>
      <w:r w:rsidRPr="00AD5123">
        <w:rPr>
          <w:rFonts w:asciiTheme="minorHAnsi" w:hAnsiTheme="minorHAnsi" w:cstheme="minorHAnsi"/>
          <w:color w:val="000000" w:themeColor="text1"/>
        </w:rPr>
        <w:lastRenderedPageBreak/>
        <w:t>Signed:</w:t>
      </w:r>
    </w:p>
    <w:p w14:paraId="0A727467" w14:textId="77777777" w:rsidR="005011AB" w:rsidRPr="00AD5123" w:rsidRDefault="005011AB" w:rsidP="005011AB">
      <w:pPr>
        <w:spacing w:before="101"/>
        <w:ind w:left="220"/>
        <w:rPr>
          <w:rFonts w:asciiTheme="minorHAnsi" w:hAnsiTheme="minorHAnsi" w:cstheme="minorHAnsi"/>
          <w:color w:val="000000" w:themeColor="text1"/>
        </w:rPr>
      </w:pPr>
      <w:r w:rsidRPr="00AD5123">
        <w:rPr>
          <w:rFonts w:asciiTheme="minorHAnsi" w:hAnsiTheme="minorHAnsi" w:cstheme="minorHAnsi"/>
          <w:color w:val="000000" w:themeColor="text1"/>
        </w:rPr>
        <w:t>Name</w:t>
      </w:r>
      <w:r w:rsidRPr="00AD5123">
        <w:rPr>
          <w:rFonts w:asciiTheme="minorHAnsi" w:hAnsiTheme="minorHAnsi" w:cstheme="minorHAnsi"/>
          <w:color w:val="000000" w:themeColor="text1"/>
          <w:spacing w:val="-2"/>
        </w:rPr>
        <w:t xml:space="preserve"> </w:t>
      </w:r>
      <w:r w:rsidRPr="00AD5123">
        <w:rPr>
          <w:rFonts w:asciiTheme="minorHAnsi" w:hAnsiTheme="minorHAnsi" w:cstheme="minorHAnsi"/>
          <w:color w:val="000000" w:themeColor="text1"/>
        </w:rPr>
        <w:t>and Date:</w:t>
      </w:r>
    </w:p>
    <w:p w14:paraId="63E84E62" w14:textId="77777777" w:rsidR="005011AB" w:rsidRPr="00AD5123" w:rsidRDefault="005011AB" w:rsidP="005011AB">
      <w:pPr>
        <w:pStyle w:val="BodyText"/>
        <w:spacing w:before="6"/>
        <w:rPr>
          <w:rFonts w:asciiTheme="minorHAnsi" w:hAnsiTheme="minorHAnsi" w:cstheme="minorHAnsi"/>
          <w:i w:val="0"/>
          <w:color w:val="000000" w:themeColor="text1"/>
        </w:rPr>
      </w:pPr>
      <w:r w:rsidRPr="00AD5123">
        <w:rPr>
          <w:rFonts w:asciiTheme="minorHAnsi" w:hAnsiTheme="minorHAnsi" w:cstheme="minorHAnsi"/>
          <w:noProof/>
        </w:rPr>
        <mc:AlternateContent>
          <mc:Choice Requires="wps">
            <w:drawing>
              <wp:anchor distT="0" distB="0" distL="0" distR="0" simplePos="0" relativeHeight="251660288" behindDoc="1" locked="0" layoutInCell="1" allowOverlap="1" wp14:anchorId="0C0DE5A8" wp14:editId="0C30140F">
                <wp:simplePos x="0" y="0"/>
                <wp:positionH relativeFrom="page">
                  <wp:posOffset>914400</wp:posOffset>
                </wp:positionH>
                <wp:positionV relativeFrom="paragraph">
                  <wp:posOffset>170180</wp:posOffset>
                </wp:positionV>
                <wp:extent cx="5570220" cy="127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0220" cy="1270"/>
                        </a:xfrm>
                        <a:custGeom>
                          <a:avLst/>
                          <a:gdLst>
                            <a:gd name="T0" fmla="*/ 0 w 8772"/>
                            <a:gd name="T1" fmla="*/ 0 h 1270"/>
                            <a:gd name="T2" fmla="*/ 2147483646 w 8772"/>
                            <a:gd name="T3" fmla="*/ 0 h 1270"/>
                            <a:gd name="T4" fmla="*/ 0 60000 65536"/>
                            <a:gd name="T5" fmla="*/ 0 60000 65536"/>
                          </a:gdLst>
                          <a:ahLst/>
                          <a:cxnLst>
                            <a:cxn ang="T4">
                              <a:pos x="T0" y="T1"/>
                            </a:cxn>
                            <a:cxn ang="T5">
                              <a:pos x="T2" y="T3"/>
                            </a:cxn>
                          </a:cxnLst>
                          <a:rect l="0" t="0" r="r" b="b"/>
                          <a:pathLst>
                            <a:path w="8772" h="1270">
                              <a:moveTo>
                                <a:pt x="0" y="0"/>
                              </a:moveTo>
                              <a:lnTo>
                                <a:pt x="877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005A" id="Freeform 1" o:spid="_x0000_s1026" style="position:absolute;margin-left:1in;margin-top:13.4pt;width:4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" path="m,l8772,e" filled="f" strokeweight=".18694mm">
                <v:path arrowok="t" o:connecttype="custom" o:connectlocs="0,0;2147483646,0" o:connectangles="0,0"/>
                <w10:wrap type="topAndBottom" anchorx="page"/>
              </v:shape>
            </w:pict>
          </mc:Fallback>
        </mc:AlternateContent>
      </w:r>
    </w:p>
    <w:p w14:paraId="56B2BC68" w14:textId="77777777" w:rsidR="005E4650" w:rsidRDefault="005E4650" w:rsidP="005011AB">
      <w:pPr>
        <w:spacing w:before="101"/>
        <w:ind w:left="1050"/>
        <w:rPr>
          <w:rFonts w:asciiTheme="minorHAnsi" w:hAnsiTheme="minorHAnsi" w:cstheme="minorHAnsi"/>
          <w:b/>
          <w:color w:val="000000" w:themeColor="text1"/>
        </w:rPr>
      </w:pPr>
    </w:p>
    <w:p w14:paraId="79A42274" w14:textId="77777777" w:rsidR="005E4650" w:rsidRDefault="005E4650" w:rsidP="005011AB">
      <w:pPr>
        <w:spacing w:before="101"/>
        <w:ind w:left="1050"/>
        <w:rPr>
          <w:rFonts w:asciiTheme="minorHAnsi" w:hAnsiTheme="minorHAnsi" w:cstheme="minorHAnsi"/>
          <w:b/>
          <w:color w:val="000000" w:themeColor="text1"/>
        </w:rPr>
      </w:pPr>
    </w:p>
    <w:p w14:paraId="28CABE85" w14:textId="77777777" w:rsidR="005E4650" w:rsidRPr="005E4650" w:rsidRDefault="005E4650" w:rsidP="005E4650">
      <w:pPr>
        <w:pStyle w:val="BodyText"/>
        <w:spacing w:before="6"/>
        <w:rPr>
          <w:rFonts w:cs="Arial"/>
          <w:color w:val="222222"/>
          <w:shd w:val="clear" w:color="auto" w:fill="FFFFFF"/>
        </w:rPr>
      </w:pPr>
      <w:r w:rsidRPr="005E4650">
        <w:rPr>
          <w:rFonts w:ascii="Arial" w:hAnsi="Arial" w:cs="Arial"/>
          <w:color w:val="222222"/>
          <w:shd w:val="clear" w:color="auto" w:fill="FFFFFF"/>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 vetting.</w:t>
      </w:r>
    </w:p>
    <w:p w14:paraId="238846A6" w14:textId="77777777" w:rsidR="005E4650" w:rsidRPr="005E4650" w:rsidRDefault="005E4650" w:rsidP="005011AB">
      <w:pPr>
        <w:spacing w:before="101"/>
        <w:ind w:left="1050"/>
        <w:rPr>
          <w:rFonts w:asciiTheme="minorHAnsi" w:hAnsiTheme="minorHAnsi" w:cstheme="minorHAnsi"/>
          <w:b/>
          <w:i/>
          <w:iCs/>
          <w:color w:val="000000" w:themeColor="text1"/>
        </w:rPr>
      </w:pPr>
    </w:p>
    <w:p w14:paraId="621403EE" w14:textId="4AFB3E0D" w:rsidR="005011AB" w:rsidRPr="00AD5123" w:rsidRDefault="005011AB" w:rsidP="005011AB">
      <w:pPr>
        <w:spacing w:before="101"/>
        <w:ind w:left="1050"/>
        <w:rPr>
          <w:rFonts w:asciiTheme="minorHAnsi" w:hAnsiTheme="minorHAnsi" w:cstheme="minorHAnsi"/>
          <w:b/>
          <w:color w:val="000000" w:themeColor="text1"/>
        </w:rPr>
      </w:pPr>
      <w:r w:rsidRPr="00AD5123">
        <w:rPr>
          <w:rFonts w:asciiTheme="minorHAnsi" w:hAnsiTheme="minorHAnsi" w:cstheme="minorHAnsi"/>
          <w:b/>
          <w:color w:val="000000" w:themeColor="text1"/>
        </w:rPr>
        <w:t>Self</w:t>
      </w:r>
      <w:r w:rsidRPr="00AD5123">
        <w:rPr>
          <w:rFonts w:asciiTheme="minorHAnsi" w:hAnsiTheme="minorHAnsi" w:cstheme="minorHAnsi"/>
          <w:b/>
          <w:color w:val="000000" w:themeColor="text1"/>
          <w:spacing w:val="-5"/>
        </w:rPr>
        <w:t xml:space="preserve"> </w:t>
      </w:r>
      <w:r w:rsidRPr="00AD5123">
        <w:rPr>
          <w:rFonts w:asciiTheme="minorHAnsi" w:hAnsiTheme="minorHAnsi" w:cstheme="minorHAnsi"/>
          <w:b/>
          <w:color w:val="000000" w:themeColor="text1"/>
        </w:rPr>
        <w:t>Help</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Africa</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is</w:t>
      </w:r>
      <w:r w:rsidRPr="00AD5123">
        <w:rPr>
          <w:rFonts w:asciiTheme="minorHAnsi" w:hAnsiTheme="minorHAnsi" w:cstheme="minorHAnsi"/>
          <w:b/>
          <w:color w:val="000000" w:themeColor="text1"/>
          <w:spacing w:val="-4"/>
        </w:rPr>
        <w:t xml:space="preserve"> </w:t>
      </w:r>
      <w:r w:rsidRPr="00AD5123">
        <w:rPr>
          <w:rFonts w:asciiTheme="minorHAnsi" w:hAnsiTheme="minorHAnsi" w:cstheme="minorHAnsi"/>
          <w:b/>
          <w:color w:val="000000" w:themeColor="text1"/>
        </w:rPr>
        <w:t>committed</w:t>
      </w:r>
      <w:r w:rsidRPr="00AD5123">
        <w:rPr>
          <w:rFonts w:asciiTheme="minorHAnsi" w:hAnsiTheme="minorHAnsi" w:cstheme="minorHAnsi"/>
          <w:b/>
          <w:color w:val="000000" w:themeColor="text1"/>
          <w:spacing w:val="-7"/>
        </w:rPr>
        <w:t xml:space="preserve"> </w:t>
      </w:r>
      <w:r w:rsidRPr="00AD5123">
        <w:rPr>
          <w:rFonts w:asciiTheme="minorHAnsi" w:hAnsiTheme="minorHAnsi" w:cstheme="minorHAnsi"/>
          <w:b/>
          <w:color w:val="000000" w:themeColor="text1"/>
        </w:rPr>
        <w:t>to</w:t>
      </w:r>
      <w:r w:rsidRPr="00AD5123">
        <w:rPr>
          <w:rFonts w:asciiTheme="minorHAnsi" w:hAnsiTheme="minorHAnsi" w:cstheme="minorHAnsi"/>
          <w:b/>
          <w:color w:val="000000" w:themeColor="text1"/>
          <w:spacing w:val="-4"/>
        </w:rPr>
        <w:t xml:space="preserve"> </w:t>
      </w:r>
      <w:r w:rsidRPr="00AD5123">
        <w:rPr>
          <w:rFonts w:asciiTheme="minorHAnsi" w:hAnsiTheme="minorHAnsi" w:cstheme="minorHAnsi"/>
          <w:b/>
          <w:color w:val="000000" w:themeColor="text1"/>
        </w:rPr>
        <w:t>equal</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employment</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opportunities.</w:t>
      </w:r>
    </w:p>
    <w:p w14:paraId="6B057EF3" w14:textId="45A926BF" w:rsidR="005011AB" w:rsidRPr="005011AB" w:rsidRDefault="005011AB" w:rsidP="005011AB">
      <w:pPr>
        <w:tabs>
          <w:tab w:val="left" w:pos="3456"/>
        </w:tabs>
        <w:rPr>
          <w:sz w:val="24"/>
        </w:rPr>
        <w:sectPr w:rsidR="005011AB" w:rsidRPr="005011AB" w:rsidSect="0052311B">
          <w:pgSz w:w="12240" w:h="15840"/>
          <w:pgMar w:top="1440" w:right="680" w:bottom="280" w:left="1300" w:header="720" w:footer="720" w:gutter="0"/>
          <w:cols w:space="720"/>
        </w:sectPr>
      </w:pPr>
    </w:p>
    <w:p w14:paraId="619292CB" w14:textId="77777777" w:rsidR="00C76D17" w:rsidRDefault="00C76D17" w:rsidP="005011AB">
      <w:pPr>
        <w:spacing w:line="273" w:lineRule="exact"/>
        <w:rPr>
          <w:sz w:val="24"/>
        </w:rPr>
        <w:sectPr w:rsidR="00C76D17" w:rsidSect="0052311B">
          <w:pgSz w:w="12240" w:h="15840"/>
          <w:pgMar w:top="1440" w:right="680" w:bottom="280" w:left="1300" w:header="720" w:footer="720" w:gutter="0"/>
          <w:cols w:space="720"/>
        </w:sectPr>
      </w:pPr>
    </w:p>
    <w:p w14:paraId="53F6CE2E" w14:textId="77777777" w:rsidR="00363A64" w:rsidRDefault="00363A64" w:rsidP="005011AB">
      <w:pPr>
        <w:tabs>
          <w:tab w:val="left" w:pos="6359"/>
        </w:tabs>
        <w:rPr>
          <w:rFonts w:asciiTheme="minorHAnsi" w:hAnsiTheme="minorHAnsi" w:cstheme="minorHAnsi"/>
          <w:i/>
          <w:iCs/>
          <w:color w:val="000000" w:themeColor="text1"/>
        </w:rPr>
      </w:pPr>
    </w:p>
    <w:sectPr w:rsidR="00363A64" w:rsidSect="0052311B">
      <w:pgSz w:w="12240" w:h="15840"/>
      <w:pgMar w:top="1360" w:right="680" w:bottom="909"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832"/>
    <w:multiLevelType w:val="multilevel"/>
    <w:tmpl w:val="DCA6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13EDD"/>
    <w:multiLevelType w:val="hybridMultilevel"/>
    <w:tmpl w:val="B888B3F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19A75075"/>
    <w:multiLevelType w:val="hybridMultilevel"/>
    <w:tmpl w:val="93106F86"/>
    <w:lvl w:ilvl="0" w:tplc="C632FE32">
      <w:numFmt w:val="bullet"/>
      <w:lvlText w:val=""/>
      <w:lvlJc w:val="left"/>
      <w:pPr>
        <w:ind w:left="828" w:hanging="740"/>
      </w:pPr>
      <w:rPr>
        <w:rFonts w:ascii="Symbol" w:eastAsia="Symbol" w:hAnsi="Symbol" w:cs="Symbol" w:hint="default"/>
        <w:w w:val="100"/>
        <w:sz w:val="24"/>
        <w:szCs w:val="24"/>
        <w:lang w:val="en-US" w:eastAsia="en-US" w:bidi="ar-SA"/>
      </w:rPr>
    </w:lvl>
    <w:lvl w:ilvl="1" w:tplc="7098E9DA">
      <w:numFmt w:val="bullet"/>
      <w:lvlText w:val="•"/>
      <w:lvlJc w:val="left"/>
      <w:pPr>
        <w:ind w:left="1502" w:hanging="740"/>
      </w:pPr>
      <w:rPr>
        <w:rFonts w:hint="default"/>
        <w:lang w:val="en-US" w:eastAsia="en-US" w:bidi="ar-SA"/>
      </w:rPr>
    </w:lvl>
    <w:lvl w:ilvl="2" w:tplc="D8DE3EFA">
      <w:numFmt w:val="bullet"/>
      <w:lvlText w:val="•"/>
      <w:lvlJc w:val="left"/>
      <w:pPr>
        <w:ind w:left="2184" w:hanging="740"/>
      </w:pPr>
      <w:rPr>
        <w:rFonts w:hint="default"/>
        <w:lang w:val="en-US" w:eastAsia="en-US" w:bidi="ar-SA"/>
      </w:rPr>
    </w:lvl>
    <w:lvl w:ilvl="3" w:tplc="6AD02288">
      <w:numFmt w:val="bullet"/>
      <w:lvlText w:val="•"/>
      <w:lvlJc w:val="left"/>
      <w:pPr>
        <w:ind w:left="2866" w:hanging="740"/>
      </w:pPr>
      <w:rPr>
        <w:rFonts w:hint="default"/>
        <w:lang w:val="en-US" w:eastAsia="en-US" w:bidi="ar-SA"/>
      </w:rPr>
    </w:lvl>
    <w:lvl w:ilvl="4" w:tplc="38B4D830">
      <w:numFmt w:val="bullet"/>
      <w:lvlText w:val="•"/>
      <w:lvlJc w:val="left"/>
      <w:pPr>
        <w:ind w:left="3549" w:hanging="740"/>
      </w:pPr>
      <w:rPr>
        <w:rFonts w:hint="default"/>
        <w:lang w:val="en-US" w:eastAsia="en-US" w:bidi="ar-SA"/>
      </w:rPr>
    </w:lvl>
    <w:lvl w:ilvl="5" w:tplc="3042CC8A">
      <w:numFmt w:val="bullet"/>
      <w:lvlText w:val="•"/>
      <w:lvlJc w:val="left"/>
      <w:pPr>
        <w:ind w:left="4231" w:hanging="740"/>
      </w:pPr>
      <w:rPr>
        <w:rFonts w:hint="default"/>
        <w:lang w:val="en-US" w:eastAsia="en-US" w:bidi="ar-SA"/>
      </w:rPr>
    </w:lvl>
    <w:lvl w:ilvl="6" w:tplc="57420A76">
      <w:numFmt w:val="bullet"/>
      <w:lvlText w:val="•"/>
      <w:lvlJc w:val="left"/>
      <w:pPr>
        <w:ind w:left="4913" w:hanging="740"/>
      </w:pPr>
      <w:rPr>
        <w:rFonts w:hint="default"/>
        <w:lang w:val="en-US" w:eastAsia="en-US" w:bidi="ar-SA"/>
      </w:rPr>
    </w:lvl>
    <w:lvl w:ilvl="7" w:tplc="D03E9B9A">
      <w:numFmt w:val="bullet"/>
      <w:lvlText w:val="•"/>
      <w:lvlJc w:val="left"/>
      <w:pPr>
        <w:ind w:left="5596" w:hanging="740"/>
      </w:pPr>
      <w:rPr>
        <w:rFonts w:hint="default"/>
        <w:lang w:val="en-US" w:eastAsia="en-US" w:bidi="ar-SA"/>
      </w:rPr>
    </w:lvl>
    <w:lvl w:ilvl="8" w:tplc="F90AAEE4">
      <w:numFmt w:val="bullet"/>
      <w:lvlText w:val="•"/>
      <w:lvlJc w:val="left"/>
      <w:pPr>
        <w:ind w:left="6278" w:hanging="740"/>
      </w:pPr>
      <w:rPr>
        <w:rFonts w:hint="default"/>
        <w:lang w:val="en-US" w:eastAsia="en-US" w:bidi="ar-SA"/>
      </w:rPr>
    </w:lvl>
  </w:abstractNum>
  <w:abstractNum w:abstractNumId="3" w15:restartNumberingAfterBreak="0">
    <w:nsid w:val="20DD7920"/>
    <w:multiLevelType w:val="hybridMultilevel"/>
    <w:tmpl w:val="1E84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F2493"/>
    <w:multiLevelType w:val="multilevel"/>
    <w:tmpl w:val="CEB4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6" w15:restartNumberingAfterBreak="0">
    <w:nsid w:val="358B4195"/>
    <w:multiLevelType w:val="hybridMultilevel"/>
    <w:tmpl w:val="096E28CC"/>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7" w15:restartNumberingAfterBreak="0">
    <w:nsid w:val="389D10AF"/>
    <w:multiLevelType w:val="hybridMultilevel"/>
    <w:tmpl w:val="6B9E0250"/>
    <w:lvl w:ilvl="0" w:tplc="155CBF80">
      <w:numFmt w:val="bullet"/>
      <w:lvlText w:val="•"/>
      <w:lvlJc w:val="left"/>
      <w:pPr>
        <w:ind w:left="538" w:hanging="449"/>
      </w:pPr>
      <w:rPr>
        <w:rFonts w:ascii="Calibri" w:eastAsia="Calibri" w:hAnsi="Calibri" w:cs="Calibri" w:hint="default"/>
        <w:w w:val="100"/>
        <w:sz w:val="24"/>
        <w:szCs w:val="24"/>
        <w:lang w:val="en-US" w:eastAsia="en-US" w:bidi="ar-SA"/>
      </w:rPr>
    </w:lvl>
    <w:lvl w:ilvl="1" w:tplc="348A15C6">
      <w:numFmt w:val="bullet"/>
      <w:lvlText w:val="•"/>
      <w:lvlJc w:val="left"/>
      <w:pPr>
        <w:ind w:left="1250" w:hanging="449"/>
      </w:pPr>
      <w:rPr>
        <w:rFonts w:hint="default"/>
        <w:lang w:val="en-US" w:eastAsia="en-US" w:bidi="ar-SA"/>
      </w:rPr>
    </w:lvl>
    <w:lvl w:ilvl="2" w:tplc="A1E8C724">
      <w:numFmt w:val="bullet"/>
      <w:lvlText w:val="•"/>
      <w:lvlJc w:val="left"/>
      <w:pPr>
        <w:ind w:left="1960" w:hanging="449"/>
      </w:pPr>
      <w:rPr>
        <w:rFonts w:hint="default"/>
        <w:lang w:val="en-US" w:eastAsia="en-US" w:bidi="ar-SA"/>
      </w:rPr>
    </w:lvl>
    <w:lvl w:ilvl="3" w:tplc="544676D2">
      <w:numFmt w:val="bullet"/>
      <w:lvlText w:val="•"/>
      <w:lvlJc w:val="left"/>
      <w:pPr>
        <w:ind w:left="2670" w:hanging="449"/>
      </w:pPr>
      <w:rPr>
        <w:rFonts w:hint="default"/>
        <w:lang w:val="en-US" w:eastAsia="en-US" w:bidi="ar-SA"/>
      </w:rPr>
    </w:lvl>
    <w:lvl w:ilvl="4" w:tplc="D644ADF6">
      <w:numFmt w:val="bullet"/>
      <w:lvlText w:val="•"/>
      <w:lvlJc w:val="left"/>
      <w:pPr>
        <w:ind w:left="3381" w:hanging="449"/>
      </w:pPr>
      <w:rPr>
        <w:rFonts w:hint="default"/>
        <w:lang w:val="en-US" w:eastAsia="en-US" w:bidi="ar-SA"/>
      </w:rPr>
    </w:lvl>
    <w:lvl w:ilvl="5" w:tplc="2736A62E">
      <w:numFmt w:val="bullet"/>
      <w:lvlText w:val="•"/>
      <w:lvlJc w:val="left"/>
      <w:pPr>
        <w:ind w:left="4091" w:hanging="449"/>
      </w:pPr>
      <w:rPr>
        <w:rFonts w:hint="default"/>
        <w:lang w:val="en-US" w:eastAsia="en-US" w:bidi="ar-SA"/>
      </w:rPr>
    </w:lvl>
    <w:lvl w:ilvl="6" w:tplc="A8961772">
      <w:numFmt w:val="bullet"/>
      <w:lvlText w:val="•"/>
      <w:lvlJc w:val="left"/>
      <w:pPr>
        <w:ind w:left="4801" w:hanging="449"/>
      </w:pPr>
      <w:rPr>
        <w:rFonts w:hint="default"/>
        <w:lang w:val="en-US" w:eastAsia="en-US" w:bidi="ar-SA"/>
      </w:rPr>
    </w:lvl>
    <w:lvl w:ilvl="7" w:tplc="EDCE8068">
      <w:numFmt w:val="bullet"/>
      <w:lvlText w:val="•"/>
      <w:lvlJc w:val="left"/>
      <w:pPr>
        <w:ind w:left="5512" w:hanging="449"/>
      </w:pPr>
      <w:rPr>
        <w:rFonts w:hint="default"/>
        <w:lang w:val="en-US" w:eastAsia="en-US" w:bidi="ar-SA"/>
      </w:rPr>
    </w:lvl>
    <w:lvl w:ilvl="8" w:tplc="761A543A">
      <w:numFmt w:val="bullet"/>
      <w:lvlText w:val="•"/>
      <w:lvlJc w:val="left"/>
      <w:pPr>
        <w:ind w:left="6222" w:hanging="449"/>
      </w:pPr>
      <w:rPr>
        <w:rFonts w:hint="default"/>
        <w:lang w:val="en-US" w:eastAsia="en-US" w:bidi="ar-SA"/>
      </w:rPr>
    </w:lvl>
  </w:abstractNum>
  <w:abstractNum w:abstractNumId="8" w15:restartNumberingAfterBreak="0">
    <w:nsid w:val="39D6072E"/>
    <w:multiLevelType w:val="hybridMultilevel"/>
    <w:tmpl w:val="3384B02A"/>
    <w:lvl w:ilvl="0" w:tplc="DCF8A6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A1908"/>
    <w:multiLevelType w:val="hybridMultilevel"/>
    <w:tmpl w:val="EBDACA8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3E463C3B"/>
    <w:multiLevelType w:val="hybridMultilevel"/>
    <w:tmpl w:val="A530C426"/>
    <w:lvl w:ilvl="0" w:tplc="56D6D698">
      <w:numFmt w:val="bullet"/>
      <w:lvlText w:val="•"/>
      <w:lvlJc w:val="left"/>
      <w:pPr>
        <w:ind w:left="538" w:hanging="449"/>
      </w:pPr>
      <w:rPr>
        <w:rFonts w:ascii="Calibri" w:eastAsia="Calibri" w:hAnsi="Calibri" w:cs="Calibri" w:hint="default"/>
        <w:w w:val="100"/>
        <w:sz w:val="24"/>
        <w:szCs w:val="24"/>
        <w:lang w:val="en-US" w:eastAsia="en-US" w:bidi="ar-SA"/>
      </w:rPr>
    </w:lvl>
    <w:lvl w:ilvl="1" w:tplc="23EED0DC">
      <w:numFmt w:val="bullet"/>
      <w:lvlText w:val=""/>
      <w:lvlJc w:val="left"/>
      <w:pPr>
        <w:ind w:left="809" w:hanging="360"/>
      </w:pPr>
      <w:rPr>
        <w:rFonts w:ascii="Symbol" w:eastAsia="Symbol" w:hAnsi="Symbol" w:cs="Symbol" w:hint="default"/>
        <w:w w:val="100"/>
        <w:sz w:val="24"/>
        <w:szCs w:val="24"/>
        <w:lang w:val="en-US" w:eastAsia="en-US" w:bidi="ar-SA"/>
      </w:rPr>
    </w:lvl>
    <w:lvl w:ilvl="2" w:tplc="4408751E">
      <w:numFmt w:val="bullet"/>
      <w:lvlText w:val="•"/>
      <w:lvlJc w:val="left"/>
      <w:pPr>
        <w:ind w:left="1560" w:hanging="360"/>
      </w:pPr>
      <w:rPr>
        <w:rFonts w:hint="default"/>
        <w:lang w:val="en-US" w:eastAsia="en-US" w:bidi="ar-SA"/>
      </w:rPr>
    </w:lvl>
    <w:lvl w:ilvl="3" w:tplc="96829C00">
      <w:numFmt w:val="bullet"/>
      <w:lvlText w:val="•"/>
      <w:lvlJc w:val="left"/>
      <w:pPr>
        <w:ind w:left="2320" w:hanging="360"/>
      </w:pPr>
      <w:rPr>
        <w:rFonts w:hint="default"/>
        <w:lang w:val="en-US" w:eastAsia="en-US" w:bidi="ar-SA"/>
      </w:rPr>
    </w:lvl>
    <w:lvl w:ilvl="4" w:tplc="4798270E">
      <w:numFmt w:val="bullet"/>
      <w:lvlText w:val="•"/>
      <w:lvlJc w:val="left"/>
      <w:pPr>
        <w:ind w:left="3081" w:hanging="360"/>
      </w:pPr>
      <w:rPr>
        <w:rFonts w:hint="default"/>
        <w:lang w:val="en-US" w:eastAsia="en-US" w:bidi="ar-SA"/>
      </w:rPr>
    </w:lvl>
    <w:lvl w:ilvl="5" w:tplc="89A62F78">
      <w:numFmt w:val="bullet"/>
      <w:lvlText w:val="•"/>
      <w:lvlJc w:val="left"/>
      <w:pPr>
        <w:ind w:left="3841" w:hanging="360"/>
      </w:pPr>
      <w:rPr>
        <w:rFonts w:hint="default"/>
        <w:lang w:val="en-US" w:eastAsia="en-US" w:bidi="ar-SA"/>
      </w:rPr>
    </w:lvl>
    <w:lvl w:ilvl="6" w:tplc="860E6B1C">
      <w:numFmt w:val="bullet"/>
      <w:lvlText w:val="•"/>
      <w:lvlJc w:val="left"/>
      <w:pPr>
        <w:ind w:left="4601" w:hanging="360"/>
      </w:pPr>
      <w:rPr>
        <w:rFonts w:hint="default"/>
        <w:lang w:val="en-US" w:eastAsia="en-US" w:bidi="ar-SA"/>
      </w:rPr>
    </w:lvl>
    <w:lvl w:ilvl="7" w:tplc="9AC272A2">
      <w:numFmt w:val="bullet"/>
      <w:lvlText w:val="•"/>
      <w:lvlJc w:val="left"/>
      <w:pPr>
        <w:ind w:left="5362" w:hanging="360"/>
      </w:pPr>
      <w:rPr>
        <w:rFonts w:hint="default"/>
        <w:lang w:val="en-US" w:eastAsia="en-US" w:bidi="ar-SA"/>
      </w:rPr>
    </w:lvl>
    <w:lvl w:ilvl="8" w:tplc="1FCAFD38">
      <w:numFmt w:val="bullet"/>
      <w:lvlText w:val="•"/>
      <w:lvlJc w:val="left"/>
      <w:pPr>
        <w:ind w:left="6122" w:hanging="360"/>
      </w:pPr>
      <w:rPr>
        <w:rFonts w:hint="default"/>
        <w:lang w:val="en-US" w:eastAsia="en-US" w:bidi="ar-SA"/>
      </w:rPr>
    </w:lvl>
  </w:abstractNum>
  <w:abstractNum w:abstractNumId="11" w15:restartNumberingAfterBreak="0">
    <w:nsid w:val="4C4A6E22"/>
    <w:multiLevelType w:val="hybridMultilevel"/>
    <w:tmpl w:val="CBBA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D7EBF"/>
    <w:multiLevelType w:val="hybridMultilevel"/>
    <w:tmpl w:val="52D4EFD8"/>
    <w:lvl w:ilvl="0" w:tplc="C47AF022">
      <w:numFmt w:val="bullet"/>
      <w:lvlText w:val="•"/>
      <w:lvlJc w:val="left"/>
      <w:pPr>
        <w:ind w:left="809" w:hanging="430"/>
      </w:pPr>
      <w:rPr>
        <w:rFonts w:ascii="Calibri" w:eastAsia="Calibri" w:hAnsi="Calibri" w:cs="Calibri" w:hint="default"/>
        <w:w w:val="100"/>
        <w:sz w:val="24"/>
        <w:szCs w:val="24"/>
        <w:lang w:val="en-US" w:eastAsia="en-US" w:bidi="ar-SA"/>
      </w:rPr>
    </w:lvl>
    <w:lvl w:ilvl="1" w:tplc="D004DD70">
      <w:numFmt w:val="bullet"/>
      <w:lvlText w:val="•"/>
      <w:lvlJc w:val="left"/>
      <w:pPr>
        <w:ind w:left="1484" w:hanging="430"/>
      </w:pPr>
      <w:rPr>
        <w:rFonts w:hint="default"/>
        <w:lang w:val="en-US" w:eastAsia="en-US" w:bidi="ar-SA"/>
      </w:rPr>
    </w:lvl>
    <w:lvl w:ilvl="2" w:tplc="BC0C9DDC">
      <w:numFmt w:val="bullet"/>
      <w:lvlText w:val="•"/>
      <w:lvlJc w:val="left"/>
      <w:pPr>
        <w:ind w:left="2168" w:hanging="430"/>
      </w:pPr>
      <w:rPr>
        <w:rFonts w:hint="default"/>
        <w:lang w:val="en-US" w:eastAsia="en-US" w:bidi="ar-SA"/>
      </w:rPr>
    </w:lvl>
    <w:lvl w:ilvl="3" w:tplc="7D4A153E">
      <w:numFmt w:val="bullet"/>
      <w:lvlText w:val="•"/>
      <w:lvlJc w:val="left"/>
      <w:pPr>
        <w:ind w:left="2852" w:hanging="430"/>
      </w:pPr>
      <w:rPr>
        <w:rFonts w:hint="default"/>
        <w:lang w:val="en-US" w:eastAsia="en-US" w:bidi="ar-SA"/>
      </w:rPr>
    </w:lvl>
    <w:lvl w:ilvl="4" w:tplc="6DCE016C">
      <w:numFmt w:val="bullet"/>
      <w:lvlText w:val="•"/>
      <w:lvlJc w:val="left"/>
      <w:pPr>
        <w:ind w:left="3537" w:hanging="430"/>
      </w:pPr>
      <w:rPr>
        <w:rFonts w:hint="default"/>
        <w:lang w:val="en-US" w:eastAsia="en-US" w:bidi="ar-SA"/>
      </w:rPr>
    </w:lvl>
    <w:lvl w:ilvl="5" w:tplc="E346BB34">
      <w:numFmt w:val="bullet"/>
      <w:lvlText w:val="•"/>
      <w:lvlJc w:val="left"/>
      <w:pPr>
        <w:ind w:left="4221" w:hanging="430"/>
      </w:pPr>
      <w:rPr>
        <w:rFonts w:hint="default"/>
        <w:lang w:val="en-US" w:eastAsia="en-US" w:bidi="ar-SA"/>
      </w:rPr>
    </w:lvl>
    <w:lvl w:ilvl="6" w:tplc="4B10F7EE">
      <w:numFmt w:val="bullet"/>
      <w:lvlText w:val="•"/>
      <w:lvlJc w:val="left"/>
      <w:pPr>
        <w:ind w:left="4905" w:hanging="430"/>
      </w:pPr>
      <w:rPr>
        <w:rFonts w:hint="default"/>
        <w:lang w:val="en-US" w:eastAsia="en-US" w:bidi="ar-SA"/>
      </w:rPr>
    </w:lvl>
    <w:lvl w:ilvl="7" w:tplc="EAC885D8">
      <w:numFmt w:val="bullet"/>
      <w:lvlText w:val="•"/>
      <w:lvlJc w:val="left"/>
      <w:pPr>
        <w:ind w:left="5590" w:hanging="430"/>
      </w:pPr>
      <w:rPr>
        <w:rFonts w:hint="default"/>
        <w:lang w:val="en-US" w:eastAsia="en-US" w:bidi="ar-SA"/>
      </w:rPr>
    </w:lvl>
    <w:lvl w:ilvl="8" w:tplc="274856FA">
      <w:numFmt w:val="bullet"/>
      <w:lvlText w:val="•"/>
      <w:lvlJc w:val="left"/>
      <w:pPr>
        <w:ind w:left="6274" w:hanging="430"/>
      </w:pPr>
      <w:rPr>
        <w:rFonts w:hint="default"/>
        <w:lang w:val="en-US" w:eastAsia="en-US" w:bidi="ar-SA"/>
      </w:rPr>
    </w:lvl>
  </w:abstractNum>
  <w:abstractNum w:abstractNumId="13" w15:restartNumberingAfterBreak="0">
    <w:nsid w:val="62B1714A"/>
    <w:multiLevelType w:val="hybridMultilevel"/>
    <w:tmpl w:val="C8EE05AE"/>
    <w:lvl w:ilvl="0" w:tplc="321EF31E">
      <w:numFmt w:val="bullet"/>
      <w:lvlText w:val="•"/>
      <w:lvlJc w:val="left"/>
      <w:pPr>
        <w:ind w:left="809" w:hanging="720"/>
      </w:pPr>
      <w:rPr>
        <w:rFonts w:ascii="Calibri" w:eastAsia="Calibri" w:hAnsi="Calibri" w:cs="Calibri" w:hint="default"/>
        <w:w w:val="100"/>
        <w:sz w:val="24"/>
        <w:szCs w:val="24"/>
        <w:lang w:val="en-US" w:eastAsia="en-US" w:bidi="ar-SA"/>
      </w:rPr>
    </w:lvl>
    <w:lvl w:ilvl="1" w:tplc="7CB0F7F2">
      <w:numFmt w:val="bullet"/>
      <w:lvlText w:val="•"/>
      <w:lvlJc w:val="left"/>
      <w:pPr>
        <w:ind w:left="1484" w:hanging="720"/>
      </w:pPr>
      <w:rPr>
        <w:rFonts w:hint="default"/>
        <w:lang w:val="en-US" w:eastAsia="en-US" w:bidi="ar-SA"/>
      </w:rPr>
    </w:lvl>
    <w:lvl w:ilvl="2" w:tplc="884EAA16">
      <w:numFmt w:val="bullet"/>
      <w:lvlText w:val="•"/>
      <w:lvlJc w:val="left"/>
      <w:pPr>
        <w:ind w:left="2168" w:hanging="720"/>
      </w:pPr>
      <w:rPr>
        <w:rFonts w:hint="default"/>
        <w:lang w:val="en-US" w:eastAsia="en-US" w:bidi="ar-SA"/>
      </w:rPr>
    </w:lvl>
    <w:lvl w:ilvl="3" w:tplc="8494CBCA">
      <w:numFmt w:val="bullet"/>
      <w:lvlText w:val="•"/>
      <w:lvlJc w:val="left"/>
      <w:pPr>
        <w:ind w:left="2852" w:hanging="720"/>
      </w:pPr>
      <w:rPr>
        <w:rFonts w:hint="default"/>
        <w:lang w:val="en-US" w:eastAsia="en-US" w:bidi="ar-SA"/>
      </w:rPr>
    </w:lvl>
    <w:lvl w:ilvl="4" w:tplc="9B824270">
      <w:numFmt w:val="bullet"/>
      <w:lvlText w:val="•"/>
      <w:lvlJc w:val="left"/>
      <w:pPr>
        <w:ind w:left="3537" w:hanging="720"/>
      </w:pPr>
      <w:rPr>
        <w:rFonts w:hint="default"/>
        <w:lang w:val="en-US" w:eastAsia="en-US" w:bidi="ar-SA"/>
      </w:rPr>
    </w:lvl>
    <w:lvl w:ilvl="5" w:tplc="14C87B40">
      <w:numFmt w:val="bullet"/>
      <w:lvlText w:val="•"/>
      <w:lvlJc w:val="left"/>
      <w:pPr>
        <w:ind w:left="4221" w:hanging="720"/>
      </w:pPr>
      <w:rPr>
        <w:rFonts w:hint="default"/>
        <w:lang w:val="en-US" w:eastAsia="en-US" w:bidi="ar-SA"/>
      </w:rPr>
    </w:lvl>
    <w:lvl w:ilvl="6" w:tplc="E0803412">
      <w:numFmt w:val="bullet"/>
      <w:lvlText w:val="•"/>
      <w:lvlJc w:val="left"/>
      <w:pPr>
        <w:ind w:left="4905" w:hanging="720"/>
      </w:pPr>
      <w:rPr>
        <w:rFonts w:hint="default"/>
        <w:lang w:val="en-US" w:eastAsia="en-US" w:bidi="ar-SA"/>
      </w:rPr>
    </w:lvl>
    <w:lvl w:ilvl="7" w:tplc="EEE0A468">
      <w:numFmt w:val="bullet"/>
      <w:lvlText w:val="•"/>
      <w:lvlJc w:val="left"/>
      <w:pPr>
        <w:ind w:left="5590" w:hanging="720"/>
      </w:pPr>
      <w:rPr>
        <w:rFonts w:hint="default"/>
        <w:lang w:val="en-US" w:eastAsia="en-US" w:bidi="ar-SA"/>
      </w:rPr>
    </w:lvl>
    <w:lvl w:ilvl="8" w:tplc="D1DEC2BA">
      <w:numFmt w:val="bullet"/>
      <w:lvlText w:val="•"/>
      <w:lvlJc w:val="left"/>
      <w:pPr>
        <w:ind w:left="6274" w:hanging="720"/>
      </w:pPr>
      <w:rPr>
        <w:rFonts w:hint="default"/>
        <w:lang w:val="en-US" w:eastAsia="en-US" w:bidi="ar-SA"/>
      </w:rPr>
    </w:lvl>
  </w:abstractNum>
  <w:abstractNum w:abstractNumId="14" w15:restartNumberingAfterBreak="0">
    <w:nsid w:val="6AC31586"/>
    <w:multiLevelType w:val="hybridMultilevel"/>
    <w:tmpl w:val="F36AF3B4"/>
    <w:lvl w:ilvl="0" w:tplc="DD524BE0">
      <w:numFmt w:val="bullet"/>
      <w:lvlText w:val=""/>
      <w:lvlJc w:val="left"/>
      <w:pPr>
        <w:ind w:left="860" w:hanging="360"/>
      </w:pPr>
      <w:rPr>
        <w:rFonts w:ascii="Symbol" w:eastAsia="Symbol" w:hAnsi="Symbol" w:cs="Symbol" w:hint="default"/>
        <w:w w:val="100"/>
        <w:sz w:val="22"/>
        <w:szCs w:val="22"/>
        <w:lang w:val="en-US" w:eastAsia="en-US" w:bidi="ar-SA"/>
      </w:rPr>
    </w:lvl>
    <w:lvl w:ilvl="1" w:tplc="35C06424">
      <w:numFmt w:val="bullet"/>
      <w:lvlText w:val="•"/>
      <w:lvlJc w:val="left"/>
      <w:pPr>
        <w:ind w:left="1800" w:hanging="360"/>
      </w:pPr>
      <w:rPr>
        <w:rFonts w:hint="default"/>
        <w:lang w:val="en-US" w:eastAsia="en-US" w:bidi="ar-SA"/>
      </w:rPr>
    </w:lvl>
    <w:lvl w:ilvl="2" w:tplc="4DA4EF5A">
      <w:numFmt w:val="bullet"/>
      <w:lvlText w:val="•"/>
      <w:lvlJc w:val="left"/>
      <w:pPr>
        <w:ind w:left="2740" w:hanging="360"/>
      </w:pPr>
      <w:rPr>
        <w:rFonts w:hint="default"/>
        <w:lang w:val="en-US" w:eastAsia="en-US" w:bidi="ar-SA"/>
      </w:rPr>
    </w:lvl>
    <w:lvl w:ilvl="3" w:tplc="139A821A">
      <w:numFmt w:val="bullet"/>
      <w:lvlText w:val="•"/>
      <w:lvlJc w:val="left"/>
      <w:pPr>
        <w:ind w:left="3680" w:hanging="360"/>
      </w:pPr>
      <w:rPr>
        <w:rFonts w:hint="default"/>
        <w:lang w:val="en-US" w:eastAsia="en-US" w:bidi="ar-SA"/>
      </w:rPr>
    </w:lvl>
    <w:lvl w:ilvl="4" w:tplc="B5586118">
      <w:numFmt w:val="bullet"/>
      <w:lvlText w:val="•"/>
      <w:lvlJc w:val="left"/>
      <w:pPr>
        <w:ind w:left="4620" w:hanging="360"/>
      </w:pPr>
      <w:rPr>
        <w:rFonts w:hint="default"/>
        <w:lang w:val="en-US" w:eastAsia="en-US" w:bidi="ar-SA"/>
      </w:rPr>
    </w:lvl>
    <w:lvl w:ilvl="5" w:tplc="6DDCFBF6">
      <w:numFmt w:val="bullet"/>
      <w:lvlText w:val="•"/>
      <w:lvlJc w:val="left"/>
      <w:pPr>
        <w:ind w:left="5560" w:hanging="360"/>
      </w:pPr>
      <w:rPr>
        <w:rFonts w:hint="default"/>
        <w:lang w:val="en-US" w:eastAsia="en-US" w:bidi="ar-SA"/>
      </w:rPr>
    </w:lvl>
    <w:lvl w:ilvl="6" w:tplc="CB26027E">
      <w:numFmt w:val="bullet"/>
      <w:lvlText w:val="•"/>
      <w:lvlJc w:val="left"/>
      <w:pPr>
        <w:ind w:left="6500" w:hanging="360"/>
      </w:pPr>
      <w:rPr>
        <w:rFonts w:hint="default"/>
        <w:lang w:val="en-US" w:eastAsia="en-US" w:bidi="ar-SA"/>
      </w:rPr>
    </w:lvl>
    <w:lvl w:ilvl="7" w:tplc="16286AEA">
      <w:numFmt w:val="bullet"/>
      <w:lvlText w:val="•"/>
      <w:lvlJc w:val="left"/>
      <w:pPr>
        <w:ind w:left="7440" w:hanging="360"/>
      </w:pPr>
      <w:rPr>
        <w:rFonts w:hint="default"/>
        <w:lang w:val="en-US" w:eastAsia="en-US" w:bidi="ar-SA"/>
      </w:rPr>
    </w:lvl>
    <w:lvl w:ilvl="8" w:tplc="2ABE2250">
      <w:numFmt w:val="bullet"/>
      <w:lvlText w:val="•"/>
      <w:lvlJc w:val="left"/>
      <w:pPr>
        <w:ind w:left="8380" w:hanging="360"/>
      </w:pPr>
      <w:rPr>
        <w:rFonts w:hint="default"/>
        <w:lang w:val="en-US" w:eastAsia="en-US" w:bidi="ar-SA"/>
      </w:rPr>
    </w:lvl>
  </w:abstractNum>
  <w:abstractNum w:abstractNumId="15" w15:restartNumberingAfterBreak="0">
    <w:nsid w:val="6AD25547"/>
    <w:multiLevelType w:val="hybridMultilevel"/>
    <w:tmpl w:val="A8787FDC"/>
    <w:lvl w:ilvl="0" w:tplc="AFC81D38">
      <w:numFmt w:val="bullet"/>
      <w:lvlText w:val="•"/>
      <w:lvlJc w:val="left"/>
      <w:pPr>
        <w:ind w:left="538" w:hanging="449"/>
      </w:pPr>
      <w:rPr>
        <w:rFonts w:ascii="Calibri" w:eastAsia="Calibri" w:hAnsi="Calibri" w:cs="Calibri" w:hint="default"/>
        <w:w w:val="100"/>
        <w:sz w:val="24"/>
        <w:szCs w:val="24"/>
        <w:lang w:val="en-US" w:eastAsia="en-US" w:bidi="ar-SA"/>
      </w:rPr>
    </w:lvl>
    <w:lvl w:ilvl="1" w:tplc="6CF21E22">
      <w:numFmt w:val="bullet"/>
      <w:lvlText w:val="•"/>
      <w:lvlJc w:val="left"/>
      <w:pPr>
        <w:ind w:left="1250" w:hanging="449"/>
      </w:pPr>
      <w:rPr>
        <w:rFonts w:hint="default"/>
        <w:lang w:val="en-US" w:eastAsia="en-US" w:bidi="ar-SA"/>
      </w:rPr>
    </w:lvl>
    <w:lvl w:ilvl="2" w:tplc="762C05D4">
      <w:numFmt w:val="bullet"/>
      <w:lvlText w:val="•"/>
      <w:lvlJc w:val="left"/>
      <w:pPr>
        <w:ind w:left="1960" w:hanging="449"/>
      </w:pPr>
      <w:rPr>
        <w:rFonts w:hint="default"/>
        <w:lang w:val="en-US" w:eastAsia="en-US" w:bidi="ar-SA"/>
      </w:rPr>
    </w:lvl>
    <w:lvl w:ilvl="3" w:tplc="1A7A143E">
      <w:numFmt w:val="bullet"/>
      <w:lvlText w:val="•"/>
      <w:lvlJc w:val="left"/>
      <w:pPr>
        <w:ind w:left="2670" w:hanging="449"/>
      </w:pPr>
      <w:rPr>
        <w:rFonts w:hint="default"/>
        <w:lang w:val="en-US" w:eastAsia="en-US" w:bidi="ar-SA"/>
      </w:rPr>
    </w:lvl>
    <w:lvl w:ilvl="4" w:tplc="DD7A2D76">
      <w:numFmt w:val="bullet"/>
      <w:lvlText w:val="•"/>
      <w:lvlJc w:val="left"/>
      <w:pPr>
        <w:ind w:left="3381" w:hanging="449"/>
      </w:pPr>
      <w:rPr>
        <w:rFonts w:hint="default"/>
        <w:lang w:val="en-US" w:eastAsia="en-US" w:bidi="ar-SA"/>
      </w:rPr>
    </w:lvl>
    <w:lvl w:ilvl="5" w:tplc="4CB29C4A">
      <w:numFmt w:val="bullet"/>
      <w:lvlText w:val="•"/>
      <w:lvlJc w:val="left"/>
      <w:pPr>
        <w:ind w:left="4091" w:hanging="449"/>
      </w:pPr>
      <w:rPr>
        <w:rFonts w:hint="default"/>
        <w:lang w:val="en-US" w:eastAsia="en-US" w:bidi="ar-SA"/>
      </w:rPr>
    </w:lvl>
    <w:lvl w:ilvl="6" w:tplc="41ACC508">
      <w:numFmt w:val="bullet"/>
      <w:lvlText w:val="•"/>
      <w:lvlJc w:val="left"/>
      <w:pPr>
        <w:ind w:left="4801" w:hanging="449"/>
      </w:pPr>
      <w:rPr>
        <w:rFonts w:hint="default"/>
        <w:lang w:val="en-US" w:eastAsia="en-US" w:bidi="ar-SA"/>
      </w:rPr>
    </w:lvl>
    <w:lvl w:ilvl="7" w:tplc="57FCEA16">
      <w:numFmt w:val="bullet"/>
      <w:lvlText w:val="•"/>
      <w:lvlJc w:val="left"/>
      <w:pPr>
        <w:ind w:left="5512" w:hanging="449"/>
      </w:pPr>
      <w:rPr>
        <w:rFonts w:hint="default"/>
        <w:lang w:val="en-US" w:eastAsia="en-US" w:bidi="ar-SA"/>
      </w:rPr>
    </w:lvl>
    <w:lvl w:ilvl="8" w:tplc="05FC0A68">
      <w:numFmt w:val="bullet"/>
      <w:lvlText w:val="•"/>
      <w:lvlJc w:val="left"/>
      <w:pPr>
        <w:ind w:left="6222" w:hanging="449"/>
      </w:pPr>
      <w:rPr>
        <w:rFonts w:hint="default"/>
        <w:lang w:val="en-US" w:eastAsia="en-US" w:bidi="ar-SA"/>
      </w:rPr>
    </w:lvl>
  </w:abstractNum>
  <w:abstractNum w:abstractNumId="16" w15:restartNumberingAfterBreak="0">
    <w:nsid w:val="7EF66D85"/>
    <w:multiLevelType w:val="hybridMultilevel"/>
    <w:tmpl w:val="9E301E0A"/>
    <w:lvl w:ilvl="0" w:tplc="A7B09C30">
      <w:numFmt w:val="bullet"/>
      <w:lvlText w:val="•"/>
      <w:lvlJc w:val="left"/>
      <w:pPr>
        <w:ind w:left="809" w:hanging="720"/>
      </w:pPr>
      <w:rPr>
        <w:rFonts w:ascii="Calibri" w:eastAsia="Calibri" w:hAnsi="Calibri" w:cs="Calibri" w:hint="default"/>
        <w:w w:val="100"/>
        <w:sz w:val="24"/>
        <w:szCs w:val="24"/>
        <w:lang w:val="en-US" w:eastAsia="en-US" w:bidi="ar-SA"/>
      </w:rPr>
    </w:lvl>
    <w:lvl w:ilvl="1" w:tplc="59B28BF0">
      <w:numFmt w:val="bullet"/>
      <w:lvlText w:val="•"/>
      <w:lvlJc w:val="left"/>
      <w:pPr>
        <w:ind w:left="1484" w:hanging="720"/>
      </w:pPr>
      <w:rPr>
        <w:rFonts w:hint="default"/>
        <w:lang w:val="en-US" w:eastAsia="en-US" w:bidi="ar-SA"/>
      </w:rPr>
    </w:lvl>
    <w:lvl w:ilvl="2" w:tplc="05004028">
      <w:numFmt w:val="bullet"/>
      <w:lvlText w:val="•"/>
      <w:lvlJc w:val="left"/>
      <w:pPr>
        <w:ind w:left="2168" w:hanging="720"/>
      </w:pPr>
      <w:rPr>
        <w:rFonts w:hint="default"/>
        <w:lang w:val="en-US" w:eastAsia="en-US" w:bidi="ar-SA"/>
      </w:rPr>
    </w:lvl>
    <w:lvl w:ilvl="3" w:tplc="89ECA0F4">
      <w:numFmt w:val="bullet"/>
      <w:lvlText w:val="•"/>
      <w:lvlJc w:val="left"/>
      <w:pPr>
        <w:ind w:left="2852" w:hanging="720"/>
      </w:pPr>
      <w:rPr>
        <w:rFonts w:hint="default"/>
        <w:lang w:val="en-US" w:eastAsia="en-US" w:bidi="ar-SA"/>
      </w:rPr>
    </w:lvl>
    <w:lvl w:ilvl="4" w:tplc="3C8421F0">
      <w:numFmt w:val="bullet"/>
      <w:lvlText w:val="•"/>
      <w:lvlJc w:val="left"/>
      <w:pPr>
        <w:ind w:left="3537" w:hanging="720"/>
      </w:pPr>
      <w:rPr>
        <w:rFonts w:hint="default"/>
        <w:lang w:val="en-US" w:eastAsia="en-US" w:bidi="ar-SA"/>
      </w:rPr>
    </w:lvl>
    <w:lvl w:ilvl="5" w:tplc="385A2D54">
      <w:numFmt w:val="bullet"/>
      <w:lvlText w:val="•"/>
      <w:lvlJc w:val="left"/>
      <w:pPr>
        <w:ind w:left="4221" w:hanging="720"/>
      </w:pPr>
      <w:rPr>
        <w:rFonts w:hint="default"/>
        <w:lang w:val="en-US" w:eastAsia="en-US" w:bidi="ar-SA"/>
      </w:rPr>
    </w:lvl>
    <w:lvl w:ilvl="6" w:tplc="75BE5940">
      <w:numFmt w:val="bullet"/>
      <w:lvlText w:val="•"/>
      <w:lvlJc w:val="left"/>
      <w:pPr>
        <w:ind w:left="4905" w:hanging="720"/>
      </w:pPr>
      <w:rPr>
        <w:rFonts w:hint="default"/>
        <w:lang w:val="en-US" w:eastAsia="en-US" w:bidi="ar-SA"/>
      </w:rPr>
    </w:lvl>
    <w:lvl w:ilvl="7" w:tplc="52A88DEE">
      <w:numFmt w:val="bullet"/>
      <w:lvlText w:val="•"/>
      <w:lvlJc w:val="left"/>
      <w:pPr>
        <w:ind w:left="5590" w:hanging="720"/>
      </w:pPr>
      <w:rPr>
        <w:rFonts w:hint="default"/>
        <w:lang w:val="en-US" w:eastAsia="en-US" w:bidi="ar-SA"/>
      </w:rPr>
    </w:lvl>
    <w:lvl w:ilvl="8" w:tplc="6E6EE158">
      <w:numFmt w:val="bullet"/>
      <w:lvlText w:val="•"/>
      <w:lvlJc w:val="left"/>
      <w:pPr>
        <w:ind w:left="6274" w:hanging="720"/>
      </w:pPr>
      <w:rPr>
        <w:rFonts w:hint="default"/>
        <w:lang w:val="en-US" w:eastAsia="en-US" w:bidi="ar-SA"/>
      </w:rPr>
    </w:lvl>
  </w:abstractNum>
  <w:num w:numId="1" w16cid:durableId="1280800987">
    <w:abstractNumId w:val="14"/>
  </w:num>
  <w:num w:numId="2" w16cid:durableId="343870463">
    <w:abstractNumId w:val="2"/>
  </w:num>
  <w:num w:numId="3" w16cid:durableId="1531533909">
    <w:abstractNumId w:val="5"/>
  </w:num>
  <w:num w:numId="4" w16cid:durableId="652297407">
    <w:abstractNumId w:val="16"/>
  </w:num>
  <w:num w:numId="5" w16cid:durableId="1393504928">
    <w:abstractNumId w:val="13"/>
  </w:num>
  <w:num w:numId="6" w16cid:durableId="1288051966">
    <w:abstractNumId w:val="12"/>
  </w:num>
  <w:num w:numId="7" w16cid:durableId="120996547">
    <w:abstractNumId w:val="10"/>
  </w:num>
  <w:num w:numId="8" w16cid:durableId="1260597928">
    <w:abstractNumId w:val="15"/>
  </w:num>
  <w:num w:numId="9" w16cid:durableId="1770734024">
    <w:abstractNumId w:val="7"/>
  </w:num>
  <w:num w:numId="10" w16cid:durableId="1404521264">
    <w:abstractNumId w:val="6"/>
  </w:num>
  <w:num w:numId="11" w16cid:durableId="1923026345">
    <w:abstractNumId w:val="11"/>
  </w:num>
  <w:num w:numId="12" w16cid:durableId="1631471916">
    <w:abstractNumId w:val="0"/>
  </w:num>
  <w:num w:numId="13" w16cid:durableId="143352366">
    <w:abstractNumId w:val="9"/>
  </w:num>
  <w:num w:numId="14" w16cid:durableId="592906328">
    <w:abstractNumId w:val="8"/>
  </w:num>
  <w:num w:numId="15" w16cid:durableId="1195342603">
    <w:abstractNumId w:val="3"/>
  </w:num>
  <w:num w:numId="16" w16cid:durableId="719940787">
    <w:abstractNumId w:val="1"/>
  </w:num>
  <w:num w:numId="17" w16cid:durableId="1383363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17"/>
    <w:rsid w:val="00052878"/>
    <w:rsid w:val="00062BF3"/>
    <w:rsid w:val="0009659A"/>
    <w:rsid w:val="000B1082"/>
    <w:rsid w:val="000D2535"/>
    <w:rsid w:val="00160B86"/>
    <w:rsid w:val="00173AE4"/>
    <w:rsid w:val="00212C12"/>
    <w:rsid w:val="00227454"/>
    <w:rsid w:val="002D0395"/>
    <w:rsid w:val="002F57E2"/>
    <w:rsid w:val="003252D0"/>
    <w:rsid w:val="00357A7C"/>
    <w:rsid w:val="00363A64"/>
    <w:rsid w:val="003669AF"/>
    <w:rsid w:val="0039673E"/>
    <w:rsid w:val="003A42B7"/>
    <w:rsid w:val="003A6B20"/>
    <w:rsid w:val="003A785D"/>
    <w:rsid w:val="003C7809"/>
    <w:rsid w:val="004071AE"/>
    <w:rsid w:val="00445FC4"/>
    <w:rsid w:val="00447A21"/>
    <w:rsid w:val="00471CF5"/>
    <w:rsid w:val="00475E47"/>
    <w:rsid w:val="00492D4E"/>
    <w:rsid w:val="004E2720"/>
    <w:rsid w:val="005011AB"/>
    <w:rsid w:val="00506C58"/>
    <w:rsid w:val="00514280"/>
    <w:rsid w:val="0052311B"/>
    <w:rsid w:val="00573C1C"/>
    <w:rsid w:val="0059004C"/>
    <w:rsid w:val="005E4650"/>
    <w:rsid w:val="00640923"/>
    <w:rsid w:val="006522D2"/>
    <w:rsid w:val="00662F79"/>
    <w:rsid w:val="00686EC0"/>
    <w:rsid w:val="006907BF"/>
    <w:rsid w:val="006A0059"/>
    <w:rsid w:val="006A5A72"/>
    <w:rsid w:val="00733631"/>
    <w:rsid w:val="007769C0"/>
    <w:rsid w:val="00792DF5"/>
    <w:rsid w:val="008F1253"/>
    <w:rsid w:val="0094040B"/>
    <w:rsid w:val="009A274C"/>
    <w:rsid w:val="00A77C09"/>
    <w:rsid w:val="00A839FD"/>
    <w:rsid w:val="00A9717D"/>
    <w:rsid w:val="00B13DF1"/>
    <w:rsid w:val="00B971BA"/>
    <w:rsid w:val="00BB674B"/>
    <w:rsid w:val="00BF0330"/>
    <w:rsid w:val="00C053EE"/>
    <w:rsid w:val="00C324C6"/>
    <w:rsid w:val="00C522B0"/>
    <w:rsid w:val="00C76D17"/>
    <w:rsid w:val="00C851AF"/>
    <w:rsid w:val="00CD7971"/>
    <w:rsid w:val="00D521E9"/>
    <w:rsid w:val="00D811DD"/>
    <w:rsid w:val="00DB582C"/>
    <w:rsid w:val="00E1486B"/>
    <w:rsid w:val="00E874BE"/>
    <w:rsid w:val="00EB2528"/>
    <w:rsid w:val="00EB4E1D"/>
    <w:rsid w:val="00EE1DDF"/>
    <w:rsid w:val="00EE21EE"/>
    <w:rsid w:val="00F07031"/>
    <w:rsid w:val="00F22A8A"/>
    <w:rsid w:val="00F3714F"/>
    <w:rsid w:val="00F402B2"/>
    <w:rsid w:val="00FC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7B58"/>
  <w15:docId w15:val="{45D31770-7788-D943-82F1-D5B75D36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35"/>
      <w:ind w:left="111"/>
    </w:pPr>
    <w:rPr>
      <w:b/>
      <w:bCs/>
      <w:sz w:val="32"/>
      <w:szCs w:val="32"/>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5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1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A</dc:creator>
  <cp:lastModifiedBy>Beatrice Aoko Athoo</cp:lastModifiedBy>
  <cp:revision>2</cp:revision>
  <dcterms:created xsi:type="dcterms:W3CDTF">2024-05-22T12:05:00Z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for Microsoft 365</vt:lpwstr>
  </property>
  <property fmtid="{D5CDD505-2E9C-101B-9397-08002B2CF9AE}" pid="4" name="LastSaved">
    <vt:filetime>2023-04-25T00:00:00Z</vt:filetime>
  </property>
</Properties>
</file>