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CCAC" w14:textId="04C2DB69" w:rsidR="001D34D0" w:rsidRPr="00576140" w:rsidRDefault="00EC1401" w:rsidP="00EC1401">
      <w:pPr>
        <w:jc w:val="right"/>
        <w:rPr>
          <w:rFonts w:ascii="Tahoma" w:hAnsi="Tahoma" w:cs="Tahoma"/>
          <w:sz w:val="22"/>
          <w:szCs w:val="22"/>
        </w:rPr>
      </w:pPr>
      <w:r w:rsidRPr="00576140">
        <w:rPr>
          <w:rFonts w:ascii="Tahoma" w:hAnsi="Tahoma" w:cs="Tahoma"/>
          <w:noProof/>
          <w:sz w:val="22"/>
          <w:szCs w:val="22"/>
        </w:rPr>
        <w:drawing>
          <wp:anchor distT="0" distB="0" distL="114300" distR="114300" simplePos="0" relativeHeight="251658240" behindDoc="0" locked="0" layoutInCell="1" allowOverlap="1" wp14:anchorId="09D23E6B" wp14:editId="44317C3F">
            <wp:simplePos x="0" y="0"/>
            <wp:positionH relativeFrom="column">
              <wp:posOffset>95250</wp:posOffset>
            </wp:positionH>
            <wp:positionV relativeFrom="paragraph">
              <wp:posOffset>0</wp:posOffset>
            </wp:positionV>
            <wp:extent cx="1794510" cy="750570"/>
            <wp:effectExtent l="0" t="0" r="0" b="0"/>
            <wp:wrapSquare wrapText="right"/>
            <wp:docPr id="2" name="Picture 2" descr="SHA_Logo-tagline_high-res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_Logo-tagline_high-res 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451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4D0" w:rsidRPr="00576140">
        <w:rPr>
          <w:rFonts w:ascii="Tahoma" w:hAnsi="Tahoma" w:cs="Tahoma"/>
          <w:sz w:val="22"/>
          <w:szCs w:val="22"/>
        </w:rPr>
        <w:t xml:space="preserve">                                                 </w:t>
      </w:r>
      <w:bookmarkStart w:id="0" w:name="_Hlk82353767"/>
      <w:r w:rsidRPr="00576140">
        <w:rPr>
          <w:rFonts w:ascii="Tahoma" w:hAnsi="Tahoma" w:cs="Tahoma"/>
          <w:noProof/>
          <w:sz w:val="22"/>
          <w:szCs w:val="22"/>
          <w:lang w:val="en-US" w:eastAsia="en-US"/>
        </w:rPr>
        <w:drawing>
          <wp:inline distT="0" distB="0" distL="0" distR="0" wp14:anchorId="649DF33D" wp14:editId="497A3A6A">
            <wp:extent cx="1670050" cy="7524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050" cy="752475"/>
                    </a:xfrm>
                    <a:prstGeom prst="rect">
                      <a:avLst/>
                    </a:prstGeom>
                    <a:noFill/>
                    <a:ln>
                      <a:noFill/>
                    </a:ln>
                  </pic:spPr>
                </pic:pic>
              </a:graphicData>
            </a:graphic>
          </wp:inline>
        </w:drawing>
      </w:r>
      <w:bookmarkEnd w:id="0"/>
      <w:r w:rsidR="001D34D0" w:rsidRPr="00576140">
        <w:rPr>
          <w:rFonts w:ascii="Tahoma" w:hAnsi="Tahoma" w:cs="Tahoma"/>
          <w:sz w:val="22"/>
          <w:szCs w:val="22"/>
        </w:rPr>
        <w:t xml:space="preserve">               </w:t>
      </w:r>
    </w:p>
    <w:p w14:paraId="0556CA44" w14:textId="2E3667F0" w:rsidR="001D34D0" w:rsidRPr="00576140" w:rsidRDefault="001D34D0" w:rsidP="001D34D0">
      <w:pPr>
        <w:jc w:val="center"/>
        <w:rPr>
          <w:rFonts w:ascii="Tahoma" w:hAnsi="Tahoma" w:cs="Tahoma"/>
          <w:b/>
          <w:sz w:val="22"/>
          <w:szCs w:val="22"/>
        </w:rPr>
      </w:pPr>
    </w:p>
    <w:p w14:paraId="6D9A35C4" w14:textId="7199F185" w:rsidR="001D34D0" w:rsidRPr="00576140" w:rsidRDefault="00EC1401" w:rsidP="00EC1401">
      <w:pPr>
        <w:autoSpaceDE w:val="0"/>
        <w:autoSpaceDN w:val="0"/>
        <w:adjustRightInd w:val="0"/>
        <w:jc w:val="center"/>
        <w:rPr>
          <w:rFonts w:ascii="Tahoma" w:eastAsiaTheme="minorHAnsi" w:hAnsi="Tahoma" w:cs="Tahoma"/>
          <w:b/>
          <w:bCs/>
          <w:sz w:val="22"/>
          <w:szCs w:val="22"/>
          <w:lang w:val="en-US" w:eastAsia="en-US"/>
        </w:rPr>
      </w:pPr>
      <w:r w:rsidRPr="00576140">
        <w:rPr>
          <w:rFonts w:ascii="Tahoma" w:eastAsiaTheme="minorHAnsi" w:hAnsi="Tahoma" w:cs="Tahoma"/>
          <w:b/>
          <w:bCs/>
          <w:sz w:val="22"/>
          <w:szCs w:val="22"/>
          <w:lang w:val="en-US" w:eastAsia="en-US"/>
        </w:rPr>
        <w:t>JOIN OUR TEAM</w:t>
      </w:r>
    </w:p>
    <w:p w14:paraId="39D37CF1" w14:textId="77777777" w:rsidR="00EC1401" w:rsidRPr="00576140" w:rsidRDefault="00EC1401" w:rsidP="00EC1401">
      <w:pPr>
        <w:autoSpaceDE w:val="0"/>
        <w:autoSpaceDN w:val="0"/>
        <w:adjustRightInd w:val="0"/>
        <w:jc w:val="center"/>
        <w:rPr>
          <w:rFonts w:ascii="Tahoma" w:eastAsiaTheme="minorHAnsi" w:hAnsi="Tahoma" w:cs="Tahoma"/>
          <w:b/>
          <w:bCs/>
          <w:sz w:val="22"/>
          <w:szCs w:val="22"/>
          <w:lang w:val="en-US" w:eastAsia="en-US"/>
        </w:rPr>
      </w:pPr>
    </w:p>
    <w:p w14:paraId="5AEB74FD" w14:textId="4EFE2824" w:rsidR="00EC1401" w:rsidRPr="00576140" w:rsidRDefault="00183A0A" w:rsidP="00EC1401">
      <w:pPr>
        <w:autoSpaceDE w:val="0"/>
        <w:autoSpaceDN w:val="0"/>
        <w:adjustRightInd w:val="0"/>
        <w:jc w:val="center"/>
        <w:rPr>
          <w:rFonts w:ascii="Tahoma" w:eastAsiaTheme="minorHAnsi" w:hAnsi="Tahoma" w:cs="Tahoma"/>
          <w:b/>
          <w:bCs/>
          <w:sz w:val="22"/>
          <w:szCs w:val="22"/>
          <w:lang w:val="en-US" w:eastAsia="en-US"/>
        </w:rPr>
      </w:pPr>
      <w:r w:rsidRPr="00576140">
        <w:rPr>
          <w:rFonts w:ascii="Tahoma" w:eastAsiaTheme="minorHAnsi" w:hAnsi="Tahoma" w:cs="Tahoma"/>
          <w:b/>
          <w:bCs/>
          <w:sz w:val="22"/>
          <w:szCs w:val="22"/>
          <w:lang w:val="en-US" w:eastAsia="en-US"/>
        </w:rPr>
        <w:t xml:space="preserve"> </w:t>
      </w:r>
      <w:r w:rsidR="00EC1401" w:rsidRPr="00576140">
        <w:rPr>
          <w:rFonts w:ascii="Tahoma" w:eastAsiaTheme="minorHAnsi" w:hAnsi="Tahoma" w:cs="Tahoma"/>
          <w:b/>
          <w:bCs/>
          <w:sz w:val="22"/>
          <w:szCs w:val="22"/>
          <w:lang w:val="en-US" w:eastAsia="en-US"/>
        </w:rPr>
        <w:t>ADVERT FOR THE</w:t>
      </w:r>
      <w:r w:rsidR="007716B1" w:rsidRPr="00576140">
        <w:rPr>
          <w:rFonts w:ascii="Tahoma" w:eastAsiaTheme="minorHAnsi" w:hAnsi="Tahoma" w:cs="Tahoma"/>
          <w:b/>
          <w:bCs/>
          <w:sz w:val="22"/>
          <w:szCs w:val="22"/>
          <w:lang w:val="en-US" w:eastAsia="en-US"/>
        </w:rPr>
        <w:t xml:space="preserve"> MONITORING EVALUATION</w:t>
      </w:r>
      <w:r w:rsidR="00D317ED" w:rsidRPr="00576140">
        <w:rPr>
          <w:rFonts w:ascii="Tahoma" w:eastAsiaTheme="minorHAnsi" w:hAnsi="Tahoma" w:cs="Tahoma"/>
          <w:b/>
          <w:bCs/>
          <w:sz w:val="22"/>
          <w:szCs w:val="22"/>
          <w:lang w:val="en-US" w:eastAsia="en-US"/>
        </w:rPr>
        <w:t xml:space="preserve"> AND LEARNING</w:t>
      </w:r>
      <w:r w:rsidR="007716B1" w:rsidRPr="00576140">
        <w:rPr>
          <w:rFonts w:ascii="Tahoma" w:eastAsiaTheme="minorHAnsi" w:hAnsi="Tahoma" w:cs="Tahoma"/>
          <w:b/>
          <w:bCs/>
          <w:sz w:val="22"/>
          <w:szCs w:val="22"/>
          <w:lang w:val="en-US" w:eastAsia="en-US"/>
        </w:rPr>
        <w:t xml:space="preserve"> </w:t>
      </w:r>
      <w:r w:rsidR="002B2990" w:rsidRPr="00576140">
        <w:rPr>
          <w:rFonts w:ascii="Tahoma" w:eastAsiaTheme="minorHAnsi" w:hAnsi="Tahoma" w:cs="Tahoma"/>
          <w:b/>
          <w:bCs/>
          <w:sz w:val="22"/>
          <w:szCs w:val="22"/>
          <w:lang w:val="en-US" w:eastAsia="en-US"/>
        </w:rPr>
        <w:t>COORDINATOR</w:t>
      </w:r>
      <w:r w:rsidR="00D317ED" w:rsidRPr="00576140">
        <w:rPr>
          <w:rFonts w:ascii="Tahoma" w:eastAsiaTheme="minorHAnsi" w:hAnsi="Tahoma" w:cs="Tahoma"/>
          <w:b/>
          <w:bCs/>
          <w:sz w:val="22"/>
          <w:szCs w:val="22"/>
          <w:lang w:val="en-US" w:eastAsia="en-US"/>
        </w:rPr>
        <w:t xml:space="preserve"> - CHITIPA</w:t>
      </w:r>
    </w:p>
    <w:p w14:paraId="224FD1BC" w14:textId="77777777" w:rsidR="006A7C54" w:rsidRPr="00576140" w:rsidRDefault="006A7C54" w:rsidP="001D34D0">
      <w:pPr>
        <w:jc w:val="both"/>
        <w:rPr>
          <w:rFonts w:ascii="Tahoma" w:hAnsi="Tahoma" w:cs="Tahoma"/>
          <w:b/>
          <w:sz w:val="22"/>
          <w:szCs w:val="22"/>
          <w:u w:val="single"/>
        </w:rPr>
      </w:pPr>
    </w:p>
    <w:p w14:paraId="500DA0B4" w14:textId="2C1FD9FB" w:rsidR="001D34D0" w:rsidRPr="00576140" w:rsidRDefault="001D34D0" w:rsidP="001D34D0">
      <w:pPr>
        <w:jc w:val="both"/>
        <w:rPr>
          <w:rFonts w:ascii="Tahoma" w:hAnsi="Tahoma" w:cs="Tahoma"/>
          <w:b/>
          <w:sz w:val="22"/>
          <w:szCs w:val="22"/>
          <w:u w:val="single"/>
        </w:rPr>
      </w:pPr>
      <w:r w:rsidRPr="00576140">
        <w:rPr>
          <w:rFonts w:ascii="Tahoma" w:hAnsi="Tahoma" w:cs="Tahoma"/>
          <w:b/>
          <w:sz w:val="22"/>
          <w:szCs w:val="22"/>
          <w:u w:val="single"/>
        </w:rPr>
        <w:t>Background</w:t>
      </w:r>
    </w:p>
    <w:p w14:paraId="5CFA43A1" w14:textId="77777777" w:rsidR="00B6396D" w:rsidRPr="00576140" w:rsidRDefault="00B6396D" w:rsidP="001D34D0">
      <w:pPr>
        <w:jc w:val="both"/>
        <w:rPr>
          <w:rFonts w:ascii="Tahoma" w:hAnsi="Tahoma" w:cs="Tahoma"/>
          <w:b/>
          <w:sz w:val="22"/>
          <w:szCs w:val="22"/>
          <w:u w:val="single"/>
        </w:rPr>
      </w:pPr>
    </w:p>
    <w:p w14:paraId="15CDC949" w14:textId="3144B3FD" w:rsidR="000A244F" w:rsidRPr="00576140" w:rsidRDefault="00EC1401" w:rsidP="00EC1401">
      <w:pPr>
        <w:rPr>
          <w:rFonts w:ascii="Tahoma" w:hAnsi="Tahoma" w:cs="Tahoma"/>
          <w:sz w:val="22"/>
          <w:szCs w:val="22"/>
        </w:rPr>
      </w:pPr>
      <w:r w:rsidRPr="00576140">
        <w:rPr>
          <w:rFonts w:ascii="Tahoma" w:hAnsi="Tahoma" w:cs="Tahoma"/>
          <w:sz w:val="22"/>
          <w:szCs w:val="22"/>
        </w:rPr>
        <w:t xml:space="preserve">In August 2021, United </w:t>
      </w:r>
      <w:proofErr w:type="gramStart"/>
      <w:r w:rsidRPr="00576140">
        <w:rPr>
          <w:rFonts w:ascii="Tahoma" w:hAnsi="Tahoma" w:cs="Tahoma"/>
          <w:sz w:val="22"/>
          <w:szCs w:val="22"/>
        </w:rPr>
        <w:t>Purpose</w:t>
      </w:r>
      <w:proofErr w:type="gramEnd"/>
      <w:r w:rsidRPr="00576140">
        <w:rPr>
          <w:rFonts w:ascii="Tahoma" w:hAnsi="Tahoma" w:cs="Tahoma"/>
          <w:sz w:val="22"/>
          <w:szCs w:val="22"/>
        </w:rPr>
        <w:t xml:space="preserve"> and Self-Help Africa (UP/SHA) merged at a Global Level. In Malawi the country programmes have </w:t>
      </w:r>
      <w:proofErr w:type="gramStart"/>
      <w:r w:rsidRPr="00576140">
        <w:rPr>
          <w:rFonts w:ascii="Tahoma" w:hAnsi="Tahoma" w:cs="Tahoma"/>
          <w:sz w:val="22"/>
          <w:szCs w:val="22"/>
        </w:rPr>
        <w:t>merged together</w:t>
      </w:r>
      <w:proofErr w:type="gramEnd"/>
      <w:r w:rsidRPr="00576140">
        <w:rPr>
          <w:rFonts w:ascii="Tahoma" w:hAnsi="Tahoma" w:cs="Tahoma"/>
          <w:sz w:val="22"/>
          <w:szCs w:val="22"/>
        </w:rPr>
        <w:t xml:space="preserve"> under one organogram. The merger of United Purpose and Self-Help Africa has given us a unique opportunity to create an organisation built on our shared values and ideals and one that draws on our collective experience, </w:t>
      </w:r>
      <w:proofErr w:type="gramStart"/>
      <w:r w:rsidRPr="00576140">
        <w:rPr>
          <w:rFonts w:ascii="Tahoma" w:hAnsi="Tahoma" w:cs="Tahoma"/>
          <w:sz w:val="22"/>
          <w:szCs w:val="22"/>
        </w:rPr>
        <w:t>knowledge</w:t>
      </w:r>
      <w:proofErr w:type="gramEnd"/>
      <w:r w:rsidRPr="00576140">
        <w:rPr>
          <w:rFonts w:ascii="Tahoma" w:hAnsi="Tahoma" w:cs="Tahoma"/>
          <w:sz w:val="22"/>
          <w:szCs w:val="22"/>
        </w:rPr>
        <w:t xml:space="preserve"> and skills to expand and improve our work across the countries we work in. This is never more evident than in Malawi as it is also the only country where both UP and SHA operate.</w:t>
      </w:r>
    </w:p>
    <w:p w14:paraId="1C445107" w14:textId="77777777" w:rsidR="000C703B" w:rsidRPr="00576140" w:rsidRDefault="000C703B" w:rsidP="00EC1401">
      <w:pPr>
        <w:rPr>
          <w:rFonts w:ascii="Tahoma" w:hAnsi="Tahoma" w:cs="Tahoma"/>
          <w:sz w:val="22"/>
          <w:szCs w:val="22"/>
        </w:rPr>
      </w:pPr>
    </w:p>
    <w:p w14:paraId="0771CE9F" w14:textId="77777777" w:rsidR="000C703B" w:rsidRPr="00576140" w:rsidRDefault="000C703B" w:rsidP="000C703B">
      <w:pPr>
        <w:shd w:val="clear" w:color="auto" w:fill="FFFFFF"/>
        <w:jc w:val="both"/>
        <w:rPr>
          <w:rFonts w:ascii="Tahoma" w:hAnsi="Tahoma" w:cs="Tahoma"/>
          <w:sz w:val="22"/>
          <w:szCs w:val="22"/>
          <w:shd w:val="clear" w:color="auto" w:fill="FFFFFF"/>
        </w:rPr>
      </w:pPr>
      <w:r w:rsidRPr="00576140">
        <w:rPr>
          <w:rFonts w:ascii="Tahoma" w:eastAsia="Calibri" w:hAnsi="Tahoma" w:cs="Tahoma"/>
          <w:sz w:val="22"/>
          <w:szCs w:val="22"/>
          <w:shd w:val="clear" w:color="auto" w:fill="FFFFFF"/>
        </w:rPr>
        <w:t xml:space="preserve">Global Evergreen Alliance has formed a consortium to implement the Restore Africa Project: Catholic Relief Service, the lead agency, and </w:t>
      </w:r>
      <w:proofErr w:type="gramStart"/>
      <w:r w:rsidRPr="00576140">
        <w:rPr>
          <w:rFonts w:ascii="Tahoma" w:eastAsia="Calibri" w:hAnsi="Tahoma" w:cs="Tahoma"/>
          <w:sz w:val="22"/>
          <w:szCs w:val="22"/>
          <w:shd w:val="clear" w:color="auto" w:fill="FFFFFF"/>
        </w:rPr>
        <w:t>Self Help</w:t>
      </w:r>
      <w:proofErr w:type="gramEnd"/>
      <w:r w:rsidRPr="00576140">
        <w:rPr>
          <w:rFonts w:ascii="Tahoma" w:eastAsia="Calibri" w:hAnsi="Tahoma" w:cs="Tahoma"/>
          <w:sz w:val="22"/>
          <w:szCs w:val="22"/>
          <w:shd w:val="clear" w:color="auto" w:fill="FFFFFF"/>
        </w:rPr>
        <w:t xml:space="preserve"> Africa-United Purpose, World Vision International, CARE, Total Land Care, OSSEDI, ICRAF and Blantyre Diocese </w:t>
      </w:r>
      <w:proofErr w:type="spellStart"/>
      <w:r w:rsidRPr="00576140">
        <w:rPr>
          <w:rFonts w:ascii="Tahoma" w:eastAsia="Calibri" w:hAnsi="Tahoma" w:cs="Tahoma"/>
          <w:sz w:val="22"/>
          <w:szCs w:val="22"/>
          <w:shd w:val="clear" w:color="auto" w:fill="FFFFFF"/>
        </w:rPr>
        <w:t>Cadecom</w:t>
      </w:r>
      <w:proofErr w:type="spellEnd"/>
      <w:r w:rsidRPr="00576140">
        <w:rPr>
          <w:rFonts w:ascii="Tahoma" w:eastAsia="Calibri" w:hAnsi="Tahoma" w:cs="Tahoma"/>
          <w:sz w:val="22"/>
          <w:szCs w:val="22"/>
          <w:shd w:val="clear" w:color="auto" w:fill="FFFFFF"/>
        </w:rPr>
        <w:t xml:space="preserve"> are the implementing organizations. </w:t>
      </w:r>
    </w:p>
    <w:p w14:paraId="097446B6" w14:textId="77777777" w:rsidR="000C703B" w:rsidRPr="00576140" w:rsidRDefault="000C703B" w:rsidP="000C703B">
      <w:pPr>
        <w:shd w:val="clear" w:color="auto" w:fill="FFFFFF"/>
        <w:jc w:val="both"/>
        <w:rPr>
          <w:rFonts w:ascii="Tahoma" w:hAnsi="Tahoma" w:cs="Tahoma"/>
          <w:sz w:val="22"/>
          <w:szCs w:val="22"/>
        </w:rPr>
      </w:pPr>
    </w:p>
    <w:p w14:paraId="341062B5" w14:textId="0B71025C" w:rsidR="000C703B" w:rsidRPr="00576140" w:rsidRDefault="000C703B" w:rsidP="000C703B">
      <w:pPr>
        <w:shd w:val="clear" w:color="auto" w:fill="FFFFFF"/>
        <w:jc w:val="both"/>
        <w:rPr>
          <w:rFonts w:ascii="Tahoma" w:hAnsi="Tahoma" w:cs="Tahoma"/>
          <w:sz w:val="22"/>
          <w:szCs w:val="22"/>
        </w:rPr>
      </w:pPr>
      <w:r w:rsidRPr="00576140">
        <w:rPr>
          <w:rFonts w:ascii="Tahoma" w:hAnsi="Tahoma" w:cs="Tahoma"/>
          <w:sz w:val="22"/>
          <w:szCs w:val="22"/>
        </w:rPr>
        <w:t xml:space="preserve">The project will </w:t>
      </w:r>
      <w:r w:rsidRPr="00576140">
        <w:rPr>
          <w:rStyle w:val="normaltextrun"/>
          <w:rFonts w:ascii="Tahoma" w:hAnsi="Tahoma" w:cs="Tahoma"/>
          <w:sz w:val="22"/>
          <w:szCs w:val="22"/>
        </w:rPr>
        <w:t>improve livelihoods, food security and resilience to climate change in Malawi through restoring ecosystem services and improved management of agricultural, pastoral and forest areas contributing to emissions reductions. This programme will enable and build substantial carbon sinks and sequestration opportunities, allowing viable returns to both farmers and investors.</w:t>
      </w:r>
    </w:p>
    <w:p w14:paraId="663EBC63" w14:textId="77777777" w:rsidR="000C703B" w:rsidRPr="00576140" w:rsidRDefault="000C703B" w:rsidP="000C703B">
      <w:pPr>
        <w:pStyle w:val="ListParagraph"/>
        <w:spacing w:after="120" w:line="240" w:lineRule="auto"/>
        <w:ind w:left="0" w:right="-22"/>
        <w:jc w:val="both"/>
        <w:rPr>
          <w:rFonts w:ascii="Tahoma" w:hAnsi="Tahoma" w:cs="Tahoma"/>
        </w:rPr>
      </w:pPr>
    </w:p>
    <w:p w14:paraId="73A79563" w14:textId="4CC96BF0" w:rsidR="000C703B" w:rsidRPr="00576140" w:rsidRDefault="000C703B" w:rsidP="000C703B">
      <w:pPr>
        <w:pStyle w:val="ListParagraph"/>
        <w:spacing w:after="120" w:line="240" w:lineRule="auto"/>
        <w:ind w:left="0" w:right="-22"/>
        <w:jc w:val="both"/>
        <w:rPr>
          <w:rFonts w:ascii="Tahoma" w:hAnsi="Tahoma" w:cs="Tahoma"/>
        </w:rPr>
      </w:pPr>
      <w:r w:rsidRPr="00576140">
        <w:rPr>
          <w:rFonts w:ascii="Tahoma" w:hAnsi="Tahoma" w:cs="Tahoma"/>
        </w:rPr>
        <w:t xml:space="preserve">The project will build capacity of national and local-level decision-makers in landscape restoration through ecosystem-based strategies. Strengthening local capacity and fostering cross-learning for improved management of land and forest areas through adoption and scale up evergreening practices. It will strengthen landscape, forest, and watershed management activities to increase tree biomass and carbon, crop and livestock productivity, environmental resilience of landscapes, support climate-resilient value-chains and market linkages (including carbon markets). The project will carry out multi-platform behavior change communications campaigns tailored to different audiences to address barriers to uptake of ecosystem-based strategies and will implement monitoring systems to track successes of ecosystem-based activities, tree growth and land cover, land restoration and biomass accumulation. </w:t>
      </w:r>
    </w:p>
    <w:p w14:paraId="0BA6575A" w14:textId="77777777" w:rsidR="000C703B" w:rsidRPr="00576140" w:rsidRDefault="000C703B" w:rsidP="00EC1401">
      <w:pPr>
        <w:rPr>
          <w:rFonts w:ascii="Tahoma" w:hAnsi="Tahoma" w:cs="Tahoma"/>
          <w:sz w:val="22"/>
          <w:szCs w:val="22"/>
        </w:rPr>
      </w:pPr>
    </w:p>
    <w:p w14:paraId="12AFB849" w14:textId="3C354501" w:rsidR="000A244F" w:rsidRPr="00576140" w:rsidRDefault="000A244F" w:rsidP="00E00983">
      <w:pPr>
        <w:rPr>
          <w:rFonts w:ascii="Tahoma" w:hAnsi="Tahoma" w:cs="Tahoma"/>
          <w:b/>
          <w:sz w:val="22"/>
          <w:szCs w:val="22"/>
        </w:rPr>
      </w:pPr>
    </w:p>
    <w:p w14:paraId="55A326DB" w14:textId="79972A19" w:rsidR="00165A66" w:rsidRPr="00576140" w:rsidRDefault="000A244F" w:rsidP="00165A66">
      <w:pPr>
        <w:jc w:val="both"/>
        <w:rPr>
          <w:rFonts w:ascii="Tahoma" w:hAnsi="Tahoma" w:cs="Tahoma"/>
          <w:sz w:val="22"/>
          <w:szCs w:val="22"/>
        </w:rPr>
      </w:pPr>
      <w:r w:rsidRPr="00576140">
        <w:rPr>
          <w:rFonts w:ascii="Tahoma" w:hAnsi="Tahoma" w:cs="Tahoma"/>
          <w:b/>
          <w:sz w:val="22"/>
          <w:szCs w:val="22"/>
          <w:u w:val="single"/>
        </w:rPr>
        <w:t>Job purpose:</w:t>
      </w:r>
      <w:r w:rsidRPr="00576140">
        <w:rPr>
          <w:rFonts w:ascii="Tahoma" w:hAnsi="Tahoma" w:cs="Tahoma"/>
          <w:b/>
          <w:sz w:val="22"/>
          <w:szCs w:val="22"/>
        </w:rPr>
        <w:t xml:space="preserve"> </w:t>
      </w:r>
      <w:r w:rsidR="00F6139C" w:rsidRPr="00576140">
        <w:rPr>
          <w:rFonts w:ascii="Tahoma" w:hAnsi="Tahoma" w:cs="Tahoma"/>
          <w:sz w:val="22"/>
          <w:szCs w:val="22"/>
        </w:rPr>
        <w:t xml:space="preserve"> </w:t>
      </w:r>
      <w:r w:rsidR="006A7C54" w:rsidRPr="00576140">
        <w:rPr>
          <w:rFonts w:ascii="Tahoma" w:hAnsi="Tahoma" w:cs="Tahoma"/>
          <w:sz w:val="22"/>
          <w:szCs w:val="22"/>
        </w:rPr>
        <w:t>M</w:t>
      </w:r>
      <w:r w:rsidR="00D317ED" w:rsidRPr="00576140">
        <w:rPr>
          <w:rFonts w:ascii="Tahoma" w:hAnsi="Tahoma" w:cs="Tahoma"/>
          <w:sz w:val="22"/>
          <w:szCs w:val="22"/>
        </w:rPr>
        <w:t>EAL</w:t>
      </w:r>
      <w:r w:rsidR="006A7C54" w:rsidRPr="00576140">
        <w:rPr>
          <w:rFonts w:ascii="Tahoma" w:hAnsi="Tahoma" w:cs="Tahoma"/>
          <w:sz w:val="22"/>
          <w:szCs w:val="22"/>
        </w:rPr>
        <w:t xml:space="preserve"> </w:t>
      </w:r>
      <w:r w:rsidR="00F6139C" w:rsidRPr="00576140">
        <w:rPr>
          <w:rFonts w:ascii="Tahoma" w:hAnsi="Tahoma" w:cs="Tahoma"/>
          <w:sz w:val="22"/>
          <w:szCs w:val="22"/>
        </w:rPr>
        <w:t>Coordinator</w:t>
      </w:r>
      <w:r w:rsidR="00165A66" w:rsidRPr="00576140">
        <w:rPr>
          <w:rFonts w:ascii="Tahoma" w:hAnsi="Tahoma" w:cs="Tahoma"/>
          <w:sz w:val="22"/>
          <w:szCs w:val="22"/>
        </w:rPr>
        <w:t xml:space="preserve"> will be responsible for all data collection, </w:t>
      </w:r>
      <w:r w:rsidR="006A7C54" w:rsidRPr="00576140">
        <w:rPr>
          <w:rFonts w:ascii="Tahoma" w:hAnsi="Tahoma" w:cs="Tahoma"/>
          <w:sz w:val="22"/>
          <w:szCs w:val="22"/>
        </w:rPr>
        <w:t xml:space="preserve">management, </w:t>
      </w:r>
      <w:r w:rsidR="00165A66" w:rsidRPr="00576140">
        <w:rPr>
          <w:rFonts w:ascii="Tahoma" w:hAnsi="Tahoma" w:cs="Tahoma"/>
          <w:sz w:val="22"/>
          <w:szCs w:val="22"/>
        </w:rPr>
        <w:t xml:space="preserve">analysis, and learning activities in order to ensure effectiveness, efficiency and accountability in implementation of the </w:t>
      </w:r>
      <w:proofErr w:type="gramStart"/>
      <w:r w:rsidR="00165A66" w:rsidRPr="00576140">
        <w:rPr>
          <w:rFonts w:ascii="Tahoma" w:hAnsi="Tahoma" w:cs="Tahoma"/>
          <w:sz w:val="22"/>
          <w:szCs w:val="22"/>
        </w:rPr>
        <w:t>Self Help</w:t>
      </w:r>
      <w:proofErr w:type="gramEnd"/>
      <w:r w:rsidR="00165A66" w:rsidRPr="00576140">
        <w:rPr>
          <w:rFonts w:ascii="Tahoma" w:hAnsi="Tahoma" w:cs="Tahoma"/>
          <w:sz w:val="22"/>
          <w:szCs w:val="22"/>
        </w:rPr>
        <w:t xml:space="preserve"> Africa/United Purpose project</w:t>
      </w:r>
      <w:r w:rsidR="00B2511F" w:rsidRPr="00576140">
        <w:rPr>
          <w:rFonts w:ascii="Tahoma" w:hAnsi="Tahoma" w:cs="Tahoma"/>
          <w:sz w:val="22"/>
          <w:szCs w:val="22"/>
        </w:rPr>
        <w:t xml:space="preserve"> activities</w:t>
      </w:r>
      <w:r w:rsidR="00165A66" w:rsidRPr="00576140">
        <w:rPr>
          <w:rFonts w:ascii="Tahoma" w:hAnsi="Tahoma" w:cs="Tahoma"/>
          <w:sz w:val="22"/>
          <w:szCs w:val="22"/>
        </w:rPr>
        <w:t>.</w:t>
      </w:r>
      <w:r w:rsidR="00CB79DD" w:rsidRPr="00576140">
        <w:rPr>
          <w:rFonts w:ascii="Tahoma" w:hAnsi="Tahoma" w:cs="Tahoma"/>
          <w:sz w:val="22"/>
          <w:szCs w:val="22"/>
        </w:rPr>
        <w:t xml:space="preserve"> </w:t>
      </w:r>
      <w:r w:rsidR="00F9770F" w:rsidRPr="00576140">
        <w:rPr>
          <w:rFonts w:ascii="Tahoma" w:hAnsi="Tahoma" w:cs="Tahoma"/>
          <w:sz w:val="22"/>
          <w:szCs w:val="22"/>
        </w:rPr>
        <w:t>S/he</w:t>
      </w:r>
      <w:r w:rsidR="00165A66" w:rsidRPr="00576140">
        <w:rPr>
          <w:rFonts w:ascii="Tahoma" w:hAnsi="Tahoma" w:cs="Tahoma"/>
          <w:sz w:val="22"/>
          <w:szCs w:val="22"/>
        </w:rPr>
        <w:t xml:space="preserve"> will work closely </w:t>
      </w:r>
      <w:r w:rsidR="00B2511F" w:rsidRPr="00576140">
        <w:rPr>
          <w:rFonts w:ascii="Tahoma" w:hAnsi="Tahoma" w:cs="Tahoma"/>
          <w:sz w:val="22"/>
          <w:szCs w:val="22"/>
        </w:rPr>
        <w:lastRenderedPageBreak/>
        <w:t xml:space="preserve">with </w:t>
      </w:r>
      <w:r w:rsidR="00165A66" w:rsidRPr="00576140">
        <w:rPr>
          <w:rFonts w:ascii="Tahoma" w:hAnsi="Tahoma" w:cs="Tahoma"/>
          <w:sz w:val="22"/>
          <w:szCs w:val="22"/>
        </w:rPr>
        <w:t xml:space="preserve">the Project Manager, Project Coordinator and Field Facilitators to assess field conditions, support capacity building initiatives, and facilitate the collection of quality data. </w:t>
      </w:r>
    </w:p>
    <w:p w14:paraId="22E1E1C9" w14:textId="6F1690C6" w:rsidR="000A244F" w:rsidRPr="00576140" w:rsidRDefault="000A244F" w:rsidP="00165A66">
      <w:pPr>
        <w:ind w:left="15"/>
        <w:rPr>
          <w:rFonts w:ascii="Tahoma" w:hAnsi="Tahoma" w:cs="Tahoma"/>
          <w:b/>
          <w:sz w:val="22"/>
          <w:szCs w:val="22"/>
        </w:rPr>
      </w:pPr>
      <w:r w:rsidRPr="00576140">
        <w:rPr>
          <w:rFonts w:ascii="Tahoma" w:hAnsi="Tahoma" w:cs="Tahoma"/>
          <w:b/>
          <w:sz w:val="22"/>
          <w:szCs w:val="22"/>
        </w:rPr>
        <w:t xml:space="preserve"> </w:t>
      </w:r>
    </w:p>
    <w:p w14:paraId="207463A8" w14:textId="77777777" w:rsidR="00B6396D" w:rsidRPr="00576140" w:rsidRDefault="000A244F" w:rsidP="000A244F">
      <w:pPr>
        <w:ind w:left="5"/>
        <w:rPr>
          <w:rFonts w:ascii="Tahoma" w:hAnsi="Tahoma" w:cs="Tahoma"/>
          <w:b/>
          <w:sz w:val="22"/>
          <w:szCs w:val="22"/>
          <w:u w:val="single"/>
        </w:rPr>
      </w:pPr>
      <w:r w:rsidRPr="00576140">
        <w:rPr>
          <w:rFonts w:ascii="Tahoma" w:hAnsi="Tahoma" w:cs="Tahoma"/>
          <w:b/>
          <w:sz w:val="22"/>
          <w:szCs w:val="22"/>
          <w:u w:val="single"/>
        </w:rPr>
        <w:t>Key duties and responsibilities</w:t>
      </w:r>
    </w:p>
    <w:p w14:paraId="4E9FAA05" w14:textId="1F2318A0" w:rsidR="000A244F" w:rsidRPr="00576140" w:rsidRDefault="000A244F" w:rsidP="000A244F">
      <w:pPr>
        <w:ind w:left="5"/>
        <w:rPr>
          <w:rFonts w:ascii="Tahoma" w:hAnsi="Tahoma" w:cs="Tahoma"/>
          <w:sz w:val="22"/>
          <w:szCs w:val="22"/>
          <w:u w:val="single"/>
        </w:rPr>
      </w:pPr>
      <w:r w:rsidRPr="00576140">
        <w:rPr>
          <w:rFonts w:ascii="Tahoma" w:hAnsi="Tahoma" w:cs="Tahoma"/>
          <w:b/>
          <w:sz w:val="22"/>
          <w:szCs w:val="22"/>
          <w:u w:val="single"/>
        </w:rPr>
        <w:t xml:space="preserve"> </w:t>
      </w:r>
    </w:p>
    <w:p w14:paraId="23F096DC" w14:textId="77777777" w:rsidR="00E914CC" w:rsidRPr="00576140" w:rsidRDefault="00E914CC" w:rsidP="00E914CC">
      <w:pPr>
        <w:numPr>
          <w:ilvl w:val="0"/>
          <w:numId w:val="3"/>
        </w:numPr>
        <w:spacing w:line="276" w:lineRule="auto"/>
        <w:contextualSpacing/>
        <w:jc w:val="both"/>
        <w:rPr>
          <w:rFonts w:ascii="Tahoma" w:hAnsi="Tahoma" w:cs="Tahoma"/>
          <w:sz w:val="22"/>
          <w:szCs w:val="22"/>
        </w:rPr>
      </w:pPr>
      <w:r w:rsidRPr="00576140">
        <w:rPr>
          <w:rFonts w:ascii="Tahoma" w:hAnsi="Tahoma" w:cs="Tahoma"/>
          <w:sz w:val="22"/>
          <w:szCs w:val="22"/>
        </w:rPr>
        <w:t>Conduct regular visits to project sites to carry out process monitoring as well as gather feedback from the beneficiary community about progress of implementation of the project.</w:t>
      </w:r>
    </w:p>
    <w:p w14:paraId="5FD845CB" w14:textId="1FF86F52" w:rsidR="00E914CC" w:rsidRPr="00576140" w:rsidRDefault="00E914CC" w:rsidP="00E914CC">
      <w:pPr>
        <w:numPr>
          <w:ilvl w:val="0"/>
          <w:numId w:val="3"/>
        </w:numPr>
        <w:spacing w:line="276" w:lineRule="auto"/>
        <w:contextualSpacing/>
        <w:jc w:val="both"/>
        <w:rPr>
          <w:rFonts w:ascii="Tahoma" w:hAnsi="Tahoma" w:cs="Tahoma"/>
          <w:sz w:val="22"/>
          <w:szCs w:val="22"/>
        </w:rPr>
      </w:pPr>
      <w:r w:rsidRPr="00576140">
        <w:rPr>
          <w:rFonts w:ascii="Tahoma" w:hAnsi="Tahoma" w:cs="Tahoma"/>
          <w:sz w:val="22"/>
          <w:szCs w:val="22"/>
        </w:rPr>
        <w:t xml:space="preserve">Support </w:t>
      </w:r>
      <w:r w:rsidR="00F9770F" w:rsidRPr="00576140">
        <w:rPr>
          <w:rFonts w:ascii="Tahoma" w:hAnsi="Tahoma" w:cs="Tahoma"/>
          <w:sz w:val="22"/>
          <w:szCs w:val="22"/>
        </w:rPr>
        <w:t xml:space="preserve">with </w:t>
      </w:r>
      <w:r w:rsidRPr="00576140">
        <w:rPr>
          <w:rFonts w:ascii="Tahoma" w:hAnsi="Tahoma" w:cs="Tahoma"/>
          <w:sz w:val="22"/>
          <w:szCs w:val="22"/>
        </w:rPr>
        <w:t>supervising external consultants conducting evaluation studies (baseline, mid-term, and end-line surveys)</w:t>
      </w:r>
    </w:p>
    <w:p w14:paraId="06FA6EB7" w14:textId="77777777" w:rsidR="00E914CC" w:rsidRPr="00576140" w:rsidRDefault="00E914CC" w:rsidP="00E914CC">
      <w:pPr>
        <w:numPr>
          <w:ilvl w:val="0"/>
          <w:numId w:val="3"/>
        </w:numPr>
        <w:spacing w:line="276" w:lineRule="auto"/>
        <w:contextualSpacing/>
        <w:jc w:val="both"/>
        <w:rPr>
          <w:rFonts w:ascii="Tahoma" w:hAnsi="Tahoma" w:cs="Tahoma"/>
          <w:sz w:val="22"/>
          <w:szCs w:val="22"/>
        </w:rPr>
      </w:pPr>
      <w:r w:rsidRPr="00576140">
        <w:rPr>
          <w:rFonts w:ascii="Tahoma" w:hAnsi="Tahoma" w:cs="Tahoma"/>
          <w:sz w:val="22"/>
          <w:szCs w:val="22"/>
        </w:rPr>
        <w:t>Organize and coordinate knowledge sharing and best practices dissemination workshops at district level.</w:t>
      </w:r>
    </w:p>
    <w:p w14:paraId="50762085" w14:textId="1B56D307" w:rsidR="00E914CC" w:rsidRPr="00576140" w:rsidRDefault="00E914CC" w:rsidP="00E914CC">
      <w:pPr>
        <w:numPr>
          <w:ilvl w:val="0"/>
          <w:numId w:val="3"/>
        </w:numPr>
        <w:spacing w:line="276" w:lineRule="auto"/>
        <w:contextualSpacing/>
        <w:jc w:val="both"/>
        <w:rPr>
          <w:rFonts w:ascii="Tahoma" w:hAnsi="Tahoma" w:cs="Tahoma"/>
          <w:sz w:val="22"/>
          <w:szCs w:val="22"/>
        </w:rPr>
      </w:pPr>
      <w:r w:rsidRPr="00576140">
        <w:rPr>
          <w:rFonts w:ascii="Tahoma" w:hAnsi="Tahoma" w:cs="Tahoma"/>
          <w:sz w:val="22"/>
          <w:szCs w:val="22"/>
        </w:rPr>
        <w:t xml:space="preserve">Support the Project Manager in preparation of high quality monthly, quarterly and annual reports for </w:t>
      </w:r>
      <w:proofErr w:type="gramStart"/>
      <w:r w:rsidRPr="00576140">
        <w:rPr>
          <w:rFonts w:ascii="Tahoma" w:hAnsi="Tahoma" w:cs="Tahoma"/>
          <w:sz w:val="22"/>
          <w:szCs w:val="22"/>
        </w:rPr>
        <w:t>submission</w:t>
      </w:r>
      <w:proofErr w:type="gramEnd"/>
      <w:r w:rsidRPr="00576140">
        <w:rPr>
          <w:rFonts w:ascii="Tahoma" w:hAnsi="Tahoma" w:cs="Tahoma"/>
          <w:sz w:val="22"/>
          <w:szCs w:val="22"/>
        </w:rPr>
        <w:t xml:space="preserve"> </w:t>
      </w:r>
    </w:p>
    <w:p w14:paraId="5ECA7770" w14:textId="7BE97407" w:rsidR="00E914CC" w:rsidRPr="00576140" w:rsidRDefault="00BE0381" w:rsidP="00E914CC">
      <w:pPr>
        <w:numPr>
          <w:ilvl w:val="0"/>
          <w:numId w:val="4"/>
        </w:numPr>
        <w:spacing w:line="276" w:lineRule="auto"/>
        <w:contextualSpacing/>
        <w:jc w:val="both"/>
        <w:rPr>
          <w:rFonts w:ascii="Tahoma" w:hAnsi="Tahoma" w:cs="Tahoma"/>
          <w:sz w:val="22"/>
          <w:szCs w:val="22"/>
        </w:rPr>
      </w:pPr>
      <w:r w:rsidRPr="00576140">
        <w:rPr>
          <w:rFonts w:ascii="Tahoma" w:hAnsi="Tahoma" w:cs="Tahoma"/>
          <w:sz w:val="22"/>
          <w:szCs w:val="22"/>
        </w:rPr>
        <w:t xml:space="preserve">Lead/ </w:t>
      </w:r>
      <w:r w:rsidR="00E914CC" w:rsidRPr="00576140">
        <w:rPr>
          <w:rFonts w:ascii="Tahoma" w:hAnsi="Tahoma" w:cs="Tahoma"/>
          <w:sz w:val="22"/>
          <w:szCs w:val="22"/>
        </w:rPr>
        <w:t xml:space="preserve">Support the </w:t>
      </w:r>
      <w:r w:rsidR="00F9770F" w:rsidRPr="00576140">
        <w:rPr>
          <w:rFonts w:ascii="Tahoma" w:hAnsi="Tahoma" w:cs="Tahoma"/>
          <w:sz w:val="22"/>
          <w:szCs w:val="22"/>
        </w:rPr>
        <w:t xml:space="preserve">development and </w:t>
      </w:r>
      <w:r w:rsidR="00E914CC" w:rsidRPr="00576140">
        <w:rPr>
          <w:rFonts w:ascii="Tahoma" w:hAnsi="Tahoma" w:cs="Tahoma"/>
          <w:sz w:val="22"/>
          <w:szCs w:val="22"/>
        </w:rPr>
        <w:t>implementation of a Project Results Based Management System to ensure that data and findings translate into learning that is embedded in the programme, leads to adaptations where necessary and contributes to institutional knowledge.</w:t>
      </w:r>
    </w:p>
    <w:p w14:paraId="1854FDD3" w14:textId="444BC892" w:rsidR="00E914CC" w:rsidRPr="00576140" w:rsidRDefault="007D60BD" w:rsidP="00E914CC">
      <w:pPr>
        <w:numPr>
          <w:ilvl w:val="0"/>
          <w:numId w:val="3"/>
        </w:numPr>
        <w:spacing w:line="276" w:lineRule="auto"/>
        <w:contextualSpacing/>
        <w:jc w:val="both"/>
        <w:rPr>
          <w:rFonts w:ascii="Tahoma" w:hAnsi="Tahoma" w:cs="Tahoma"/>
          <w:sz w:val="22"/>
          <w:szCs w:val="22"/>
        </w:rPr>
      </w:pPr>
      <w:r w:rsidRPr="00576140">
        <w:rPr>
          <w:rFonts w:ascii="Tahoma" w:hAnsi="Tahoma" w:cs="Tahoma"/>
          <w:sz w:val="22"/>
          <w:szCs w:val="22"/>
        </w:rPr>
        <w:t>C</w:t>
      </w:r>
      <w:r w:rsidR="00E914CC" w:rsidRPr="00576140">
        <w:rPr>
          <w:rFonts w:ascii="Tahoma" w:hAnsi="Tahoma" w:cs="Tahoma"/>
          <w:sz w:val="22"/>
          <w:szCs w:val="22"/>
        </w:rPr>
        <w:t xml:space="preserve">oordinate processes of collection/documentation of lessons </w:t>
      </w:r>
      <w:proofErr w:type="gramStart"/>
      <w:r w:rsidR="00E914CC" w:rsidRPr="00576140">
        <w:rPr>
          <w:rFonts w:ascii="Tahoma" w:hAnsi="Tahoma" w:cs="Tahoma"/>
          <w:sz w:val="22"/>
          <w:szCs w:val="22"/>
        </w:rPr>
        <w:t>learnt,</w:t>
      </w:r>
      <w:proofErr w:type="gramEnd"/>
      <w:r w:rsidR="00E914CC" w:rsidRPr="00576140">
        <w:rPr>
          <w:rFonts w:ascii="Tahoma" w:hAnsi="Tahoma" w:cs="Tahoma"/>
          <w:sz w:val="22"/>
          <w:szCs w:val="22"/>
        </w:rPr>
        <w:t xml:space="preserve"> best practices and success stories from districts and dissemination for policy and practices change at community and district levels.</w:t>
      </w:r>
    </w:p>
    <w:p w14:paraId="15ECFF14" w14:textId="6A368BD2" w:rsidR="00F9770F" w:rsidRPr="00576140" w:rsidRDefault="00BE0381" w:rsidP="00F9770F">
      <w:pPr>
        <w:numPr>
          <w:ilvl w:val="0"/>
          <w:numId w:val="3"/>
        </w:numPr>
        <w:spacing w:line="276" w:lineRule="auto"/>
        <w:contextualSpacing/>
        <w:jc w:val="both"/>
        <w:rPr>
          <w:rFonts w:ascii="Tahoma" w:hAnsi="Tahoma" w:cs="Tahoma"/>
          <w:sz w:val="22"/>
          <w:szCs w:val="22"/>
        </w:rPr>
      </w:pPr>
      <w:r w:rsidRPr="00576140">
        <w:rPr>
          <w:rFonts w:ascii="Tahoma" w:hAnsi="Tahoma" w:cs="Tahoma"/>
          <w:sz w:val="22"/>
          <w:szCs w:val="22"/>
        </w:rPr>
        <w:t xml:space="preserve">Lead/ </w:t>
      </w:r>
      <w:r w:rsidR="00F9770F" w:rsidRPr="00576140">
        <w:rPr>
          <w:rFonts w:ascii="Tahoma" w:hAnsi="Tahoma" w:cs="Tahoma"/>
          <w:sz w:val="22"/>
          <w:szCs w:val="22"/>
        </w:rPr>
        <w:t>Support the production of publications and other specific papers based on programmatic learning that can be shared within the wider community.</w:t>
      </w:r>
    </w:p>
    <w:p w14:paraId="40027044" w14:textId="7718E46C" w:rsidR="00F9770F" w:rsidRPr="00576140" w:rsidRDefault="00F9770F" w:rsidP="00F9770F">
      <w:pPr>
        <w:numPr>
          <w:ilvl w:val="0"/>
          <w:numId w:val="3"/>
        </w:numPr>
        <w:spacing w:line="276" w:lineRule="auto"/>
        <w:contextualSpacing/>
        <w:jc w:val="both"/>
        <w:rPr>
          <w:rFonts w:ascii="Tahoma" w:hAnsi="Tahoma" w:cs="Tahoma"/>
          <w:sz w:val="22"/>
          <w:szCs w:val="22"/>
        </w:rPr>
      </w:pPr>
      <w:r w:rsidRPr="00576140">
        <w:rPr>
          <w:rFonts w:ascii="Tahoma" w:hAnsi="Tahoma" w:cs="Tahoma"/>
          <w:sz w:val="22"/>
          <w:szCs w:val="22"/>
        </w:rPr>
        <w:t>Ensure that the highest standards of accountability through good communication and information sharing within and outside the districts and through active participation of staff, beneficiary and other stakeholder are applied to all stages of</w:t>
      </w:r>
      <w:r w:rsidR="00B6396D" w:rsidRPr="00576140">
        <w:rPr>
          <w:rFonts w:ascii="Tahoma" w:hAnsi="Tahoma" w:cs="Tahoma"/>
          <w:sz w:val="22"/>
          <w:szCs w:val="22"/>
        </w:rPr>
        <w:t xml:space="preserve"> </w:t>
      </w:r>
      <w:r w:rsidRPr="00576140">
        <w:rPr>
          <w:rFonts w:ascii="Tahoma" w:hAnsi="Tahoma" w:cs="Tahoma"/>
          <w:sz w:val="22"/>
          <w:szCs w:val="22"/>
        </w:rPr>
        <w:t>the project.</w:t>
      </w:r>
    </w:p>
    <w:p w14:paraId="110001F1" w14:textId="4D5AFB3C" w:rsidR="009E50F3" w:rsidRPr="00576140" w:rsidRDefault="009E50F3" w:rsidP="00F9770F">
      <w:pPr>
        <w:numPr>
          <w:ilvl w:val="0"/>
          <w:numId w:val="3"/>
        </w:numPr>
        <w:spacing w:line="276" w:lineRule="auto"/>
        <w:contextualSpacing/>
        <w:jc w:val="both"/>
        <w:rPr>
          <w:rFonts w:ascii="Tahoma" w:hAnsi="Tahoma" w:cs="Tahoma"/>
          <w:sz w:val="22"/>
          <w:szCs w:val="22"/>
        </w:rPr>
      </w:pPr>
      <w:r w:rsidRPr="00576140">
        <w:rPr>
          <w:rFonts w:ascii="Tahoma" w:hAnsi="Tahoma" w:cs="Tahoma"/>
          <w:sz w:val="22"/>
          <w:szCs w:val="22"/>
        </w:rPr>
        <w:t xml:space="preserve">Perform data quality assurance through data verification and audit </w:t>
      </w:r>
      <w:proofErr w:type="gramStart"/>
      <w:r w:rsidRPr="00576140">
        <w:rPr>
          <w:rFonts w:ascii="Tahoma" w:hAnsi="Tahoma" w:cs="Tahoma"/>
          <w:sz w:val="22"/>
          <w:szCs w:val="22"/>
        </w:rPr>
        <w:t>processes</w:t>
      </w:r>
      <w:proofErr w:type="gramEnd"/>
    </w:p>
    <w:p w14:paraId="3899BDEA" w14:textId="16A587E5" w:rsidR="00F9770F" w:rsidRPr="00576140" w:rsidRDefault="00F9770F" w:rsidP="00F9770F">
      <w:pPr>
        <w:numPr>
          <w:ilvl w:val="0"/>
          <w:numId w:val="4"/>
        </w:numPr>
        <w:autoSpaceDE w:val="0"/>
        <w:autoSpaceDN w:val="0"/>
        <w:adjustRightInd w:val="0"/>
        <w:spacing w:line="276" w:lineRule="auto"/>
        <w:contextualSpacing/>
        <w:jc w:val="both"/>
        <w:rPr>
          <w:rFonts w:ascii="Tahoma" w:eastAsia="Calibri" w:hAnsi="Tahoma" w:cs="Tahoma"/>
          <w:sz w:val="22"/>
          <w:szCs w:val="22"/>
        </w:rPr>
      </w:pPr>
      <w:r w:rsidRPr="00576140">
        <w:rPr>
          <w:rFonts w:ascii="Tahoma" w:eastAsia="Calibri" w:hAnsi="Tahoma" w:cs="Tahoma"/>
          <w:sz w:val="22"/>
          <w:szCs w:val="22"/>
        </w:rPr>
        <w:t xml:space="preserve">In conjunction with the Project Manager, formulate and design capacity building framework, guidelines and tools for staff, </w:t>
      </w:r>
      <w:proofErr w:type="gramStart"/>
      <w:r w:rsidRPr="00576140">
        <w:rPr>
          <w:rFonts w:ascii="Tahoma" w:eastAsia="Calibri" w:hAnsi="Tahoma" w:cs="Tahoma"/>
          <w:sz w:val="22"/>
          <w:szCs w:val="22"/>
        </w:rPr>
        <w:t>partners</w:t>
      </w:r>
      <w:proofErr w:type="gramEnd"/>
      <w:r w:rsidRPr="00576140">
        <w:rPr>
          <w:rFonts w:ascii="Tahoma" w:eastAsia="Calibri" w:hAnsi="Tahoma" w:cs="Tahoma"/>
          <w:sz w:val="22"/>
          <w:szCs w:val="22"/>
        </w:rPr>
        <w:t xml:space="preserve"> and beneficiaries.</w:t>
      </w:r>
    </w:p>
    <w:p w14:paraId="5F3F2EA3" w14:textId="2EBCB696" w:rsidR="00F9770F" w:rsidRPr="00576140" w:rsidRDefault="00F9770F" w:rsidP="00F9770F">
      <w:pPr>
        <w:numPr>
          <w:ilvl w:val="0"/>
          <w:numId w:val="3"/>
        </w:numPr>
        <w:spacing w:line="276" w:lineRule="auto"/>
        <w:contextualSpacing/>
        <w:jc w:val="both"/>
        <w:rPr>
          <w:rFonts w:ascii="Tahoma" w:hAnsi="Tahoma" w:cs="Tahoma"/>
          <w:sz w:val="22"/>
          <w:szCs w:val="22"/>
        </w:rPr>
      </w:pPr>
      <w:r w:rsidRPr="00576140">
        <w:rPr>
          <w:rFonts w:ascii="Tahoma" w:hAnsi="Tahoma" w:cs="Tahoma"/>
          <w:sz w:val="22"/>
          <w:szCs w:val="22"/>
        </w:rPr>
        <w:t>Conduct training needs assessment of project teams, and project implementing partners, and develop appropriate training designs.</w:t>
      </w:r>
    </w:p>
    <w:p w14:paraId="1F437AD4" w14:textId="77777777" w:rsidR="000A244F" w:rsidRPr="00576140" w:rsidRDefault="000A244F" w:rsidP="000A244F">
      <w:pPr>
        <w:ind w:left="5"/>
        <w:rPr>
          <w:rFonts w:ascii="Tahoma" w:hAnsi="Tahoma" w:cs="Tahoma"/>
          <w:b/>
          <w:sz w:val="22"/>
          <w:szCs w:val="22"/>
        </w:rPr>
      </w:pPr>
      <w:r w:rsidRPr="00576140">
        <w:rPr>
          <w:rFonts w:ascii="Tahoma" w:hAnsi="Tahoma" w:cs="Tahoma"/>
          <w:b/>
          <w:sz w:val="22"/>
          <w:szCs w:val="22"/>
        </w:rPr>
        <w:t xml:space="preserve"> </w:t>
      </w:r>
    </w:p>
    <w:p w14:paraId="5DDEE9F3" w14:textId="08016257" w:rsidR="00E914CC" w:rsidRPr="00576140" w:rsidRDefault="00E914CC" w:rsidP="00E914CC">
      <w:pPr>
        <w:ind w:left="284" w:hanging="284"/>
        <w:rPr>
          <w:rFonts w:ascii="Tahoma" w:hAnsi="Tahoma" w:cs="Tahoma"/>
          <w:b/>
          <w:sz w:val="22"/>
          <w:szCs w:val="22"/>
        </w:rPr>
      </w:pPr>
      <w:r w:rsidRPr="00576140">
        <w:rPr>
          <w:rFonts w:ascii="Tahoma" w:hAnsi="Tahoma" w:cs="Tahoma"/>
          <w:b/>
          <w:sz w:val="22"/>
          <w:szCs w:val="22"/>
        </w:rPr>
        <w:t>Minimum Requirements</w:t>
      </w:r>
    </w:p>
    <w:p w14:paraId="382657D5" w14:textId="77777777" w:rsidR="00B6396D" w:rsidRPr="00576140" w:rsidRDefault="00B6396D" w:rsidP="00E914CC">
      <w:pPr>
        <w:ind w:left="284" w:hanging="284"/>
        <w:rPr>
          <w:rFonts w:ascii="Tahoma" w:hAnsi="Tahoma" w:cs="Tahoma"/>
          <w:b/>
          <w:sz w:val="22"/>
          <w:szCs w:val="22"/>
        </w:rPr>
      </w:pPr>
    </w:p>
    <w:p w14:paraId="4BC1FEFF" w14:textId="7EBBBE67" w:rsidR="00E914CC" w:rsidRPr="00576140" w:rsidRDefault="00B6396D" w:rsidP="00B6396D">
      <w:pPr>
        <w:numPr>
          <w:ilvl w:val="0"/>
          <w:numId w:val="6"/>
        </w:numPr>
        <w:spacing w:line="276" w:lineRule="auto"/>
        <w:jc w:val="both"/>
        <w:rPr>
          <w:rFonts w:ascii="Tahoma" w:hAnsi="Tahoma" w:cs="Tahoma"/>
          <w:sz w:val="22"/>
          <w:szCs w:val="22"/>
        </w:rPr>
      </w:pPr>
      <w:r w:rsidRPr="00576140">
        <w:rPr>
          <w:rFonts w:ascii="Tahoma" w:hAnsi="Tahoma" w:cs="Tahoma"/>
          <w:sz w:val="22"/>
          <w:szCs w:val="22"/>
        </w:rPr>
        <w:t xml:space="preserve">Minimum of a </w:t>
      </w:r>
      <w:proofErr w:type="gramStart"/>
      <w:r w:rsidR="00547F12" w:rsidRPr="00576140">
        <w:rPr>
          <w:rFonts w:ascii="Tahoma" w:hAnsi="Tahoma" w:cs="Tahoma"/>
          <w:sz w:val="22"/>
          <w:szCs w:val="22"/>
        </w:rPr>
        <w:t>Bachelor’s</w:t>
      </w:r>
      <w:r w:rsidRPr="00576140">
        <w:rPr>
          <w:rFonts w:ascii="Tahoma" w:hAnsi="Tahoma" w:cs="Tahoma"/>
          <w:sz w:val="22"/>
          <w:szCs w:val="22"/>
        </w:rPr>
        <w:t xml:space="preserve"> </w:t>
      </w:r>
      <w:r w:rsidR="00E914CC" w:rsidRPr="00576140">
        <w:rPr>
          <w:rFonts w:ascii="Tahoma" w:hAnsi="Tahoma" w:cs="Tahoma"/>
          <w:sz w:val="22"/>
          <w:szCs w:val="22"/>
        </w:rPr>
        <w:t>Degree in Social Sciences</w:t>
      </w:r>
      <w:proofErr w:type="gramEnd"/>
      <w:r w:rsidR="00E914CC" w:rsidRPr="00576140">
        <w:rPr>
          <w:rFonts w:ascii="Tahoma" w:hAnsi="Tahoma" w:cs="Tahoma"/>
          <w:sz w:val="22"/>
          <w:szCs w:val="22"/>
        </w:rPr>
        <w:t>, Agriculture Economics, Project Management</w:t>
      </w:r>
      <w:r w:rsidRPr="00576140">
        <w:rPr>
          <w:rFonts w:ascii="Tahoma" w:hAnsi="Tahoma" w:cs="Tahoma"/>
          <w:sz w:val="22"/>
          <w:szCs w:val="22"/>
        </w:rPr>
        <w:t xml:space="preserve">, </w:t>
      </w:r>
      <w:r w:rsidR="00E914CC" w:rsidRPr="00576140">
        <w:rPr>
          <w:rFonts w:ascii="Tahoma" w:hAnsi="Tahoma" w:cs="Tahoma"/>
          <w:sz w:val="22"/>
          <w:szCs w:val="22"/>
        </w:rPr>
        <w:t xml:space="preserve">Monitoring </w:t>
      </w:r>
      <w:r w:rsidR="00547F12" w:rsidRPr="00576140">
        <w:rPr>
          <w:rFonts w:ascii="Tahoma" w:hAnsi="Tahoma" w:cs="Tahoma"/>
          <w:sz w:val="22"/>
          <w:szCs w:val="22"/>
        </w:rPr>
        <w:t xml:space="preserve">&amp; </w:t>
      </w:r>
      <w:r w:rsidR="00E914CC" w:rsidRPr="00576140">
        <w:rPr>
          <w:rFonts w:ascii="Tahoma" w:hAnsi="Tahoma" w:cs="Tahoma"/>
          <w:sz w:val="22"/>
          <w:szCs w:val="22"/>
        </w:rPr>
        <w:t>Evaluation, Statistics or other related fields.</w:t>
      </w:r>
      <w:r w:rsidR="00547F12" w:rsidRPr="00576140">
        <w:rPr>
          <w:rFonts w:ascii="Tahoma" w:hAnsi="Tahoma" w:cs="Tahoma"/>
          <w:sz w:val="22"/>
          <w:szCs w:val="22"/>
        </w:rPr>
        <w:t xml:space="preserve"> Possession of a </w:t>
      </w:r>
      <w:proofErr w:type="gramStart"/>
      <w:r w:rsidR="00547F12" w:rsidRPr="00576140">
        <w:rPr>
          <w:rFonts w:ascii="Tahoma" w:hAnsi="Tahoma" w:cs="Tahoma"/>
          <w:sz w:val="22"/>
          <w:szCs w:val="22"/>
        </w:rPr>
        <w:t>Master’s Degree</w:t>
      </w:r>
      <w:proofErr w:type="gramEnd"/>
      <w:r w:rsidR="00547F12" w:rsidRPr="00576140">
        <w:rPr>
          <w:rFonts w:ascii="Tahoma" w:hAnsi="Tahoma" w:cs="Tahoma"/>
          <w:sz w:val="22"/>
          <w:szCs w:val="22"/>
        </w:rPr>
        <w:t xml:space="preserve"> </w:t>
      </w:r>
      <w:r w:rsidRPr="00576140">
        <w:rPr>
          <w:rFonts w:ascii="Tahoma" w:hAnsi="Tahoma" w:cs="Tahoma"/>
          <w:sz w:val="22"/>
          <w:szCs w:val="22"/>
        </w:rPr>
        <w:t xml:space="preserve">in the above areas </w:t>
      </w:r>
      <w:r w:rsidR="00547F12" w:rsidRPr="00576140">
        <w:rPr>
          <w:rFonts w:ascii="Tahoma" w:hAnsi="Tahoma" w:cs="Tahoma"/>
          <w:sz w:val="22"/>
          <w:szCs w:val="22"/>
        </w:rPr>
        <w:t>is an added advantage.</w:t>
      </w:r>
    </w:p>
    <w:p w14:paraId="6C604FCE" w14:textId="5D5190A0" w:rsidR="00E914CC" w:rsidRPr="00576140" w:rsidRDefault="00E914CC" w:rsidP="00B6396D">
      <w:pPr>
        <w:numPr>
          <w:ilvl w:val="0"/>
          <w:numId w:val="6"/>
        </w:numPr>
        <w:spacing w:line="276" w:lineRule="auto"/>
        <w:jc w:val="both"/>
        <w:rPr>
          <w:rFonts w:ascii="Tahoma" w:hAnsi="Tahoma" w:cs="Tahoma"/>
          <w:sz w:val="22"/>
          <w:szCs w:val="22"/>
        </w:rPr>
      </w:pPr>
      <w:r w:rsidRPr="00576140">
        <w:rPr>
          <w:rFonts w:ascii="Tahoma" w:hAnsi="Tahoma" w:cs="Tahoma"/>
          <w:sz w:val="22"/>
          <w:szCs w:val="22"/>
        </w:rPr>
        <w:t>Must possess at least 3 years professional experience in Monitoring and Evaluation with practical experience in the use of modern data collection methods as well as facilitation of trainings for project staff in M&amp;E.</w:t>
      </w:r>
    </w:p>
    <w:p w14:paraId="1D2640BD" w14:textId="06F87823" w:rsidR="00BC27C7" w:rsidRPr="00576140" w:rsidRDefault="00BC27C7" w:rsidP="00B6396D">
      <w:pPr>
        <w:numPr>
          <w:ilvl w:val="0"/>
          <w:numId w:val="6"/>
        </w:numPr>
        <w:spacing w:line="276" w:lineRule="auto"/>
        <w:jc w:val="both"/>
        <w:rPr>
          <w:rFonts w:ascii="Tahoma" w:hAnsi="Tahoma" w:cs="Tahoma"/>
          <w:sz w:val="22"/>
          <w:szCs w:val="22"/>
        </w:rPr>
      </w:pPr>
      <w:r w:rsidRPr="00576140">
        <w:rPr>
          <w:rFonts w:ascii="Tahoma" w:hAnsi="Tahoma" w:cs="Tahoma"/>
          <w:sz w:val="22"/>
          <w:szCs w:val="22"/>
        </w:rPr>
        <w:t xml:space="preserve">Practical Experience </w:t>
      </w:r>
      <w:r w:rsidR="006A7C54" w:rsidRPr="00576140">
        <w:rPr>
          <w:rFonts w:ascii="Tahoma" w:hAnsi="Tahoma" w:cs="Tahoma"/>
          <w:sz w:val="22"/>
          <w:szCs w:val="22"/>
        </w:rPr>
        <w:t xml:space="preserve">in setting up and managing a Monitoring &amp; Evaluation, Accountability and Learning system while ensuring adequate technical capacity to enhance the system's performance to achieve optimal program </w:t>
      </w:r>
      <w:proofErr w:type="gramStart"/>
      <w:r w:rsidR="006A7C54" w:rsidRPr="00576140">
        <w:rPr>
          <w:rFonts w:ascii="Tahoma" w:hAnsi="Tahoma" w:cs="Tahoma"/>
          <w:sz w:val="22"/>
          <w:szCs w:val="22"/>
        </w:rPr>
        <w:t>reporting</w:t>
      </w:r>
      <w:proofErr w:type="gramEnd"/>
    </w:p>
    <w:p w14:paraId="0C670926" w14:textId="77777777" w:rsidR="006A7C54" w:rsidRPr="00576140" w:rsidRDefault="006A7C54" w:rsidP="00B6396D">
      <w:pPr>
        <w:pStyle w:val="ListParagraph"/>
        <w:numPr>
          <w:ilvl w:val="0"/>
          <w:numId w:val="6"/>
        </w:numPr>
        <w:suppressAutoHyphens/>
        <w:spacing w:after="0"/>
        <w:jc w:val="both"/>
        <w:rPr>
          <w:rFonts w:ascii="Tahoma" w:hAnsi="Tahoma" w:cs="Tahoma"/>
        </w:rPr>
      </w:pPr>
      <w:r w:rsidRPr="00576140">
        <w:rPr>
          <w:rFonts w:ascii="Tahoma" w:hAnsi="Tahoma" w:cs="Tahoma"/>
        </w:rPr>
        <w:t xml:space="preserve">Knowledge and understanding of project monitoring and evaluation, including data management </w:t>
      </w:r>
      <w:proofErr w:type="gramStart"/>
      <w:r w:rsidRPr="00576140">
        <w:rPr>
          <w:rFonts w:ascii="Tahoma" w:hAnsi="Tahoma" w:cs="Tahoma"/>
        </w:rPr>
        <w:t>tools</w:t>
      </w:r>
      <w:proofErr w:type="gramEnd"/>
    </w:p>
    <w:p w14:paraId="05258B8B" w14:textId="15C957EE" w:rsidR="006A7C54" w:rsidRPr="00576140" w:rsidRDefault="006A7C54" w:rsidP="00B6396D">
      <w:pPr>
        <w:numPr>
          <w:ilvl w:val="0"/>
          <w:numId w:val="6"/>
        </w:numPr>
        <w:spacing w:line="276" w:lineRule="auto"/>
        <w:jc w:val="both"/>
        <w:rPr>
          <w:rFonts w:ascii="Tahoma" w:hAnsi="Tahoma" w:cs="Tahoma"/>
          <w:sz w:val="22"/>
          <w:szCs w:val="22"/>
        </w:rPr>
      </w:pPr>
      <w:r w:rsidRPr="00576140">
        <w:rPr>
          <w:rFonts w:ascii="Tahoma" w:hAnsi="Tahoma" w:cs="Tahoma"/>
          <w:sz w:val="22"/>
          <w:szCs w:val="22"/>
        </w:rPr>
        <w:lastRenderedPageBreak/>
        <w:t>Knowledge of the current M&amp;E trends</w:t>
      </w:r>
      <w:r w:rsidR="00B95DEE" w:rsidRPr="00576140">
        <w:rPr>
          <w:rFonts w:ascii="Tahoma" w:hAnsi="Tahoma" w:cs="Tahoma"/>
          <w:sz w:val="22"/>
          <w:szCs w:val="22"/>
        </w:rPr>
        <w:t xml:space="preserve"> and debates </w:t>
      </w:r>
      <w:r w:rsidRPr="00576140">
        <w:rPr>
          <w:rFonts w:ascii="Tahoma" w:hAnsi="Tahoma" w:cs="Tahoma"/>
          <w:sz w:val="22"/>
          <w:szCs w:val="22"/>
        </w:rPr>
        <w:t xml:space="preserve">especially </w:t>
      </w:r>
      <w:r w:rsidR="00B95DEE" w:rsidRPr="00576140">
        <w:rPr>
          <w:rFonts w:ascii="Tahoma" w:hAnsi="Tahoma" w:cs="Tahoma"/>
          <w:sz w:val="22"/>
          <w:szCs w:val="22"/>
        </w:rPr>
        <w:t xml:space="preserve">around </w:t>
      </w:r>
      <w:r w:rsidRPr="00576140">
        <w:rPr>
          <w:rFonts w:ascii="Tahoma" w:hAnsi="Tahoma" w:cs="Tahoma"/>
          <w:sz w:val="22"/>
          <w:szCs w:val="22"/>
        </w:rPr>
        <w:t>M&amp;E systems in development organisations</w:t>
      </w:r>
    </w:p>
    <w:p w14:paraId="45E28381" w14:textId="77777777" w:rsidR="00E914CC" w:rsidRPr="00576140" w:rsidRDefault="00E914CC" w:rsidP="00B6396D">
      <w:pPr>
        <w:numPr>
          <w:ilvl w:val="0"/>
          <w:numId w:val="6"/>
        </w:numPr>
        <w:spacing w:line="276" w:lineRule="auto"/>
        <w:jc w:val="both"/>
        <w:rPr>
          <w:rFonts w:ascii="Tahoma" w:hAnsi="Tahoma" w:cs="Tahoma"/>
          <w:sz w:val="22"/>
          <w:szCs w:val="22"/>
        </w:rPr>
      </w:pPr>
      <w:r w:rsidRPr="00576140">
        <w:rPr>
          <w:rFonts w:ascii="Tahoma" w:hAnsi="Tahoma" w:cs="Tahoma"/>
          <w:sz w:val="22"/>
          <w:szCs w:val="22"/>
        </w:rPr>
        <w:t xml:space="preserve">Strong analytical and planning skills and an understanding of a range of methods for monitoring, </w:t>
      </w:r>
      <w:proofErr w:type="gramStart"/>
      <w:r w:rsidRPr="00576140">
        <w:rPr>
          <w:rFonts w:ascii="Tahoma" w:hAnsi="Tahoma" w:cs="Tahoma"/>
          <w:sz w:val="22"/>
          <w:szCs w:val="22"/>
        </w:rPr>
        <w:t>evaluation</w:t>
      </w:r>
      <w:proofErr w:type="gramEnd"/>
      <w:r w:rsidRPr="00576140">
        <w:rPr>
          <w:rFonts w:ascii="Tahoma" w:hAnsi="Tahoma" w:cs="Tahoma"/>
          <w:sz w:val="22"/>
          <w:szCs w:val="22"/>
        </w:rPr>
        <w:t xml:space="preserve"> and assessment to promote evidence-based learning. </w:t>
      </w:r>
    </w:p>
    <w:p w14:paraId="1DDBB479" w14:textId="77777777" w:rsidR="00E914CC" w:rsidRPr="00576140" w:rsidRDefault="00E914CC" w:rsidP="00B6396D">
      <w:pPr>
        <w:numPr>
          <w:ilvl w:val="0"/>
          <w:numId w:val="6"/>
        </w:numPr>
        <w:spacing w:line="276" w:lineRule="auto"/>
        <w:jc w:val="both"/>
        <w:rPr>
          <w:rFonts w:ascii="Tahoma" w:hAnsi="Tahoma" w:cs="Tahoma"/>
          <w:sz w:val="22"/>
          <w:szCs w:val="22"/>
        </w:rPr>
      </w:pPr>
      <w:r w:rsidRPr="00576140">
        <w:rPr>
          <w:rFonts w:ascii="Tahoma" w:hAnsi="Tahoma" w:cs="Tahoma"/>
          <w:sz w:val="22"/>
          <w:szCs w:val="22"/>
        </w:rPr>
        <w:t>Demonstrated ability to design, commission, and manage assessments and evaluations.</w:t>
      </w:r>
    </w:p>
    <w:p w14:paraId="10A739D0" w14:textId="77777777" w:rsidR="00E914CC" w:rsidRPr="00576140" w:rsidRDefault="00E914CC" w:rsidP="00B6396D">
      <w:pPr>
        <w:numPr>
          <w:ilvl w:val="0"/>
          <w:numId w:val="6"/>
        </w:numPr>
        <w:spacing w:line="276" w:lineRule="auto"/>
        <w:jc w:val="both"/>
        <w:rPr>
          <w:rFonts w:ascii="Tahoma" w:hAnsi="Tahoma" w:cs="Tahoma"/>
          <w:sz w:val="22"/>
          <w:szCs w:val="22"/>
        </w:rPr>
      </w:pPr>
      <w:r w:rsidRPr="00576140">
        <w:rPr>
          <w:rFonts w:ascii="Tahoma" w:hAnsi="Tahoma" w:cs="Tahoma"/>
          <w:sz w:val="22"/>
          <w:szCs w:val="22"/>
        </w:rPr>
        <w:t>Experience in designing and coordinating surveys.</w:t>
      </w:r>
    </w:p>
    <w:p w14:paraId="7A618859" w14:textId="77777777" w:rsidR="00E914CC" w:rsidRPr="00576140" w:rsidRDefault="00E914CC" w:rsidP="00E914CC">
      <w:pPr>
        <w:spacing w:before="100" w:beforeAutospacing="1" w:after="100" w:afterAutospacing="1"/>
        <w:contextualSpacing/>
        <w:jc w:val="both"/>
        <w:rPr>
          <w:rFonts w:ascii="Tahoma" w:hAnsi="Tahoma" w:cs="Tahoma"/>
          <w:sz w:val="22"/>
          <w:szCs w:val="22"/>
        </w:rPr>
      </w:pPr>
    </w:p>
    <w:p w14:paraId="0AB8A97C" w14:textId="038469DC" w:rsidR="00E914CC" w:rsidRPr="00576140" w:rsidRDefault="00E914CC" w:rsidP="00E914CC">
      <w:pPr>
        <w:spacing w:before="100" w:beforeAutospacing="1" w:after="100" w:afterAutospacing="1"/>
        <w:contextualSpacing/>
        <w:jc w:val="both"/>
        <w:rPr>
          <w:rFonts w:ascii="Tahoma" w:hAnsi="Tahoma" w:cs="Tahoma"/>
          <w:b/>
          <w:sz w:val="22"/>
          <w:szCs w:val="22"/>
        </w:rPr>
      </w:pPr>
      <w:r w:rsidRPr="00576140">
        <w:rPr>
          <w:rFonts w:ascii="Tahoma" w:hAnsi="Tahoma" w:cs="Tahoma"/>
          <w:b/>
          <w:sz w:val="22"/>
          <w:szCs w:val="22"/>
        </w:rPr>
        <w:t>Desirable</w:t>
      </w:r>
    </w:p>
    <w:p w14:paraId="09DDDAE4" w14:textId="77777777" w:rsidR="00B6396D" w:rsidRPr="00576140" w:rsidRDefault="00B6396D" w:rsidP="00E914CC">
      <w:pPr>
        <w:spacing w:before="100" w:beforeAutospacing="1" w:after="100" w:afterAutospacing="1"/>
        <w:contextualSpacing/>
        <w:jc w:val="both"/>
        <w:rPr>
          <w:rFonts w:ascii="Tahoma" w:hAnsi="Tahoma" w:cs="Tahoma"/>
          <w:sz w:val="22"/>
          <w:szCs w:val="22"/>
        </w:rPr>
      </w:pPr>
    </w:p>
    <w:p w14:paraId="694AA3EE" w14:textId="697A73A7" w:rsidR="00E914CC" w:rsidRPr="00576140" w:rsidRDefault="00E914CC" w:rsidP="00E914CC">
      <w:pPr>
        <w:numPr>
          <w:ilvl w:val="0"/>
          <w:numId w:val="5"/>
        </w:numPr>
        <w:spacing w:line="276" w:lineRule="auto"/>
        <w:jc w:val="both"/>
        <w:rPr>
          <w:rFonts w:ascii="Tahoma" w:hAnsi="Tahoma" w:cs="Tahoma"/>
          <w:sz w:val="22"/>
          <w:szCs w:val="22"/>
        </w:rPr>
      </w:pPr>
      <w:r w:rsidRPr="00576140">
        <w:rPr>
          <w:rFonts w:ascii="Tahoma" w:hAnsi="Tahoma" w:cs="Tahoma"/>
          <w:sz w:val="22"/>
          <w:szCs w:val="22"/>
        </w:rPr>
        <w:t xml:space="preserve">Good working knowledge of data analysis packages such as SPSS, STATA, </w:t>
      </w:r>
      <w:proofErr w:type="gramStart"/>
      <w:r w:rsidRPr="00576140">
        <w:rPr>
          <w:rFonts w:ascii="Tahoma" w:hAnsi="Tahoma" w:cs="Tahoma"/>
          <w:sz w:val="22"/>
          <w:szCs w:val="22"/>
        </w:rPr>
        <w:t>Excel</w:t>
      </w:r>
      <w:proofErr w:type="gramEnd"/>
      <w:r w:rsidR="00BE0381" w:rsidRPr="00576140">
        <w:rPr>
          <w:rFonts w:ascii="Tahoma" w:hAnsi="Tahoma" w:cs="Tahoma"/>
          <w:sz w:val="22"/>
          <w:szCs w:val="22"/>
        </w:rPr>
        <w:t xml:space="preserve"> and mobile data collection applications.</w:t>
      </w:r>
    </w:p>
    <w:p w14:paraId="6F7FCFE7" w14:textId="77777777" w:rsidR="00E914CC" w:rsidRPr="00576140" w:rsidRDefault="00E914CC" w:rsidP="00E914CC">
      <w:pPr>
        <w:numPr>
          <w:ilvl w:val="0"/>
          <w:numId w:val="5"/>
        </w:numPr>
        <w:spacing w:line="276" w:lineRule="auto"/>
        <w:jc w:val="both"/>
        <w:rPr>
          <w:rFonts w:ascii="Tahoma" w:hAnsi="Tahoma" w:cs="Tahoma"/>
          <w:sz w:val="22"/>
          <w:szCs w:val="22"/>
        </w:rPr>
      </w:pPr>
      <w:r w:rsidRPr="00576140">
        <w:rPr>
          <w:rFonts w:ascii="Tahoma" w:hAnsi="Tahoma" w:cs="Tahoma"/>
          <w:sz w:val="22"/>
          <w:szCs w:val="22"/>
        </w:rPr>
        <w:t>Good knowledge of Ms Office.</w:t>
      </w:r>
    </w:p>
    <w:p w14:paraId="1557C715" w14:textId="77777777" w:rsidR="00E914CC" w:rsidRPr="00576140" w:rsidRDefault="00E914CC" w:rsidP="00E914CC">
      <w:pPr>
        <w:numPr>
          <w:ilvl w:val="0"/>
          <w:numId w:val="5"/>
        </w:numPr>
        <w:spacing w:line="276" w:lineRule="auto"/>
        <w:jc w:val="both"/>
        <w:rPr>
          <w:rFonts w:ascii="Tahoma" w:hAnsi="Tahoma" w:cs="Tahoma"/>
          <w:sz w:val="22"/>
          <w:szCs w:val="22"/>
        </w:rPr>
      </w:pPr>
      <w:r w:rsidRPr="00576140">
        <w:rPr>
          <w:rFonts w:ascii="Tahoma" w:hAnsi="Tahoma" w:cs="Tahoma"/>
          <w:sz w:val="22"/>
          <w:szCs w:val="22"/>
        </w:rPr>
        <w:t>Excellent interpersonal and communication skills and analytical/problem-solving abilities.</w:t>
      </w:r>
    </w:p>
    <w:p w14:paraId="4B60CB71" w14:textId="3736EBC8" w:rsidR="004B1690" w:rsidRPr="00576140" w:rsidRDefault="00D317ED" w:rsidP="004B1690">
      <w:pPr>
        <w:jc w:val="both"/>
        <w:rPr>
          <w:rFonts w:ascii="Tahoma" w:eastAsia="Calibri" w:hAnsi="Tahoma" w:cs="Tahoma"/>
          <w:sz w:val="22"/>
          <w:szCs w:val="22"/>
          <w:lang w:val="en-US"/>
        </w:rPr>
      </w:pPr>
      <w:r w:rsidRPr="00576140">
        <w:rPr>
          <w:rFonts w:ascii="Tahoma" w:eastAsia="Calibri" w:hAnsi="Tahoma" w:cs="Tahoma"/>
          <w:sz w:val="22"/>
          <w:szCs w:val="22"/>
          <w:lang w:val="en-US"/>
        </w:rPr>
        <w:t xml:space="preserve"> </w:t>
      </w:r>
    </w:p>
    <w:p w14:paraId="185FAAAD" w14:textId="77777777" w:rsidR="00D317ED" w:rsidRPr="00576140" w:rsidRDefault="00D317ED" w:rsidP="00D317ED">
      <w:pPr>
        <w:ind w:hanging="10"/>
        <w:jc w:val="both"/>
        <w:rPr>
          <w:rFonts w:ascii="Tahoma" w:eastAsia="Calibri" w:hAnsi="Tahoma" w:cs="Tahoma"/>
          <w:b/>
          <w:color w:val="FF5546"/>
          <w:sz w:val="22"/>
          <w:szCs w:val="22"/>
          <w:u w:val="single"/>
          <w:lang w:val="en-US"/>
        </w:rPr>
      </w:pPr>
      <w:r w:rsidRPr="00576140">
        <w:rPr>
          <w:rFonts w:ascii="Tahoma" w:eastAsia="Calibri" w:hAnsi="Tahoma" w:cs="Tahoma"/>
          <w:b/>
          <w:color w:val="FF5546"/>
          <w:sz w:val="22"/>
          <w:szCs w:val="22"/>
          <w:u w:val="single"/>
          <w:lang w:val="en-US"/>
        </w:rPr>
        <w:t xml:space="preserve">How to apply </w:t>
      </w:r>
    </w:p>
    <w:p w14:paraId="29236FBD" w14:textId="77777777" w:rsidR="00D317ED" w:rsidRPr="00576140" w:rsidRDefault="00D317ED" w:rsidP="00D317ED">
      <w:pPr>
        <w:ind w:hanging="10"/>
        <w:jc w:val="both"/>
        <w:rPr>
          <w:rFonts w:ascii="Tahoma" w:eastAsia="Calibri" w:hAnsi="Tahoma" w:cs="Tahoma"/>
          <w:color w:val="000000"/>
          <w:sz w:val="22"/>
          <w:szCs w:val="22"/>
          <w:lang w:val="en-US"/>
        </w:rPr>
      </w:pPr>
      <w:r w:rsidRPr="00576140">
        <w:rPr>
          <w:rFonts w:ascii="Tahoma" w:eastAsia="Calibri" w:hAnsi="Tahoma" w:cs="Tahoma"/>
          <w:color w:val="000000"/>
          <w:sz w:val="22"/>
          <w:szCs w:val="22"/>
          <w:shd w:val="clear" w:color="auto" w:fill="FFFFFF"/>
          <w:lang w:val="en-US"/>
        </w:rPr>
        <w:t>Qualified and interested candidates who meet the stated requirements must submit a completed Application Form.</w:t>
      </w:r>
      <w:r w:rsidRPr="00576140">
        <w:rPr>
          <w:rFonts w:ascii="Tahoma" w:eastAsia="Calibri" w:hAnsi="Tahoma" w:cs="Tahoma"/>
          <w:color w:val="000000"/>
          <w:sz w:val="22"/>
          <w:szCs w:val="22"/>
          <w:lang w:val="en-US"/>
        </w:rPr>
        <w:t xml:space="preserve"> </w:t>
      </w:r>
      <w:r w:rsidRPr="00576140">
        <w:rPr>
          <w:rFonts w:ascii="Tahoma" w:eastAsia="Calibri" w:hAnsi="Tahoma" w:cs="Tahoma"/>
          <w:color w:val="000000"/>
          <w:sz w:val="22"/>
          <w:szCs w:val="22"/>
          <w:shd w:val="clear" w:color="auto" w:fill="FFFFFF"/>
          <w:lang w:val="en-US"/>
        </w:rPr>
        <w:t xml:space="preserve">Please visit </w:t>
      </w:r>
      <w:hyperlink r:id="rId7" w:history="1">
        <w:r w:rsidRPr="00576140">
          <w:rPr>
            <w:rStyle w:val="Hyperlink"/>
            <w:rFonts w:ascii="Tahoma" w:hAnsi="Tahoma" w:cs="Tahoma"/>
            <w:sz w:val="22"/>
            <w:szCs w:val="22"/>
          </w:rPr>
          <w:t>https://gsha.box.com/v/applicationform</w:t>
        </w:r>
      </w:hyperlink>
      <w:r w:rsidRPr="00576140">
        <w:rPr>
          <w:rFonts w:ascii="Tahoma" w:eastAsia="Calibri" w:hAnsi="Tahoma" w:cs="Tahoma"/>
          <w:color w:val="000000"/>
          <w:sz w:val="22"/>
          <w:szCs w:val="22"/>
          <w:lang w:val="en-US"/>
        </w:rPr>
        <w:t xml:space="preserve">  </w:t>
      </w:r>
      <w:r w:rsidRPr="00576140">
        <w:rPr>
          <w:rFonts w:ascii="Tahoma" w:eastAsia="Calibri" w:hAnsi="Tahoma" w:cs="Tahoma"/>
          <w:color w:val="000000"/>
          <w:sz w:val="22"/>
          <w:szCs w:val="22"/>
          <w:shd w:val="clear" w:color="auto" w:fill="FFFFFF"/>
          <w:lang w:val="en-US"/>
        </w:rPr>
        <w:t xml:space="preserve">to download the Application Form, and then submit the completed form via email only to </w:t>
      </w:r>
      <w:hyperlink r:id="rId8" w:history="1">
        <w:r w:rsidRPr="00576140">
          <w:rPr>
            <w:rFonts w:ascii="Tahoma" w:hAnsi="Tahoma" w:cs="Tahoma"/>
            <w:color w:val="0563C1"/>
            <w:sz w:val="22"/>
            <w:szCs w:val="22"/>
            <w:u w:val="single"/>
            <w:lang w:val="en-US"/>
          </w:rPr>
          <w:t>applicationsmw@united-purpose.org</w:t>
        </w:r>
      </w:hyperlink>
      <w:r w:rsidRPr="00576140">
        <w:rPr>
          <w:rFonts w:ascii="Tahoma" w:eastAsia="Calibri" w:hAnsi="Tahoma" w:cs="Tahoma"/>
          <w:color w:val="000000"/>
          <w:sz w:val="22"/>
          <w:szCs w:val="22"/>
          <w:lang w:val="en-US"/>
        </w:rPr>
        <w:t xml:space="preserve">  </w:t>
      </w:r>
    </w:p>
    <w:p w14:paraId="4F8264AD" w14:textId="77777777" w:rsidR="00D317ED" w:rsidRPr="00576140" w:rsidRDefault="00D317ED" w:rsidP="00D317ED">
      <w:pPr>
        <w:ind w:hanging="10"/>
        <w:jc w:val="both"/>
        <w:rPr>
          <w:rFonts w:ascii="Tahoma" w:eastAsia="Calibri" w:hAnsi="Tahoma" w:cs="Tahoma"/>
          <w:color w:val="000000"/>
          <w:sz w:val="22"/>
          <w:szCs w:val="22"/>
          <w:lang w:val="en-US"/>
        </w:rPr>
      </w:pPr>
    </w:p>
    <w:p w14:paraId="585D1178" w14:textId="77777777" w:rsidR="00D317ED" w:rsidRPr="00576140" w:rsidRDefault="00D317ED" w:rsidP="00D317ED">
      <w:pPr>
        <w:ind w:hanging="10"/>
        <w:jc w:val="both"/>
        <w:rPr>
          <w:rFonts w:ascii="Tahoma" w:eastAsia="Calibri" w:hAnsi="Tahoma" w:cs="Tahoma"/>
          <w:color w:val="000000"/>
          <w:sz w:val="22"/>
          <w:szCs w:val="22"/>
          <w:shd w:val="clear" w:color="auto" w:fill="FFFFFF"/>
          <w:lang w:val="en-US"/>
        </w:rPr>
      </w:pPr>
      <w:r w:rsidRPr="00576140">
        <w:rPr>
          <w:rFonts w:ascii="Tahoma" w:eastAsia="Calibri" w:hAnsi="Tahoma" w:cs="Tahoma"/>
          <w:color w:val="000000"/>
          <w:sz w:val="22"/>
          <w:szCs w:val="22"/>
          <w:shd w:val="clear" w:color="auto" w:fill="FFFFFF"/>
          <w:lang w:val="en-US"/>
        </w:rPr>
        <w:t xml:space="preserve">When submitting, please cite the position you are applying for in the subject title and the following should be included; </w:t>
      </w:r>
      <w:r w:rsidRPr="00576140">
        <w:rPr>
          <w:rFonts w:ascii="Tahoma" w:eastAsia="Calibri" w:hAnsi="Tahoma" w:cs="Tahoma"/>
          <w:b/>
          <w:bCs/>
          <w:color w:val="000000"/>
          <w:sz w:val="22"/>
          <w:szCs w:val="22"/>
          <w:shd w:val="clear" w:color="auto" w:fill="FFFFFF"/>
          <w:lang w:val="en-US"/>
        </w:rPr>
        <w:t>Cover letter, CV, Copies Certificates and SHA/UP Application form</w:t>
      </w:r>
      <w:r w:rsidRPr="00576140">
        <w:rPr>
          <w:rFonts w:ascii="Tahoma" w:eastAsia="Calibri" w:hAnsi="Tahoma" w:cs="Tahoma"/>
          <w:color w:val="000000"/>
          <w:sz w:val="22"/>
          <w:szCs w:val="22"/>
          <w:shd w:val="clear" w:color="auto" w:fill="FFFFFF"/>
          <w:lang w:val="en-US"/>
        </w:rPr>
        <w:t xml:space="preserve"> saved in your name. Any applications that do not include these will not be considered. </w:t>
      </w:r>
    </w:p>
    <w:p w14:paraId="05741385" w14:textId="77777777" w:rsidR="00D317ED" w:rsidRPr="00576140" w:rsidRDefault="00D317ED" w:rsidP="00D317ED">
      <w:pPr>
        <w:ind w:hanging="10"/>
        <w:jc w:val="both"/>
        <w:rPr>
          <w:rFonts w:ascii="Tahoma" w:eastAsia="Calibri" w:hAnsi="Tahoma" w:cs="Tahoma"/>
          <w:b/>
          <w:bCs/>
          <w:color w:val="000000"/>
          <w:sz w:val="22"/>
          <w:szCs w:val="22"/>
          <w:shd w:val="clear" w:color="auto" w:fill="FFFFFF"/>
          <w:lang w:val="en-US"/>
        </w:rPr>
      </w:pPr>
      <w:r w:rsidRPr="00576140">
        <w:rPr>
          <w:rFonts w:ascii="Tahoma" w:eastAsia="Calibri" w:hAnsi="Tahoma" w:cs="Tahoma"/>
          <w:color w:val="000000"/>
          <w:sz w:val="22"/>
          <w:szCs w:val="22"/>
          <w:shd w:val="clear" w:color="auto" w:fill="FFFFFF"/>
          <w:lang w:val="en-US"/>
        </w:rPr>
        <w:t xml:space="preserve">No hard copies / physical applications </w:t>
      </w:r>
      <w:r w:rsidRPr="00576140">
        <w:rPr>
          <w:rFonts w:ascii="Tahoma" w:eastAsia="Calibri" w:hAnsi="Tahoma" w:cs="Tahoma"/>
          <w:color w:val="000000"/>
          <w:sz w:val="22"/>
          <w:szCs w:val="22"/>
          <w:lang w:val="en-US"/>
        </w:rPr>
        <w:t xml:space="preserve">will be accepted. </w:t>
      </w:r>
      <w:r w:rsidRPr="00576140">
        <w:rPr>
          <w:rFonts w:ascii="Tahoma" w:eastAsia="Calibri" w:hAnsi="Tahoma" w:cs="Tahoma"/>
          <w:b/>
          <w:bCs/>
          <w:color w:val="000000"/>
          <w:sz w:val="22"/>
          <w:szCs w:val="22"/>
          <w:lang w:val="en-US"/>
        </w:rPr>
        <w:t>Please note zipped Folder will not be accessed.</w:t>
      </w:r>
    </w:p>
    <w:p w14:paraId="511D9082" w14:textId="77777777" w:rsidR="00D317ED" w:rsidRPr="00576140" w:rsidRDefault="00D317ED" w:rsidP="00D317ED">
      <w:pPr>
        <w:ind w:hanging="10"/>
        <w:jc w:val="both"/>
        <w:rPr>
          <w:rFonts w:ascii="Tahoma" w:eastAsia="Calibri" w:hAnsi="Tahoma" w:cs="Tahoma"/>
          <w:b/>
          <w:color w:val="000000"/>
          <w:sz w:val="22"/>
          <w:szCs w:val="22"/>
          <w:lang w:val="en-US"/>
        </w:rPr>
      </w:pPr>
    </w:p>
    <w:p w14:paraId="763DB818" w14:textId="0A0C9115" w:rsidR="00D317ED" w:rsidRPr="00576140" w:rsidRDefault="00D317ED" w:rsidP="00D317ED">
      <w:pPr>
        <w:ind w:hanging="10"/>
        <w:jc w:val="both"/>
        <w:rPr>
          <w:rFonts w:ascii="Tahoma" w:hAnsi="Tahoma" w:cs="Tahoma"/>
          <w:sz w:val="22"/>
          <w:szCs w:val="22"/>
          <w:u w:val="single"/>
        </w:rPr>
      </w:pPr>
      <w:r w:rsidRPr="00576140">
        <w:rPr>
          <w:rFonts w:ascii="Tahoma" w:eastAsia="Calibri" w:hAnsi="Tahoma" w:cs="Tahoma"/>
          <w:b/>
          <w:color w:val="000000"/>
          <w:sz w:val="22"/>
          <w:szCs w:val="22"/>
          <w:lang w:val="en-US"/>
        </w:rPr>
        <w:t xml:space="preserve">Closing date for the receipt of completed application forms is </w:t>
      </w:r>
      <w:r w:rsidRPr="00576140">
        <w:rPr>
          <w:rFonts w:ascii="Tahoma" w:eastAsia="Calibri" w:hAnsi="Tahoma" w:cs="Tahoma"/>
          <w:b/>
          <w:color w:val="000000"/>
          <w:sz w:val="22"/>
          <w:szCs w:val="22"/>
          <w:u w:val="single"/>
          <w:lang w:val="en-US"/>
        </w:rPr>
        <w:t>12:00 Midnight of 16</w:t>
      </w:r>
      <w:r w:rsidRPr="00576140">
        <w:rPr>
          <w:rFonts w:ascii="Tahoma" w:eastAsia="Calibri" w:hAnsi="Tahoma" w:cs="Tahoma"/>
          <w:b/>
          <w:color w:val="000000"/>
          <w:sz w:val="22"/>
          <w:szCs w:val="22"/>
          <w:u w:val="single"/>
          <w:vertAlign w:val="superscript"/>
          <w:lang w:val="en-US"/>
        </w:rPr>
        <w:t>th</w:t>
      </w:r>
      <w:r w:rsidRPr="00576140">
        <w:rPr>
          <w:rFonts w:ascii="Tahoma" w:eastAsia="Calibri" w:hAnsi="Tahoma" w:cs="Tahoma"/>
          <w:b/>
          <w:color w:val="000000"/>
          <w:sz w:val="22"/>
          <w:szCs w:val="22"/>
          <w:u w:val="single"/>
          <w:lang w:val="en-US"/>
        </w:rPr>
        <w:t xml:space="preserve"> June 2023 </w:t>
      </w:r>
      <w:r w:rsidRPr="00576140">
        <w:rPr>
          <w:rFonts w:ascii="Tahoma" w:eastAsia="Calibri" w:hAnsi="Tahoma" w:cs="Tahoma"/>
          <w:color w:val="000000"/>
          <w:sz w:val="22"/>
          <w:szCs w:val="22"/>
          <w:lang w:val="en-US"/>
        </w:rPr>
        <w:t xml:space="preserve">Only short-listed candidates will be contacted. </w:t>
      </w:r>
    </w:p>
    <w:p w14:paraId="38CC6E00" w14:textId="77777777" w:rsidR="00D317ED" w:rsidRPr="00576140" w:rsidRDefault="00D317ED" w:rsidP="00D317ED">
      <w:pPr>
        <w:ind w:hanging="10"/>
        <w:jc w:val="both"/>
        <w:rPr>
          <w:rFonts w:ascii="Tahoma" w:eastAsia="Calibri" w:hAnsi="Tahoma" w:cs="Tahoma"/>
          <w:b/>
          <w:color w:val="000000"/>
          <w:sz w:val="22"/>
          <w:szCs w:val="22"/>
          <w:lang w:val="en-US"/>
        </w:rPr>
      </w:pPr>
    </w:p>
    <w:p w14:paraId="15A4C474" w14:textId="2A779EEC" w:rsidR="00D317ED" w:rsidRPr="00576140" w:rsidRDefault="00D317ED" w:rsidP="00D317ED">
      <w:pPr>
        <w:shd w:val="clear" w:color="auto" w:fill="FFFFFF"/>
        <w:jc w:val="both"/>
        <w:rPr>
          <w:rFonts w:ascii="Tahoma" w:hAnsi="Tahoma" w:cs="Tahoma"/>
          <w:iCs/>
          <w:color w:val="000000"/>
          <w:sz w:val="22"/>
          <w:szCs w:val="22"/>
        </w:rPr>
      </w:pPr>
      <w:r w:rsidRPr="00576140">
        <w:rPr>
          <w:rFonts w:ascii="Tahoma" w:hAnsi="Tahoma" w:cs="Tahoma"/>
          <w:iCs/>
          <w:color w:val="000000"/>
          <w:sz w:val="22"/>
          <w:szCs w:val="22"/>
        </w:rPr>
        <w:t>United Purpose/Self Help Africa takes the safety and well-being of all those we work with, and our staff, very seriously. We have a zero-tolerance policy on abuse. Our recruitment is safe, meaning that we recruit staff with the highest values and standards of ethical behaviour</w:t>
      </w:r>
      <w:r w:rsidRPr="00576140">
        <w:rPr>
          <w:rFonts w:ascii="Tahoma" w:hAnsi="Tahoma" w:cs="Tahoma"/>
          <w:sz w:val="22"/>
          <w:szCs w:val="22"/>
        </w:rPr>
        <w:t xml:space="preserve">. </w:t>
      </w:r>
      <w:r w:rsidRPr="00576140">
        <w:rPr>
          <w:rFonts w:ascii="Tahoma" w:hAnsi="Tahoma" w:cs="Tahoma"/>
          <w:iCs/>
          <w:color w:val="000000"/>
          <w:sz w:val="22"/>
          <w:szCs w:val="22"/>
        </w:rPr>
        <w:t>United Purpose</w:t>
      </w:r>
      <w:r w:rsidR="00344A72">
        <w:rPr>
          <w:rFonts w:ascii="Tahoma" w:hAnsi="Tahoma" w:cs="Tahoma"/>
          <w:iCs/>
          <w:color w:val="000000"/>
          <w:sz w:val="22"/>
          <w:szCs w:val="22"/>
        </w:rPr>
        <w:t>/Self Help Africa</w:t>
      </w:r>
      <w:r w:rsidRPr="00576140">
        <w:rPr>
          <w:rFonts w:ascii="Tahoma" w:hAnsi="Tahoma" w:cs="Tahoma"/>
          <w:iCs/>
          <w:color w:val="000000"/>
          <w:sz w:val="22"/>
          <w:szCs w:val="22"/>
        </w:rPr>
        <w:t xml:space="preserve"> has a Safeguarding Children and Vulnerable Adults Policy, which reflects our commitment to protecting the people with whom we work. All candidates will be expected to comply with this policy and its procedures.</w:t>
      </w:r>
    </w:p>
    <w:p w14:paraId="6D11506F" w14:textId="77777777" w:rsidR="00D317ED" w:rsidRPr="00576140" w:rsidRDefault="00D317ED" w:rsidP="00D317ED">
      <w:pPr>
        <w:shd w:val="clear" w:color="auto" w:fill="FFFFFF"/>
        <w:jc w:val="both"/>
        <w:rPr>
          <w:rFonts w:ascii="Tahoma" w:hAnsi="Tahoma" w:cs="Tahoma"/>
          <w:iCs/>
          <w:color w:val="000000"/>
          <w:sz w:val="22"/>
          <w:szCs w:val="22"/>
        </w:rPr>
      </w:pPr>
    </w:p>
    <w:p w14:paraId="4C47984D" w14:textId="77777777" w:rsidR="00D317ED" w:rsidRPr="00576140" w:rsidRDefault="00D317ED" w:rsidP="00D317ED">
      <w:pPr>
        <w:jc w:val="both"/>
        <w:rPr>
          <w:rFonts w:ascii="Tahoma" w:hAnsi="Tahoma" w:cs="Tahoma"/>
          <w:b/>
          <w:sz w:val="22"/>
          <w:szCs w:val="22"/>
        </w:rPr>
      </w:pPr>
      <w:r w:rsidRPr="00576140">
        <w:rPr>
          <w:rFonts w:ascii="Tahoma" w:hAnsi="Tahoma" w:cs="Tahoma"/>
          <w:sz w:val="22"/>
          <w:szCs w:val="22"/>
        </w:rPr>
        <w:t xml:space="preserve">For more information about the organisation, please visit our website at </w:t>
      </w:r>
      <w:hyperlink r:id="rId9" w:history="1">
        <w:r w:rsidRPr="00576140">
          <w:rPr>
            <w:rFonts w:ascii="Tahoma" w:hAnsi="Tahoma" w:cs="Tahoma"/>
            <w:color w:val="0563C1"/>
            <w:sz w:val="22"/>
            <w:szCs w:val="22"/>
            <w:u w:val="single"/>
          </w:rPr>
          <w:t>www.united-purpose.org/malawi/</w:t>
        </w:r>
      </w:hyperlink>
      <w:r w:rsidRPr="00576140">
        <w:rPr>
          <w:rFonts w:ascii="Tahoma" w:hAnsi="Tahoma" w:cs="Tahoma"/>
          <w:color w:val="0563C1"/>
          <w:sz w:val="22"/>
          <w:szCs w:val="22"/>
          <w:u w:val="single"/>
        </w:rPr>
        <w:t xml:space="preserve"> www.selfhelpafrica.org/ie/malawi/</w:t>
      </w:r>
    </w:p>
    <w:p w14:paraId="71AAA40D" w14:textId="77777777" w:rsidR="00D317ED" w:rsidRPr="00576140" w:rsidRDefault="00D317ED" w:rsidP="00D317ED">
      <w:pPr>
        <w:jc w:val="center"/>
        <w:rPr>
          <w:rFonts w:ascii="Tahoma" w:hAnsi="Tahoma" w:cs="Tahoma"/>
          <w:b/>
          <w:color w:val="FF5546"/>
          <w:sz w:val="22"/>
          <w:szCs w:val="22"/>
          <w:u w:val="single"/>
        </w:rPr>
      </w:pPr>
      <w:r w:rsidRPr="00576140">
        <w:rPr>
          <w:rFonts w:ascii="Tahoma" w:hAnsi="Tahoma" w:cs="Tahoma"/>
          <w:b/>
          <w:color w:val="FF5546"/>
          <w:sz w:val="22"/>
          <w:szCs w:val="22"/>
        </w:rPr>
        <w:t>UP /SHA is an equal opportunity employer.</w:t>
      </w:r>
    </w:p>
    <w:p w14:paraId="3A647E02" w14:textId="77777777" w:rsidR="00D317ED" w:rsidRPr="00576140" w:rsidRDefault="00D317ED" w:rsidP="00D317ED">
      <w:pPr>
        <w:rPr>
          <w:rFonts w:ascii="Tahoma" w:hAnsi="Tahoma" w:cs="Tahoma"/>
          <w:sz w:val="22"/>
          <w:szCs w:val="22"/>
        </w:rPr>
      </w:pPr>
    </w:p>
    <w:p w14:paraId="3C42F329" w14:textId="77777777" w:rsidR="00D317ED" w:rsidRPr="00576140" w:rsidRDefault="00D317ED" w:rsidP="00D317ED">
      <w:pPr>
        <w:ind w:hanging="10"/>
        <w:jc w:val="both"/>
        <w:rPr>
          <w:rFonts w:ascii="Tahoma" w:hAnsi="Tahoma" w:cs="Tahoma"/>
          <w:sz w:val="22"/>
          <w:szCs w:val="22"/>
        </w:rPr>
      </w:pPr>
    </w:p>
    <w:p w14:paraId="3B4B81A6" w14:textId="77777777" w:rsidR="001E3B9C" w:rsidRPr="00576140" w:rsidRDefault="00000000" w:rsidP="00D317ED">
      <w:pPr>
        <w:ind w:hanging="10"/>
        <w:jc w:val="both"/>
        <w:rPr>
          <w:rFonts w:ascii="Tahoma" w:hAnsi="Tahoma" w:cs="Tahoma"/>
          <w:sz w:val="22"/>
          <w:szCs w:val="22"/>
        </w:rPr>
      </w:pPr>
    </w:p>
    <w:sectPr w:rsidR="001E3B9C" w:rsidRPr="00576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3167"/>
    <w:multiLevelType w:val="hybridMultilevel"/>
    <w:tmpl w:val="EB84EEB6"/>
    <w:lvl w:ilvl="0" w:tplc="6C7679B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84D4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9869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6E75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0AB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761D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7E81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AD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22B7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3E3784"/>
    <w:multiLevelType w:val="hybridMultilevel"/>
    <w:tmpl w:val="1512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602FB"/>
    <w:multiLevelType w:val="hybridMultilevel"/>
    <w:tmpl w:val="90A46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75FF4"/>
    <w:multiLevelType w:val="hybridMultilevel"/>
    <w:tmpl w:val="A238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60AD1"/>
    <w:multiLevelType w:val="hybridMultilevel"/>
    <w:tmpl w:val="354CF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C2776D"/>
    <w:multiLevelType w:val="hybridMultilevel"/>
    <w:tmpl w:val="687E1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9111F"/>
    <w:multiLevelType w:val="hybridMultilevel"/>
    <w:tmpl w:val="99862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83274D"/>
    <w:multiLevelType w:val="hybridMultilevel"/>
    <w:tmpl w:val="DF9AB05C"/>
    <w:lvl w:ilvl="0" w:tplc="5B72A40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3C06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5A30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8E43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2CB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1605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5883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2C91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46D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20026117">
    <w:abstractNumId w:val="0"/>
  </w:num>
  <w:num w:numId="2" w16cid:durableId="1310747299">
    <w:abstractNumId w:val="8"/>
  </w:num>
  <w:num w:numId="3" w16cid:durableId="248738156">
    <w:abstractNumId w:val="2"/>
  </w:num>
  <w:num w:numId="4" w16cid:durableId="272444498">
    <w:abstractNumId w:val="4"/>
  </w:num>
  <w:num w:numId="5" w16cid:durableId="1642340600">
    <w:abstractNumId w:val="7"/>
  </w:num>
  <w:num w:numId="6" w16cid:durableId="104203137">
    <w:abstractNumId w:val="6"/>
  </w:num>
  <w:num w:numId="7" w16cid:durableId="1029258256">
    <w:abstractNumId w:val="3"/>
  </w:num>
  <w:num w:numId="8" w16cid:durableId="1604727439">
    <w:abstractNumId w:val="1"/>
  </w:num>
  <w:num w:numId="9" w16cid:durableId="406656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4F"/>
    <w:rsid w:val="000603C3"/>
    <w:rsid w:val="000A244F"/>
    <w:rsid w:val="000C4E48"/>
    <w:rsid w:val="000C703B"/>
    <w:rsid w:val="000E00EA"/>
    <w:rsid w:val="000E3611"/>
    <w:rsid w:val="00165A66"/>
    <w:rsid w:val="00183A0A"/>
    <w:rsid w:val="001A37C4"/>
    <w:rsid w:val="001D34D0"/>
    <w:rsid w:val="002B2990"/>
    <w:rsid w:val="002F2D37"/>
    <w:rsid w:val="002F31DA"/>
    <w:rsid w:val="00341C19"/>
    <w:rsid w:val="00344A72"/>
    <w:rsid w:val="004109A9"/>
    <w:rsid w:val="00422A37"/>
    <w:rsid w:val="00471FF3"/>
    <w:rsid w:val="00484FD3"/>
    <w:rsid w:val="00496814"/>
    <w:rsid w:val="004B1690"/>
    <w:rsid w:val="00547F12"/>
    <w:rsid w:val="00576140"/>
    <w:rsid w:val="005F0B60"/>
    <w:rsid w:val="00672935"/>
    <w:rsid w:val="006A19C6"/>
    <w:rsid w:val="006A7C54"/>
    <w:rsid w:val="00701C23"/>
    <w:rsid w:val="007716B1"/>
    <w:rsid w:val="00784DF8"/>
    <w:rsid w:val="00785112"/>
    <w:rsid w:val="007D60BD"/>
    <w:rsid w:val="008A0FB4"/>
    <w:rsid w:val="0092436E"/>
    <w:rsid w:val="0097237E"/>
    <w:rsid w:val="009C266B"/>
    <w:rsid w:val="009E112B"/>
    <w:rsid w:val="009E50F3"/>
    <w:rsid w:val="00A00403"/>
    <w:rsid w:val="00A33067"/>
    <w:rsid w:val="00AE1ABB"/>
    <w:rsid w:val="00B2511F"/>
    <w:rsid w:val="00B6396D"/>
    <w:rsid w:val="00B71FFF"/>
    <w:rsid w:val="00B95DEE"/>
    <w:rsid w:val="00BC27C7"/>
    <w:rsid w:val="00BD55A5"/>
    <w:rsid w:val="00BE0381"/>
    <w:rsid w:val="00C01566"/>
    <w:rsid w:val="00C20B1C"/>
    <w:rsid w:val="00C83234"/>
    <w:rsid w:val="00CB79DD"/>
    <w:rsid w:val="00CD017D"/>
    <w:rsid w:val="00CD0C77"/>
    <w:rsid w:val="00CF605A"/>
    <w:rsid w:val="00D317ED"/>
    <w:rsid w:val="00D33EC0"/>
    <w:rsid w:val="00D82204"/>
    <w:rsid w:val="00D940E3"/>
    <w:rsid w:val="00D952B4"/>
    <w:rsid w:val="00E00983"/>
    <w:rsid w:val="00E0176A"/>
    <w:rsid w:val="00E914CC"/>
    <w:rsid w:val="00E94CFB"/>
    <w:rsid w:val="00E95059"/>
    <w:rsid w:val="00EC105F"/>
    <w:rsid w:val="00EC1401"/>
    <w:rsid w:val="00EC7CC2"/>
    <w:rsid w:val="00F6139C"/>
    <w:rsid w:val="00F91C0B"/>
    <w:rsid w:val="00F9770F"/>
    <w:rsid w:val="00FF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26B7"/>
  <w15:chartTrackingRefBased/>
  <w15:docId w15:val="{44E3A6E8-255B-465B-BA1A-23295BEB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4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0A244F"/>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44F"/>
    <w:rPr>
      <w:rFonts w:ascii="Times New Roman" w:eastAsia="Times New Roman" w:hAnsi="Times New Roman" w:cs="Times New Roman"/>
      <w:b/>
      <w:sz w:val="24"/>
      <w:szCs w:val="24"/>
      <w:lang w:val="en-GB" w:eastAsia="en-GB"/>
    </w:rPr>
  </w:style>
  <w:style w:type="character" w:styleId="CommentReference">
    <w:name w:val="annotation reference"/>
    <w:basedOn w:val="DefaultParagraphFont"/>
    <w:uiPriority w:val="99"/>
    <w:semiHidden/>
    <w:unhideWhenUsed/>
    <w:rsid w:val="00C20B1C"/>
    <w:rPr>
      <w:sz w:val="16"/>
      <w:szCs w:val="16"/>
    </w:rPr>
  </w:style>
  <w:style w:type="paragraph" w:styleId="CommentText">
    <w:name w:val="annotation text"/>
    <w:basedOn w:val="Normal"/>
    <w:link w:val="CommentTextChar"/>
    <w:uiPriority w:val="99"/>
    <w:unhideWhenUsed/>
    <w:rsid w:val="00C20B1C"/>
    <w:rPr>
      <w:sz w:val="20"/>
      <w:szCs w:val="20"/>
    </w:rPr>
  </w:style>
  <w:style w:type="character" w:customStyle="1" w:styleId="CommentTextChar">
    <w:name w:val="Comment Text Char"/>
    <w:basedOn w:val="DefaultParagraphFont"/>
    <w:link w:val="CommentText"/>
    <w:uiPriority w:val="99"/>
    <w:rsid w:val="00C20B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20B1C"/>
    <w:rPr>
      <w:b/>
      <w:bCs/>
    </w:rPr>
  </w:style>
  <w:style w:type="character" w:customStyle="1" w:styleId="CommentSubjectChar">
    <w:name w:val="Comment Subject Char"/>
    <w:basedOn w:val="CommentTextChar"/>
    <w:link w:val="CommentSubject"/>
    <w:uiPriority w:val="99"/>
    <w:semiHidden/>
    <w:rsid w:val="00C20B1C"/>
    <w:rPr>
      <w:rFonts w:ascii="Times New Roman" w:eastAsia="Times New Roman" w:hAnsi="Times New Roman" w:cs="Times New Roman"/>
      <w:b/>
      <w:bCs/>
      <w:sz w:val="20"/>
      <w:szCs w:val="20"/>
      <w:lang w:val="en-GB" w:eastAsia="en-GB"/>
    </w:rPr>
  </w:style>
  <w:style w:type="paragraph" w:styleId="ListParagraph">
    <w:name w:val="List Paragraph"/>
    <w:aliases w:val="Dot pt,List Paragraph Char Char Char,Indicator Text,List Paragraph1,Numbered Para 1,List Paragraph12,Bullet Points,MAIN CONTENT,Bullet 1,No Spacing1,Figures,Bullets,Ha,Liste 1,Table/Figure Heading,Tableau Adere"/>
    <w:basedOn w:val="Normal"/>
    <w:link w:val="ListParagraphChar"/>
    <w:uiPriority w:val="34"/>
    <w:qFormat/>
    <w:rsid w:val="00E914CC"/>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D317ED"/>
    <w:rPr>
      <w:color w:val="0563C1" w:themeColor="hyperlink"/>
      <w:u w:val="single"/>
    </w:rPr>
  </w:style>
  <w:style w:type="character" w:customStyle="1" w:styleId="normaltextrun">
    <w:name w:val="normaltextrun"/>
    <w:basedOn w:val="DefaultParagraphFont"/>
    <w:rsid w:val="000C703B"/>
  </w:style>
  <w:style w:type="character" w:customStyle="1" w:styleId="ListParagraphChar">
    <w:name w:val="List Paragraph Char"/>
    <w:aliases w:val="Dot pt Char,List Paragraph Char Char Char Char,Indicator Text Char,List Paragraph1 Char,Numbered Para 1 Char,List Paragraph12 Char,Bullet Points Char,MAIN CONTENT Char,Bullet 1 Char,No Spacing1 Char,Figures Char,Bullets Char,Ha Char"/>
    <w:link w:val="ListParagraph"/>
    <w:uiPriority w:val="34"/>
    <w:locked/>
    <w:rsid w:val="000C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mw@united-purpose.org" TargetMode="External"/><Relationship Id="rId3" Type="http://schemas.openxmlformats.org/officeDocument/2006/relationships/settings" Target="settings.xml"/><Relationship Id="rId7" Type="http://schemas.openxmlformats.org/officeDocument/2006/relationships/hyperlink" Target="https://gsha.box.com/v/application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ted-purpose.org/mala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Kanyika</dc:creator>
  <cp:keywords/>
  <dc:description/>
  <cp:lastModifiedBy>Emma Kuwali</cp:lastModifiedBy>
  <cp:revision>2</cp:revision>
  <dcterms:created xsi:type="dcterms:W3CDTF">2023-06-06T12:07:00Z</dcterms:created>
  <dcterms:modified xsi:type="dcterms:W3CDTF">2023-06-06T12:07:00Z</dcterms:modified>
</cp:coreProperties>
</file>