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0B983589" w:rsidR="00B53A93" w:rsidRPr="006A59DE" w:rsidRDefault="004B4137" w:rsidP="00B53A93">
            <w:pPr>
              <w:spacing w:before="60" w:line="276" w:lineRule="auto"/>
              <w:jc w:val="both"/>
              <w:rPr>
                <w:rFonts w:ascii="Arial" w:hAnsi="Arial" w:cs="Arial"/>
                <w:sz w:val="20"/>
                <w:szCs w:val="20"/>
              </w:rPr>
            </w:pPr>
            <w:r>
              <w:rPr>
                <w:rFonts w:ascii="Arial" w:hAnsi="Arial" w:cs="Arial"/>
                <w:sz w:val="20"/>
                <w:szCs w:val="20"/>
              </w:rPr>
              <w:t>M</w:t>
            </w:r>
            <w:r w:rsidR="006368C2">
              <w:rPr>
                <w:rFonts w:ascii="Arial" w:hAnsi="Arial" w:cs="Arial"/>
                <w:sz w:val="20"/>
                <w:szCs w:val="20"/>
              </w:rPr>
              <w:t xml:space="preserve">onitoring </w:t>
            </w:r>
            <w:r>
              <w:rPr>
                <w:rFonts w:ascii="Arial" w:hAnsi="Arial" w:cs="Arial"/>
                <w:sz w:val="20"/>
                <w:szCs w:val="20"/>
              </w:rPr>
              <w:t>&amp;</w:t>
            </w:r>
            <w:r w:rsidR="006368C2">
              <w:rPr>
                <w:rFonts w:ascii="Arial" w:hAnsi="Arial" w:cs="Arial"/>
                <w:sz w:val="20"/>
                <w:szCs w:val="20"/>
              </w:rPr>
              <w:t xml:space="preserve"> </w:t>
            </w:r>
            <w:r>
              <w:rPr>
                <w:rFonts w:ascii="Arial" w:hAnsi="Arial" w:cs="Arial"/>
                <w:sz w:val="20"/>
                <w:szCs w:val="20"/>
              </w:rPr>
              <w:t>E</w:t>
            </w:r>
            <w:r w:rsidR="006368C2">
              <w:rPr>
                <w:rFonts w:ascii="Arial" w:hAnsi="Arial" w:cs="Arial"/>
                <w:sz w:val="20"/>
                <w:szCs w:val="20"/>
              </w:rPr>
              <w:t xml:space="preserve">valuation </w:t>
            </w:r>
            <w:r>
              <w:rPr>
                <w:rFonts w:ascii="Arial" w:hAnsi="Arial" w:cs="Arial"/>
                <w:sz w:val="20"/>
                <w:szCs w:val="20"/>
              </w:rPr>
              <w:t>Officer</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46DB3A9C" w:rsidR="00E76BAF" w:rsidRPr="006A59DE" w:rsidRDefault="00037F9E" w:rsidP="00681D42">
            <w:pPr>
              <w:tabs>
                <w:tab w:val="left" w:pos="2695"/>
              </w:tabs>
              <w:spacing w:before="60" w:line="276" w:lineRule="auto"/>
              <w:jc w:val="both"/>
              <w:rPr>
                <w:rFonts w:ascii="Arial" w:hAnsi="Arial" w:cs="Arial"/>
                <w:sz w:val="20"/>
                <w:szCs w:val="20"/>
              </w:rPr>
            </w:pPr>
            <w:proofErr w:type="spellStart"/>
            <w:r>
              <w:rPr>
                <w:rFonts w:ascii="Arial" w:hAnsi="Arial" w:cs="Arial"/>
                <w:sz w:val="20"/>
                <w:szCs w:val="20"/>
              </w:rPr>
              <w:t>Napak</w:t>
            </w:r>
            <w:proofErr w:type="spellEnd"/>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387A4480" w:rsidR="00797E31" w:rsidRPr="006A59DE" w:rsidRDefault="001B6DD0"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Regional Programme</w:t>
            </w:r>
            <w:r w:rsidR="004B4137">
              <w:rPr>
                <w:rFonts w:ascii="Arial" w:hAnsi="Arial" w:cs="Arial"/>
                <w:b/>
                <w:bCs/>
                <w:sz w:val="20"/>
                <w:szCs w:val="20"/>
              </w:rPr>
              <w:t xml:space="preserve">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proofErr w:type="spellStart"/>
            <w:r w:rsidRPr="00462A5C">
              <w:rPr>
                <w:rFonts w:ascii="Arial" w:hAnsi="Arial" w:cs="Arial"/>
                <w:color w:val="000000"/>
                <w:sz w:val="20"/>
                <w:szCs w:val="20"/>
                <w:lang w:val="en-US"/>
              </w:rPr>
              <w:t>organisations</w:t>
            </w:r>
            <w:proofErr w:type="spellEnd"/>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715D2338"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This merger doubled our size and reach – and means that in 202</w:t>
            </w:r>
            <w:r w:rsidR="00F422C6">
              <w:rPr>
                <w:rFonts w:ascii="Arial" w:hAnsi="Arial" w:cs="Arial"/>
                <w:color w:val="000000"/>
                <w:sz w:val="20"/>
                <w:szCs w:val="20"/>
              </w:rPr>
              <w:t>3</w:t>
            </w:r>
            <w:r w:rsidRPr="00462A5C">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7F02F00D"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F422C6">
              <w:rPr>
                <w:rFonts w:ascii="Arial" w:hAnsi="Arial" w:cs="Arial"/>
                <w:sz w:val="20"/>
                <w:szCs w:val="20"/>
              </w:rPr>
              <w:t>In 2022 our work reach</w:t>
            </w:r>
            <w:r w:rsidR="00F422C6" w:rsidRPr="00F422C6">
              <w:rPr>
                <w:rFonts w:ascii="Arial" w:hAnsi="Arial" w:cs="Arial"/>
                <w:sz w:val="20"/>
                <w:szCs w:val="20"/>
              </w:rPr>
              <w:t>ed</w:t>
            </w:r>
            <w:r w:rsidRPr="00F422C6">
              <w:rPr>
                <w:rFonts w:ascii="Arial" w:hAnsi="Arial" w:cs="Arial"/>
                <w:sz w:val="20"/>
                <w:szCs w:val="20"/>
              </w:rPr>
              <w:t xml:space="preserve"> more than six million</w:t>
            </w:r>
            <w:r w:rsidRPr="00462A5C">
              <w:rPr>
                <w:rFonts w:ascii="Arial" w:hAnsi="Arial" w:cs="Arial"/>
                <w:sz w:val="20"/>
                <w:szCs w:val="20"/>
              </w:rPr>
              <w:t xml:space="preserve"> people and invest</w:t>
            </w:r>
            <w:r w:rsidR="00F422C6">
              <w:rPr>
                <w:rFonts w:ascii="Arial" w:hAnsi="Arial" w:cs="Arial"/>
                <w:sz w:val="20"/>
                <w:szCs w:val="20"/>
              </w:rPr>
              <w:t>ed</w:t>
            </w:r>
            <w:r w:rsidRPr="00462A5C">
              <w:rPr>
                <w:rFonts w:ascii="Arial" w:hAnsi="Arial" w:cs="Arial"/>
                <w:sz w:val="20"/>
                <w:szCs w:val="20"/>
              </w:rPr>
              <w:t xml:space="preserve"> upwards of €45m in more than 100 development programmes designed to improve food systems, facilitate access to markets and financial services, combat climate change, gender inequality, and improve access to clean water, sanitation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5AA9F7BF" w14:textId="2F0A50AF" w:rsidR="0088402A" w:rsidRPr="00E04F9A" w:rsidRDefault="00797E31" w:rsidP="00E04F9A">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This is an exciting time to join us as we unite two like-minded and entrepreneurial organisations seeking to tackle the global challenges in progressive and innovative ways.</w:t>
            </w: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7364D860" w14:textId="2C96DBA2" w:rsidR="00CC6FC4" w:rsidRPr="00CC6FC4" w:rsidRDefault="00CC6FC4" w:rsidP="00CC6FC4">
            <w:pPr>
              <w:rPr>
                <w:rFonts w:ascii="Arial" w:hAnsi="Arial" w:cs="Arial"/>
                <w:sz w:val="20"/>
                <w:szCs w:val="20"/>
              </w:rPr>
            </w:pPr>
            <w:r w:rsidRPr="00CC6FC4">
              <w:rPr>
                <w:rFonts w:ascii="Arial" w:hAnsi="Arial" w:cs="Arial"/>
                <w:sz w:val="20"/>
                <w:szCs w:val="20"/>
              </w:rPr>
              <w:t>The M</w:t>
            </w:r>
            <w:r w:rsidR="00974439">
              <w:rPr>
                <w:rFonts w:ascii="Arial" w:hAnsi="Arial" w:cs="Arial"/>
                <w:sz w:val="20"/>
                <w:szCs w:val="20"/>
              </w:rPr>
              <w:t>&amp;</w:t>
            </w:r>
            <w:r w:rsidRPr="00CC6FC4">
              <w:rPr>
                <w:rFonts w:ascii="Arial" w:hAnsi="Arial" w:cs="Arial"/>
                <w:sz w:val="20"/>
                <w:szCs w:val="20"/>
              </w:rPr>
              <w:t>E</w:t>
            </w:r>
            <w:r w:rsidR="00974439">
              <w:rPr>
                <w:rFonts w:ascii="Arial" w:hAnsi="Arial" w:cs="Arial"/>
                <w:sz w:val="20"/>
                <w:szCs w:val="20"/>
              </w:rPr>
              <w:t xml:space="preserve"> Officer </w:t>
            </w:r>
            <w:r w:rsidRPr="00CC6FC4">
              <w:rPr>
                <w:rFonts w:ascii="Arial" w:hAnsi="Arial" w:cs="Arial"/>
                <w:sz w:val="20"/>
                <w:szCs w:val="20"/>
              </w:rPr>
              <w:t xml:space="preserve">will </w:t>
            </w:r>
            <w:r w:rsidR="00723A56">
              <w:rPr>
                <w:rFonts w:ascii="Arial" w:hAnsi="Arial" w:cs="Arial"/>
                <w:sz w:val="20"/>
                <w:szCs w:val="20"/>
              </w:rPr>
              <w:t xml:space="preserve">implement </w:t>
            </w:r>
            <w:r w:rsidRPr="00CC6FC4">
              <w:rPr>
                <w:rFonts w:ascii="Arial" w:hAnsi="Arial" w:cs="Arial"/>
                <w:sz w:val="20"/>
                <w:szCs w:val="20"/>
              </w:rPr>
              <w:t xml:space="preserve">the effective Monitoring, Evaluation, Accountability and Learning </w:t>
            </w:r>
            <w:r w:rsidR="00723A56">
              <w:rPr>
                <w:rFonts w:ascii="Arial" w:hAnsi="Arial" w:cs="Arial"/>
                <w:sz w:val="20"/>
                <w:szCs w:val="20"/>
              </w:rPr>
              <w:t xml:space="preserve">agenda </w:t>
            </w:r>
            <w:r w:rsidRPr="00CC6FC4">
              <w:rPr>
                <w:rFonts w:ascii="Arial" w:hAnsi="Arial" w:cs="Arial"/>
                <w:sz w:val="20"/>
                <w:szCs w:val="20"/>
              </w:rPr>
              <w:t xml:space="preserve">of the </w:t>
            </w:r>
            <w:r w:rsidR="003A039C">
              <w:rPr>
                <w:rFonts w:ascii="Arial" w:hAnsi="Arial" w:cs="Arial"/>
                <w:sz w:val="20"/>
                <w:szCs w:val="20"/>
              </w:rPr>
              <w:t>BUILD</w:t>
            </w:r>
            <w:r w:rsidR="00156EBB">
              <w:rPr>
                <w:rFonts w:ascii="Arial" w:hAnsi="Arial" w:cs="Arial"/>
                <w:sz w:val="20"/>
                <w:szCs w:val="20"/>
              </w:rPr>
              <w:t xml:space="preserve"> </w:t>
            </w:r>
            <w:r w:rsidRPr="00CC6FC4">
              <w:rPr>
                <w:rFonts w:ascii="Arial" w:hAnsi="Arial" w:cs="Arial"/>
                <w:sz w:val="20"/>
                <w:szCs w:val="20"/>
              </w:rPr>
              <w:t xml:space="preserve">project in </w:t>
            </w:r>
            <w:proofErr w:type="spellStart"/>
            <w:r w:rsidR="003A039C">
              <w:rPr>
                <w:rFonts w:ascii="Arial" w:hAnsi="Arial" w:cs="Arial"/>
                <w:sz w:val="20"/>
                <w:szCs w:val="20"/>
              </w:rPr>
              <w:t>Napak</w:t>
            </w:r>
            <w:proofErr w:type="spellEnd"/>
            <w:r w:rsidR="00723A56">
              <w:rPr>
                <w:rFonts w:ascii="Arial" w:hAnsi="Arial" w:cs="Arial"/>
                <w:sz w:val="20"/>
                <w:szCs w:val="20"/>
              </w:rPr>
              <w:t xml:space="preserve"> </w:t>
            </w:r>
            <w:r w:rsidRPr="00CC6FC4">
              <w:rPr>
                <w:rFonts w:ascii="Arial" w:hAnsi="Arial" w:cs="Arial"/>
                <w:sz w:val="20"/>
                <w:szCs w:val="20"/>
              </w:rPr>
              <w:t xml:space="preserve">District. Under the supervision of the </w:t>
            </w:r>
            <w:r w:rsidR="001E37E3">
              <w:rPr>
                <w:rFonts w:ascii="Arial" w:hAnsi="Arial" w:cs="Arial"/>
                <w:sz w:val="20"/>
                <w:szCs w:val="20"/>
              </w:rPr>
              <w:t xml:space="preserve">Regional Programme </w:t>
            </w:r>
            <w:r w:rsidRPr="00CC6FC4">
              <w:rPr>
                <w:rFonts w:ascii="Arial" w:hAnsi="Arial" w:cs="Arial"/>
                <w:sz w:val="20"/>
                <w:szCs w:val="20"/>
              </w:rPr>
              <w:t>Manager</w:t>
            </w:r>
            <w:r w:rsidR="00723A56">
              <w:rPr>
                <w:rFonts w:ascii="Arial" w:hAnsi="Arial" w:cs="Arial"/>
                <w:sz w:val="20"/>
                <w:szCs w:val="20"/>
              </w:rPr>
              <w:t xml:space="preserve"> with the support of the MEL </w:t>
            </w:r>
            <w:r w:rsidR="003A039C">
              <w:rPr>
                <w:rFonts w:ascii="Arial" w:hAnsi="Arial" w:cs="Arial"/>
                <w:sz w:val="20"/>
                <w:szCs w:val="20"/>
              </w:rPr>
              <w:t>A</w:t>
            </w:r>
            <w:r w:rsidR="00723A56">
              <w:rPr>
                <w:rFonts w:ascii="Arial" w:hAnsi="Arial" w:cs="Arial"/>
                <w:sz w:val="20"/>
                <w:szCs w:val="20"/>
              </w:rPr>
              <w:t xml:space="preserve">dvisor, </w:t>
            </w:r>
            <w:r w:rsidRPr="00CC6FC4">
              <w:rPr>
                <w:rFonts w:ascii="Arial" w:hAnsi="Arial" w:cs="Arial"/>
                <w:sz w:val="20"/>
                <w:szCs w:val="20"/>
              </w:rPr>
              <w:t xml:space="preserve"> s/he will be responsible for process monitoring, data collection, analysis, management, learning activities and use of monitoring outputs to improve project programming. S/he will be working closely with project teams to assess field conditions, support capacity building initiatives for improved programming</w:t>
            </w:r>
          </w:p>
          <w:p w14:paraId="04EA9250" w14:textId="77777777" w:rsidR="00CC6FC4" w:rsidRPr="00CC6FC4" w:rsidRDefault="00CC6FC4" w:rsidP="00CC6FC4">
            <w:pPr>
              <w:rPr>
                <w:rFonts w:ascii="Arial" w:hAnsi="Arial" w:cs="Arial"/>
                <w:sz w:val="20"/>
                <w:szCs w:val="20"/>
              </w:rPr>
            </w:pPr>
          </w:p>
          <w:p w14:paraId="6482E951" w14:textId="39C61B9F" w:rsidR="00EB0C03" w:rsidRPr="00E04F9A" w:rsidRDefault="00CC6FC4" w:rsidP="00CC6FC4">
            <w:pPr>
              <w:rPr>
                <w:rFonts w:ascii="Arial" w:hAnsi="Arial" w:cs="Arial"/>
                <w:sz w:val="20"/>
                <w:szCs w:val="20"/>
              </w:rPr>
            </w:pPr>
            <w:r w:rsidRPr="00CC6FC4">
              <w:rPr>
                <w:rFonts w:ascii="Arial" w:hAnsi="Arial" w:cs="Arial"/>
                <w:sz w:val="20"/>
                <w:szCs w:val="20"/>
              </w:rPr>
              <w:t>The duties and responsibilities as set out below are not exhaustive and the role holder may be required to carry out additional duties within reasonableness of her / his level of skills and experience.</w:t>
            </w: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761C4E92" w14:textId="77777777" w:rsidR="004058D5" w:rsidRPr="001015E9" w:rsidRDefault="00B94797" w:rsidP="004058D5">
            <w:pPr>
              <w:pStyle w:val="NoSpacing"/>
              <w:spacing w:after="120"/>
              <w:rPr>
                <w:rFonts w:ascii="Arial" w:hAnsi="Arial" w:cs="Arial"/>
                <w:b/>
                <w:sz w:val="20"/>
                <w:szCs w:val="20"/>
              </w:rPr>
            </w:pPr>
            <w:r w:rsidRPr="001015E9">
              <w:rPr>
                <w:rFonts w:ascii="Arial" w:hAnsi="Arial" w:cs="Arial"/>
                <w:b/>
                <w:sz w:val="20"/>
                <w:szCs w:val="20"/>
              </w:rPr>
              <w:t xml:space="preserve">R1: </w:t>
            </w:r>
            <w:r w:rsidR="004058D5" w:rsidRPr="001015E9">
              <w:rPr>
                <w:rFonts w:ascii="Arial" w:hAnsi="Arial" w:cs="Arial"/>
                <w:b/>
                <w:sz w:val="20"/>
                <w:szCs w:val="20"/>
              </w:rPr>
              <w:t xml:space="preserve">Program Management Support/System Development. </w:t>
            </w:r>
          </w:p>
          <w:p w14:paraId="36FF2795" w14:textId="6639DBC5"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 xml:space="preserve">Lead on implementation of all M&amp;E initiatives for </w:t>
            </w:r>
            <w:r w:rsidR="003A039C">
              <w:rPr>
                <w:rFonts w:ascii="Arial" w:hAnsi="Arial" w:cs="Arial"/>
                <w:sz w:val="20"/>
                <w:szCs w:val="20"/>
              </w:rPr>
              <w:t>BUILD</w:t>
            </w:r>
            <w:r w:rsidRPr="001015E9">
              <w:rPr>
                <w:rFonts w:ascii="Arial" w:hAnsi="Arial" w:cs="Arial"/>
                <w:sz w:val="20"/>
                <w:szCs w:val="20"/>
              </w:rPr>
              <w:t xml:space="preserve"> project including process monitoring, data quality and tracking activity progress.</w:t>
            </w:r>
          </w:p>
          <w:p w14:paraId="67AB195D" w14:textId="77777777"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Ensuring timely drafting of result oriented result project plans and scopes of work and their approval for efficient project implementation</w:t>
            </w:r>
          </w:p>
          <w:p w14:paraId="29F8E658" w14:textId="14BB4944"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 xml:space="preserve">With guidance from the </w:t>
            </w:r>
            <w:r w:rsidR="005C4DDF">
              <w:rPr>
                <w:rFonts w:ascii="Arial" w:hAnsi="Arial" w:cs="Arial"/>
                <w:sz w:val="20"/>
                <w:szCs w:val="20"/>
              </w:rPr>
              <w:t xml:space="preserve">Regional Programme </w:t>
            </w:r>
            <w:r w:rsidR="00723A56">
              <w:rPr>
                <w:rFonts w:ascii="Arial" w:hAnsi="Arial" w:cs="Arial"/>
                <w:sz w:val="20"/>
                <w:szCs w:val="20"/>
              </w:rPr>
              <w:t xml:space="preserve">Manager and </w:t>
            </w:r>
            <w:r w:rsidRPr="001015E9">
              <w:rPr>
                <w:rFonts w:ascii="Arial" w:hAnsi="Arial" w:cs="Arial"/>
                <w:sz w:val="20"/>
                <w:szCs w:val="20"/>
              </w:rPr>
              <w:t xml:space="preserve">MEL Advisor draft and revise tools and as well as data collection procedures. </w:t>
            </w:r>
          </w:p>
          <w:p w14:paraId="4CA9847A" w14:textId="77777777"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 xml:space="preserve">Draft standard operation procedures in relations to project activities. </w:t>
            </w:r>
          </w:p>
          <w:p w14:paraId="678AD99C" w14:textId="77777777"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Support documentation and review of case studies and best practices.</w:t>
            </w:r>
          </w:p>
          <w:p w14:paraId="12EE3A28" w14:textId="7A789487" w:rsidR="00EB0C03" w:rsidRPr="00B94797" w:rsidRDefault="004058D5" w:rsidP="004058D5">
            <w:pPr>
              <w:numPr>
                <w:ilvl w:val="0"/>
                <w:numId w:val="8"/>
              </w:numPr>
              <w:autoSpaceDE w:val="0"/>
              <w:autoSpaceDN w:val="0"/>
              <w:adjustRightInd w:val="0"/>
              <w:spacing w:before="100" w:beforeAutospacing="1" w:afterAutospacing="1"/>
              <w:contextualSpacing/>
              <w:jc w:val="both"/>
              <w:rPr>
                <w:rFonts w:asciiTheme="minorHAnsi" w:hAnsiTheme="minorHAnsi" w:cs="Calibri"/>
                <w:sz w:val="22"/>
                <w:szCs w:val="22"/>
              </w:rPr>
            </w:pPr>
            <w:r w:rsidRPr="001015E9">
              <w:rPr>
                <w:rFonts w:ascii="Arial" w:hAnsi="Arial" w:cs="Arial"/>
                <w:sz w:val="20"/>
                <w:szCs w:val="20"/>
              </w:rPr>
              <w:t>Support project planning, review and  reporting procedures</w:t>
            </w:r>
          </w:p>
        </w:tc>
        <w:tc>
          <w:tcPr>
            <w:tcW w:w="3330" w:type="dxa"/>
            <w:shd w:val="clear" w:color="auto" w:fill="auto"/>
          </w:tcPr>
          <w:p w14:paraId="61E9B1E8" w14:textId="0F6AE81A" w:rsidR="001015E9" w:rsidRPr="001015E9" w:rsidRDefault="001015E9" w:rsidP="001015E9">
            <w:pPr>
              <w:pStyle w:val="NoSpacing"/>
              <w:numPr>
                <w:ilvl w:val="0"/>
                <w:numId w:val="16"/>
              </w:numPr>
              <w:spacing w:before="120"/>
              <w:ind w:left="252" w:hanging="252"/>
              <w:rPr>
                <w:rFonts w:ascii="Arial" w:hAnsi="Arial" w:cs="Arial"/>
                <w:sz w:val="20"/>
                <w:szCs w:val="20"/>
              </w:rPr>
            </w:pPr>
            <w:r w:rsidRPr="001015E9">
              <w:rPr>
                <w:rFonts w:ascii="Arial" w:hAnsi="Arial" w:cs="Arial"/>
                <w:sz w:val="20"/>
                <w:szCs w:val="20"/>
              </w:rPr>
              <w:t>M&amp;E plan in place and functional</w:t>
            </w:r>
          </w:p>
          <w:p w14:paraId="5D5AF8E8" w14:textId="77777777" w:rsidR="001015E9" w:rsidRPr="001015E9" w:rsidRDefault="001015E9" w:rsidP="001015E9">
            <w:pPr>
              <w:pStyle w:val="NoSpacing"/>
              <w:numPr>
                <w:ilvl w:val="0"/>
                <w:numId w:val="16"/>
              </w:numPr>
              <w:spacing w:before="120"/>
              <w:ind w:left="252" w:hanging="252"/>
              <w:rPr>
                <w:rFonts w:ascii="Arial" w:hAnsi="Arial" w:cs="Arial"/>
                <w:sz w:val="20"/>
                <w:szCs w:val="20"/>
              </w:rPr>
            </w:pPr>
            <w:r w:rsidRPr="001015E9">
              <w:rPr>
                <w:rFonts w:ascii="Arial" w:hAnsi="Arial" w:cs="Arial"/>
                <w:sz w:val="20"/>
                <w:szCs w:val="20"/>
              </w:rPr>
              <w:t>Approved project plans and scopes of work</w:t>
            </w:r>
          </w:p>
          <w:p w14:paraId="060BBE24" w14:textId="77777777" w:rsidR="001015E9" w:rsidRPr="001015E9" w:rsidRDefault="001015E9" w:rsidP="001015E9">
            <w:pPr>
              <w:pStyle w:val="NoSpacing"/>
              <w:numPr>
                <w:ilvl w:val="0"/>
                <w:numId w:val="16"/>
              </w:numPr>
              <w:spacing w:before="120"/>
              <w:ind w:left="252" w:hanging="252"/>
              <w:rPr>
                <w:rFonts w:ascii="Arial" w:hAnsi="Arial" w:cs="Arial"/>
                <w:sz w:val="20"/>
                <w:szCs w:val="20"/>
              </w:rPr>
            </w:pPr>
            <w:r w:rsidRPr="001015E9">
              <w:rPr>
                <w:rFonts w:ascii="Arial" w:hAnsi="Arial" w:cs="Arial"/>
                <w:sz w:val="20"/>
                <w:szCs w:val="20"/>
              </w:rPr>
              <w:t xml:space="preserve">Timely implementation of Monitoring, Evaluation, Learning activities as per the SHA and donor guidelines. </w:t>
            </w:r>
          </w:p>
          <w:p w14:paraId="5FAB4EAB" w14:textId="4FCDB3B4" w:rsidR="001015E9" w:rsidRPr="001015E9" w:rsidRDefault="001015E9" w:rsidP="001015E9">
            <w:pPr>
              <w:pStyle w:val="NoSpacing"/>
              <w:numPr>
                <w:ilvl w:val="0"/>
                <w:numId w:val="16"/>
              </w:numPr>
              <w:spacing w:before="120"/>
              <w:ind w:left="252" w:hanging="252"/>
              <w:jc w:val="both"/>
              <w:rPr>
                <w:rFonts w:ascii="Arial" w:hAnsi="Arial" w:cs="Arial"/>
                <w:sz w:val="20"/>
                <w:szCs w:val="20"/>
              </w:rPr>
            </w:pPr>
            <w:r w:rsidRPr="001015E9">
              <w:rPr>
                <w:rFonts w:ascii="Arial" w:hAnsi="Arial" w:cs="Arial"/>
                <w:sz w:val="20"/>
                <w:szCs w:val="20"/>
              </w:rPr>
              <w:t xml:space="preserve">Quality implementation of the </w:t>
            </w:r>
            <w:r w:rsidR="0080162C">
              <w:rPr>
                <w:rFonts w:ascii="Arial" w:hAnsi="Arial" w:cs="Arial"/>
                <w:sz w:val="20"/>
                <w:szCs w:val="20"/>
              </w:rPr>
              <w:t>B</w:t>
            </w:r>
            <w:r w:rsidR="0082318A">
              <w:rPr>
                <w:rFonts w:ascii="Arial" w:hAnsi="Arial" w:cs="Arial"/>
                <w:sz w:val="20"/>
                <w:szCs w:val="20"/>
              </w:rPr>
              <w:t>UILD</w:t>
            </w:r>
            <w:r w:rsidR="0080162C">
              <w:rPr>
                <w:rFonts w:ascii="Arial" w:hAnsi="Arial" w:cs="Arial"/>
                <w:sz w:val="20"/>
                <w:szCs w:val="20"/>
              </w:rPr>
              <w:t xml:space="preserve"> Project</w:t>
            </w:r>
            <w:r w:rsidRPr="001015E9">
              <w:rPr>
                <w:rFonts w:ascii="Arial" w:hAnsi="Arial" w:cs="Arial"/>
                <w:sz w:val="20"/>
                <w:szCs w:val="20"/>
              </w:rPr>
              <w:t xml:space="preserve"> action</w:t>
            </w:r>
          </w:p>
          <w:p w14:paraId="5839BB3D" w14:textId="24FD6F76" w:rsidR="00E04F9A" w:rsidRPr="00E04F9A" w:rsidRDefault="001015E9" w:rsidP="00E04F9A">
            <w:pPr>
              <w:pStyle w:val="NoSpacing"/>
              <w:numPr>
                <w:ilvl w:val="0"/>
                <w:numId w:val="16"/>
              </w:numPr>
              <w:spacing w:before="120"/>
              <w:ind w:left="252" w:hanging="252"/>
              <w:jc w:val="both"/>
              <w:rPr>
                <w:rFonts w:ascii="Arial" w:hAnsi="Arial" w:cs="Arial"/>
                <w:sz w:val="20"/>
                <w:szCs w:val="20"/>
              </w:rPr>
            </w:pPr>
            <w:r w:rsidRPr="001015E9">
              <w:rPr>
                <w:rFonts w:ascii="Arial" w:hAnsi="Arial" w:cs="Arial"/>
                <w:sz w:val="20"/>
                <w:szCs w:val="20"/>
              </w:rPr>
              <w:t>Evidenced monitoring evaluation and learning impacted programming</w:t>
            </w:r>
            <w:r w:rsidR="00F876CB" w:rsidRPr="001015E9">
              <w:rPr>
                <w:rFonts w:ascii="Arial" w:hAnsi="Arial" w:cs="Arial"/>
                <w:sz w:val="20"/>
                <w:szCs w:val="20"/>
              </w:rPr>
              <w:t xml:space="preserve">.  </w:t>
            </w: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484CCE2E" w14:textId="77777777" w:rsidR="0068322A" w:rsidRPr="00660693" w:rsidRDefault="001910D2" w:rsidP="0068322A">
            <w:pPr>
              <w:jc w:val="both"/>
              <w:rPr>
                <w:rFonts w:ascii="Arial" w:hAnsi="Arial" w:cs="Arial"/>
                <w:sz w:val="20"/>
                <w:szCs w:val="20"/>
              </w:rPr>
            </w:pPr>
            <w:r w:rsidRPr="00660693">
              <w:rPr>
                <w:rFonts w:ascii="Arial" w:hAnsi="Arial" w:cs="Arial"/>
                <w:b/>
                <w:sz w:val="20"/>
                <w:szCs w:val="20"/>
              </w:rPr>
              <w:t xml:space="preserve">R2: </w:t>
            </w:r>
            <w:r w:rsidR="0068322A" w:rsidRPr="00660693">
              <w:rPr>
                <w:rFonts w:ascii="Arial" w:eastAsia="Calibri" w:hAnsi="Arial" w:cs="Arial"/>
                <w:b/>
                <w:sz w:val="20"/>
                <w:szCs w:val="20"/>
              </w:rPr>
              <w:t>Data Collection, Management and Analysis</w:t>
            </w:r>
            <w:r w:rsidR="0068322A" w:rsidRPr="00660693">
              <w:rPr>
                <w:rFonts w:ascii="Arial" w:hAnsi="Arial" w:cs="Arial"/>
                <w:b/>
                <w:sz w:val="20"/>
                <w:szCs w:val="20"/>
              </w:rPr>
              <w:t>.</w:t>
            </w:r>
          </w:p>
          <w:p w14:paraId="458EA961" w14:textId="77777777" w:rsidR="0068322A" w:rsidRPr="00660693" w:rsidRDefault="0068322A" w:rsidP="0068322A">
            <w:pPr>
              <w:pStyle w:val="BodyText"/>
              <w:numPr>
                <w:ilvl w:val="0"/>
                <w:numId w:val="17"/>
              </w:numPr>
              <w:rPr>
                <w:rFonts w:ascii="Arial" w:hAnsi="Arial" w:cs="Arial"/>
                <w:sz w:val="20"/>
                <w:szCs w:val="20"/>
              </w:rPr>
            </w:pPr>
            <w:r w:rsidRPr="00660693">
              <w:rPr>
                <w:rFonts w:ascii="Arial" w:hAnsi="Arial" w:cs="Arial"/>
                <w:sz w:val="20"/>
                <w:szCs w:val="20"/>
              </w:rPr>
              <w:t xml:space="preserve">Facilitate data collection, entry, basis analysis and the flow of data with the project teams. </w:t>
            </w:r>
          </w:p>
          <w:p w14:paraId="0D04D2F2" w14:textId="77777777" w:rsidR="0068322A" w:rsidRPr="00660693" w:rsidRDefault="0068322A" w:rsidP="0068322A">
            <w:pPr>
              <w:numPr>
                <w:ilvl w:val="0"/>
                <w:numId w:val="17"/>
              </w:numPr>
              <w:jc w:val="both"/>
              <w:rPr>
                <w:rFonts w:ascii="Arial" w:hAnsi="Arial" w:cs="Arial"/>
                <w:sz w:val="20"/>
                <w:szCs w:val="20"/>
              </w:rPr>
            </w:pPr>
            <w:r w:rsidRPr="00660693">
              <w:rPr>
                <w:rFonts w:ascii="Arial" w:hAnsi="Arial" w:cs="Arial"/>
                <w:sz w:val="20"/>
                <w:szCs w:val="20"/>
              </w:rPr>
              <w:lastRenderedPageBreak/>
              <w:t xml:space="preserve">Perform regulated field visits to ensure that quality of data are collected by the project team and verify the accuracy of reported data. </w:t>
            </w:r>
          </w:p>
          <w:p w14:paraId="0D1D4630" w14:textId="4AFAF8F1" w:rsidR="0068322A" w:rsidRPr="00660693" w:rsidRDefault="0068322A" w:rsidP="0068322A">
            <w:pPr>
              <w:numPr>
                <w:ilvl w:val="0"/>
                <w:numId w:val="17"/>
              </w:numPr>
              <w:jc w:val="both"/>
              <w:rPr>
                <w:rFonts w:ascii="Arial" w:hAnsi="Arial" w:cs="Arial"/>
                <w:sz w:val="20"/>
                <w:szCs w:val="20"/>
              </w:rPr>
            </w:pPr>
            <w:r w:rsidRPr="00660693">
              <w:rPr>
                <w:rFonts w:ascii="Arial" w:hAnsi="Arial" w:cs="Arial"/>
                <w:sz w:val="20"/>
                <w:szCs w:val="20"/>
              </w:rPr>
              <w:t xml:space="preserve">Support the </w:t>
            </w:r>
            <w:r w:rsidR="001B6DD0">
              <w:rPr>
                <w:rFonts w:ascii="Arial" w:hAnsi="Arial" w:cs="Arial"/>
                <w:sz w:val="20"/>
                <w:szCs w:val="20"/>
              </w:rPr>
              <w:t>Regional Programme</w:t>
            </w:r>
            <w:r w:rsidRPr="00660693">
              <w:rPr>
                <w:rFonts w:ascii="Arial" w:hAnsi="Arial" w:cs="Arial"/>
                <w:sz w:val="20"/>
                <w:szCs w:val="20"/>
              </w:rPr>
              <w:t xml:space="preserve"> Manager and MEL Advisor to ensure that donor and senior management data queries are addressed. </w:t>
            </w:r>
          </w:p>
          <w:p w14:paraId="371A62B9" w14:textId="77777777" w:rsidR="0068322A" w:rsidRPr="00660693" w:rsidRDefault="0068322A" w:rsidP="0068322A">
            <w:pPr>
              <w:numPr>
                <w:ilvl w:val="0"/>
                <w:numId w:val="17"/>
              </w:numPr>
              <w:jc w:val="both"/>
              <w:rPr>
                <w:rFonts w:ascii="Arial" w:hAnsi="Arial" w:cs="Arial"/>
                <w:sz w:val="20"/>
                <w:szCs w:val="20"/>
              </w:rPr>
            </w:pPr>
            <w:r w:rsidRPr="00660693">
              <w:rPr>
                <w:rFonts w:ascii="Arial" w:hAnsi="Arial" w:cs="Arial"/>
                <w:sz w:val="20"/>
                <w:szCs w:val="20"/>
              </w:rPr>
              <w:t>Support and participate in market diagnostic, baseline, mid-term and end line survey.</w:t>
            </w:r>
          </w:p>
          <w:p w14:paraId="66FD77B7" w14:textId="77777777" w:rsidR="0068322A" w:rsidRPr="00660693" w:rsidRDefault="0068322A" w:rsidP="0068322A">
            <w:pPr>
              <w:numPr>
                <w:ilvl w:val="0"/>
                <w:numId w:val="17"/>
              </w:numPr>
              <w:jc w:val="both"/>
              <w:rPr>
                <w:rFonts w:ascii="Arial" w:hAnsi="Arial" w:cs="Arial"/>
                <w:sz w:val="20"/>
                <w:szCs w:val="20"/>
              </w:rPr>
            </w:pPr>
            <w:r w:rsidRPr="00660693">
              <w:rPr>
                <w:rFonts w:ascii="Arial" w:hAnsi="Arial" w:cs="Arial"/>
                <w:sz w:val="20"/>
                <w:szCs w:val="20"/>
              </w:rPr>
              <w:t>Design models of data input, using appropriate software especially Excel among others as and will be specified.</w:t>
            </w:r>
          </w:p>
          <w:p w14:paraId="4470DAD3" w14:textId="5985398B" w:rsidR="00D7566D" w:rsidRPr="0068322A" w:rsidRDefault="0068322A" w:rsidP="0068322A">
            <w:pPr>
              <w:numPr>
                <w:ilvl w:val="0"/>
                <w:numId w:val="17"/>
              </w:numPr>
              <w:jc w:val="both"/>
              <w:rPr>
                <w:rFonts w:asciiTheme="minorHAnsi" w:hAnsiTheme="minorHAnsi" w:cstheme="minorHAnsi"/>
                <w:sz w:val="20"/>
                <w:szCs w:val="20"/>
              </w:rPr>
            </w:pPr>
            <w:r w:rsidRPr="00660693">
              <w:rPr>
                <w:rFonts w:ascii="Arial" w:hAnsi="Arial" w:cs="Arial"/>
                <w:sz w:val="20"/>
                <w:szCs w:val="20"/>
              </w:rPr>
              <w:t>Ensure filing and electronic archiving of project reports and other documents produced within the framework of project implementation</w:t>
            </w:r>
          </w:p>
        </w:tc>
        <w:tc>
          <w:tcPr>
            <w:tcW w:w="3330" w:type="dxa"/>
            <w:shd w:val="clear" w:color="auto" w:fill="auto"/>
          </w:tcPr>
          <w:p w14:paraId="32DA87B6" w14:textId="77777777" w:rsidR="0006275C" w:rsidRPr="00BB3C10" w:rsidRDefault="0006275C" w:rsidP="0006275C">
            <w:pPr>
              <w:pStyle w:val="NoSpacing"/>
              <w:spacing w:before="120"/>
              <w:jc w:val="both"/>
              <w:rPr>
                <w:rFonts w:ascii="Arial" w:hAnsi="Arial" w:cs="Arial"/>
                <w:sz w:val="20"/>
                <w:szCs w:val="20"/>
              </w:rPr>
            </w:pPr>
          </w:p>
          <w:p w14:paraId="7554644D" w14:textId="5FA0605D" w:rsidR="0068322A" w:rsidRPr="00660693" w:rsidRDefault="0068322A" w:rsidP="0068322A">
            <w:pPr>
              <w:pStyle w:val="NoSpacing"/>
              <w:numPr>
                <w:ilvl w:val="0"/>
                <w:numId w:val="16"/>
              </w:numPr>
              <w:spacing w:before="120"/>
              <w:ind w:left="252" w:hanging="252"/>
              <w:rPr>
                <w:rFonts w:ascii="Arial" w:hAnsi="Arial" w:cs="Arial"/>
                <w:sz w:val="20"/>
                <w:szCs w:val="20"/>
              </w:rPr>
            </w:pPr>
            <w:r w:rsidRPr="00660693">
              <w:rPr>
                <w:rFonts w:ascii="Arial" w:hAnsi="Arial" w:cs="Arial"/>
                <w:sz w:val="20"/>
                <w:szCs w:val="20"/>
              </w:rPr>
              <w:lastRenderedPageBreak/>
              <w:t xml:space="preserve">Timely, accurate and quality </w:t>
            </w:r>
            <w:r w:rsidR="00E04F9A">
              <w:rPr>
                <w:rFonts w:ascii="Arial" w:hAnsi="Arial" w:cs="Arial"/>
                <w:sz w:val="20"/>
                <w:szCs w:val="20"/>
              </w:rPr>
              <w:t xml:space="preserve">data </w:t>
            </w:r>
            <w:r w:rsidRPr="00660693">
              <w:rPr>
                <w:rFonts w:ascii="Arial" w:hAnsi="Arial" w:cs="Arial"/>
                <w:sz w:val="20"/>
                <w:szCs w:val="20"/>
              </w:rPr>
              <w:t xml:space="preserve">collected and analysed. </w:t>
            </w:r>
          </w:p>
          <w:p w14:paraId="75675324" w14:textId="77777777" w:rsidR="0068322A" w:rsidRPr="00660693" w:rsidRDefault="0068322A" w:rsidP="0068322A">
            <w:pPr>
              <w:pStyle w:val="NoSpacing"/>
              <w:numPr>
                <w:ilvl w:val="0"/>
                <w:numId w:val="16"/>
              </w:numPr>
              <w:spacing w:before="120"/>
              <w:ind w:left="252" w:hanging="252"/>
              <w:rPr>
                <w:rFonts w:ascii="Arial" w:hAnsi="Arial" w:cs="Arial"/>
                <w:sz w:val="20"/>
                <w:szCs w:val="20"/>
              </w:rPr>
            </w:pPr>
            <w:r w:rsidRPr="00660693">
              <w:rPr>
                <w:rFonts w:ascii="Arial" w:hAnsi="Arial" w:cs="Arial"/>
                <w:sz w:val="20"/>
                <w:szCs w:val="20"/>
              </w:rPr>
              <w:t>Proper filing of data for project activities</w:t>
            </w:r>
          </w:p>
          <w:p w14:paraId="73FD28C3" w14:textId="19AF4E9B" w:rsidR="002919BB" w:rsidRPr="00660693" w:rsidRDefault="0068322A" w:rsidP="0068322A">
            <w:pPr>
              <w:pStyle w:val="NoSpacing"/>
              <w:numPr>
                <w:ilvl w:val="0"/>
                <w:numId w:val="16"/>
              </w:numPr>
              <w:spacing w:before="120"/>
              <w:ind w:left="252" w:hanging="252"/>
              <w:rPr>
                <w:rFonts w:ascii="Arial" w:hAnsi="Arial" w:cs="Arial"/>
                <w:sz w:val="20"/>
                <w:szCs w:val="20"/>
              </w:rPr>
            </w:pPr>
            <w:r w:rsidRPr="00660693">
              <w:rPr>
                <w:rFonts w:ascii="Arial" w:hAnsi="Arial" w:cs="Arial"/>
                <w:sz w:val="20"/>
                <w:szCs w:val="20"/>
              </w:rPr>
              <w:t>Gender and disability inclusive indicators</w:t>
            </w:r>
          </w:p>
          <w:p w14:paraId="14A13914" w14:textId="4D86A574" w:rsidR="0006275C"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418624E3" w14:textId="77777777" w:rsidR="002919BB" w:rsidRPr="00BB3C10" w:rsidRDefault="002919BB"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06CB207D" w14:textId="77777777" w:rsidR="0006275C" w:rsidRPr="00BB3C10"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3887ABC4" w14:textId="0BF76B55" w:rsidR="0006275C" w:rsidRPr="00BB3C10"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B53A93" w:rsidRPr="006A59DE" w14:paraId="7B32599F" w14:textId="77777777" w:rsidTr="00E04F9A">
        <w:trPr>
          <w:trHeight w:val="1435"/>
        </w:trPr>
        <w:tc>
          <w:tcPr>
            <w:tcW w:w="2160" w:type="dxa"/>
            <w:vMerge/>
            <w:shd w:val="clear" w:color="auto" w:fill="D9D9D9" w:themeFill="background1" w:themeFillShade="D9"/>
          </w:tcPr>
          <w:p w14:paraId="03323DB1"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1A13BE8F" w14:textId="77777777" w:rsidR="004B214A" w:rsidRPr="004B214A" w:rsidRDefault="00AC4D49" w:rsidP="004B214A">
            <w:pPr>
              <w:jc w:val="both"/>
              <w:rPr>
                <w:rFonts w:ascii="Arial" w:hAnsi="Arial" w:cs="Arial"/>
                <w:b/>
                <w:sz w:val="20"/>
                <w:szCs w:val="20"/>
              </w:rPr>
            </w:pPr>
            <w:r w:rsidRPr="00FC7D57">
              <w:rPr>
                <w:rFonts w:ascii="Arial" w:hAnsi="Arial" w:cs="Arial"/>
                <w:b/>
                <w:bCs/>
                <w:sz w:val="20"/>
                <w:szCs w:val="20"/>
              </w:rPr>
              <w:t>R3:</w:t>
            </w:r>
            <w:r w:rsidRPr="00FC7826">
              <w:rPr>
                <w:rFonts w:ascii="Arial" w:hAnsi="Arial" w:cs="Arial"/>
                <w:sz w:val="20"/>
                <w:szCs w:val="20"/>
              </w:rPr>
              <w:t xml:space="preserve"> </w:t>
            </w:r>
            <w:r w:rsidR="004B214A" w:rsidRPr="004B214A">
              <w:rPr>
                <w:rFonts w:ascii="Arial" w:hAnsi="Arial" w:cs="Arial"/>
                <w:b/>
                <w:sz w:val="20"/>
                <w:szCs w:val="20"/>
              </w:rPr>
              <w:t xml:space="preserve">Communication and reporting </w:t>
            </w:r>
          </w:p>
          <w:p w14:paraId="02824434" w14:textId="5802A245" w:rsidR="004B214A" w:rsidRPr="004B214A" w:rsidRDefault="004B214A" w:rsidP="004B214A">
            <w:pPr>
              <w:pStyle w:val="ListParagraph"/>
              <w:widowControl w:val="0"/>
              <w:numPr>
                <w:ilvl w:val="0"/>
                <w:numId w:val="18"/>
              </w:numPr>
              <w:tabs>
                <w:tab w:val="left" w:pos="820"/>
              </w:tabs>
              <w:autoSpaceDE w:val="0"/>
              <w:autoSpaceDN w:val="0"/>
              <w:adjustRightInd w:val="0"/>
              <w:spacing w:line="244" w:lineRule="exact"/>
              <w:ind w:right="127"/>
              <w:jc w:val="both"/>
              <w:rPr>
                <w:rFonts w:ascii="Arial" w:hAnsi="Arial" w:cs="Arial"/>
                <w:sz w:val="20"/>
                <w:szCs w:val="20"/>
              </w:rPr>
            </w:pPr>
            <w:r w:rsidRPr="004B214A">
              <w:rPr>
                <w:rFonts w:ascii="Arial" w:hAnsi="Arial" w:cs="Arial"/>
                <w:sz w:val="20"/>
                <w:szCs w:val="20"/>
              </w:rPr>
              <w:t xml:space="preserve">Support </w:t>
            </w:r>
            <w:r w:rsidR="00676A6D">
              <w:rPr>
                <w:rFonts w:ascii="Arial" w:hAnsi="Arial" w:cs="Arial"/>
                <w:sz w:val="20"/>
                <w:szCs w:val="20"/>
              </w:rPr>
              <w:t xml:space="preserve">Regional </w:t>
            </w:r>
            <w:proofErr w:type="spellStart"/>
            <w:r w:rsidR="00676A6D">
              <w:rPr>
                <w:rFonts w:ascii="Arial" w:hAnsi="Arial" w:cs="Arial"/>
                <w:sz w:val="20"/>
                <w:szCs w:val="20"/>
              </w:rPr>
              <w:t>Pragramme</w:t>
            </w:r>
            <w:proofErr w:type="spellEnd"/>
            <w:r w:rsidR="00723A56">
              <w:rPr>
                <w:rFonts w:ascii="Arial" w:hAnsi="Arial" w:cs="Arial"/>
                <w:sz w:val="20"/>
                <w:szCs w:val="20"/>
              </w:rPr>
              <w:t xml:space="preserve"> </w:t>
            </w:r>
            <w:r w:rsidR="00E04F9A">
              <w:rPr>
                <w:rFonts w:ascii="Arial" w:hAnsi="Arial" w:cs="Arial"/>
                <w:sz w:val="20"/>
                <w:szCs w:val="20"/>
              </w:rPr>
              <w:t>M</w:t>
            </w:r>
            <w:r w:rsidR="00723A56">
              <w:rPr>
                <w:rFonts w:ascii="Arial" w:hAnsi="Arial" w:cs="Arial"/>
                <w:sz w:val="20"/>
                <w:szCs w:val="20"/>
              </w:rPr>
              <w:t xml:space="preserve">anager and </w:t>
            </w:r>
            <w:r w:rsidRPr="004B214A">
              <w:rPr>
                <w:rFonts w:ascii="Arial" w:hAnsi="Arial" w:cs="Arial"/>
                <w:sz w:val="20"/>
                <w:szCs w:val="20"/>
              </w:rPr>
              <w:t>MEL Advisor in reviewing internal and donor reports.</w:t>
            </w:r>
          </w:p>
          <w:p w14:paraId="6383E2E2" w14:textId="77777777" w:rsidR="004B214A" w:rsidRPr="004B214A" w:rsidRDefault="004B214A" w:rsidP="004B214A">
            <w:pPr>
              <w:pStyle w:val="ListParagraph"/>
              <w:widowControl w:val="0"/>
              <w:numPr>
                <w:ilvl w:val="0"/>
                <w:numId w:val="18"/>
              </w:numPr>
              <w:tabs>
                <w:tab w:val="left" w:pos="820"/>
              </w:tabs>
              <w:autoSpaceDE w:val="0"/>
              <w:autoSpaceDN w:val="0"/>
              <w:adjustRightInd w:val="0"/>
              <w:spacing w:line="244" w:lineRule="exact"/>
              <w:ind w:right="127"/>
              <w:jc w:val="both"/>
              <w:rPr>
                <w:rFonts w:ascii="Arial" w:hAnsi="Arial" w:cs="Arial"/>
                <w:color w:val="000000"/>
                <w:sz w:val="20"/>
                <w:szCs w:val="20"/>
                <w:lang w:val="en-GB"/>
              </w:rPr>
            </w:pPr>
            <w:r w:rsidRPr="004B214A">
              <w:rPr>
                <w:rFonts w:ascii="Arial" w:hAnsi="Arial" w:cs="Arial"/>
                <w:sz w:val="20"/>
                <w:szCs w:val="20"/>
                <w:shd w:val="clear" w:color="auto" w:fill="FFFFFF"/>
              </w:rPr>
              <w:t>Guide the regular sharing of the outputs of M&amp;E findings with project staff, and primary stakeholders</w:t>
            </w:r>
          </w:p>
          <w:p w14:paraId="3975652D" w14:textId="162D50DD" w:rsidR="00B53A93" w:rsidRPr="004B214A" w:rsidRDefault="004B214A" w:rsidP="004B214A">
            <w:pPr>
              <w:pStyle w:val="ListParagraph"/>
              <w:widowControl w:val="0"/>
              <w:numPr>
                <w:ilvl w:val="0"/>
                <w:numId w:val="18"/>
              </w:numPr>
              <w:tabs>
                <w:tab w:val="left" w:pos="820"/>
              </w:tabs>
              <w:autoSpaceDE w:val="0"/>
              <w:autoSpaceDN w:val="0"/>
              <w:adjustRightInd w:val="0"/>
              <w:spacing w:line="244" w:lineRule="exact"/>
              <w:ind w:right="127"/>
              <w:jc w:val="both"/>
              <w:rPr>
                <w:rFonts w:ascii="Arial" w:hAnsi="Arial" w:cs="Arial"/>
                <w:color w:val="000000"/>
                <w:sz w:val="20"/>
                <w:szCs w:val="20"/>
                <w:lang w:val="en-GB"/>
              </w:rPr>
            </w:pPr>
            <w:r w:rsidRPr="004B214A">
              <w:rPr>
                <w:rFonts w:ascii="Arial" w:hAnsi="Arial" w:cs="Arial"/>
                <w:color w:val="000000"/>
                <w:sz w:val="20"/>
                <w:szCs w:val="20"/>
              </w:rPr>
              <w:t>Perform other related duties as required</w:t>
            </w:r>
          </w:p>
        </w:tc>
        <w:tc>
          <w:tcPr>
            <w:tcW w:w="3330" w:type="dxa"/>
            <w:shd w:val="clear" w:color="auto" w:fill="auto"/>
          </w:tcPr>
          <w:p w14:paraId="6637FA68" w14:textId="77777777" w:rsidR="00AC4D49" w:rsidRDefault="00AC4D49" w:rsidP="00AC4D49">
            <w:pPr>
              <w:pStyle w:val="NoSpacing"/>
              <w:spacing w:before="120"/>
              <w:jc w:val="both"/>
              <w:rPr>
                <w:rFonts w:asciiTheme="minorHAnsi" w:hAnsiTheme="minorHAnsi" w:cstheme="minorHAnsi"/>
              </w:rPr>
            </w:pPr>
          </w:p>
          <w:p w14:paraId="3B354DF2" w14:textId="77777777" w:rsidR="00615A27" w:rsidRPr="00615A27" w:rsidRDefault="00615A27" w:rsidP="00615A27">
            <w:pPr>
              <w:pStyle w:val="ListParagraph"/>
              <w:widowControl w:val="0"/>
              <w:numPr>
                <w:ilvl w:val="0"/>
                <w:numId w:val="19"/>
              </w:numPr>
              <w:tabs>
                <w:tab w:val="left" w:pos="820"/>
              </w:tabs>
              <w:autoSpaceDE w:val="0"/>
              <w:autoSpaceDN w:val="0"/>
              <w:adjustRightInd w:val="0"/>
              <w:spacing w:line="244" w:lineRule="exact"/>
              <w:ind w:right="127"/>
              <w:jc w:val="both"/>
              <w:rPr>
                <w:rFonts w:ascii="Arial" w:hAnsi="Arial" w:cs="Arial"/>
                <w:sz w:val="20"/>
                <w:szCs w:val="20"/>
              </w:rPr>
            </w:pPr>
            <w:r w:rsidRPr="00615A27">
              <w:rPr>
                <w:rFonts w:ascii="Arial" w:hAnsi="Arial" w:cs="Arial"/>
                <w:sz w:val="20"/>
                <w:szCs w:val="20"/>
              </w:rPr>
              <w:t>Timely and quality reporting internally and to donors.</w:t>
            </w:r>
          </w:p>
          <w:p w14:paraId="7FC9E19A" w14:textId="3421B26F" w:rsidR="004B214A" w:rsidRPr="006A59DE" w:rsidRDefault="004B214A" w:rsidP="004B214A">
            <w:pPr>
              <w:pStyle w:val="NoSpacing"/>
              <w:spacing w:before="120"/>
              <w:jc w:val="both"/>
              <w:rPr>
                <w:rFonts w:ascii="Arial" w:hAnsi="Arial" w:cs="Arial"/>
                <w:sz w:val="20"/>
                <w:szCs w:val="20"/>
              </w:rPr>
            </w:pPr>
          </w:p>
          <w:p w14:paraId="67B739D4" w14:textId="55A3E592" w:rsidR="00CF6DC1" w:rsidRPr="006A59DE" w:rsidRDefault="00CF6DC1" w:rsidP="00AC4D49">
            <w:pPr>
              <w:pStyle w:val="BodyText"/>
              <w:widowControl w:val="0"/>
              <w:tabs>
                <w:tab w:val="clear" w:pos="360"/>
              </w:tabs>
              <w:autoSpaceDE w:val="0"/>
              <w:autoSpaceDN w:val="0"/>
              <w:ind w:left="0" w:firstLine="0"/>
              <w:jc w:val="left"/>
              <w:rPr>
                <w:rFonts w:ascii="Arial" w:hAnsi="Arial" w:cs="Arial"/>
                <w:sz w:val="20"/>
                <w:szCs w:val="20"/>
              </w:rPr>
            </w:pPr>
          </w:p>
        </w:tc>
      </w:tr>
      <w:tr w:rsidR="004E624E" w:rsidRPr="006A59DE" w14:paraId="50386E4F" w14:textId="77777777" w:rsidTr="00647FE5">
        <w:trPr>
          <w:trHeight w:val="382"/>
        </w:trPr>
        <w:tc>
          <w:tcPr>
            <w:tcW w:w="2160" w:type="dxa"/>
            <w:shd w:val="clear" w:color="auto" w:fill="D9D9D9" w:themeFill="background1" w:themeFillShade="D9"/>
          </w:tcPr>
          <w:p w14:paraId="77A2D360" w14:textId="77777777" w:rsidR="004E624E" w:rsidRPr="006A59DE" w:rsidRDefault="004E624E" w:rsidP="00B53A93">
            <w:pPr>
              <w:spacing w:before="60" w:line="276" w:lineRule="auto"/>
              <w:jc w:val="both"/>
              <w:rPr>
                <w:rFonts w:ascii="Arial" w:hAnsi="Arial" w:cs="Arial"/>
                <w:bCs/>
                <w:sz w:val="20"/>
                <w:szCs w:val="20"/>
              </w:rPr>
            </w:pPr>
          </w:p>
        </w:tc>
        <w:tc>
          <w:tcPr>
            <w:tcW w:w="5400" w:type="dxa"/>
            <w:shd w:val="clear" w:color="auto" w:fill="auto"/>
          </w:tcPr>
          <w:p w14:paraId="64955116" w14:textId="77777777" w:rsidR="00E82DE2" w:rsidRPr="00E82DE2" w:rsidRDefault="009616E6" w:rsidP="00E82DE2">
            <w:pPr>
              <w:pStyle w:val="NoSpacing"/>
              <w:jc w:val="both"/>
              <w:rPr>
                <w:rFonts w:ascii="Arial" w:hAnsi="Arial" w:cs="Arial"/>
                <w:b/>
                <w:sz w:val="20"/>
                <w:szCs w:val="20"/>
              </w:rPr>
            </w:pPr>
            <w:r w:rsidRPr="009616E6">
              <w:rPr>
                <w:rFonts w:ascii="Arial" w:hAnsi="Arial" w:cs="Arial"/>
                <w:b/>
                <w:sz w:val="20"/>
                <w:szCs w:val="20"/>
              </w:rPr>
              <w:t xml:space="preserve">R4: </w:t>
            </w:r>
            <w:r w:rsidR="00E82DE2" w:rsidRPr="00E82DE2">
              <w:rPr>
                <w:rFonts w:ascii="Arial" w:hAnsi="Arial" w:cs="Arial"/>
                <w:b/>
                <w:sz w:val="20"/>
                <w:szCs w:val="20"/>
              </w:rPr>
              <w:t>Learning and Innovation</w:t>
            </w:r>
          </w:p>
          <w:p w14:paraId="4F54926B" w14:textId="77777777" w:rsidR="00E82DE2" w:rsidRPr="00E82DE2" w:rsidRDefault="00E82DE2" w:rsidP="00E82DE2">
            <w:pPr>
              <w:pStyle w:val="NoSpacing"/>
              <w:numPr>
                <w:ilvl w:val="0"/>
                <w:numId w:val="20"/>
              </w:numPr>
              <w:spacing w:before="120"/>
              <w:ind w:left="342" w:hanging="342"/>
              <w:rPr>
                <w:rFonts w:ascii="Arial" w:hAnsi="Arial" w:cs="Arial"/>
                <w:color w:val="000000" w:themeColor="text1"/>
                <w:sz w:val="20"/>
                <w:szCs w:val="20"/>
                <w:lang w:val="en-GB"/>
              </w:rPr>
            </w:pPr>
            <w:r w:rsidRPr="00E82DE2">
              <w:rPr>
                <w:rFonts w:ascii="Arial" w:hAnsi="Arial" w:cs="Arial"/>
                <w:color w:val="000000" w:themeColor="text1"/>
                <w:sz w:val="20"/>
                <w:szCs w:val="20"/>
                <w:lang w:val="en-GB"/>
              </w:rPr>
              <w:t>Facilitate learning, promote peer-learning between staff and partners, participate in relevant national networks and actively engage in organization level focal groups.</w:t>
            </w:r>
          </w:p>
          <w:p w14:paraId="2DB02440" w14:textId="77777777" w:rsidR="00E82DE2" w:rsidRPr="00E82DE2" w:rsidRDefault="00E82DE2" w:rsidP="00E82DE2">
            <w:pPr>
              <w:pStyle w:val="NoSpacing"/>
              <w:numPr>
                <w:ilvl w:val="0"/>
                <w:numId w:val="20"/>
              </w:numPr>
              <w:spacing w:before="120"/>
              <w:ind w:left="342" w:hanging="342"/>
              <w:rPr>
                <w:rFonts w:ascii="Arial" w:hAnsi="Arial" w:cs="Arial"/>
                <w:color w:val="000000" w:themeColor="text1"/>
                <w:sz w:val="20"/>
                <w:szCs w:val="20"/>
                <w:lang w:val="en-GB"/>
              </w:rPr>
            </w:pPr>
            <w:r w:rsidRPr="00E82DE2">
              <w:rPr>
                <w:rFonts w:ascii="Arial" w:hAnsi="Arial" w:cs="Arial"/>
                <w:color w:val="000000" w:themeColor="text1"/>
                <w:sz w:val="20"/>
                <w:szCs w:val="20"/>
                <w:lang w:val="en-GB"/>
              </w:rPr>
              <w:t>Explore opportunities for positioning, innovation, upscaling and potential follow up,</w:t>
            </w:r>
          </w:p>
          <w:p w14:paraId="3C93F180" w14:textId="4CB743C8" w:rsidR="007F7695" w:rsidRPr="00E82DE2" w:rsidRDefault="00E82DE2" w:rsidP="00E82DE2">
            <w:pPr>
              <w:pStyle w:val="NoSpacing"/>
              <w:numPr>
                <w:ilvl w:val="0"/>
                <w:numId w:val="20"/>
              </w:numPr>
              <w:spacing w:before="120"/>
              <w:ind w:left="342" w:hanging="342"/>
              <w:rPr>
                <w:rFonts w:asciiTheme="minorHAnsi" w:hAnsiTheme="minorHAnsi" w:cstheme="minorHAnsi"/>
                <w:color w:val="000000" w:themeColor="text1"/>
                <w:sz w:val="20"/>
                <w:szCs w:val="20"/>
                <w:lang w:val="en-GB"/>
              </w:rPr>
            </w:pPr>
            <w:r w:rsidRPr="00E82DE2">
              <w:rPr>
                <w:rFonts w:ascii="Arial" w:hAnsi="Arial" w:cs="Arial"/>
                <w:color w:val="000000" w:themeColor="text1"/>
                <w:sz w:val="20"/>
                <w:szCs w:val="20"/>
                <w:lang w:val="en-GB"/>
              </w:rPr>
              <w:t>Represent in the organization in coordination meetings.</w:t>
            </w:r>
          </w:p>
        </w:tc>
        <w:tc>
          <w:tcPr>
            <w:tcW w:w="3330" w:type="dxa"/>
            <w:shd w:val="clear" w:color="auto" w:fill="auto"/>
          </w:tcPr>
          <w:p w14:paraId="42F0F202" w14:textId="77777777" w:rsidR="00C66B9F" w:rsidRPr="00C66B9F" w:rsidRDefault="00C66B9F" w:rsidP="00C66B9F">
            <w:pPr>
              <w:pStyle w:val="NoSpacing"/>
              <w:numPr>
                <w:ilvl w:val="0"/>
                <w:numId w:val="19"/>
              </w:numPr>
              <w:spacing w:before="120"/>
              <w:rPr>
                <w:rFonts w:ascii="Arial" w:hAnsi="Arial" w:cs="Arial"/>
                <w:sz w:val="20"/>
                <w:szCs w:val="20"/>
              </w:rPr>
            </w:pPr>
            <w:r w:rsidRPr="00C66B9F">
              <w:rPr>
                <w:rFonts w:ascii="Arial" w:hAnsi="Arial" w:cs="Arial"/>
                <w:sz w:val="20"/>
                <w:szCs w:val="20"/>
              </w:rPr>
              <w:t>Timely document of learning and adaptive programming applied.</w:t>
            </w:r>
          </w:p>
          <w:p w14:paraId="12A49D6F" w14:textId="36AA6BA9" w:rsidR="004E624E" w:rsidRPr="00C66B9F" w:rsidRDefault="00C66B9F" w:rsidP="00C66B9F">
            <w:pPr>
              <w:pStyle w:val="NoSpacing"/>
              <w:numPr>
                <w:ilvl w:val="0"/>
                <w:numId w:val="19"/>
              </w:numPr>
              <w:spacing w:before="120"/>
              <w:rPr>
                <w:rFonts w:asciiTheme="minorHAnsi" w:hAnsiTheme="minorHAnsi" w:cstheme="minorHAnsi"/>
                <w:sz w:val="20"/>
                <w:szCs w:val="20"/>
              </w:rPr>
            </w:pPr>
            <w:r w:rsidRPr="00C66B9F">
              <w:rPr>
                <w:rFonts w:ascii="Arial" w:hAnsi="Arial" w:cs="Arial"/>
                <w:sz w:val="20"/>
                <w:szCs w:val="20"/>
              </w:rPr>
              <w:t>Inclusive project processes and outcomes</w:t>
            </w: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2109CCAB" w14:textId="26A2433F" w:rsidR="00F1196D" w:rsidRPr="006A59DE" w:rsidRDefault="0075654C" w:rsidP="00F1196D">
            <w:pPr>
              <w:jc w:val="both"/>
              <w:rPr>
                <w:rFonts w:ascii="Arial" w:hAnsi="Arial" w:cs="Arial"/>
                <w:b/>
                <w:bCs/>
                <w:sz w:val="20"/>
                <w:szCs w:val="20"/>
              </w:rPr>
            </w:pPr>
            <w:r>
              <w:rPr>
                <w:rFonts w:ascii="Arial" w:hAnsi="Arial" w:cs="Arial"/>
                <w:b/>
                <w:bCs/>
                <w:sz w:val="20"/>
                <w:szCs w:val="20"/>
              </w:rPr>
              <w:t>Essential</w:t>
            </w:r>
            <w:r w:rsidR="00487AEE" w:rsidRPr="006A59DE">
              <w:rPr>
                <w:rFonts w:ascii="Arial" w:hAnsi="Arial" w:cs="Arial"/>
                <w:b/>
                <w:bCs/>
                <w:sz w:val="20"/>
                <w:szCs w:val="20"/>
              </w:rPr>
              <w:t>:</w:t>
            </w:r>
          </w:p>
          <w:p w14:paraId="6C42C759" w14:textId="25A5C01B" w:rsidR="0002528B" w:rsidRDefault="0002528B" w:rsidP="00E0032E">
            <w:pPr>
              <w:pStyle w:val="ListParagraph"/>
              <w:numPr>
                <w:ilvl w:val="0"/>
                <w:numId w:val="7"/>
              </w:numPr>
              <w:spacing w:line="240" w:lineRule="atLeast"/>
              <w:ind w:left="720"/>
              <w:jc w:val="both"/>
              <w:rPr>
                <w:rFonts w:ascii="Arial" w:hAnsi="Arial" w:cs="Arial"/>
                <w:sz w:val="20"/>
                <w:szCs w:val="20"/>
                <w:lang w:val="en-US"/>
              </w:rPr>
            </w:pPr>
            <w:r>
              <w:rPr>
                <w:rFonts w:ascii="Arial" w:hAnsi="Arial" w:cs="Arial"/>
                <w:sz w:val="20"/>
                <w:szCs w:val="20"/>
                <w:lang w:val="en-US"/>
              </w:rPr>
              <w:t>Hold a bachelor’s degree in</w:t>
            </w:r>
            <w:r w:rsidRPr="0002528B">
              <w:rPr>
                <w:rFonts w:ascii="Arial" w:hAnsi="Arial" w:cs="Arial"/>
                <w:sz w:val="20"/>
                <w:szCs w:val="20"/>
                <w:lang w:val="en-US"/>
              </w:rPr>
              <w:t xml:space="preserve"> Agriculture, </w:t>
            </w:r>
            <w:r w:rsidR="00655728">
              <w:rPr>
                <w:rFonts w:ascii="Arial" w:hAnsi="Arial" w:cs="Arial"/>
                <w:sz w:val="20"/>
                <w:szCs w:val="20"/>
                <w:lang w:val="en-US"/>
              </w:rPr>
              <w:t>Development Studies</w:t>
            </w:r>
            <w:r w:rsidRPr="0002528B">
              <w:rPr>
                <w:rFonts w:ascii="Arial" w:hAnsi="Arial" w:cs="Arial"/>
                <w:sz w:val="20"/>
                <w:szCs w:val="20"/>
                <w:lang w:val="en-US"/>
              </w:rPr>
              <w:t>, agribusiness</w:t>
            </w:r>
            <w:r>
              <w:rPr>
                <w:rFonts w:ascii="Arial" w:hAnsi="Arial" w:cs="Arial"/>
                <w:sz w:val="20"/>
                <w:szCs w:val="20"/>
                <w:lang w:val="en-US"/>
              </w:rPr>
              <w:t xml:space="preserve"> or </w:t>
            </w:r>
            <w:r w:rsidR="00E04F9A">
              <w:rPr>
                <w:rFonts w:ascii="Arial" w:hAnsi="Arial" w:cs="Arial"/>
                <w:sz w:val="20"/>
                <w:szCs w:val="20"/>
                <w:lang w:val="en-US"/>
              </w:rPr>
              <w:t xml:space="preserve">its </w:t>
            </w:r>
            <w:r>
              <w:rPr>
                <w:rFonts w:ascii="Arial" w:hAnsi="Arial" w:cs="Arial"/>
                <w:sz w:val="20"/>
                <w:szCs w:val="20"/>
                <w:lang w:val="en-US"/>
              </w:rPr>
              <w:t>equivalent</w:t>
            </w:r>
          </w:p>
          <w:p w14:paraId="7BFE5255" w14:textId="1CD4E964" w:rsidR="008C76C1" w:rsidRPr="008C76C1" w:rsidRDefault="008C76C1" w:rsidP="008C76C1">
            <w:pPr>
              <w:pStyle w:val="ListParagraph"/>
              <w:numPr>
                <w:ilvl w:val="0"/>
                <w:numId w:val="7"/>
              </w:numPr>
              <w:spacing w:line="240" w:lineRule="atLeast"/>
              <w:ind w:left="720"/>
              <w:jc w:val="both"/>
              <w:rPr>
                <w:rFonts w:ascii="Arial" w:hAnsi="Arial" w:cs="Arial"/>
                <w:sz w:val="20"/>
                <w:szCs w:val="20"/>
                <w:lang w:val="en-US"/>
              </w:rPr>
            </w:pPr>
            <w:r>
              <w:rPr>
                <w:rFonts w:ascii="Arial" w:hAnsi="Arial" w:cs="Arial"/>
                <w:sz w:val="20"/>
                <w:szCs w:val="20"/>
                <w:lang w:val="en-US"/>
              </w:rPr>
              <w:t>Minimum 3</w:t>
            </w:r>
            <w:r w:rsidRPr="00E0032E">
              <w:rPr>
                <w:rFonts w:ascii="Arial" w:hAnsi="Arial" w:cs="Arial"/>
                <w:sz w:val="20"/>
                <w:szCs w:val="20"/>
                <w:lang w:val="en-US"/>
              </w:rPr>
              <w:t xml:space="preserve"> </w:t>
            </w:r>
            <w:proofErr w:type="spellStart"/>
            <w:r w:rsidRPr="00E0032E">
              <w:rPr>
                <w:rFonts w:ascii="Arial" w:hAnsi="Arial" w:cs="Arial"/>
                <w:sz w:val="20"/>
                <w:szCs w:val="20"/>
                <w:lang w:val="en-US"/>
              </w:rPr>
              <w:t>year</w:t>
            </w:r>
            <w:r>
              <w:rPr>
                <w:rFonts w:ascii="Arial" w:hAnsi="Arial" w:cs="Arial"/>
                <w:sz w:val="20"/>
                <w:szCs w:val="20"/>
                <w:lang w:val="en-US"/>
              </w:rPr>
              <w:t>s</w:t>
            </w:r>
            <w:r w:rsidRPr="00E0032E">
              <w:rPr>
                <w:rFonts w:ascii="Arial" w:hAnsi="Arial" w:cs="Arial"/>
                <w:sz w:val="20"/>
                <w:szCs w:val="20"/>
                <w:lang w:val="en-US"/>
              </w:rPr>
              <w:t xml:space="preserve"> experience</w:t>
            </w:r>
            <w:proofErr w:type="spellEnd"/>
            <w:r w:rsidRPr="00E0032E">
              <w:rPr>
                <w:rFonts w:ascii="Arial" w:hAnsi="Arial" w:cs="Arial"/>
                <w:sz w:val="20"/>
                <w:szCs w:val="20"/>
                <w:lang w:val="en-US"/>
              </w:rPr>
              <w:t xml:space="preserve"> </w:t>
            </w:r>
            <w:r w:rsidRPr="00E0032E">
              <w:rPr>
                <w:rFonts w:ascii="Arial" w:hAnsi="Arial" w:cs="Arial"/>
                <w:sz w:val="20"/>
                <w:szCs w:val="20"/>
                <w:shd w:val="clear" w:color="auto" w:fill="FFFFFF"/>
              </w:rPr>
              <w:t>related to Project M&amp;E, planning and implementation of M&amp;E systems, M&amp;E methods and approaches data analysis, and knowledge of statistical data</w:t>
            </w:r>
          </w:p>
          <w:p w14:paraId="602D7F78" w14:textId="64A07D93" w:rsidR="00E0032E" w:rsidRPr="00E0032E" w:rsidRDefault="0002528B" w:rsidP="00E0032E">
            <w:pPr>
              <w:pStyle w:val="ListParagraph"/>
              <w:numPr>
                <w:ilvl w:val="0"/>
                <w:numId w:val="7"/>
              </w:numPr>
              <w:spacing w:line="240" w:lineRule="atLeast"/>
              <w:ind w:left="720"/>
              <w:jc w:val="both"/>
              <w:rPr>
                <w:rFonts w:ascii="Arial" w:hAnsi="Arial" w:cs="Arial"/>
                <w:sz w:val="20"/>
                <w:szCs w:val="20"/>
                <w:lang w:val="en-US"/>
              </w:rPr>
            </w:pPr>
            <w:r>
              <w:rPr>
                <w:rFonts w:ascii="Arial" w:hAnsi="Arial" w:cs="Arial"/>
                <w:sz w:val="20"/>
                <w:szCs w:val="20"/>
                <w:lang w:val="en-US"/>
              </w:rPr>
              <w:t>Additional post graduate qualification in M&amp;E or</w:t>
            </w:r>
            <w:r w:rsidR="00E0032E" w:rsidRPr="00E0032E">
              <w:rPr>
                <w:rFonts w:ascii="Arial" w:hAnsi="Arial" w:cs="Arial"/>
                <w:sz w:val="20"/>
                <w:szCs w:val="20"/>
                <w:lang w:val="en-US"/>
              </w:rPr>
              <w:t xml:space="preserve"> project planning and management</w:t>
            </w:r>
            <w:r>
              <w:rPr>
                <w:rFonts w:ascii="Arial" w:hAnsi="Arial" w:cs="Arial"/>
                <w:sz w:val="20"/>
                <w:szCs w:val="20"/>
                <w:lang w:val="en-US"/>
              </w:rPr>
              <w:t xml:space="preserve"> </w:t>
            </w:r>
            <w:r w:rsidR="00E0032E" w:rsidRPr="00E0032E">
              <w:rPr>
                <w:rFonts w:ascii="Arial" w:hAnsi="Arial" w:cs="Arial"/>
                <w:sz w:val="20"/>
                <w:szCs w:val="20"/>
                <w:lang w:val="en-US"/>
              </w:rPr>
              <w:t xml:space="preserve">or </w:t>
            </w:r>
            <w:r w:rsidR="002F573A">
              <w:rPr>
                <w:rFonts w:ascii="Arial" w:hAnsi="Arial" w:cs="Arial"/>
                <w:sz w:val="20"/>
                <w:szCs w:val="20"/>
                <w:lang w:val="en-US"/>
              </w:rPr>
              <w:t xml:space="preserve">its </w:t>
            </w:r>
            <w:r w:rsidR="00E0032E" w:rsidRPr="00E0032E">
              <w:rPr>
                <w:rFonts w:ascii="Arial" w:hAnsi="Arial" w:cs="Arial"/>
                <w:sz w:val="20"/>
                <w:szCs w:val="20"/>
                <w:lang w:val="en-US"/>
              </w:rPr>
              <w:t>equivalent</w:t>
            </w:r>
            <w:r w:rsidR="002F573A">
              <w:rPr>
                <w:rFonts w:ascii="Arial" w:hAnsi="Arial" w:cs="Arial"/>
                <w:sz w:val="20"/>
                <w:szCs w:val="20"/>
                <w:lang w:val="en-US"/>
              </w:rPr>
              <w:t xml:space="preserve"> will be an added advantage</w:t>
            </w:r>
            <w:r w:rsidR="00E0032E" w:rsidRPr="00E0032E">
              <w:rPr>
                <w:rFonts w:ascii="Arial" w:hAnsi="Arial" w:cs="Arial"/>
                <w:sz w:val="20"/>
                <w:szCs w:val="20"/>
                <w:lang w:val="en-US"/>
              </w:rPr>
              <w:t>.</w:t>
            </w:r>
          </w:p>
          <w:p w14:paraId="4C80071F" w14:textId="491E3ED6"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Good knowledge of data management </w:t>
            </w:r>
            <w:r w:rsidR="008C76C1">
              <w:rPr>
                <w:rFonts w:ascii="Arial" w:hAnsi="Arial" w:cs="Arial"/>
                <w:sz w:val="20"/>
                <w:szCs w:val="20"/>
                <w:lang w:val="en-US"/>
              </w:rPr>
              <w:t>(collection, analysis and interpretation using relevant software/ applications)</w:t>
            </w:r>
          </w:p>
          <w:p w14:paraId="57E519E4"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shd w:val="clear" w:color="auto" w:fill="FFFFFF"/>
              </w:rPr>
              <w:t>Ability to manipulate large data sets, and excellent attention to details.</w:t>
            </w:r>
          </w:p>
          <w:p w14:paraId="0B1F31F3" w14:textId="075C4522" w:rsidR="00E0032E" w:rsidRPr="00E0032E" w:rsidRDefault="00E0032E" w:rsidP="00E0032E">
            <w:pPr>
              <w:numPr>
                <w:ilvl w:val="0"/>
                <w:numId w:val="7"/>
              </w:numPr>
              <w:shd w:val="clear" w:color="auto" w:fill="FFFFFF"/>
              <w:spacing w:before="100" w:beforeAutospacing="1" w:after="100" w:afterAutospacing="1"/>
              <w:ind w:left="720"/>
              <w:rPr>
                <w:rFonts w:ascii="Arial" w:hAnsi="Arial" w:cs="Arial"/>
                <w:sz w:val="20"/>
                <w:szCs w:val="20"/>
              </w:rPr>
            </w:pPr>
            <w:r w:rsidRPr="00E0032E">
              <w:rPr>
                <w:rFonts w:ascii="Arial" w:hAnsi="Arial" w:cs="Arial"/>
                <w:color w:val="000000"/>
                <w:sz w:val="20"/>
                <w:szCs w:val="20"/>
              </w:rPr>
              <w:t xml:space="preserve">Ability to effectively use MS Office </w:t>
            </w:r>
            <w:proofErr w:type="gramStart"/>
            <w:r w:rsidR="00D75E5A">
              <w:rPr>
                <w:rFonts w:ascii="Arial" w:hAnsi="Arial" w:cs="Arial"/>
                <w:color w:val="000000"/>
                <w:sz w:val="20"/>
                <w:szCs w:val="20"/>
              </w:rPr>
              <w:t>suite</w:t>
            </w:r>
            <w:proofErr w:type="gramEnd"/>
          </w:p>
          <w:p w14:paraId="325CD5A3" w14:textId="0B005FFF"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Must be good in English with good writing skills. A working knowledge of one or more of the native languages in </w:t>
            </w:r>
            <w:proofErr w:type="spellStart"/>
            <w:r w:rsidR="006276B7">
              <w:rPr>
                <w:rFonts w:ascii="Arial" w:hAnsi="Arial" w:cs="Arial"/>
                <w:sz w:val="20"/>
                <w:szCs w:val="20"/>
                <w:lang w:val="en-US"/>
              </w:rPr>
              <w:t>Napak</w:t>
            </w:r>
            <w:proofErr w:type="spellEnd"/>
            <w:r w:rsidRPr="00E0032E">
              <w:rPr>
                <w:rFonts w:ascii="Arial" w:hAnsi="Arial" w:cs="Arial"/>
                <w:sz w:val="20"/>
                <w:szCs w:val="20"/>
                <w:lang w:val="en-US"/>
              </w:rPr>
              <w:t xml:space="preserve"> District would be an </w:t>
            </w:r>
            <w:proofErr w:type="gramStart"/>
            <w:r w:rsidRPr="00E0032E">
              <w:rPr>
                <w:rFonts w:ascii="Arial" w:hAnsi="Arial" w:cs="Arial"/>
                <w:sz w:val="20"/>
                <w:szCs w:val="20"/>
                <w:lang w:val="en-US"/>
              </w:rPr>
              <w:t>advantage;</w:t>
            </w:r>
            <w:proofErr w:type="gramEnd"/>
          </w:p>
          <w:p w14:paraId="7EA6F9FF"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Ability to work in a multicultural environment; ability to establish and maintain good working </w:t>
            </w:r>
            <w:proofErr w:type="gramStart"/>
            <w:r w:rsidRPr="00E0032E">
              <w:rPr>
                <w:rFonts w:ascii="Arial" w:hAnsi="Arial" w:cs="Arial"/>
                <w:sz w:val="20"/>
                <w:szCs w:val="20"/>
                <w:lang w:val="en-US"/>
              </w:rPr>
              <w:t>relationships;</w:t>
            </w:r>
            <w:proofErr w:type="gramEnd"/>
          </w:p>
          <w:p w14:paraId="66D1ABFD"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Understanding of key aspects of SHA development work; including food, nutrition and livelihood security and cross-cutting themes (e.g. youth, social inclusion, environment, HIV and AIDS);</w:t>
            </w:r>
          </w:p>
          <w:p w14:paraId="0C93192B"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High level of integrity and high standards of personal </w:t>
            </w:r>
            <w:proofErr w:type="gramStart"/>
            <w:r w:rsidRPr="00E0032E">
              <w:rPr>
                <w:rFonts w:ascii="Arial" w:hAnsi="Arial" w:cs="Arial"/>
                <w:sz w:val="20"/>
                <w:szCs w:val="20"/>
                <w:lang w:val="en-US"/>
              </w:rPr>
              <w:t>conduct;</w:t>
            </w:r>
            <w:proofErr w:type="gramEnd"/>
          </w:p>
          <w:p w14:paraId="448E50F9" w14:textId="02350727" w:rsidR="00F1196D" w:rsidRPr="00E0032E" w:rsidRDefault="0075654C" w:rsidP="00F1196D">
            <w:pPr>
              <w:jc w:val="both"/>
              <w:rPr>
                <w:rFonts w:ascii="Arial" w:hAnsi="Arial" w:cs="Arial"/>
                <w:b/>
                <w:bCs/>
                <w:sz w:val="20"/>
                <w:szCs w:val="20"/>
              </w:rPr>
            </w:pPr>
            <w:r w:rsidRPr="00E0032E">
              <w:rPr>
                <w:rFonts w:ascii="Arial" w:hAnsi="Arial" w:cs="Arial"/>
                <w:b/>
                <w:bCs/>
                <w:sz w:val="20"/>
                <w:szCs w:val="20"/>
              </w:rPr>
              <w:t>Desirable</w:t>
            </w:r>
            <w:r w:rsidR="00487AEE" w:rsidRPr="00E0032E">
              <w:rPr>
                <w:rFonts w:ascii="Arial" w:hAnsi="Arial" w:cs="Arial"/>
                <w:b/>
                <w:bCs/>
                <w:sz w:val="20"/>
                <w:szCs w:val="20"/>
              </w:rPr>
              <w:t>:</w:t>
            </w:r>
          </w:p>
          <w:p w14:paraId="2E5F36B1"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Experience working in project geographical region</w:t>
            </w:r>
          </w:p>
          <w:p w14:paraId="54789636" w14:textId="04476F26" w:rsidR="00645D96" w:rsidRPr="003A039C" w:rsidRDefault="00E0032E" w:rsidP="003A039C">
            <w:pPr>
              <w:pStyle w:val="ListParagraph"/>
              <w:numPr>
                <w:ilvl w:val="0"/>
                <w:numId w:val="7"/>
              </w:numPr>
              <w:spacing w:line="240" w:lineRule="atLeast"/>
              <w:ind w:left="720"/>
              <w:jc w:val="both"/>
              <w:rPr>
                <w:rFonts w:asciiTheme="minorHAnsi" w:hAnsiTheme="minorHAnsi" w:cstheme="minorHAnsi"/>
                <w:sz w:val="20"/>
                <w:szCs w:val="20"/>
                <w:lang w:val="en-US"/>
              </w:rPr>
            </w:pPr>
            <w:r w:rsidRPr="00E0032E">
              <w:rPr>
                <w:rFonts w:ascii="Arial" w:hAnsi="Arial" w:cs="Arial"/>
                <w:sz w:val="20"/>
                <w:szCs w:val="20"/>
                <w:lang w:val="en-US"/>
              </w:rPr>
              <w:t>Experience working with farmer groups and private sector actors.</w:t>
            </w:r>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3FB496C8" w14:textId="77777777" w:rsidR="00E93E10" w:rsidRPr="00E93E10" w:rsidRDefault="00E93E10" w:rsidP="00E93E10">
            <w:pPr>
              <w:tabs>
                <w:tab w:val="num" w:pos="900"/>
              </w:tabs>
              <w:rPr>
                <w:rFonts w:ascii="Arial" w:hAnsi="Arial" w:cs="Arial"/>
                <w:b/>
                <w:sz w:val="20"/>
                <w:szCs w:val="20"/>
              </w:rPr>
            </w:pPr>
            <w:r w:rsidRPr="00E93E10">
              <w:rPr>
                <w:rFonts w:ascii="Arial" w:hAnsi="Arial" w:cs="Arial"/>
                <w:b/>
                <w:sz w:val="20"/>
                <w:szCs w:val="20"/>
              </w:rPr>
              <w:t>Internal</w:t>
            </w:r>
          </w:p>
          <w:p w14:paraId="0E095598" w14:textId="58E63750" w:rsidR="00E93E10" w:rsidRPr="00E93E10" w:rsidRDefault="00676A6D" w:rsidP="00E93E10">
            <w:pPr>
              <w:pStyle w:val="ListParagraph"/>
              <w:numPr>
                <w:ilvl w:val="0"/>
                <w:numId w:val="7"/>
              </w:numPr>
              <w:jc w:val="both"/>
              <w:rPr>
                <w:rFonts w:ascii="Arial" w:hAnsi="Arial" w:cs="Arial"/>
                <w:sz w:val="20"/>
                <w:szCs w:val="20"/>
              </w:rPr>
            </w:pPr>
            <w:r>
              <w:rPr>
                <w:rFonts w:ascii="Arial" w:hAnsi="Arial" w:cs="Arial"/>
                <w:sz w:val="20"/>
                <w:szCs w:val="20"/>
              </w:rPr>
              <w:t>Regional Programme</w:t>
            </w:r>
            <w:r w:rsidR="00E93E10" w:rsidRPr="00E93E10">
              <w:rPr>
                <w:rFonts w:ascii="Arial" w:hAnsi="Arial" w:cs="Arial"/>
                <w:sz w:val="20"/>
                <w:szCs w:val="20"/>
              </w:rPr>
              <w:t xml:space="preserve"> Manager, Project Officers, technical Coordinators &amp; other project staff</w:t>
            </w:r>
          </w:p>
          <w:p w14:paraId="17256104" w14:textId="77777777" w:rsidR="00E93E10" w:rsidRPr="00E93E10" w:rsidRDefault="00E93E10" w:rsidP="00E93E10">
            <w:pPr>
              <w:pStyle w:val="ListParagraph"/>
              <w:numPr>
                <w:ilvl w:val="0"/>
                <w:numId w:val="7"/>
              </w:numPr>
              <w:jc w:val="both"/>
              <w:rPr>
                <w:rFonts w:ascii="Arial" w:hAnsi="Arial" w:cs="Arial"/>
                <w:sz w:val="20"/>
                <w:szCs w:val="20"/>
              </w:rPr>
            </w:pPr>
            <w:r w:rsidRPr="00E93E10">
              <w:rPr>
                <w:rFonts w:ascii="Arial" w:hAnsi="Arial" w:cs="Arial"/>
                <w:sz w:val="20"/>
                <w:szCs w:val="20"/>
              </w:rPr>
              <w:t>Self Help Africa Uganda Country Programme Staff and administrative staff</w:t>
            </w:r>
          </w:p>
          <w:p w14:paraId="1007A428" w14:textId="77777777" w:rsidR="00E93E10" w:rsidRPr="00E93E10" w:rsidRDefault="00E93E10" w:rsidP="00E93E10">
            <w:pPr>
              <w:tabs>
                <w:tab w:val="num" w:pos="900"/>
              </w:tabs>
              <w:rPr>
                <w:rFonts w:ascii="Arial" w:hAnsi="Arial" w:cs="Arial"/>
                <w:b/>
                <w:sz w:val="20"/>
                <w:szCs w:val="20"/>
              </w:rPr>
            </w:pPr>
            <w:r w:rsidRPr="00E93E10">
              <w:rPr>
                <w:rFonts w:ascii="Arial" w:hAnsi="Arial" w:cs="Arial"/>
                <w:b/>
                <w:sz w:val="20"/>
                <w:szCs w:val="20"/>
              </w:rPr>
              <w:t>External</w:t>
            </w:r>
          </w:p>
          <w:p w14:paraId="752C2B51" w14:textId="103153DF" w:rsidR="00B53A93" w:rsidRPr="006A59DE" w:rsidRDefault="00E93E10" w:rsidP="00E93E10">
            <w:pPr>
              <w:numPr>
                <w:ilvl w:val="0"/>
                <w:numId w:val="7"/>
              </w:numPr>
              <w:spacing w:after="200"/>
              <w:contextualSpacing/>
              <w:rPr>
                <w:rFonts w:ascii="Arial" w:hAnsi="Arial" w:cs="Arial"/>
                <w:sz w:val="20"/>
                <w:szCs w:val="20"/>
              </w:rPr>
            </w:pPr>
            <w:r w:rsidRPr="00E93E10">
              <w:rPr>
                <w:rFonts w:ascii="Arial" w:hAnsi="Arial" w:cs="Arial"/>
                <w:sz w:val="20"/>
                <w:szCs w:val="20"/>
              </w:rPr>
              <w:t>Farmer groups, youth and women groups, government departments, private enterprises, donors, Civil society organisations</w:t>
            </w: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t>Most Critical Proficiencies:</w:t>
            </w:r>
          </w:p>
        </w:tc>
        <w:tc>
          <w:tcPr>
            <w:tcW w:w="8730" w:type="dxa"/>
            <w:gridSpan w:val="2"/>
          </w:tcPr>
          <w:p w14:paraId="1FFF09D4" w14:textId="77777777" w:rsidR="00FE2BD2" w:rsidRPr="00FE2BD2" w:rsidRDefault="00FE2BD2" w:rsidP="00FE2BD2">
            <w:pPr>
              <w:pStyle w:val="ListParagraph"/>
              <w:numPr>
                <w:ilvl w:val="0"/>
                <w:numId w:val="7"/>
              </w:numPr>
              <w:spacing w:line="240" w:lineRule="atLeast"/>
              <w:jc w:val="both"/>
              <w:rPr>
                <w:rFonts w:ascii="Arial" w:hAnsi="Arial" w:cs="Arial"/>
                <w:sz w:val="20"/>
                <w:szCs w:val="20"/>
              </w:rPr>
            </w:pPr>
            <w:r w:rsidRPr="00FE2BD2">
              <w:rPr>
                <w:rFonts w:ascii="Arial" w:hAnsi="Arial" w:cs="Arial"/>
                <w:sz w:val="20"/>
                <w:szCs w:val="20"/>
              </w:rPr>
              <w:t xml:space="preserve">Excellent communication skills </w:t>
            </w:r>
          </w:p>
          <w:p w14:paraId="1628C74F" w14:textId="77777777" w:rsidR="00FE2BD2" w:rsidRPr="00FE2BD2" w:rsidRDefault="00FE2BD2" w:rsidP="00FE2BD2">
            <w:pPr>
              <w:pStyle w:val="ListParagraph"/>
              <w:numPr>
                <w:ilvl w:val="0"/>
                <w:numId w:val="7"/>
              </w:numPr>
              <w:jc w:val="both"/>
              <w:rPr>
                <w:rFonts w:ascii="Arial" w:hAnsi="Arial" w:cs="Arial"/>
                <w:sz w:val="20"/>
                <w:szCs w:val="20"/>
              </w:rPr>
            </w:pPr>
            <w:r w:rsidRPr="00FE2BD2">
              <w:rPr>
                <w:rFonts w:ascii="Arial" w:hAnsi="Arial" w:cs="Arial"/>
                <w:sz w:val="20"/>
                <w:szCs w:val="20"/>
              </w:rPr>
              <w:t>Ability to work as part of team across different cultures.</w:t>
            </w:r>
          </w:p>
          <w:p w14:paraId="3572EB81" w14:textId="77777777" w:rsidR="00FE2BD2" w:rsidRPr="00FE2BD2" w:rsidRDefault="00FE2BD2" w:rsidP="00FE2BD2">
            <w:pPr>
              <w:pStyle w:val="ListParagraph"/>
              <w:numPr>
                <w:ilvl w:val="0"/>
                <w:numId w:val="7"/>
              </w:numPr>
              <w:spacing w:line="240" w:lineRule="atLeast"/>
              <w:jc w:val="both"/>
              <w:rPr>
                <w:rFonts w:ascii="Arial" w:hAnsi="Arial" w:cs="Arial"/>
                <w:sz w:val="20"/>
                <w:szCs w:val="20"/>
              </w:rPr>
            </w:pPr>
            <w:r w:rsidRPr="00FE2BD2">
              <w:rPr>
                <w:rFonts w:ascii="Arial" w:hAnsi="Arial" w:cs="Arial"/>
                <w:sz w:val="20"/>
                <w:szCs w:val="20"/>
              </w:rPr>
              <w:t>Ability to work with minimum supervision and take initiative</w:t>
            </w:r>
          </w:p>
          <w:p w14:paraId="6AB12123" w14:textId="14C18A7C" w:rsidR="00297670" w:rsidRPr="006A59DE" w:rsidRDefault="00FE2BD2" w:rsidP="00FE2BD2">
            <w:pPr>
              <w:numPr>
                <w:ilvl w:val="0"/>
                <w:numId w:val="7"/>
              </w:numPr>
              <w:spacing w:after="200"/>
              <w:contextualSpacing/>
              <w:rPr>
                <w:rFonts w:ascii="Arial" w:hAnsi="Arial" w:cs="Arial"/>
                <w:sz w:val="20"/>
                <w:szCs w:val="20"/>
              </w:rPr>
            </w:pPr>
            <w:r w:rsidRPr="00FE2BD2">
              <w:rPr>
                <w:rFonts w:ascii="Arial" w:hAnsi="Arial" w:cs="Arial"/>
                <w:sz w:val="20"/>
                <w:szCs w:val="20"/>
              </w:rPr>
              <w:t>Ability to solve problems and take corrective action.</w:t>
            </w: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68D17704" w14:textId="77777777" w:rsidR="009106D1" w:rsidRDefault="009106D1" w:rsidP="003C2BE6">
      <w:pPr>
        <w:jc w:val="both"/>
        <w:rPr>
          <w:rFonts w:ascii="Arial" w:hAnsi="Arial" w:cs="Arial"/>
          <w:i/>
          <w:iCs/>
          <w:color w:val="4D4D4D"/>
          <w:sz w:val="20"/>
          <w:szCs w:val="20"/>
          <w:bdr w:val="none" w:sz="0" w:space="0" w:color="auto" w:frame="1"/>
          <w:shd w:val="clear" w:color="auto" w:fill="FFFFFF"/>
          <w:lang w:eastAsia="en-GB"/>
        </w:rPr>
      </w:pPr>
    </w:p>
    <w:p w14:paraId="1D0E84BE" w14:textId="77777777" w:rsidR="009106D1" w:rsidRDefault="009106D1" w:rsidP="003C2BE6">
      <w:pPr>
        <w:jc w:val="both"/>
        <w:rPr>
          <w:rFonts w:ascii="Arial" w:hAnsi="Arial" w:cs="Arial"/>
          <w:i/>
          <w:iCs/>
          <w:color w:val="4D4D4D"/>
          <w:sz w:val="20"/>
          <w:szCs w:val="20"/>
          <w:bdr w:val="none" w:sz="0" w:space="0" w:color="auto" w:frame="1"/>
          <w:shd w:val="clear" w:color="auto" w:fill="FFFFFF"/>
          <w:lang w:eastAsia="en-GB"/>
        </w:rPr>
      </w:pPr>
    </w:p>
    <w:p w14:paraId="1E5907EB" w14:textId="77777777" w:rsidR="009106D1" w:rsidRDefault="009106D1" w:rsidP="003C2BE6">
      <w:pPr>
        <w:jc w:val="both"/>
        <w:rPr>
          <w:rFonts w:ascii="Arial" w:hAnsi="Arial" w:cs="Arial"/>
          <w:i/>
          <w:iCs/>
          <w:color w:val="4D4D4D"/>
          <w:sz w:val="20"/>
          <w:szCs w:val="20"/>
          <w:bdr w:val="none" w:sz="0" w:space="0" w:color="auto" w:frame="1"/>
          <w:shd w:val="clear" w:color="auto" w:fill="FFFFFF"/>
          <w:lang w:eastAsia="en-GB"/>
        </w:rPr>
      </w:pPr>
    </w:p>
    <w:p w14:paraId="1EA08DDA" w14:textId="51074118"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20D4" w14:textId="77777777" w:rsidR="00FB301F" w:rsidRDefault="00FB301F">
      <w:r>
        <w:separator/>
      </w:r>
    </w:p>
  </w:endnote>
  <w:endnote w:type="continuationSeparator" w:id="0">
    <w:p w14:paraId="4E1EE4C7" w14:textId="77777777" w:rsidR="00FB301F" w:rsidRDefault="00FB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7AE0" w14:textId="77777777" w:rsidR="00FB301F" w:rsidRDefault="00FB301F">
      <w:r>
        <w:separator/>
      </w:r>
    </w:p>
  </w:footnote>
  <w:footnote w:type="continuationSeparator" w:id="0">
    <w:p w14:paraId="36BAD18A" w14:textId="77777777" w:rsidR="00FB301F" w:rsidRDefault="00FB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5FD"/>
    <w:multiLevelType w:val="hybridMultilevel"/>
    <w:tmpl w:val="A53C5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F568A"/>
    <w:multiLevelType w:val="hybridMultilevel"/>
    <w:tmpl w:val="44BAE498"/>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9"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924B8"/>
    <w:multiLevelType w:val="hybridMultilevel"/>
    <w:tmpl w:val="D330991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427465">
    <w:abstractNumId w:val="18"/>
  </w:num>
  <w:num w:numId="2" w16cid:durableId="28068641">
    <w:abstractNumId w:val="11"/>
  </w:num>
  <w:num w:numId="3" w16cid:durableId="25065186">
    <w:abstractNumId w:val="5"/>
  </w:num>
  <w:num w:numId="4" w16cid:durableId="951863291">
    <w:abstractNumId w:val="9"/>
  </w:num>
  <w:num w:numId="5" w16cid:durableId="176584219">
    <w:abstractNumId w:val="8"/>
  </w:num>
  <w:num w:numId="6" w16cid:durableId="259528244">
    <w:abstractNumId w:val="14"/>
  </w:num>
  <w:num w:numId="7" w16cid:durableId="806432133">
    <w:abstractNumId w:val="2"/>
  </w:num>
  <w:num w:numId="8" w16cid:durableId="1176264820">
    <w:abstractNumId w:val="6"/>
  </w:num>
  <w:num w:numId="9" w16cid:durableId="1904023927">
    <w:abstractNumId w:val="10"/>
  </w:num>
  <w:num w:numId="10" w16cid:durableId="767848537">
    <w:abstractNumId w:val="19"/>
  </w:num>
  <w:num w:numId="11" w16cid:durableId="725836036">
    <w:abstractNumId w:val="21"/>
  </w:num>
  <w:num w:numId="12" w16cid:durableId="1924293458">
    <w:abstractNumId w:val="12"/>
  </w:num>
  <w:num w:numId="13" w16cid:durableId="306590094">
    <w:abstractNumId w:val="17"/>
  </w:num>
  <w:num w:numId="14" w16cid:durableId="1249848582">
    <w:abstractNumId w:val="13"/>
  </w:num>
  <w:num w:numId="15" w16cid:durableId="997267758">
    <w:abstractNumId w:val="15"/>
  </w:num>
  <w:num w:numId="16" w16cid:durableId="325669131">
    <w:abstractNumId w:val="1"/>
  </w:num>
  <w:num w:numId="17" w16cid:durableId="697631977">
    <w:abstractNumId w:val="16"/>
  </w:num>
  <w:num w:numId="18" w16cid:durableId="1034621468">
    <w:abstractNumId w:val="20"/>
  </w:num>
  <w:num w:numId="19" w16cid:durableId="872155343">
    <w:abstractNumId w:val="0"/>
  </w:num>
  <w:num w:numId="20" w16cid:durableId="1075081409">
    <w:abstractNumId w:val="4"/>
  </w:num>
  <w:num w:numId="21" w16cid:durableId="1851599481">
    <w:abstractNumId w:val="7"/>
  </w:num>
  <w:num w:numId="22" w16cid:durableId="13175380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6DC0"/>
    <w:rsid w:val="0001727D"/>
    <w:rsid w:val="00017B06"/>
    <w:rsid w:val="0002528B"/>
    <w:rsid w:val="000256B0"/>
    <w:rsid w:val="00027A54"/>
    <w:rsid w:val="0003098A"/>
    <w:rsid w:val="00030A8E"/>
    <w:rsid w:val="000353D4"/>
    <w:rsid w:val="00037C34"/>
    <w:rsid w:val="00037F9E"/>
    <w:rsid w:val="00040B94"/>
    <w:rsid w:val="0004113E"/>
    <w:rsid w:val="00041AF4"/>
    <w:rsid w:val="000504F1"/>
    <w:rsid w:val="00050BE6"/>
    <w:rsid w:val="000512A6"/>
    <w:rsid w:val="0006275C"/>
    <w:rsid w:val="0006568B"/>
    <w:rsid w:val="000660A5"/>
    <w:rsid w:val="0006791D"/>
    <w:rsid w:val="00071FE8"/>
    <w:rsid w:val="00072735"/>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2A49"/>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5E9"/>
    <w:rsid w:val="00101A04"/>
    <w:rsid w:val="0010774E"/>
    <w:rsid w:val="00111115"/>
    <w:rsid w:val="00114759"/>
    <w:rsid w:val="001147BA"/>
    <w:rsid w:val="001148C8"/>
    <w:rsid w:val="00114DB3"/>
    <w:rsid w:val="0011580D"/>
    <w:rsid w:val="0012060C"/>
    <w:rsid w:val="00121166"/>
    <w:rsid w:val="00122BDB"/>
    <w:rsid w:val="00122D35"/>
    <w:rsid w:val="00131B62"/>
    <w:rsid w:val="00135448"/>
    <w:rsid w:val="00137D7A"/>
    <w:rsid w:val="0014273F"/>
    <w:rsid w:val="00143432"/>
    <w:rsid w:val="0014576B"/>
    <w:rsid w:val="001464A5"/>
    <w:rsid w:val="0015321E"/>
    <w:rsid w:val="00154998"/>
    <w:rsid w:val="00156EBB"/>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97A61"/>
    <w:rsid w:val="001A177A"/>
    <w:rsid w:val="001A3FD3"/>
    <w:rsid w:val="001A4307"/>
    <w:rsid w:val="001B3219"/>
    <w:rsid w:val="001B625E"/>
    <w:rsid w:val="001B6DD0"/>
    <w:rsid w:val="001C2818"/>
    <w:rsid w:val="001D1203"/>
    <w:rsid w:val="001D3BCD"/>
    <w:rsid w:val="001D5A64"/>
    <w:rsid w:val="001E2067"/>
    <w:rsid w:val="001E37E3"/>
    <w:rsid w:val="001E7BA0"/>
    <w:rsid w:val="001F21F9"/>
    <w:rsid w:val="001F4A30"/>
    <w:rsid w:val="001F55E5"/>
    <w:rsid w:val="00204386"/>
    <w:rsid w:val="00205C86"/>
    <w:rsid w:val="00206A8C"/>
    <w:rsid w:val="0021310E"/>
    <w:rsid w:val="00216BFB"/>
    <w:rsid w:val="00216F36"/>
    <w:rsid w:val="00217630"/>
    <w:rsid w:val="00217CA7"/>
    <w:rsid w:val="00222418"/>
    <w:rsid w:val="002370BF"/>
    <w:rsid w:val="002372FE"/>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FC1"/>
    <w:rsid w:val="002B10F8"/>
    <w:rsid w:val="002B289C"/>
    <w:rsid w:val="002B7127"/>
    <w:rsid w:val="002C2AB4"/>
    <w:rsid w:val="002C48EF"/>
    <w:rsid w:val="002C7163"/>
    <w:rsid w:val="002D0A37"/>
    <w:rsid w:val="002D620C"/>
    <w:rsid w:val="002E321B"/>
    <w:rsid w:val="002E42A2"/>
    <w:rsid w:val="002F0924"/>
    <w:rsid w:val="002F3160"/>
    <w:rsid w:val="002F3E5C"/>
    <w:rsid w:val="002F573A"/>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1D33"/>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59C3"/>
    <w:rsid w:val="003A039C"/>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058D5"/>
    <w:rsid w:val="0041552B"/>
    <w:rsid w:val="00415C89"/>
    <w:rsid w:val="0042336E"/>
    <w:rsid w:val="00425C2C"/>
    <w:rsid w:val="004262FE"/>
    <w:rsid w:val="0042695C"/>
    <w:rsid w:val="004277CA"/>
    <w:rsid w:val="00430E5A"/>
    <w:rsid w:val="00432269"/>
    <w:rsid w:val="00433CF8"/>
    <w:rsid w:val="00436843"/>
    <w:rsid w:val="004509EA"/>
    <w:rsid w:val="00450BE6"/>
    <w:rsid w:val="00450F3A"/>
    <w:rsid w:val="00451F22"/>
    <w:rsid w:val="0045370D"/>
    <w:rsid w:val="00455F35"/>
    <w:rsid w:val="0046054E"/>
    <w:rsid w:val="00462A5C"/>
    <w:rsid w:val="00472ABE"/>
    <w:rsid w:val="004731A0"/>
    <w:rsid w:val="004732DB"/>
    <w:rsid w:val="00475417"/>
    <w:rsid w:val="00475590"/>
    <w:rsid w:val="00475CFD"/>
    <w:rsid w:val="00482049"/>
    <w:rsid w:val="0048215F"/>
    <w:rsid w:val="0048735D"/>
    <w:rsid w:val="00487AEE"/>
    <w:rsid w:val="00490E6A"/>
    <w:rsid w:val="004925BF"/>
    <w:rsid w:val="00494FEF"/>
    <w:rsid w:val="00495BB6"/>
    <w:rsid w:val="004A2C7D"/>
    <w:rsid w:val="004A6B9A"/>
    <w:rsid w:val="004B11DE"/>
    <w:rsid w:val="004B214A"/>
    <w:rsid w:val="004B2825"/>
    <w:rsid w:val="004B4137"/>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3C7F"/>
    <w:rsid w:val="00506C4C"/>
    <w:rsid w:val="00507D18"/>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1A33"/>
    <w:rsid w:val="00556900"/>
    <w:rsid w:val="00556EA0"/>
    <w:rsid w:val="0055702F"/>
    <w:rsid w:val="00560A29"/>
    <w:rsid w:val="0056180A"/>
    <w:rsid w:val="0056498C"/>
    <w:rsid w:val="005701E0"/>
    <w:rsid w:val="005800F6"/>
    <w:rsid w:val="00583E4E"/>
    <w:rsid w:val="00584901"/>
    <w:rsid w:val="00584BBB"/>
    <w:rsid w:val="00585CB5"/>
    <w:rsid w:val="005874A4"/>
    <w:rsid w:val="00592266"/>
    <w:rsid w:val="00593C47"/>
    <w:rsid w:val="00595685"/>
    <w:rsid w:val="005A04F3"/>
    <w:rsid w:val="005B1C4E"/>
    <w:rsid w:val="005B27DF"/>
    <w:rsid w:val="005B3DB3"/>
    <w:rsid w:val="005B4A77"/>
    <w:rsid w:val="005C0C39"/>
    <w:rsid w:val="005C20F3"/>
    <w:rsid w:val="005C4DDF"/>
    <w:rsid w:val="005D0D34"/>
    <w:rsid w:val="005D10A0"/>
    <w:rsid w:val="005D7827"/>
    <w:rsid w:val="005E736F"/>
    <w:rsid w:val="005E7860"/>
    <w:rsid w:val="005E7AA0"/>
    <w:rsid w:val="005F502F"/>
    <w:rsid w:val="005F62C8"/>
    <w:rsid w:val="006022E5"/>
    <w:rsid w:val="00602E37"/>
    <w:rsid w:val="00605846"/>
    <w:rsid w:val="006059D7"/>
    <w:rsid w:val="006072E9"/>
    <w:rsid w:val="00614780"/>
    <w:rsid w:val="00615A27"/>
    <w:rsid w:val="00615D13"/>
    <w:rsid w:val="00620C46"/>
    <w:rsid w:val="00622A28"/>
    <w:rsid w:val="00623DDA"/>
    <w:rsid w:val="00624AF4"/>
    <w:rsid w:val="006262ED"/>
    <w:rsid w:val="006274D9"/>
    <w:rsid w:val="006276B7"/>
    <w:rsid w:val="006278C5"/>
    <w:rsid w:val="00631056"/>
    <w:rsid w:val="006368C2"/>
    <w:rsid w:val="00641442"/>
    <w:rsid w:val="00644561"/>
    <w:rsid w:val="00645D96"/>
    <w:rsid w:val="00647FE5"/>
    <w:rsid w:val="006500E7"/>
    <w:rsid w:val="006540A6"/>
    <w:rsid w:val="006547A9"/>
    <w:rsid w:val="00654D70"/>
    <w:rsid w:val="00655728"/>
    <w:rsid w:val="0065655D"/>
    <w:rsid w:val="00660693"/>
    <w:rsid w:val="0066471D"/>
    <w:rsid w:val="00670CA8"/>
    <w:rsid w:val="006743F7"/>
    <w:rsid w:val="00675FFD"/>
    <w:rsid w:val="00676A6D"/>
    <w:rsid w:val="0067771B"/>
    <w:rsid w:val="00681579"/>
    <w:rsid w:val="00681D42"/>
    <w:rsid w:val="00682A17"/>
    <w:rsid w:val="00682ED9"/>
    <w:rsid w:val="0068322A"/>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3A56"/>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77589"/>
    <w:rsid w:val="0078085C"/>
    <w:rsid w:val="0078466A"/>
    <w:rsid w:val="00785769"/>
    <w:rsid w:val="007877B9"/>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127A"/>
    <w:rsid w:val="0080162C"/>
    <w:rsid w:val="00802289"/>
    <w:rsid w:val="00803A54"/>
    <w:rsid w:val="00803D97"/>
    <w:rsid w:val="0080499C"/>
    <w:rsid w:val="0080554F"/>
    <w:rsid w:val="00811F6A"/>
    <w:rsid w:val="0081259C"/>
    <w:rsid w:val="00812B7F"/>
    <w:rsid w:val="00813B23"/>
    <w:rsid w:val="008174E5"/>
    <w:rsid w:val="0082318A"/>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5B8F"/>
    <w:rsid w:val="008B7BC8"/>
    <w:rsid w:val="008C07C7"/>
    <w:rsid w:val="008C10AE"/>
    <w:rsid w:val="008C174C"/>
    <w:rsid w:val="008C1BDC"/>
    <w:rsid w:val="008C5797"/>
    <w:rsid w:val="008C76C1"/>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5C3"/>
    <w:rsid w:val="00903949"/>
    <w:rsid w:val="0090465F"/>
    <w:rsid w:val="009106D1"/>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4439"/>
    <w:rsid w:val="00977EB4"/>
    <w:rsid w:val="00980348"/>
    <w:rsid w:val="009854B9"/>
    <w:rsid w:val="00987935"/>
    <w:rsid w:val="009923C4"/>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14082"/>
    <w:rsid w:val="00A16563"/>
    <w:rsid w:val="00A310F8"/>
    <w:rsid w:val="00A330FA"/>
    <w:rsid w:val="00A34E57"/>
    <w:rsid w:val="00A35887"/>
    <w:rsid w:val="00A36D7C"/>
    <w:rsid w:val="00A3768F"/>
    <w:rsid w:val="00A377D7"/>
    <w:rsid w:val="00A62A0E"/>
    <w:rsid w:val="00A62E58"/>
    <w:rsid w:val="00A65A93"/>
    <w:rsid w:val="00A8231F"/>
    <w:rsid w:val="00A9070E"/>
    <w:rsid w:val="00AA10A2"/>
    <w:rsid w:val="00AA2B51"/>
    <w:rsid w:val="00AA3E9D"/>
    <w:rsid w:val="00AA68C7"/>
    <w:rsid w:val="00AB0FC1"/>
    <w:rsid w:val="00AB339D"/>
    <w:rsid w:val="00AB435B"/>
    <w:rsid w:val="00AB4DC7"/>
    <w:rsid w:val="00AC231D"/>
    <w:rsid w:val="00AC416F"/>
    <w:rsid w:val="00AC4D49"/>
    <w:rsid w:val="00AC624D"/>
    <w:rsid w:val="00AD210F"/>
    <w:rsid w:val="00AD24E5"/>
    <w:rsid w:val="00AD2977"/>
    <w:rsid w:val="00AD5D7C"/>
    <w:rsid w:val="00AE271C"/>
    <w:rsid w:val="00AE67A3"/>
    <w:rsid w:val="00AF01E7"/>
    <w:rsid w:val="00AF5606"/>
    <w:rsid w:val="00B00A6F"/>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462F"/>
    <w:rsid w:val="00B74F10"/>
    <w:rsid w:val="00B757B5"/>
    <w:rsid w:val="00B83394"/>
    <w:rsid w:val="00B843C0"/>
    <w:rsid w:val="00B85515"/>
    <w:rsid w:val="00B872EB"/>
    <w:rsid w:val="00B90742"/>
    <w:rsid w:val="00B92295"/>
    <w:rsid w:val="00B94797"/>
    <w:rsid w:val="00B94D56"/>
    <w:rsid w:val="00B9712D"/>
    <w:rsid w:val="00B9715D"/>
    <w:rsid w:val="00B97ECE"/>
    <w:rsid w:val="00BA2D58"/>
    <w:rsid w:val="00BA39EF"/>
    <w:rsid w:val="00BB2024"/>
    <w:rsid w:val="00BB2FF2"/>
    <w:rsid w:val="00BB329B"/>
    <w:rsid w:val="00BB3C10"/>
    <w:rsid w:val="00BC098C"/>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47485"/>
    <w:rsid w:val="00C56E6D"/>
    <w:rsid w:val="00C6054D"/>
    <w:rsid w:val="00C6277E"/>
    <w:rsid w:val="00C634AF"/>
    <w:rsid w:val="00C66B9F"/>
    <w:rsid w:val="00C746D9"/>
    <w:rsid w:val="00C77C03"/>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C6FC4"/>
    <w:rsid w:val="00CD3E36"/>
    <w:rsid w:val="00CD3EA2"/>
    <w:rsid w:val="00CD7010"/>
    <w:rsid w:val="00CE0798"/>
    <w:rsid w:val="00CE0F5E"/>
    <w:rsid w:val="00CE2DAA"/>
    <w:rsid w:val="00CE3694"/>
    <w:rsid w:val="00CE5E8C"/>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1B8F"/>
    <w:rsid w:val="00D7497B"/>
    <w:rsid w:val="00D7566D"/>
    <w:rsid w:val="00D75E5A"/>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032E"/>
    <w:rsid w:val="00E04F9A"/>
    <w:rsid w:val="00E06C04"/>
    <w:rsid w:val="00E0778F"/>
    <w:rsid w:val="00E12017"/>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76BAF"/>
    <w:rsid w:val="00E806E6"/>
    <w:rsid w:val="00E81F0C"/>
    <w:rsid w:val="00E82DE2"/>
    <w:rsid w:val="00E851B4"/>
    <w:rsid w:val="00E86F51"/>
    <w:rsid w:val="00E8775D"/>
    <w:rsid w:val="00E919AF"/>
    <w:rsid w:val="00E93E10"/>
    <w:rsid w:val="00E947FE"/>
    <w:rsid w:val="00E966DD"/>
    <w:rsid w:val="00E9695B"/>
    <w:rsid w:val="00EA270D"/>
    <w:rsid w:val="00EA32C3"/>
    <w:rsid w:val="00EA622A"/>
    <w:rsid w:val="00EB01F7"/>
    <w:rsid w:val="00EB0C03"/>
    <w:rsid w:val="00EB10D1"/>
    <w:rsid w:val="00EB3F36"/>
    <w:rsid w:val="00EB4174"/>
    <w:rsid w:val="00EB4C4D"/>
    <w:rsid w:val="00ED7FCE"/>
    <w:rsid w:val="00EE358B"/>
    <w:rsid w:val="00EF1E03"/>
    <w:rsid w:val="00EF2B44"/>
    <w:rsid w:val="00EF3E82"/>
    <w:rsid w:val="00EF5097"/>
    <w:rsid w:val="00EF51E7"/>
    <w:rsid w:val="00EF5706"/>
    <w:rsid w:val="00F02F72"/>
    <w:rsid w:val="00F105B3"/>
    <w:rsid w:val="00F1196D"/>
    <w:rsid w:val="00F20878"/>
    <w:rsid w:val="00F21512"/>
    <w:rsid w:val="00F23EB3"/>
    <w:rsid w:val="00F27139"/>
    <w:rsid w:val="00F3245E"/>
    <w:rsid w:val="00F35B9B"/>
    <w:rsid w:val="00F422C6"/>
    <w:rsid w:val="00F46510"/>
    <w:rsid w:val="00F524E7"/>
    <w:rsid w:val="00F52F41"/>
    <w:rsid w:val="00F54680"/>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301F"/>
    <w:rsid w:val="00FB5015"/>
    <w:rsid w:val="00FC0453"/>
    <w:rsid w:val="00FC673D"/>
    <w:rsid w:val="00FC7826"/>
    <w:rsid w:val="00FC7D57"/>
    <w:rsid w:val="00FD0179"/>
    <w:rsid w:val="00FD12B6"/>
    <w:rsid w:val="00FD5D3E"/>
    <w:rsid w:val="00FD7991"/>
    <w:rsid w:val="00FE2BD2"/>
    <w:rsid w:val="00FE3D74"/>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10</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7055</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9</cp:revision>
  <cp:lastPrinted>2018-11-08T14:30:00Z</cp:lastPrinted>
  <dcterms:created xsi:type="dcterms:W3CDTF">2023-02-13T08:28:00Z</dcterms:created>
  <dcterms:modified xsi:type="dcterms:W3CDTF">2023-02-14T10:19:00Z</dcterms:modified>
</cp:coreProperties>
</file>