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5E310C" w:rsidRDefault="00310FCC" w:rsidP="00310FCC">
      <w:pPr>
        <w:jc w:val="center"/>
        <w:rPr>
          <w:rFonts w:cs="Arial"/>
          <w:b/>
          <w:noProof/>
          <w:sz w:val="24"/>
          <w:szCs w:val="24"/>
        </w:rPr>
      </w:pPr>
      <w:r w:rsidRPr="005E310C">
        <w:rPr>
          <w:rFonts w:cs="Arial"/>
          <w:b/>
          <w:noProof/>
          <w:sz w:val="24"/>
          <w:szCs w:val="24"/>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9346CD" w:rsidRPr="005E310C" w14:paraId="512F2A7E" w14:textId="77777777" w:rsidTr="00CC57A8">
        <w:tc>
          <w:tcPr>
            <w:tcW w:w="9606" w:type="dxa"/>
            <w:gridSpan w:val="2"/>
            <w:tcBorders>
              <w:top w:val="single" w:sz="4" w:space="0" w:color="000000"/>
              <w:left w:val="single" w:sz="4" w:space="0" w:color="000000"/>
              <w:bottom w:val="single" w:sz="4" w:space="0" w:color="000000"/>
              <w:right w:val="single" w:sz="4" w:space="0" w:color="000000"/>
            </w:tcBorders>
          </w:tcPr>
          <w:p w14:paraId="6C1D57B8" w14:textId="381C2728" w:rsidR="009346CD" w:rsidRPr="005E310C" w:rsidRDefault="009346CD" w:rsidP="009346CD">
            <w:pPr>
              <w:spacing w:after="120"/>
              <w:jc w:val="both"/>
              <w:rPr>
                <w:rFonts w:cs="Arial"/>
                <w:sz w:val="24"/>
                <w:szCs w:val="24"/>
                <w:lang w:val="en-US"/>
              </w:rPr>
            </w:pPr>
            <w:r w:rsidRPr="005E310C">
              <w:rPr>
                <w:rFonts w:cs="Arial"/>
                <w:b/>
                <w:bCs/>
                <w:sz w:val="24"/>
                <w:szCs w:val="24"/>
              </w:rPr>
              <w:t xml:space="preserve">United Purpose Bangladesh </w:t>
            </w:r>
            <w:r w:rsidRPr="005E310C">
              <w:rPr>
                <w:rFonts w:cs="Arial"/>
                <w:sz w:val="24"/>
                <w:szCs w:val="24"/>
                <w:shd w:val="clear" w:color="auto" w:fill="FFFFFF"/>
              </w:rPr>
              <w:t xml:space="preserve">seeks a dynamic </w:t>
            </w:r>
            <w:r w:rsidRPr="005E310C">
              <w:rPr>
                <w:rStyle w:val="Strong"/>
                <w:rFonts w:cs="Arial"/>
                <w:sz w:val="24"/>
                <w:szCs w:val="24"/>
                <w:bdr w:val="none" w:sz="0" w:space="0" w:color="auto" w:frame="1"/>
                <w:shd w:val="clear" w:color="auto" w:fill="FFFFFF"/>
              </w:rPr>
              <w:t>Chief of Party</w:t>
            </w:r>
            <w:r w:rsidRPr="005E310C">
              <w:rPr>
                <w:rFonts w:cs="Arial"/>
                <w:sz w:val="24"/>
                <w:szCs w:val="24"/>
                <w:shd w:val="clear" w:color="auto" w:fill="FFFFFF"/>
              </w:rPr>
              <w:t xml:space="preserve"> for an anticipated USAID funded project in Bangladesh </w:t>
            </w:r>
            <w:r w:rsidRPr="005E310C">
              <w:rPr>
                <w:rFonts w:cs="Arial"/>
                <w:sz w:val="24"/>
                <w:szCs w:val="24"/>
              </w:rPr>
              <w:t>for Community Nutrition and Health Activity (C</w:t>
            </w:r>
            <w:r w:rsidR="001651BB">
              <w:rPr>
                <w:rFonts w:cs="Arial"/>
                <w:sz w:val="24"/>
                <w:szCs w:val="24"/>
              </w:rPr>
              <w:t>HNA</w:t>
            </w:r>
            <w:r w:rsidRPr="005E310C">
              <w:rPr>
                <w:rFonts w:cs="Arial"/>
                <w:sz w:val="24"/>
                <w:szCs w:val="24"/>
              </w:rPr>
              <w:t xml:space="preserve">). </w:t>
            </w:r>
            <w:r w:rsidRPr="005E310C">
              <w:rPr>
                <w:rFonts w:cs="Arial"/>
                <w:sz w:val="24"/>
                <w:szCs w:val="24"/>
                <w:lang w:val="en-US"/>
              </w:rPr>
              <w:t>This activity is expected to be a five-year program with an estimated budget of $40 million.</w:t>
            </w:r>
          </w:p>
          <w:p w14:paraId="3CBB1AA4" w14:textId="77777777" w:rsidR="009346CD" w:rsidRPr="005E310C" w:rsidRDefault="009346CD" w:rsidP="009346CD">
            <w:pPr>
              <w:spacing w:line="240" w:lineRule="auto"/>
              <w:textAlignment w:val="baseline"/>
              <w:rPr>
                <w:rFonts w:cs="Arial"/>
                <w:sz w:val="24"/>
                <w:szCs w:val="24"/>
                <w:lang w:val="en-US"/>
              </w:rPr>
            </w:pPr>
          </w:p>
          <w:p w14:paraId="70F9D586" w14:textId="77777777" w:rsidR="009346CD" w:rsidRPr="005E310C" w:rsidRDefault="009346CD" w:rsidP="009346CD">
            <w:pPr>
              <w:spacing w:line="240" w:lineRule="auto"/>
              <w:rPr>
                <w:rFonts w:cs="Arial"/>
                <w:sz w:val="24"/>
                <w:szCs w:val="24"/>
                <w:lang w:val="en-US"/>
              </w:rPr>
            </w:pPr>
            <w:r w:rsidRPr="005E310C">
              <w:rPr>
                <w:rFonts w:cs="Arial"/>
                <w:sz w:val="24"/>
                <w:szCs w:val="24"/>
                <w:lang w:val="en-US"/>
              </w:rPr>
              <w:t>This position is subject to project award and funding. </w:t>
            </w:r>
            <w:r w:rsidRPr="005E310C">
              <w:rPr>
                <w:rFonts w:cs="Arial"/>
                <w:i/>
                <w:iCs/>
                <w:sz w:val="24"/>
                <w:szCs w:val="24"/>
                <w:bdr w:val="none" w:sz="0" w:space="0" w:color="auto" w:frame="1"/>
                <w:lang w:val="en-US"/>
              </w:rPr>
              <w:t>Bangladeshi nationals are encouraged to apply. </w:t>
            </w:r>
            <w:r w:rsidRPr="005E310C">
              <w:rPr>
                <w:rFonts w:cs="Arial"/>
                <w:sz w:val="24"/>
                <w:szCs w:val="24"/>
                <w:lang w:val="en-US"/>
              </w:rPr>
              <w:t>The position will be based in Dhaka, Bangladesh.</w:t>
            </w:r>
          </w:p>
          <w:p w14:paraId="3B816E9D" w14:textId="77777777" w:rsidR="009346CD" w:rsidRPr="005E310C" w:rsidRDefault="009346CD" w:rsidP="009346CD">
            <w:pPr>
              <w:spacing w:line="240" w:lineRule="auto"/>
              <w:textAlignment w:val="baseline"/>
              <w:rPr>
                <w:rFonts w:cs="Arial"/>
                <w:sz w:val="24"/>
                <w:szCs w:val="24"/>
                <w:lang w:val="en-US"/>
              </w:rPr>
            </w:pPr>
          </w:p>
          <w:p w14:paraId="6F7D5D77" w14:textId="77777777" w:rsidR="009346CD" w:rsidRPr="005E310C" w:rsidRDefault="009346CD" w:rsidP="009346CD">
            <w:pPr>
              <w:spacing w:line="240" w:lineRule="auto"/>
              <w:rPr>
                <w:rFonts w:cs="Arial"/>
                <w:sz w:val="24"/>
                <w:szCs w:val="24"/>
                <w:lang w:val="en-US"/>
              </w:rPr>
            </w:pPr>
            <w:r w:rsidRPr="005E310C">
              <w:rPr>
                <w:rFonts w:cs="Arial"/>
                <w:sz w:val="24"/>
                <w:szCs w:val="24"/>
                <w:lang w:val="en-US"/>
              </w:rPr>
              <w:t xml:space="preserve">The Chief of Party is accountable for the overall vision and leadership of the project and is responsible for delivering the results. </w:t>
            </w:r>
          </w:p>
          <w:p w14:paraId="377795AB" w14:textId="77777777" w:rsidR="009346CD" w:rsidRPr="005E310C" w:rsidRDefault="009346CD" w:rsidP="009346CD">
            <w:pPr>
              <w:spacing w:line="240" w:lineRule="auto"/>
              <w:rPr>
                <w:rFonts w:cs="Arial"/>
                <w:sz w:val="24"/>
                <w:szCs w:val="24"/>
                <w:lang w:val="en-US"/>
              </w:rPr>
            </w:pPr>
          </w:p>
          <w:p w14:paraId="01B58948" w14:textId="77777777" w:rsidR="009346CD" w:rsidRPr="005E310C" w:rsidRDefault="009346CD" w:rsidP="009346CD">
            <w:pPr>
              <w:spacing w:line="240" w:lineRule="auto"/>
              <w:rPr>
                <w:rFonts w:cs="Arial"/>
                <w:sz w:val="24"/>
                <w:szCs w:val="24"/>
                <w:lang w:val="en-US"/>
              </w:rPr>
            </w:pPr>
            <w:r w:rsidRPr="005E310C">
              <w:rPr>
                <w:rFonts w:cs="Arial"/>
                <w:sz w:val="24"/>
                <w:szCs w:val="24"/>
                <w:lang w:val="en-US"/>
              </w:rPr>
              <w:t>The successful candidate should possess significant senior experience managing program, finance, and operations of USAID or other international donor-funded projects of similar size and complexities.</w:t>
            </w:r>
          </w:p>
          <w:p w14:paraId="69392AE3" w14:textId="77777777" w:rsidR="009346CD" w:rsidRPr="005E310C" w:rsidRDefault="009346CD" w:rsidP="001A11EC">
            <w:pPr>
              <w:spacing w:before="60" w:after="60" w:line="240" w:lineRule="auto"/>
              <w:jc w:val="both"/>
              <w:rPr>
                <w:rFonts w:cs="Arial"/>
                <w:sz w:val="24"/>
                <w:szCs w:val="24"/>
              </w:rPr>
            </w:pPr>
          </w:p>
        </w:tc>
      </w:tr>
      <w:tr w:rsidR="001A11EC" w:rsidRPr="005E310C"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5E310C" w:rsidRDefault="001A11EC" w:rsidP="001A11EC">
            <w:pPr>
              <w:spacing w:before="60" w:after="60" w:line="240" w:lineRule="auto"/>
              <w:jc w:val="center"/>
              <w:rPr>
                <w:rFonts w:cs="Arial"/>
                <w:b/>
                <w:sz w:val="24"/>
                <w:szCs w:val="24"/>
              </w:rPr>
            </w:pPr>
            <w:r w:rsidRPr="005E310C">
              <w:rPr>
                <w:rFonts w:cs="Arial"/>
                <w:b/>
                <w:color w:val="0070C0"/>
                <w:sz w:val="24"/>
                <w:szCs w:val="24"/>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5E30E883" w:rsidR="001A11EC" w:rsidRPr="005E310C" w:rsidRDefault="005E310C" w:rsidP="001A11EC">
            <w:pPr>
              <w:spacing w:before="60" w:after="60" w:line="240" w:lineRule="auto"/>
              <w:jc w:val="both"/>
              <w:rPr>
                <w:rFonts w:cs="Arial"/>
                <w:sz w:val="24"/>
                <w:szCs w:val="24"/>
              </w:rPr>
            </w:pPr>
            <w:r w:rsidRPr="005E310C">
              <w:rPr>
                <w:rFonts w:cs="Arial"/>
                <w:sz w:val="24"/>
                <w:szCs w:val="24"/>
              </w:rPr>
              <w:t>USAID C</w:t>
            </w:r>
            <w:r w:rsidR="0043429A">
              <w:rPr>
                <w:rFonts w:cs="Arial"/>
                <w:sz w:val="24"/>
                <w:szCs w:val="24"/>
              </w:rPr>
              <w:t xml:space="preserve">HNA </w:t>
            </w:r>
            <w:r w:rsidRPr="005E310C">
              <w:rPr>
                <w:rFonts w:cs="Arial"/>
                <w:sz w:val="24"/>
                <w:szCs w:val="24"/>
              </w:rPr>
              <w:t>CALL 01/2022</w:t>
            </w:r>
          </w:p>
        </w:tc>
      </w:tr>
      <w:tr w:rsidR="00310FCC" w:rsidRPr="005E310C" w14:paraId="4704841E" w14:textId="77777777" w:rsidTr="001A11EC">
        <w:tc>
          <w:tcPr>
            <w:tcW w:w="2065" w:type="dxa"/>
          </w:tcPr>
          <w:p w14:paraId="2C8EE63D" w14:textId="77777777" w:rsidR="00310FCC" w:rsidRPr="005E310C" w:rsidRDefault="00310FCC" w:rsidP="00451F22">
            <w:pPr>
              <w:spacing w:before="60" w:after="60" w:line="240" w:lineRule="auto"/>
              <w:jc w:val="center"/>
              <w:rPr>
                <w:rFonts w:cs="Arial"/>
                <w:b/>
                <w:sz w:val="24"/>
                <w:szCs w:val="24"/>
              </w:rPr>
            </w:pPr>
            <w:r w:rsidRPr="005E310C">
              <w:rPr>
                <w:rFonts w:cs="Arial"/>
                <w:b/>
                <w:sz w:val="24"/>
                <w:szCs w:val="24"/>
              </w:rPr>
              <w:t>Job Title:</w:t>
            </w:r>
          </w:p>
        </w:tc>
        <w:tc>
          <w:tcPr>
            <w:tcW w:w="7541" w:type="dxa"/>
          </w:tcPr>
          <w:p w14:paraId="01236C75" w14:textId="1DD84F82" w:rsidR="00310FCC" w:rsidRPr="005E310C" w:rsidRDefault="009346CD" w:rsidP="001D4E53">
            <w:pPr>
              <w:spacing w:before="60" w:after="60" w:line="240" w:lineRule="auto"/>
              <w:jc w:val="both"/>
              <w:rPr>
                <w:rFonts w:cs="Arial"/>
                <w:sz w:val="24"/>
                <w:szCs w:val="24"/>
              </w:rPr>
            </w:pPr>
            <w:r w:rsidRPr="005E310C">
              <w:rPr>
                <w:rStyle w:val="Strong"/>
                <w:rFonts w:cs="Arial"/>
                <w:sz w:val="24"/>
                <w:szCs w:val="24"/>
                <w:bdr w:val="none" w:sz="0" w:space="0" w:color="auto" w:frame="1"/>
                <w:shd w:val="clear" w:color="auto" w:fill="FFFFFF"/>
              </w:rPr>
              <w:t>Chief of Party</w:t>
            </w:r>
            <w:r w:rsidRPr="005E310C">
              <w:rPr>
                <w:rFonts w:cs="Arial"/>
                <w:sz w:val="24"/>
                <w:szCs w:val="24"/>
                <w:shd w:val="clear" w:color="auto" w:fill="FFFFFF"/>
              </w:rPr>
              <w:t> </w:t>
            </w:r>
          </w:p>
        </w:tc>
      </w:tr>
      <w:tr w:rsidR="00FF7C5E" w:rsidRPr="005E310C" w14:paraId="76E33890" w14:textId="77777777" w:rsidTr="001A11EC">
        <w:tc>
          <w:tcPr>
            <w:tcW w:w="2065" w:type="dxa"/>
          </w:tcPr>
          <w:p w14:paraId="134D54E9" w14:textId="77777777" w:rsidR="00FF7C5E" w:rsidRPr="005E310C" w:rsidRDefault="00FF7C5E" w:rsidP="00451F22">
            <w:pPr>
              <w:spacing w:before="60" w:after="60" w:line="240" w:lineRule="auto"/>
              <w:jc w:val="center"/>
              <w:rPr>
                <w:rFonts w:cs="Arial"/>
                <w:b/>
                <w:sz w:val="24"/>
                <w:szCs w:val="24"/>
              </w:rPr>
            </w:pPr>
            <w:r w:rsidRPr="005E310C">
              <w:rPr>
                <w:rFonts w:cs="Arial"/>
                <w:b/>
                <w:sz w:val="24"/>
                <w:szCs w:val="24"/>
              </w:rPr>
              <w:t>Company:</w:t>
            </w:r>
          </w:p>
        </w:tc>
        <w:tc>
          <w:tcPr>
            <w:tcW w:w="7541" w:type="dxa"/>
          </w:tcPr>
          <w:p w14:paraId="18BF1DB4" w14:textId="5CFBCEA4" w:rsidR="00FF7C5E" w:rsidRPr="005E310C" w:rsidRDefault="00287917" w:rsidP="00FF7C5E">
            <w:pPr>
              <w:spacing w:before="60" w:after="60" w:line="240" w:lineRule="auto"/>
              <w:jc w:val="both"/>
              <w:rPr>
                <w:rFonts w:cs="Arial"/>
                <w:sz w:val="24"/>
                <w:szCs w:val="24"/>
              </w:rPr>
            </w:pPr>
            <w:r w:rsidRPr="005E310C">
              <w:rPr>
                <w:rFonts w:cs="Arial"/>
                <w:sz w:val="24"/>
                <w:szCs w:val="24"/>
              </w:rPr>
              <w:t>United Purpose</w:t>
            </w:r>
            <w:r w:rsidR="00F069D5" w:rsidRPr="005E310C">
              <w:rPr>
                <w:rFonts w:cs="Arial"/>
                <w:sz w:val="24"/>
                <w:szCs w:val="24"/>
              </w:rPr>
              <w:t xml:space="preserve"> </w:t>
            </w:r>
          </w:p>
        </w:tc>
      </w:tr>
      <w:tr w:rsidR="00DA4CB9" w:rsidRPr="005E310C" w14:paraId="6F6DBFF9" w14:textId="77777777" w:rsidTr="001A11EC">
        <w:tc>
          <w:tcPr>
            <w:tcW w:w="2065" w:type="dxa"/>
          </w:tcPr>
          <w:p w14:paraId="05FDD2AB" w14:textId="77777777" w:rsidR="00DA4CB9" w:rsidRPr="005E310C" w:rsidRDefault="00816AA4" w:rsidP="00451F22">
            <w:pPr>
              <w:spacing w:before="60" w:after="60" w:line="240" w:lineRule="auto"/>
              <w:jc w:val="center"/>
              <w:rPr>
                <w:rFonts w:cs="Arial"/>
                <w:b/>
                <w:sz w:val="24"/>
                <w:szCs w:val="24"/>
              </w:rPr>
            </w:pPr>
            <w:r w:rsidRPr="005E310C">
              <w:rPr>
                <w:rFonts w:cs="Arial"/>
                <w:b/>
                <w:sz w:val="24"/>
                <w:szCs w:val="24"/>
              </w:rPr>
              <w:t>Location:</w:t>
            </w:r>
          </w:p>
        </w:tc>
        <w:tc>
          <w:tcPr>
            <w:tcW w:w="7541" w:type="dxa"/>
          </w:tcPr>
          <w:p w14:paraId="7587A264" w14:textId="71DB66F5" w:rsidR="00DA4CB9" w:rsidRPr="005E310C" w:rsidRDefault="009346CD" w:rsidP="004D45EA">
            <w:pPr>
              <w:spacing w:before="60" w:after="60" w:line="240" w:lineRule="auto"/>
              <w:jc w:val="both"/>
              <w:rPr>
                <w:rFonts w:cs="Arial"/>
                <w:sz w:val="24"/>
                <w:szCs w:val="24"/>
              </w:rPr>
            </w:pPr>
            <w:r w:rsidRPr="005E310C">
              <w:rPr>
                <w:rFonts w:cs="Arial"/>
                <w:sz w:val="24"/>
                <w:szCs w:val="24"/>
              </w:rPr>
              <w:t xml:space="preserve">Dhaka Bangladesh </w:t>
            </w:r>
          </w:p>
        </w:tc>
      </w:tr>
      <w:tr w:rsidR="00DA4CB9" w:rsidRPr="005E310C" w14:paraId="00DA12E1" w14:textId="77777777" w:rsidTr="001A11EC">
        <w:tc>
          <w:tcPr>
            <w:tcW w:w="2065" w:type="dxa"/>
          </w:tcPr>
          <w:p w14:paraId="606AB827" w14:textId="5D34B6F5" w:rsidR="00DA4CB9" w:rsidRPr="005E310C" w:rsidRDefault="00F069D5" w:rsidP="00451F22">
            <w:pPr>
              <w:spacing w:before="60" w:after="60" w:line="240" w:lineRule="auto"/>
              <w:jc w:val="center"/>
              <w:rPr>
                <w:rFonts w:cs="Arial"/>
                <w:b/>
                <w:sz w:val="24"/>
                <w:szCs w:val="24"/>
              </w:rPr>
            </w:pPr>
            <w:r w:rsidRPr="005E310C">
              <w:rPr>
                <w:rFonts w:cs="Arial"/>
                <w:b/>
                <w:sz w:val="24"/>
                <w:szCs w:val="24"/>
              </w:rPr>
              <w:t>Contract type:</w:t>
            </w:r>
          </w:p>
        </w:tc>
        <w:tc>
          <w:tcPr>
            <w:tcW w:w="7541" w:type="dxa"/>
          </w:tcPr>
          <w:p w14:paraId="7927A461" w14:textId="3772D852" w:rsidR="00DA4CB9" w:rsidRPr="005E310C" w:rsidRDefault="009346CD" w:rsidP="00BB0833">
            <w:pPr>
              <w:spacing w:before="60" w:after="60" w:line="240" w:lineRule="auto"/>
              <w:jc w:val="both"/>
              <w:rPr>
                <w:rFonts w:cs="Arial"/>
                <w:sz w:val="24"/>
                <w:szCs w:val="24"/>
              </w:rPr>
            </w:pPr>
            <w:r w:rsidRPr="005E310C">
              <w:rPr>
                <w:rFonts w:cs="Arial"/>
                <w:sz w:val="24"/>
                <w:szCs w:val="24"/>
              </w:rPr>
              <w:t xml:space="preserve">Full time </w:t>
            </w:r>
          </w:p>
        </w:tc>
      </w:tr>
      <w:tr w:rsidR="00F069D5" w:rsidRPr="005E310C" w14:paraId="5D17C976" w14:textId="77777777" w:rsidTr="001A11EC">
        <w:tc>
          <w:tcPr>
            <w:tcW w:w="2065" w:type="dxa"/>
          </w:tcPr>
          <w:p w14:paraId="4912FC1B" w14:textId="342B82D9" w:rsidR="00F069D5" w:rsidRPr="005E310C" w:rsidRDefault="00F069D5" w:rsidP="00F069D5">
            <w:pPr>
              <w:spacing w:before="60" w:after="60" w:line="240" w:lineRule="auto"/>
              <w:jc w:val="center"/>
              <w:rPr>
                <w:rFonts w:cs="Arial"/>
                <w:b/>
                <w:sz w:val="24"/>
                <w:szCs w:val="24"/>
              </w:rPr>
            </w:pPr>
            <w:r w:rsidRPr="005E310C">
              <w:rPr>
                <w:rFonts w:cs="Arial"/>
                <w:b/>
                <w:sz w:val="24"/>
                <w:szCs w:val="24"/>
              </w:rPr>
              <w:t>Hours:</w:t>
            </w:r>
          </w:p>
        </w:tc>
        <w:tc>
          <w:tcPr>
            <w:tcW w:w="7541" w:type="dxa"/>
          </w:tcPr>
          <w:p w14:paraId="785E84C1" w14:textId="0B1A1584" w:rsidR="00F069D5" w:rsidRPr="005E310C" w:rsidRDefault="009346CD" w:rsidP="00F069D5">
            <w:pPr>
              <w:spacing w:before="60" w:after="60" w:line="240" w:lineRule="auto"/>
              <w:jc w:val="both"/>
              <w:rPr>
                <w:rFonts w:cs="Arial"/>
                <w:sz w:val="24"/>
                <w:szCs w:val="24"/>
              </w:rPr>
            </w:pPr>
            <w:r w:rsidRPr="005E310C">
              <w:rPr>
                <w:rFonts w:cs="Arial"/>
                <w:sz w:val="24"/>
                <w:szCs w:val="24"/>
              </w:rPr>
              <w:t>Standard working hours</w:t>
            </w:r>
          </w:p>
        </w:tc>
      </w:tr>
      <w:tr w:rsidR="00F069D5" w:rsidRPr="005E310C" w14:paraId="3DA19B22" w14:textId="77777777" w:rsidTr="001A11EC">
        <w:tc>
          <w:tcPr>
            <w:tcW w:w="2065" w:type="dxa"/>
          </w:tcPr>
          <w:p w14:paraId="27B0D06F" w14:textId="36B0CF82" w:rsidR="00F069D5" w:rsidRPr="005E310C" w:rsidRDefault="00F069D5" w:rsidP="00F069D5">
            <w:pPr>
              <w:spacing w:before="60" w:line="240" w:lineRule="auto"/>
              <w:jc w:val="center"/>
              <w:rPr>
                <w:rFonts w:cs="Arial"/>
                <w:b/>
                <w:sz w:val="24"/>
                <w:szCs w:val="24"/>
              </w:rPr>
            </w:pPr>
            <w:r w:rsidRPr="005E310C">
              <w:rPr>
                <w:rFonts w:cs="Arial"/>
                <w:b/>
                <w:sz w:val="24"/>
                <w:szCs w:val="24"/>
              </w:rPr>
              <w:t>Reports to:</w:t>
            </w:r>
          </w:p>
        </w:tc>
        <w:tc>
          <w:tcPr>
            <w:tcW w:w="7541" w:type="dxa"/>
          </w:tcPr>
          <w:p w14:paraId="263E431E" w14:textId="62A0E6EB" w:rsidR="00F069D5" w:rsidRPr="005E310C" w:rsidRDefault="009346CD" w:rsidP="00F069D5">
            <w:pPr>
              <w:rPr>
                <w:rFonts w:cs="Arial"/>
                <w:b/>
                <w:bCs/>
                <w:sz w:val="24"/>
                <w:szCs w:val="24"/>
                <w:lang w:val="en-US"/>
              </w:rPr>
            </w:pPr>
            <w:r w:rsidRPr="005E310C">
              <w:rPr>
                <w:rFonts w:cs="Arial"/>
                <w:b/>
                <w:bCs/>
                <w:sz w:val="24"/>
                <w:szCs w:val="24"/>
                <w:lang w:val="en-US"/>
              </w:rPr>
              <w:t>Country Director</w:t>
            </w:r>
          </w:p>
        </w:tc>
      </w:tr>
      <w:tr w:rsidR="00F069D5" w:rsidRPr="005E310C" w14:paraId="60E618D9" w14:textId="77777777" w:rsidTr="001A11EC">
        <w:tc>
          <w:tcPr>
            <w:tcW w:w="2065" w:type="dxa"/>
          </w:tcPr>
          <w:p w14:paraId="056E2AAF" w14:textId="3B753F5A" w:rsidR="00F069D5" w:rsidRPr="005E310C" w:rsidRDefault="00F069D5" w:rsidP="00F069D5">
            <w:pPr>
              <w:spacing w:before="60" w:line="240" w:lineRule="auto"/>
              <w:jc w:val="center"/>
              <w:rPr>
                <w:rFonts w:cs="Arial"/>
                <w:b/>
                <w:sz w:val="24"/>
                <w:szCs w:val="24"/>
              </w:rPr>
            </w:pPr>
            <w:r w:rsidRPr="005E310C">
              <w:rPr>
                <w:rFonts w:cs="Arial"/>
                <w:b/>
                <w:sz w:val="24"/>
                <w:szCs w:val="24"/>
              </w:rPr>
              <w:t>Salary:</w:t>
            </w:r>
          </w:p>
        </w:tc>
        <w:tc>
          <w:tcPr>
            <w:tcW w:w="7541" w:type="dxa"/>
          </w:tcPr>
          <w:p w14:paraId="330801DF" w14:textId="350D7428" w:rsidR="00F069D5" w:rsidRPr="005E310C" w:rsidRDefault="009346CD" w:rsidP="00F069D5">
            <w:pPr>
              <w:widowControl w:val="0"/>
              <w:autoSpaceDE w:val="0"/>
              <w:autoSpaceDN w:val="0"/>
              <w:adjustRightInd w:val="0"/>
              <w:spacing w:line="240" w:lineRule="auto"/>
              <w:rPr>
                <w:rFonts w:cs="Arial"/>
                <w:sz w:val="24"/>
                <w:szCs w:val="24"/>
              </w:rPr>
            </w:pPr>
            <w:r w:rsidRPr="005E310C">
              <w:rPr>
                <w:rFonts w:cs="Arial"/>
                <w:sz w:val="24"/>
                <w:szCs w:val="24"/>
              </w:rPr>
              <w:t>As per HR policy</w:t>
            </w:r>
          </w:p>
          <w:p w14:paraId="5FABE7BD" w14:textId="77777777" w:rsidR="00F069D5" w:rsidRPr="005E310C" w:rsidRDefault="00F069D5" w:rsidP="00F069D5">
            <w:pPr>
              <w:spacing w:line="240" w:lineRule="auto"/>
              <w:jc w:val="both"/>
              <w:rPr>
                <w:rFonts w:cs="Arial"/>
                <w:sz w:val="24"/>
                <w:szCs w:val="24"/>
                <w:lang w:val="en-IE"/>
              </w:rPr>
            </w:pPr>
          </w:p>
        </w:tc>
      </w:tr>
      <w:tr w:rsidR="00F069D5" w:rsidRPr="005E310C" w14:paraId="76F402B5" w14:textId="77777777" w:rsidTr="001A11EC">
        <w:tc>
          <w:tcPr>
            <w:tcW w:w="2065" w:type="dxa"/>
          </w:tcPr>
          <w:p w14:paraId="0133EFB4" w14:textId="43360007" w:rsidR="00F069D5" w:rsidRPr="005E310C" w:rsidRDefault="00F069D5" w:rsidP="00F069D5">
            <w:pPr>
              <w:spacing w:before="60" w:line="240" w:lineRule="auto"/>
              <w:jc w:val="center"/>
              <w:rPr>
                <w:rFonts w:cs="Arial"/>
                <w:b/>
                <w:sz w:val="24"/>
                <w:szCs w:val="24"/>
              </w:rPr>
            </w:pPr>
            <w:r w:rsidRPr="005E310C">
              <w:rPr>
                <w:rFonts w:cs="Arial"/>
                <w:b/>
                <w:sz w:val="24"/>
                <w:szCs w:val="24"/>
              </w:rPr>
              <w:t xml:space="preserve">Organisation </w:t>
            </w:r>
            <w:r w:rsidR="00EC4B05" w:rsidRPr="005E310C">
              <w:rPr>
                <w:rFonts w:cs="Arial"/>
                <w:b/>
                <w:sz w:val="24"/>
                <w:szCs w:val="24"/>
              </w:rPr>
              <w:t>overview:</w:t>
            </w:r>
          </w:p>
          <w:p w14:paraId="407F8D21" w14:textId="77777777" w:rsidR="00F069D5" w:rsidRPr="005E310C" w:rsidRDefault="00F069D5" w:rsidP="00F069D5">
            <w:pPr>
              <w:spacing w:before="60" w:line="240" w:lineRule="auto"/>
              <w:jc w:val="center"/>
              <w:rPr>
                <w:rFonts w:cs="Arial"/>
                <w:b/>
                <w:sz w:val="24"/>
                <w:szCs w:val="24"/>
              </w:rPr>
            </w:pPr>
          </w:p>
          <w:p w14:paraId="765418D7" w14:textId="1363B4D0" w:rsidR="00F069D5" w:rsidRPr="005E310C" w:rsidRDefault="00F069D5" w:rsidP="00F069D5">
            <w:pPr>
              <w:spacing w:before="60" w:line="240" w:lineRule="auto"/>
              <w:jc w:val="center"/>
              <w:rPr>
                <w:rFonts w:cs="Arial"/>
                <w:b/>
                <w:sz w:val="24"/>
                <w:szCs w:val="24"/>
              </w:rPr>
            </w:pPr>
          </w:p>
        </w:tc>
        <w:tc>
          <w:tcPr>
            <w:tcW w:w="7541" w:type="dxa"/>
          </w:tcPr>
          <w:p w14:paraId="7856026D" w14:textId="602DE7EA" w:rsidR="00F069D5" w:rsidRPr="005E310C" w:rsidRDefault="00F069D5" w:rsidP="00F069D5">
            <w:pPr>
              <w:rPr>
                <w:rFonts w:cs="Arial"/>
                <w:b/>
                <w:bCs/>
                <w:sz w:val="24"/>
                <w:szCs w:val="24"/>
                <w:lang w:val="en-US"/>
              </w:rPr>
            </w:pPr>
            <w:r w:rsidRPr="005E310C">
              <w:rPr>
                <w:rFonts w:cs="Arial"/>
                <w:b/>
                <w:bCs/>
                <w:sz w:val="24"/>
                <w:szCs w:val="24"/>
                <w:lang w:val="en-US"/>
              </w:rPr>
              <w:t xml:space="preserve">About Self Help Africa &amp; United Purpose </w:t>
            </w:r>
          </w:p>
          <w:p w14:paraId="5C26DD7D" w14:textId="77777777" w:rsidR="009346CD" w:rsidRPr="005E310C" w:rsidRDefault="009346CD" w:rsidP="00F069D5">
            <w:pPr>
              <w:rPr>
                <w:rFonts w:cs="Arial"/>
                <w:b/>
                <w:bCs/>
                <w:sz w:val="24"/>
                <w:szCs w:val="24"/>
                <w:lang w:val="en-US"/>
              </w:rPr>
            </w:pPr>
          </w:p>
          <w:p w14:paraId="16A81A4B" w14:textId="77777777" w:rsidR="00F069D5" w:rsidRPr="005E310C" w:rsidRDefault="00F069D5" w:rsidP="00F069D5">
            <w:pPr>
              <w:pStyle w:val="NormalWeb"/>
              <w:spacing w:before="0" w:beforeAutospacing="0" w:after="360" w:afterAutospacing="0"/>
              <w:contextualSpacing/>
              <w:rPr>
                <w:rFonts w:ascii="Arial" w:hAnsi="Arial" w:cs="Arial"/>
                <w:color w:val="000000"/>
                <w:lang w:val="en-US"/>
              </w:rPr>
            </w:pPr>
            <w:r w:rsidRPr="005E310C">
              <w:rPr>
                <w:rFonts w:ascii="Arial" w:hAnsi="Arial" w:cs="Arial"/>
                <w:color w:val="000000"/>
                <w:lang w:val="en-US"/>
              </w:rPr>
              <w:t>In late 2021 Self Help Africa (SHA) and United Purpose (UP) merged. The two organisations – one headquartered in Ireland and the other in Wales – implement projects to end extreme hunger and poverty.</w:t>
            </w:r>
          </w:p>
          <w:p w14:paraId="4A056B1D" w14:textId="77777777" w:rsidR="00F069D5" w:rsidRPr="005E310C" w:rsidRDefault="00F069D5" w:rsidP="00F069D5">
            <w:pPr>
              <w:pStyle w:val="NormalWeb"/>
              <w:spacing w:before="0" w:beforeAutospacing="0" w:after="360" w:afterAutospacing="0"/>
              <w:contextualSpacing/>
              <w:rPr>
                <w:rFonts w:ascii="Arial" w:hAnsi="Arial" w:cs="Arial"/>
                <w:color w:val="000000"/>
                <w:lang w:val="en-US"/>
              </w:rPr>
            </w:pPr>
          </w:p>
          <w:p w14:paraId="4CEB1665" w14:textId="77777777" w:rsidR="00F069D5" w:rsidRPr="005E310C" w:rsidRDefault="00F069D5" w:rsidP="00F069D5">
            <w:pPr>
              <w:pStyle w:val="NormalWeb"/>
              <w:spacing w:before="0" w:beforeAutospacing="0" w:after="360" w:afterAutospacing="0"/>
              <w:contextualSpacing/>
              <w:rPr>
                <w:rFonts w:ascii="Arial" w:hAnsi="Arial" w:cs="Arial"/>
                <w:color w:val="000000"/>
              </w:rPr>
            </w:pPr>
            <w:r w:rsidRPr="005E310C">
              <w:rPr>
                <w:rFonts w:ascii="Arial" w:hAnsi="Arial" w:cs="Arial"/>
                <w:color w:val="00000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p>
          <w:p w14:paraId="71C6F8E1" w14:textId="77777777" w:rsidR="00F069D5" w:rsidRPr="005E310C" w:rsidRDefault="00F069D5" w:rsidP="00F069D5">
            <w:pPr>
              <w:framePr w:hSpace="180" w:wrap="around" w:vAnchor="text" w:hAnchor="text" w:y="1"/>
              <w:widowControl w:val="0"/>
              <w:autoSpaceDE w:val="0"/>
              <w:autoSpaceDN w:val="0"/>
              <w:adjustRightInd w:val="0"/>
              <w:suppressOverlap/>
              <w:rPr>
                <w:rFonts w:cs="Arial"/>
                <w:sz w:val="24"/>
                <w:szCs w:val="24"/>
              </w:rPr>
            </w:pPr>
            <w:r w:rsidRPr="005E310C">
              <w:rPr>
                <w:rFonts w:cs="Arial"/>
                <w:sz w:val="24"/>
                <w:szCs w:val="24"/>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sanitation and hygiene. </w:t>
            </w:r>
          </w:p>
          <w:p w14:paraId="7946C7EC" w14:textId="77777777" w:rsidR="00F069D5" w:rsidRPr="005E310C" w:rsidRDefault="00F069D5" w:rsidP="00F069D5">
            <w:pPr>
              <w:framePr w:hSpace="180" w:wrap="around" w:vAnchor="text" w:hAnchor="text" w:y="1"/>
              <w:widowControl w:val="0"/>
              <w:autoSpaceDE w:val="0"/>
              <w:autoSpaceDN w:val="0"/>
              <w:adjustRightInd w:val="0"/>
              <w:suppressOverlap/>
              <w:rPr>
                <w:rFonts w:cs="Arial"/>
                <w:sz w:val="24"/>
                <w:szCs w:val="24"/>
              </w:rPr>
            </w:pPr>
          </w:p>
          <w:p w14:paraId="2B709010" w14:textId="77777777" w:rsidR="00F069D5" w:rsidRPr="005E310C" w:rsidRDefault="00F069D5" w:rsidP="00F069D5">
            <w:pPr>
              <w:framePr w:hSpace="180" w:wrap="around" w:vAnchor="text" w:hAnchor="text" w:y="1"/>
              <w:widowControl w:val="0"/>
              <w:autoSpaceDE w:val="0"/>
              <w:autoSpaceDN w:val="0"/>
              <w:adjustRightInd w:val="0"/>
              <w:suppressOverlap/>
              <w:rPr>
                <w:rFonts w:cs="Arial"/>
                <w:sz w:val="24"/>
                <w:szCs w:val="24"/>
                <w:lang w:val="en-US"/>
              </w:rPr>
            </w:pPr>
            <w:r w:rsidRPr="005E310C">
              <w:rPr>
                <w:rFonts w:cs="Arial"/>
                <w:sz w:val="24"/>
                <w:szCs w:val="24"/>
              </w:rPr>
              <w:t>This is an exciting time to join us as we unite two like-minded and entrepreneurial organisations seeking to tackle the global challenges in progressive and innovative ways.</w:t>
            </w:r>
          </w:p>
          <w:p w14:paraId="6D5CDEF1" w14:textId="77777777" w:rsidR="00F069D5" w:rsidRPr="005E310C" w:rsidRDefault="00F069D5" w:rsidP="00F069D5">
            <w:pPr>
              <w:spacing w:line="240" w:lineRule="auto"/>
              <w:ind w:left="360"/>
              <w:rPr>
                <w:rFonts w:cs="Arial"/>
                <w:sz w:val="24"/>
                <w:szCs w:val="24"/>
              </w:rPr>
            </w:pPr>
          </w:p>
          <w:p w14:paraId="16E554D4" w14:textId="7576E5DA" w:rsidR="005C70A3" w:rsidRPr="005E310C" w:rsidRDefault="005C70A3" w:rsidP="005C70A3">
            <w:pPr>
              <w:spacing w:line="240" w:lineRule="auto"/>
              <w:rPr>
                <w:rFonts w:cs="Arial"/>
                <w:sz w:val="24"/>
                <w:szCs w:val="24"/>
              </w:rPr>
            </w:pPr>
          </w:p>
        </w:tc>
      </w:tr>
      <w:tr w:rsidR="00F069D5" w:rsidRPr="005E310C" w14:paraId="0A9E34BE" w14:textId="77777777" w:rsidTr="001A11EC">
        <w:tc>
          <w:tcPr>
            <w:tcW w:w="2065" w:type="dxa"/>
          </w:tcPr>
          <w:p w14:paraId="72F69EC8" w14:textId="77777777" w:rsidR="006A7086" w:rsidRPr="005E310C" w:rsidRDefault="00F069D5" w:rsidP="006A7086">
            <w:pPr>
              <w:spacing w:line="240" w:lineRule="auto"/>
              <w:jc w:val="center"/>
              <w:rPr>
                <w:rFonts w:cs="Arial"/>
                <w:b/>
                <w:sz w:val="24"/>
                <w:szCs w:val="24"/>
              </w:rPr>
            </w:pPr>
            <w:r w:rsidRPr="005E310C">
              <w:rPr>
                <w:rFonts w:cs="Arial"/>
                <w:b/>
                <w:sz w:val="24"/>
                <w:szCs w:val="24"/>
              </w:rPr>
              <w:lastRenderedPageBreak/>
              <w:t>Job Purpose</w:t>
            </w:r>
            <w:r w:rsidR="006A7086" w:rsidRPr="005E310C">
              <w:rPr>
                <w:rFonts w:cs="Arial"/>
                <w:b/>
                <w:sz w:val="24"/>
                <w:szCs w:val="24"/>
              </w:rPr>
              <w:t xml:space="preserve"> and Key Responsibilities:</w:t>
            </w:r>
          </w:p>
          <w:p w14:paraId="55C3ED7B" w14:textId="1274B496" w:rsidR="00F069D5" w:rsidRPr="005E310C" w:rsidRDefault="00F069D5" w:rsidP="00F069D5">
            <w:pPr>
              <w:spacing w:before="60" w:line="240" w:lineRule="auto"/>
              <w:jc w:val="center"/>
              <w:rPr>
                <w:rFonts w:cs="Arial"/>
                <w:b/>
                <w:sz w:val="24"/>
                <w:szCs w:val="24"/>
              </w:rPr>
            </w:pPr>
          </w:p>
          <w:p w14:paraId="587A6EDC" w14:textId="114A6E88" w:rsidR="00F069D5" w:rsidRPr="005E310C" w:rsidRDefault="006A7086" w:rsidP="00F069D5">
            <w:pPr>
              <w:spacing w:before="60" w:line="240" w:lineRule="auto"/>
              <w:jc w:val="center"/>
              <w:rPr>
                <w:rFonts w:cs="Arial"/>
                <w:b/>
                <w:sz w:val="24"/>
                <w:szCs w:val="24"/>
              </w:rPr>
            </w:pPr>
            <w:r w:rsidRPr="005E310C">
              <w:rPr>
                <w:rFonts w:cs="Arial"/>
                <w:b/>
                <w:sz w:val="24"/>
                <w:szCs w:val="24"/>
              </w:rPr>
              <w:t xml:space="preserve"> </w:t>
            </w:r>
          </w:p>
          <w:p w14:paraId="0A18D4B7" w14:textId="18537BE0" w:rsidR="00F069D5" w:rsidRPr="005E310C" w:rsidRDefault="00F069D5" w:rsidP="00F069D5">
            <w:pPr>
              <w:spacing w:line="240" w:lineRule="auto"/>
              <w:jc w:val="center"/>
              <w:rPr>
                <w:rFonts w:cs="Arial"/>
                <w:b/>
                <w:sz w:val="24"/>
                <w:szCs w:val="24"/>
              </w:rPr>
            </w:pPr>
          </w:p>
        </w:tc>
        <w:tc>
          <w:tcPr>
            <w:tcW w:w="7541" w:type="dxa"/>
          </w:tcPr>
          <w:p w14:paraId="726F9057" w14:textId="22409BB6" w:rsidR="006A7086" w:rsidRPr="005E310C" w:rsidRDefault="006A7086" w:rsidP="006A7086">
            <w:pPr>
              <w:pStyle w:val="BodyText"/>
              <w:spacing w:before="1"/>
              <w:ind w:left="0" w:right="116" w:firstLine="0"/>
              <w:rPr>
                <w:rFonts w:cs="Arial"/>
                <w:sz w:val="24"/>
                <w:szCs w:val="24"/>
              </w:rPr>
            </w:pPr>
            <w:r w:rsidRPr="005E310C">
              <w:rPr>
                <w:rFonts w:cs="Arial"/>
                <w:sz w:val="24"/>
                <w:szCs w:val="24"/>
              </w:rPr>
              <w:t>The COP will oversee all the Community Nutrition and Health Activity implementation, providing</w:t>
            </w:r>
            <w:r w:rsidRPr="005E310C">
              <w:rPr>
                <w:rFonts w:cs="Arial"/>
                <w:spacing w:val="-12"/>
                <w:sz w:val="24"/>
                <w:szCs w:val="24"/>
              </w:rPr>
              <w:t xml:space="preserve"> </w:t>
            </w:r>
            <w:r w:rsidRPr="005E310C">
              <w:rPr>
                <w:rFonts w:cs="Arial"/>
                <w:sz w:val="24"/>
                <w:szCs w:val="24"/>
              </w:rPr>
              <w:t>strategic</w:t>
            </w:r>
            <w:r w:rsidRPr="005E310C">
              <w:rPr>
                <w:rFonts w:cs="Arial"/>
                <w:spacing w:val="-12"/>
                <w:sz w:val="24"/>
                <w:szCs w:val="24"/>
              </w:rPr>
              <w:t xml:space="preserve"> </w:t>
            </w:r>
            <w:r w:rsidRPr="005E310C">
              <w:rPr>
                <w:rFonts w:cs="Arial"/>
                <w:sz w:val="24"/>
                <w:szCs w:val="24"/>
              </w:rPr>
              <w:t>technical</w:t>
            </w:r>
            <w:r w:rsidRPr="005E310C">
              <w:rPr>
                <w:rFonts w:cs="Arial"/>
                <w:spacing w:val="-11"/>
                <w:sz w:val="24"/>
                <w:szCs w:val="24"/>
              </w:rPr>
              <w:t xml:space="preserve"> </w:t>
            </w:r>
            <w:r w:rsidRPr="005E310C">
              <w:rPr>
                <w:rFonts w:cs="Arial"/>
                <w:sz w:val="24"/>
                <w:szCs w:val="24"/>
              </w:rPr>
              <w:t>vision</w:t>
            </w:r>
            <w:r w:rsidRPr="005E310C">
              <w:rPr>
                <w:rFonts w:cs="Arial"/>
                <w:spacing w:val="-11"/>
                <w:sz w:val="24"/>
                <w:szCs w:val="24"/>
              </w:rPr>
              <w:t xml:space="preserve"> </w:t>
            </w:r>
            <w:r w:rsidRPr="005E310C">
              <w:rPr>
                <w:rFonts w:cs="Arial"/>
                <w:sz w:val="24"/>
                <w:szCs w:val="24"/>
              </w:rPr>
              <w:t>and</w:t>
            </w:r>
            <w:r w:rsidRPr="005E310C">
              <w:rPr>
                <w:rFonts w:cs="Arial"/>
                <w:spacing w:val="-12"/>
                <w:sz w:val="24"/>
                <w:szCs w:val="24"/>
              </w:rPr>
              <w:t xml:space="preserve"> </w:t>
            </w:r>
            <w:r w:rsidRPr="005E310C">
              <w:rPr>
                <w:rFonts w:cs="Arial"/>
                <w:sz w:val="24"/>
                <w:szCs w:val="24"/>
              </w:rPr>
              <w:t>managing</w:t>
            </w:r>
            <w:r w:rsidRPr="005E310C">
              <w:rPr>
                <w:rFonts w:cs="Arial"/>
                <w:spacing w:val="-13"/>
                <w:sz w:val="24"/>
                <w:szCs w:val="24"/>
              </w:rPr>
              <w:t xml:space="preserve"> </w:t>
            </w:r>
            <w:r w:rsidRPr="005E310C">
              <w:rPr>
                <w:rFonts w:cs="Arial"/>
                <w:sz w:val="24"/>
                <w:szCs w:val="24"/>
              </w:rPr>
              <w:t>the</w:t>
            </w:r>
            <w:r w:rsidRPr="005E310C">
              <w:rPr>
                <w:rFonts w:cs="Arial"/>
                <w:spacing w:val="-12"/>
                <w:sz w:val="24"/>
                <w:szCs w:val="24"/>
              </w:rPr>
              <w:t xml:space="preserve"> </w:t>
            </w:r>
            <w:r w:rsidRPr="005E310C">
              <w:rPr>
                <w:rFonts w:cs="Arial"/>
                <w:sz w:val="24"/>
                <w:szCs w:val="24"/>
              </w:rPr>
              <w:t>project</w:t>
            </w:r>
            <w:r w:rsidRPr="005E310C">
              <w:rPr>
                <w:rFonts w:cs="Arial"/>
                <w:spacing w:val="-13"/>
                <w:sz w:val="24"/>
                <w:szCs w:val="24"/>
              </w:rPr>
              <w:t xml:space="preserve"> </w:t>
            </w:r>
            <w:r w:rsidRPr="005E310C">
              <w:rPr>
                <w:rFonts w:cs="Arial"/>
                <w:sz w:val="24"/>
                <w:szCs w:val="24"/>
              </w:rPr>
              <w:t>team</w:t>
            </w:r>
            <w:r w:rsidRPr="005E310C">
              <w:rPr>
                <w:rFonts w:cs="Arial"/>
                <w:spacing w:val="-11"/>
                <w:sz w:val="24"/>
                <w:szCs w:val="24"/>
              </w:rPr>
              <w:t xml:space="preserve"> </w:t>
            </w:r>
            <w:r w:rsidRPr="005E310C">
              <w:rPr>
                <w:rFonts w:cs="Arial"/>
                <w:sz w:val="24"/>
                <w:szCs w:val="24"/>
              </w:rPr>
              <w:t>and</w:t>
            </w:r>
            <w:r w:rsidRPr="005E310C">
              <w:rPr>
                <w:rFonts w:cs="Arial"/>
                <w:spacing w:val="-11"/>
                <w:sz w:val="24"/>
                <w:szCs w:val="24"/>
              </w:rPr>
              <w:t xml:space="preserve"> </w:t>
            </w:r>
            <w:r w:rsidRPr="005E310C">
              <w:rPr>
                <w:rFonts w:cs="Arial"/>
                <w:sz w:val="24"/>
                <w:szCs w:val="24"/>
              </w:rPr>
              <w:t>the</w:t>
            </w:r>
            <w:r w:rsidRPr="005E310C">
              <w:rPr>
                <w:rFonts w:cs="Arial"/>
                <w:spacing w:val="-14"/>
                <w:sz w:val="24"/>
                <w:szCs w:val="24"/>
              </w:rPr>
              <w:t xml:space="preserve"> </w:t>
            </w:r>
            <w:r w:rsidRPr="005E310C">
              <w:rPr>
                <w:rFonts w:cs="Arial"/>
                <w:sz w:val="24"/>
                <w:szCs w:val="24"/>
              </w:rPr>
              <w:t>consortium</w:t>
            </w:r>
            <w:r w:rsidRPr="005E310C">
              <w:rPr>
                <w:rFonts w:cs="Arial"/>
                <w:spacing w:val="-10"/>
                <w:sz w:val="24"/>
                <w:szCs w:val="24"/>
              </w:rPr>
              <w:t xml:space="preserve"> </w:t>
            </w:r>
            <w:r w:rsidRPr="005E310C">
              <w:rPr>
                <w:rFonts w:cs="Arial"/>
                <w:sz w:val="24"/>
                <w:szCs w:val="24"/>
              </w:rPr>
              <w:t>members.</w:t>
            </w:r>
            <w:r w:rsidRPr="005E310C">
              <w:rPr>
                <w:rFonts w:cs="Arial"/>
                <w:spacing w:val="-11"/>
                <w:sz w:val="24"/>
                <w:szCs w:val="24"/>
              </w:rPr>
              <w:t xml:space="preserve"> </w:t>
            </w:r>
            <w:r w:rsidRPr="005E310C">
              <w:rPr>
                <w:rFonts w:cs="Arial"/>
                <w:sz w:val="24"/>
                <w:szCs w:val="24"/>
              </w:rPr>
              <w:t>This</w:t>
            </w:r>
            <w:r w:rsidRPr="005E310C">
              <w:rPr>
                <w:rFonts w:cs="Arial"/>
                <w:spacing w:val="-11"/>
                <w:sz w:val="24"/>
                <w:szCs w:val="24"/>
              </w:rPr>
              <w:t xml:space="preserve"> </w:t>
            </w:r>
            <w:r w:rsidRPr="005E310C">
              <w:rPr>
                <w:rFonts w:cs="Arial"/>
                <w:sz w:val="24"/>
                <w:szCs w:val="24"/>
              </w:rPr>
              <w:t xml:space="preserve">leadership role liaises with USAID, the Ministry of Health other health and development donors, and other implementing partners in Bangladesh on behalf of CNHA, cultivating open, productive, and collaborative relationships to advance CNHA objectives. The COP also ensures that CNHA complies with cooperative agreement terms and conditions and USAID policies and regulations. The </w:t>
            </w:r>
            <w:r w:rsidRPr="005E310C">
              <w:rPr>
                <w:rFonts w:cs="Arial"/>
                <w:spacing w:val="-2"/>
                <w:sz w:val="24"/>
                <w:szCs w:val="24"/>
              </w:rPr>
              <w:t xml:space="preserve">COP </w:t>
            </w:r>
            <w:r w:rsidRPr="005E310C">
              <w:rPr>
                <w:rFonts w:cs="Arial"/>
                <w:sz w:val="24"/>
                <w:szCs w:val="24"/>
              </w:rPr>
              <w:t>will be expected to identify issues and risks, related to program implementation in a timely manner, suggest appropriate program adjustments, and ensure that systems</w:t>
            </w:r>
            <w:r w:rsidRPr="005E310C">
              <w:rPr>
                <w:rFonts w:cs="Arial"/>
                <w:spacing w:val="-5"/>
                <w:sz w:val="24"/>
                <w:szCs w:val="24"/>
              </w:rPr>
              <w:t xml:space="preserve"> </w:t>
            </w:r>
            <w:r w:rsidRPr="005E310C">
              <w:rPr>
                <w:rFonts w:cs="Arial"/>
                <w:sz w:val="24"/>
                <w:szCs w:val="24"/>
              </w:rPr>
              <w:t>are</w:t>
            </w:r>
            <w:r w:rsidRPr="005E310C">
              <w:rPr>
                <w:rFonts w:cs="Arial"/>
                <w:spacing w:val="-6"/>
                <w:sz w:val="24"/>
                <w:szCs w:val="24"/>
              </w:rPr>
              <w:t xml:space="preserve"> </w:t>
            </w:r>
            <w:r w:rsidRPr="005E310C">
              <w:rPr>
                <w:rFonts w:cs="Arial"/>
                <w:sz w:val="24"/>
                <w:szCs w:val="24"/>
              </w:rPr>
              <w:t>in</w:t>
            </w:r>
            <w:r w:rsidRPr="005E310C">
              <w:rPr>
                <w:rFonts w:cs="Arial"/>
                <w:spacing w:val="-6"/>
                <w:sz w:val="24"/>
                <w:szCs w:val="24"/>
              </w:rPr>
              <w:t xml:space="preserve"> </w:t>
            </w:r>
            <w:r w:rsidRPr="005E310C">
              <w:rPr>
                <w:rFonts w:cs="Arial"/>
                <w:sz w:val="24"/>
                <w:szCs w:val="24"/>
              </w:rPr>
              <w:t>place</w:t>
            </w:r>
            <w:r w:rsidRPr="005E310C">
              <w:rPr>
                <w:rFonts w:cs="Arial"/>
                <w:spacing w:val="-6"/>
                <w:sz w:val="24"/>
                <w:szCs w:val="24"/>
              </w:rPr>
              <w:t xml:space="preserve"> </w:t>
            </w:r>
            <w:r w:rsidRPr="005E310C">
              <w:rPr>
                <w:rFonts w:cs="Arial"/>
                <w:sz w:val="24"/>
                <w:szCs w:val="24"/>
              </w:rPr>
              <w:t>to</w:t>
            </w:r>
            <w:r w:rsidRPr="005E310C">
              <w:rPr>
                <w:rFonts w:cs="Arial"/>
                <w:spacing w:val="-6"/>
                <w:sz w:val="24"/>
                <w:szCs w:val="24"/>
              </w:rPr>
              <w:t xml:space="preserve"> </w:t>
            </w:r>
            <w:r w:rsidRPr="005E310C">
              <w:rPr>
                <w:rFonts w:cs="Arial"/>
                <w:sz w:val="24"/>
                <w:szCs w:val="24"/>
              </w:rPr>
              <w:t>mitigate</w:t>
            </w:r>
            <w:r w:rsidRPr="005E310C">
              <w:rPr>
                <w:rFonts w:cs="Arial"/>
                <w:spacing w:val="-8"/>
                <w:sz w:val="24"/>
                <w:szCs w:val="24"/>
              </w:rPr>
              <w:t xml:space="preserve"> </w:t>
            </w:r>
            <w:r w:rsidRPr="005E310C">
              <w:rPr>
                <w:rFonts w:cs="Arial"/>
                <w:sz w:val="24"/>
                <w:szCs w:val="24"/>
              </w:rPr>
              <w:t>the</w:t>
            </w:r>
            <w:r w:rsidRPr="005E310C">
              <w:rPr>
                <w:rFonts w:cs="Arial"/>
                <w:spacing w:val="-8"/>
                <w:sz w:val="24"/>
                <w:szCs w:val="24"/>
              </w:rPr>
              <w:t xml:space="preserve"> </w:t>
            </w:r>
            <w:r w:rsidRPr="005E310C">
              <w:rPr>
                <w:rFonts w:cs="Arial"/>
                <w:sz w:val="24"/>
                <w:szCs w:val="24"/>
              </w:rPr>
              <w:t>risk</w:t>
            </w:r>
            <w:r w:rsidRPr="005E310C">
              <w:rPr>
                <w:rFonts w:cs="Arial"/>
                <w:spacing w:val="-4"/>
                <w:sz w:val="24"/>
                <w:szCs w:val="24"/>
              </w:rPr>
              <w:t xml:space="preserve"> </w:t>
            </w:r>
            <w:r w:rsidRPr="005E310C">
              <w:rPr>
                <w:rFonts w:cs="Arial"/>
                <w:sz w:val="24"/>
                <w:szCs w:val="24"/>
              </w:rPr>
              <w:t>of</w:t>
            </w:r>
            <w:r w:rsidRPr="005E310C">
              <w:rPr>
                <w:rFonts w:cs="Arial"/>
                <w:spacing w:val="-8"/>
                <w:sz w:val="24"/>
                <w:szCs w:val="24"/>
              </w:rPr>
              <w:t xml:space="preserve"> </w:t>
            </w:r>
            <w:r w:rsidRPr="005E310C">
              <w:rPr>
                <w:rFonts w:cs="Arial"/>
                <w:sz w:val="24"/>
                <w:szCs w:val="24"/>
              </w:rPr>
              <w:t>fraud,</w:t>
            </w:r>
            <w:r w:rsidRPr="005E310C">
              <w:rPr>
                <w:rFonts w:cs="Arial"/>
                <w:spacing w:val="-6"/>
                <w:sz w:val="24"/>
                <w:szCs w:val="24"/>
              </w:rPr>
              <w:t xml:space="preserve"> </w:t>
            </w:r>
            <w:r w:rsidRPr="005E310C">
              <w:rPr>
                <w:rFonts w:cs="Arial"/>
                <w:sz w:val="24"/>
                <w:szCs w:val="24"/>
              </w:rPr>
              <w:t>waste,</w:t>
            </w:r>
            <w:r w:rsidRPr="005E310C">
              <w:rPr>
                <w:rFonts w:cs="Arial"/>
                <w:spacing w:val="-6"/>
                <w:sz w:val="24"/>
                <w:szCs w:val="24"/>
              </w:rPr>
              <w:t xml:space="preserve"> </w:t>
            </w:r>
            <w:r w:rsidRPr="005E310C">
              <w:rPr>
                <w:rFonts w:cs="Arial"/>
                <w:sz w:val="24"/>
                <w:szCs w:val="24"/>
              </w:rPr>
              <w:t>and</w:t>
            </w:r>
            <w:r w:rsidRPr="005E310C">
              <w:rPr>
                <w:rFonts w:cs="Arial"/>
                <w:spacing w:val="-6"/>
                <w:sz w:val="24"/>
                <w:szCs w:val="24"/>
              </w:rPr>
              <w:t xml:space="preserve"> </w:t>
            </w:r>
            <w:r w:rsidRPr="005E310C">
              <w:rPr>
                <w:rFonts w:cs="Arial"/>
                <w:sz w:val="24"/>
                <w:szCs w:val="24"/>
              </w:rPr>
              <w:t>abuse.</w:t>
            </w:r>
            <w:r w:rsidRPr="005E310C">
              <w:rPr>
                <w:rFonts w:cs="Arial"/>
                <w:spacing w:val="-6"/>
                <w:sz w:val="24"/>
                <w:szCs w:val="24"/>
              </w:rPr>
              <w:t xml:space="preserve"> </w:t>
            </w:r>
            <w:r w:rsidRPr="005E310C">
              <w:rPr>
                <w:rFonts w:cs="Arial"/>
                <w:sz w:val="24"/>
                <w:szCs w:val="24"/>
              </w:rPr>
              <w:t>The</w:t>
            </w:r>
            <w:r w:rsidRPr="005E310C">
              <w:rPr>
                <w:rFonts w:cs="Arial"/>
                <w:spacing w:val="-9"/>
                <w:sz w:val="24"/>
                <w:szCs w:val="24"/>
              </w:rPr>
              <w:t xml:space="preserve"> </w:t>
            </w:r>
            <w:r w:rsidRPr="005E310C">
              <w:rPr>
                <w:rFonts w:cs="Arial"/>
                <w:sz w:val="24"/>
                <w:szCs w:val="24"/>
              </w:rPr>
              <w:t>proposed</w:t>
            </w:r>
            <w:r w:rsidRPr="005E310C">
              <w:rPr>
                <w:rFonts w:cs="Arial"/>
                <w:spacing w:val="-9"/>
                <w:sz w:val="24"/>
                <w:szCs w:val="24"/>
              </w:rPr>
              <w:t xml:space="preserve"> </w:t>
            </w:r>
            <w:r w:rsidRPr="005E310C">
              <w:rPr>
                <w:rFonts w:cs="Arial"/>
                <w:sz w:val="24"/>
                <w:szCs w:val="24"/>
              </w:rPr>
              <w:t>COP</w:t>
            </w:r>
            <w:r w:rsidRPr="005E310C">
              <w:rPr>
                <w:rFonts w:cs="Arial"/>
                <w:spacing w:val="-5"/>
                <w:sz w:val="24"/>
                <w:szCs w:val="24"/>
              </w:rPr>
              <w:t xml:space="preserve"> </w:t>
            </w:r>
            <w:r w:rsidRPr="005E310C">
              <w:rPr>
                <w:rFonts w:cs="Arial"/>
                <w:sz w:val="24"/>
                <w:szCs w:val="24"/>
              </w:rPr>
              <w:t>candidate</w:t>
            </w:r>
            <w:r w:rsidRPr="005E310C">
              <w:rPr>
                <w:rFonts w:cs="Arial"/>
                <w:spacing w:val="-8"/>
                <w:sz w:val="24"/>
                <w:szCs w:val="24"/>
              </w:rPr>
              <w:t xml:space="preserve"> </w:t>
            </w:r>
            <w:r w:rsidRPr="005E310C">
              <w:rPr>
                <w:rFonts w:cs="Arial"/>
                <w:sz w:val="24"/>
                <w:szCs w:val="24"/>
              </w:rPr>
              <w:t>must</w:t>
            </w:r>
            <w:r w:rsidRPr="005E310C">
              <w:rPr>
                <w:rFonts w:cs="Arial"/>
                <w:spacing w:val="-5"/>
                <w:sz w:val="24"/>
                <w:szCs w:val="24"/>
              </w:rPr>
              <w:t xml:space="preserve"> </w:t>
            </w:r>
            <w:r w:rsidRPr="005E310C">
              <w:rPr>
                <w:rFonts w:cs="Arial"/>
                <w:sz w:val="24"/>
                <w:szCs w:val="24"/>
              </w:rPr>
              <w:t>fulfill</w:t>
            </w:r>
            <w:r w:rsidRPr="005E310C">
              <w:rPr>
                <w:rFonts w:cs="Arial"/>
                <w:spacing w:val="-8"/>
                <w:sz w:val="24"/>
                <w:szCs w:val="24"/>
              </w:rPr>
              <w:t xml:space="preserve"> </w:t>
            </w:r>
            <w:r w:rsidRPr="005E310C">
              <w:rPr>
                <w:rFonts w:cs="Arial"/>
                <w:sz w:val="24"/>
                <w:szCs w:val="24"/>
              </w:rPr>
              <w:t>the requirements detailed</w:t>
            </w:r>
            <w:r w:rsidRPr="005E310C">
              <w:rPr>
                <w:rFonts w:cs="Arial"/>
                <w:spacing w:val="-5"/>
                <w:sz w:val="24"/>
                <w:szCs w:val="24"/>
              </w:rPr>
              <w:t xml:space="preserve"> </w:t>
            </w:r>
            <w:r w:rsidRPr="005E310C">
              <w:rPr>
                <w:rFonts w:cs="Arial"/>
                <w:sz w:val="24"/>
                <w:szCs w:val="24"/>
              </w:rPr>
              <w:t>below.</w:t>
            </w:r>
          </w:p>
          <w:p w14:paraId="42C13F17" w14:textId="3D015DC8" w:rsidR="00F069D5" w:rsidRPr="005E310C" w:rsidRDefault="00F069D5" w:rsidP="009346CD">
            <w:pPr>
              <w:spacing w:after="120"/>
              <w:jc w:val="both"/>
              <w:rPr>
                <w:rFonts w:cs="Arial"/>
                <w:sz w:val="24"/>
                <w:szCs w:val="24"/>
              </w:rPr>
            </w:pPr>
          </w:p>
        </w:tc>
      </w:tr>
      <w:tr w:rsidR="00F069D5" w:rsidRPr="005E310C" w14:paraId="2E711F2F" w14:textId="77777777" w:rsidTr="001A11EC">
        <w:tc>
          <w:tcPr>
            <w:tcW w:w="2065" w:type="dxa"/>
          </w:tcPr>
          <w:p w14:paraId="6D689093" w14:textId="2FDF349E" w:rsidR="00F069D5" w:rsidRPr="005E310C" w:rsidRDefault="00F069D5" w:rsidP="00F069D5">
            <w:pPr>
              <w:spacing w:line="240" w:lineRule="auto"/>
              <w:jc w:val="center"/>
              <w:rPr>
                <w:rFonts w:cs="Arial"/>
                <w:b/>
                <w:sz w:val="24"/>
                <w:szCs w:val="24"/>
              </w:rPr>
            </w:pPr>
            <w:r w:rsidRPr="005E310C">
              <w:rPr>
                <w:rFonts w:cs="Arial"/>
                <w:b/>
                <w:sz w:val="24"/>
                <w:szCs w:val="24"/>
              </w:rPr>
              <w:t>Key Relationships:</w:t>
            </w:r>
          </w:p>
        </w:tc>
        <w:tc>
          <w:tcPr>
            <w:tcW w:w="7541" w:type="dxa"/>
          </w:tcPr>
          <w:p w14:paraId="20F26FE3" w14:textId="702B83FC" w:rsidR="00F069D5" w:rsidRPr="005E310C" w:rsidRDefault="00F069D5" w:rsidP="00F069D5">
            <w:pPr>
              <w:autoSpaceDE w:val="0"/>
              <w:autoSpaceDN w:val="0"/>
              <w:adjustRightInd w:val="0"/>
              <w:spacing w:line="240" w:lineRule="auto"/>
              <w:rPr>
                <w:rFonts w:cs="Arial"/>
                <w:bCs/>
                <w:sz w:val="24"/>
                <w:szCs w:val="24"/>
              </w:rPr>
            </w:pPr>
            <w:r w:rsidRPr="005E310C">
              <w:rPr>
                <w:rFonts w:cs="Arial"/>
                <w:b/>
                <w:sz w:val="24"/>
                <w:szCs w:val="24"/>
              </w:rPr>
              <w:t>Internal</w:t>
            </w:r>
            <w:r w:rsidR="009346CD" w:rsidRPr="005E310C">
              <w:rPr>
                <w:rFonts w:cs="Arial"/>
                <w:b/>
                <w:sz w:val="24"/>
                <w:szCs w:val="24"/>
              </w:rPr>
              <w:t xml:space="preserve">: </w:t>
            </w:r>
            <w:r w:rsidR="005E310C" w:rsidRPr="005E310C">
              <w:rPr>
                <w:rFonts w:cs="Arial"/>
                <w:bCs/>
                <w:sz w:val="24"/>
                <w:szCs w:val="24"/>
              </w:rPr>
              <w:t xml:space="preserve">UP Country Leadership Team, Operations, </w:t>
            </w:r>
            <w:r w:rsidR="003D0D8C" w:rsidRPr="005E310C">
              <w:rPr>
                <w:rFonts w:cs="Arial"/>
                <w:bCs/>
                <w:sz w:val="24"/>
                <w:szCs w:val="24"/>
              </w:rPr>
              <w:t>Finance</w:t>
            </w:r>
            <w:r w:rsidR="003D0D8C">
              <w:rPr>
                <w:rFonts w:cs="Arial"/>
                <w:bCs/>
                <w:sz w:val="24"/>
                <w:szCs w:val="24"/>
              </w:rPr>
              <w:t xml:space="preserve">, </w:t>
            </w:r>
            <w:r w:rsidR="003D0D8C" w:rsidRPr="005E310C">
              <w:rPr>
                <w:rFonts w:cs="Arial"/>
                <w:bCs/>
                <w:sz w:val="24"/>
                <w:szCs w:val="24"/>
              </w:rPr>
              <w:t>Consortium</w:t>
            </w:r>
            <w:r w:rsidR="005E310C" w:rsidRPr="005E310C">
              <w:rPr>
                <w:rFonts w:cs="Arial"/>
                <w:bCs/>
                <w:sz w:val="24"/>
                <w:szCs w:val="24"/>
              </w:rPr>
              <w:t xml:space="preserve"> Partners</w:t>
            </w:r>
            <w:r w:rsidR="003D0D8C">
              <w:rPr>
                <w:rFonts w:cs="Arial"/>
                <w:bCs/>
                <w:sz w:val="24"/>
                <w:szCs w:val="24"/>
              </w:rPr>
              <w:t xml:space="preserve"> and Donor</w:t>
            </w:r>
          </w:p>
          <w:p w14:paraId="0FBB0CD1" w14:textId="77777777" w:rsidR="00F069D5" w:rsidRPr="005E310C" w:rsidRDefault="00F069D5" w:rsidP="00F069D5">
            <w:pPr>
              <w:widowControl w:val="0"/>
              <w:tabs>
                <w:tab w:val="left" w:pos="220"/>
                <w:tab w:val="left" w:pos="720"/>
              </w:tabs>
              <w:autoSpaceDE w:val="0"/>
              <w:autoSpaceDN w:val="0"/>
              <w:adjustRightInd w:val="0"/>
              <w:spacing w:line="240" w:lineRule="auto"/>
              <w:rPr>
                <w:rFonts w:cs="Arial"/>
                <w:b/>
                <w:color w:val="auto"/>
                <w:sz w:val="24"/>
                <w:szCs w:val="24"/>
                <w:lang w:val="en-US"/>
              </w:rPr>
            </w:pPr>
          </w:p>
          <w:p w14:paraId="15E76DFE" w14:textId="01AE51DF" w:rsidR="00F069D5" w:rsidRPr="005E310C" w:rsidRDefault="00F069D5" w:rsidP="00F069D5">
            <w:pPr>
              <w:widowControl w:val="0"/>
              <w:tabs>
                <w:tab w:val="left" w:pos="220"/>
                <w:tab w:val="left" w:pos="720"/>
              </w:tabs>
              <w:autoSpaceDE w:val="0"/>
              <w:autoSpaceDN w:val="0"/>
              <w:adjustRightInd w:val="0"/>
              <w:spacing w:line="240" w:lineRule="auto"/>
              <w:rPr>
                <w:rFonts w:cs="Arial"/>
                <w:b/>
                <w:color w:val="auto"/>
                <w:sz w:val="24"/>
                <w:szCs w:val="24"/>
                <w:lang w:val="en-US"/>
              </w:rPr>
            </w:pPr>
            <w:r w:rsidRPr="005E310C">
              <w:rPr>
                <w:rFonts w:cs="Arial"/>
                <w:b/>
                <w:color w:val="auto"/>
                <w:sz w:val="24"/>
                <w:szCs w:val="24"/>
                <w:lang w:val="en-US"/>
              </w:rPr>
              <w:t>External</w:t>
            </w:r>
            <w:r w:rsidR="009346CD" w:rsidRPr="005E310C">
              <w:rPr>
                <w:rFonts w:cs="Arial"/>
                <w:b/>
                <w:color w:val="auto"/>
                <w:sz w:val="24"/>
                <w:szCs w:val="24"/>
                <w:lang w:val="en-US"/>
              </w:rPr>
              <w:t xml:space="preserve">: </w:t>
            </w:r>
            <w:r w:rsidR="009346CD" w:rsidRPr="005E310C">
              <w:rPr>
                <w:rFonts w:cs="Arial"/>
                <w:bCs/>
                <w:color w:val="auto"/>
                <w:sz w:val="24"/>
                <w:szCs w:val="24"/>
                <w:lang w:val="en-US"/>
              </w:rPr>
              <w:t>Public and private sector from strategic to field levels</w:t>
            </w:r>
            <w:r w:rsidR="003D0D8C">
              <w:rPr>
                <w:rFonts w:cs="Arial"/>
                <w:bCs/>
                <w:color w:val="auto"/>
                <w:sz w:val="24"/>
                <w:szCs w:val="24"/>
                <w:lang w:val="en-US"/>
              </w:rPr>
              <w:t xml:space="preserve"> and </w:t>
            </w:r>
            <w:r w:rsidR="003D0D8C" w:rsidRPr="005E310C">
              <w:rPr>
                <w:rFonts w:cs="Arial"/>
                <w:bCs/>
                <w:color w:val="auto"/>
                <w:sz w:val="24"/>
                <w:szCs w:val="24"/>
                <w:lang w:val="en-US"/>
              </w:rPr>
              <w:t>other</w:t>
            </w:r>
            <w:r w:rsidR="003D0D8C">
              <w:rPr>
                <w:rFonts w:cs="Arial"/>
                <w:bCs/>
                <w:color w:val="auto"/>
                <w:sz w:val="24"/>
                <w:szCs w:val="24"/>
                <w:lang w:val="en-US"/>
              </w:rPr>
              <w:t xml:space="preserve"> national and international organizations working in the similar sector</w:t>
            </w:r>
            <w:r w:rsidR="009346CD" w:rsidRPr="005E310C">
              <w:rPr>
                <w:rFonts w:cs="Arial"/>
                <w:bCs/>
                <w:color w:val="auto"/>
                <w:sz w:val="24"/>
                <w:szCs w:val="24"/>
                <w:lang w:val="en-US"/>
              </w:rPr>
              <w:t xml:space="preserve"> </w:t>
            </w:r>
          </w:p>
          <w:p w14:paraId="5F7F3716" w14:textId="77777777" w:rsidR="00F069D5" w:rsidRPr="005E310C" w:rsidRDefault="00F069D5" w:rsidP="00F069D5">
            <w:pPr>
              <w:autoSpaceDE w:val="0"/>
              <w:autoSpaceDN w:val="0"/>
              <w:adjustRightInd w:val="0"/>
              <w:spacing w:line="240" w:lineRule="auto"/>
              <w:rPr>
                <w:rFonts w:cs="Arial"/>
                <w:b/>
                <w:sz w:val="24"/>
                <w:szCs w:val="24"/>
              </w:rPr>
            </w:pPr>
          </w:p>
        </w:tc>
      </w:tr>
      <w:tr w:rsidR="00F069D5" w:rsidRPr="005E310C" w14:paraId="6E36ADA4" w14:textId="77777777" w:rsidTr="001A11EC">
        <w:tc>
          <w:tcPr>
            <w:tcW w:w="2065" w:type="dxa"/>
          </w:tcPr>
          <w:p w14:paraId="4DC43CAD" w14:textId="42B05567" w:rsidR="00F069D5" w:rsidRPr="005E310C" w:rsidRDefault="00F069D5" w:rsidP="00F069D5">
            <w:pPr>
              <w:spacing w:line="240" w:lineRule="auto"/>
              <w:jc w:val="center"/>
              <w:rPr>
                <w:rFonts w:cs="Arial"/>
                <w:b/>
                <w:sz w:val="24"/>
                <w:szCs w:val="24"/>
              </w:rPr>
            </w:pPr>
            <w:r w:rsidRPr="005E310C">
              <w:rPr>
                <w:rFonts w:cs="Arial"/>
                <w:b/>
                <w:sz w:val="24"/>
                <w:szCs w:val="24"/>
              </w:rPr>
              <w:t>Knowledge, Experience and Other Requirements</w:t>
            </w:r>
          </w:p>
        </w:tc>
        <w:tc>
          <w:tcPr>
            <w:tcW w:w="7541" w:type="dxa"/>
          </w:tcPr>
          <w:p w14:paraId="401BBA98" w14:textId="77777777" w:rsidR="006A7086" w:rsidRPr="005E310C" w:rsidRDefault="006A7086" w:rsidP="006A7086">
            <w:pPr>
              <w:spacing w:after="120" w:line="259" w:lineRule="auto"/>
              <w:contextualSpacing/>
              <w:jc w:val="both"/>
              <w:rPr>
                <w:rFonts w:cs="Arial"/>
                <w:b/>
                <w:bCs/>
                <w:sz w:val="24"/>
                <w:szCs w:val="24"/>
              </w:rPr>
            </w:pPr>
            <w:r w:rsidRPr="005E310C">
              <w:rPr>
                <w:rFonts w:cs="Arial"/>
                <w:b/>
                <w:bCs/>
                <w:sz w:val="24"/>
                <w:szCs w:val="24"/>
              </w:rPr>
              <w:t>Required:</w:t>
            </w:r>
          </w:p>
          <w:p w14:paraId="02D22427" w14:textId="77777777" w:rsidR="006A7086" w:rsidRPr="005E310C" w:rsidRDefault="006A7086" w:rsidP="006A7086">
            <w:pPr>
              <w:spacing w:after="120" w:line="259" w:lineRule="auto"/>
              <w:contextualSpacing/>
              <w:jc w:val="both"/>
              <w:rPr>
                <w:rFonts w:cs="Arial"/>
                <w:b/>
                <w:bCs/>
                <w:sz w:val="24"/>
                <w:szCs w:val="24"/>
              </w:rPr>
            </w:pPr>
          </w:p>
          <w:p w14:paraId="52C191DB" w14:textId="77777777" w:rsidR="006A7086" w:rsidRPr="005E310C" w:rsidRDefault="006A7086" w:rsidP="006A7086">
            <w:pPr>
              <w:pStyle w:val="ListParagraph"/>
              <w:numPr>
                <w:ilvl w:val="0"/>
                <w:numId w:val="17"/>
              </w:numPr>
              <w:spacing w:after="120" w:line="259" w:lineRule="auto"/>
              <w:ind w:left="360"/>
              <w:contextualSpacing/>
              <w:rPr>
                <w:rFonts w:ascii="Arial" w:hAnsi="Arial" w:cs="Arial"/>
                <w:sz w:val="24"/>
                <w:szCs w:val="24"/>
              </w:rPr>
            </w:pPr>
            <w:r w:rsidRPr="005E310C">
              <w:rPr>
                <w:rFonts w:ascii="Arial" w:hAnsi="Arial" w:cs="Arial"/>
                <w:sz w:val="24"/>
                <w:szCs w:val="24"/>
              </w:rPr>
              <w:t>Master’s degree or other advanced degree (PhD, MD) in a relevant field such as nutrition, health systems, medicine, public health, social sciences, or management.</w:t>
            </w:r>
          </w:p>
          <w:p w14:paraId="67056669" w14:textId="77777777" w:rsidR="006A7086" w:rsidRPr="005E310C" w:rsidRDefault="006A7086" w:rsidP="006A7086">
            <w:pPr>
              <w:pStyle w:val="ListParagraph"/>
              <w:spacing w:after="120" w:line="259" w:lineRule="auto"/>
              <w:ind w:left="360"/>
              <w:contextualSpacing/>
              <w:rPr>
                <w:rFonts w:ascii="Arial" w:hAnsi="Arial" w:cs="Arial"/>
                <w:sz w:val="24"/>
                <w:szCs w:val="24"/>
              </w:rPr>
            </w:pPr>
          </w:p>
          <w:p w14:paraId="5536B18B" w14:textId="77777777" w:rsidR="006A7086" w:rsidRPr="005E310C" w:rsidRDefault="006A7086" w:rsidP="006A7086">
            <w:pPr>
              <w:pStyle w:val="ListParagraph"/>
              <w:numPr>
                <w:ilvl w:val="0"/>
                <w:numId w:val="17"/>
              </w:numPr>
              <w:spacing w:after="120" w:line="259" w:lineRule="auto"/>
              <w:ind w:left="360"/>
              <w:contextualSpacing/>
              <w:rPr>
                <w:rFonts w:ascii="Arial" w:hAnsi="Arial" w:cs="Arial"/>
                <w:sz w:val="24"/>
                <w:szCs w:val="24"/>
              </w:rPr>
            </w:pPr>
            <w:r w:rsidRPr="005E310C">
              <w:rPr>
                <w:rFonts w:ascii="Arial" w:hAnsi="Arial" w:cs="Arial"/>
                <w:sz w:val="24"/>
                <w:szCs w:val="24"/>
              </w:rPr>
              <w:t>Minimum of ten years’ progressively responsive experience in a senior role managing large and complex integrated health service delivery programs of similar scope and dollar value ($30 million to $40 million) in Asia.</w:t>
            </w:r>
          </w:p>
          <w:p w14:paraId="2E4614D0" w14:textId="77777777" w:rsidR="006A7086" w:rsidRPr="005E310C" w:rsidRDefault="006A7086" w:rsidP="006A7086">
            <w:pPr>
              <w:pStyle w:val="ListParagraph"/>
              <w:spacing w:after="120" w:line="259" w:lineRule="auto"/>
              <w:ind w:left="360"/>
              <w:contextualSpacing/>
              <w:rPr>
                <w:rFonts w:ascii="Arial" w:hAnsi="Arial" w:cs="Arial"/>
                <w:sz w:val="24"/>
                <w:szCs w:val="24"/>
              </w:rPr>
            </w:pPr>
          </w:p>
          <w:p w14:paraId="519937F1" w14:textId="77777777" w:rsidR="006A7086" w:rsidRPr="005E310C" w:rsidRDefault="006A7086" w:rsidP="006A7086">
            <w:pPr>
              <w:pStyle w:val="ListParagraph"/>
              <w:numPr>
                <w:ilvl w:val="0"/>
                <w:numId w:val="17"/>
              </w:numPr>
              <w:spacing w:after="120" w:line="259" w:lineRule="auto"/>
              <w:ind w:left="360"/>
              <w:contextualSpacing/>
              <w:rPr>
                <w:rFonts w:ascii="Arial" w:hAnsi="Arial" w:cs="Arial"/>
                <w:sz w:val="24"/>
                <w:szCs w:val="24"/>
              </w:rPr>
            </w:pPr>
            <w:r w:rsidRPr="005E310C">
              <w:rPr>
                <w:rFonts w:ascii="Arial" w:hAnsi="Arial" w:cs="Arial"/>
                <w:sz w:val="24"/>
                <w:szCs w:val="24"/>
              </w:rPr>
              <w:t>Previous experience working on USG programs and working knowledge of USG regulations, other donors managing large and complex programs.</w:t>
            </w:r>
          </w:p>
          <w:p w14:paraId="7E040438" w14:textId="77777777" w:rsidR="006A7086" w:rsidRPr="005E310C" w:rsidRDefault="006A7086" w:rsidP="006A7086">
            <w:pPr>
              <w:pStyle w:val="ListParagraph"/>
              <w:spacing w:after="120" w:line="259" w:lineRule="auto"/>
              <w:ind w:left="360"/>
              <w:contextualSpacing/>
              <w:rPr>
                <w:rFonts w:ascii="Arial" w:hAnsi="Arial" w:cs="Arial"/>
                <w:sz w:val="24"/>
                <w:szCs w:val="24"/>
              </w:rPr>
            </w:pPr>
          </w:p>
          <w:p w14:paraId="7B22D938" w14:textId="77777777" w:rsidR="006A7086" w:rsidRPr="005E310C" w:rsidRDefault="006A7086" w:rsidP="006A7086">
            <w:pPr>
              <w:pStyle w:val="ListParagraph"/>
              <w:numPr>
                <w:ilvl w:val="0"/>
                <w:numId w:val="17"/>
              </w:numPr>
              <w:spacing w:after="120" w:line="259" w:lineRule="auto"/>
              <w:ind w:left="360"/>
              <w:contextualSpacing/>
              <w:rPr>
                <w:rFonts w:ascii="Arial" w:hAnsi="Arial" w:cs="Arial"/>
                <w:sz w:val="24"/>
                <w:szCs w:val="24"/>
              </w:rPr>
            </w:pPr>
            <w:r w:rsidRPr="005E310C">
              <w:rPr>
                <w:rFonts w:ascii="Arial" w:hAnsi="Arial" w:cs="Arial"/>
                <w:sz w:val="24"/>
                <w:szCs w:val="24"/>
              </w:rPr>
              <w:t>Proven ability to work collaboratively with government, donors, the private sector, and community organizations to advance health objectives.</w:t>
            </w:r>
          </w:p>
          <w:p w14:paraId="02F4235F" w14:textId="77777777" w:rsidR="006A7086" w:rsidRPr="005E310C" w:rsidRDefault="006A7086" w:rsidP="006A7086">
            <w:pPr>
              <w:pStyle w:val="ListParagraph"/>
              <w:spacing w:after="120" w:line="259" w:lineRule="auto"/>
              <w:ind w:left="360"/>
              <w:contextualSpacing/>
              <w:rPr>
                <w:rFonts w:ascii="Arial" w:hAnsi="Arial" w:cs="Arial"/>
                <w:sz w:val="24"/>
                <w:szCs w:val="24"/>
              </w:rPr>
            </w:pPr>
          </w:p>
          <w:p w14:paraId="6AFDA7E2" w14:textId="77777777" w:rsidR="006A7086" w:rsidRPr="005E310C" w:rsidRDefault="006A7086" w:rsidP="006A7086">
            <w:pPr>
              <w:pStyle w:val="ListParagraph"/>
              <w:numPr>
                <w:ilvl w:val="0"/>
                <w:numId w:val="17"/>
              </w:numPr>
              <w:spacing w:after="120" w:line="259" w:lineRule="auto"/>
              <w:ind w:left="360"/>
              <w:contextualSpacing/>
              <w:rPr>
                <w:rFonts w:ascii="Arial" w:hAnsi="Arial" w:cs="Arial"/>
                <w:sz w:val="24"/>
                <w:szCs w:val="24"/>
              </w:rPr>
            </w:pPr>
            <w:r w:rsidRPr="005E310C">
              <w:rPr>
                <w:rFonts w:ascii="Arial" w:hAnsi="Arial" w:cs="Arial"/>
                <w:sz w:val="24"/>
                <w:szCs w:val="24"/>
              </w:rPr>
              <w:t>Demonstrated experience successfully leading and managing multi-disciplinary teams to achieve health results in a fast-paced and complex environment.</w:t>
            </w:r>
          </w:p>
          <w:p w14:paraId="201E8809" w14:textId="77777777" w:rsidR="006A7086" w:rsidRPr="005E310C" w:rsidRDefault="006A7086" w:rsidP="006A7086">
            <w:pPr>
              <w:pStyle w:val="ListParagraph"/>
              <w:spacing w:after="120" w:line="259" w:lineRule="auto"/>
              <w:ind w:left="360"/>
              <w:contextualSpacing/>
              <w:rPr>
                <w:rFonts w:ascii="Arial" w:hAnsi="Arial" w:cs="Arial"/>
                <w:sz w:val="24"/>
                <w:szCs w:val="24"/>
              </w:rPr>
            </w:pPr>
          </w:p>
          <w:p w14:paraId="4E558049" w14:textId="77777777" w:rsidR="006A7086" w:rsidRPr="005E310C" w:rsidRDefault="006A7086" w:rsidP="006A7086">
            <w:pPr>
              <w:pStyle w:val="ListParagraph"/>
              <w:numPr>
                <w:ilvl w:val="0"/>
                <w:numId w:val="17"/>
              </w:numPr>
              <w:spacing w:after="120" w:line="259" w:lineRule="auto"/>
              <w:ind w:left="360"/>
              <w:contextualSpacing/>
              <w:rPr>
                <w:rFonts w:ascii="Arial" w:hAnsi="Arial" w:cs="Arial"/>
                <w:sz w:val="24"/>
                <w:szCs w:val="24"/>
              </w:rPr>
            </w:pPr>
            <w:r w:rsidRPr="005E310C">
              <w:rPr>
                <w:rFonts w:ascii="Arial" w:hAnsi="Arial" w:cs="Arial"/>
                <w:sz w:val="24"/>
                <w:szCs w:val="24"/>
              </w:rPr>
              <w:t>Excellent interpersonal, writing and English language oral presentation skills.</w:t>
            </w:r>
          </w:p>
          <w:p w14:paraId="41274125" w14:textId="77777777" w:rsidR="006A7086" w:rsidRPr="005E310C" w:rsidRDefault="006A7086" w:rsidP="006A7086">
            <w:pPr>
              <w:pStyle w:val="ListParagraph"/>
              <w:spacing w:after="120" w:line="259" w:lineRule="auto"/>
              <w:ind w:left="360"/>
              <w:contextualSpacing/>
              <w:rPr>
                <w:rFonts w:ascii="Arial" w:hAnsi="Arial" w:cs="Arial"/>
                <w:sz w:val="24"/>
                <w:szCs w:val="24"/>
              </w:rPr>
            </w:pPr>
          </w:p>
          <w:p w14:paraId="19FAED01" w14:textId="77777777" w:rsidR="006A7086" w:rsidRPr="005E310C" w:rsidRDefault="006A7086" w:rsidP="006A7086">
            <w:pPr>
              <w:spacing w:after="120" w:line="259" w:lineRule="auto"/>
              <w:contextualSpacing/>
              <w:jc w:val="both"/>
              <w:rPr>
                <w:rFonts w:cs="Arial"/>
                <w:b/>
                <w:bCs/>
                <w:sz w:val="24"/>
                <w:szCs w:val="24"/>
              </w:rPr>
            </w:pPr>
            <w:r w:rsidRPr="005E310C">
              <w:rPr>
                <w:rFonts w:cs="Arial"/>
                <w:b/>
                <w:bCs/>
                <w:sz w:val="24"/>
                <w:szCs w:val="24"/>
              </w:rPr>
              <w:t>Desired:</w:t>
            </w:r>
          </w:p>
          <w:p w14:paraId="4A62FA8E" w14:textId="77777777" w:rsidR="006A7086" w:rsidRPr="005E310C" w:rsidRDefault="006A7086" w:rsidP="006A7086">
            <w:pPr>
              <w:pStyle w:val="ListParagraph"/>
              <w:numPr>
                <w:ilvl w:val="0"/>
                <w:numId w:val="17"/>
              </w:numPr>
              <w:spacing w:after="120" w:line="259" w:lineRule="auto"/>
              <w:ind w:left="360"/>
              <w:contextualSpacing/>
              <w:jc w:val="both"/>
              <w:rPr>
                <w:rFonts w:ascii="Arial" w:hAnsi="Arial" w:cs="Arial"/>
                <w:sz w:val="24"/>
                <w:szCs w:val="24"/>
              </w:rPr>
            </w:pPr>
            <w:r w:rsidRPr="005E310C">
              <w:rPr>
                <w:rFonts w:ascii="Arial" w:hAnsi="Arial" w:cs="Arial"/>
                <w:sz w:val="24"/>
                <w:szCs w:val="24"/>
              </w:rPr>
              <w:t>Five years’ experience working in the subcontinent on development programming</w:t>
            </w:r>
          </w:p>
          <w:p w14:paraId="52330675" w14:textId="77777777" w:rsidR="006A7086" w:rsidRPr="005E310C" w:rsidRDefault="006A7086" w:rsidP="006A7086">
            <w:pPr>
              <w:pStyle w:val="ListParagraph"/>
              <w:spacing w:after="120" w:line="259" w:lineRule="auto"/>
              <w:ind w:left="360"/>
              <w:contextualSpacing/>
              <w:jc w:val="both"/>
              <w:rPr>
                <w:rFonts w:ascii="Arial" w:hAnsi="Arial" w:cs="Arial"/>
                <w:sz w:val="24"/>
                <w:szCs w:val="24"/>
              </w:rPr>
            </w:pPr>
            <w:r w:rsidRPr="005E310C">
              <w:rPr>
                <w:rFonts w:ascii="Arial" w:hAnsi="Arial" w:cs="Arial"/>
                <w:sz w:val="24"/>
                <w:szCs w:val="24"/>
              </w:rPr>
              <w:t xml:space="preserve"> </w:t>
            </w:r>
          </w:p>
          <w:p w14:paraId="0A8B8D6D" w14:textId="77777777" w:rsidR="006A7086" w:rsidRPr="005E310C" w:rsidRDefault="006A7086" w:rsidP="006A7086">
            <w:pPr>
              <w:pStyle w:val="ListParagraph"/>
              <w:numPr>
                <w:ilvl w:val="0"/>
                <w:numId w:val="17"/>
              </w:numPr>
              <w:spacing w:after="120" w:line="259" w:lineRule="auto"/>
              <w:ind w:left="360"/>
              <w:contextualSpacing/>
              <w:jc w:val="both"/>
              <w:rPr>
                <w:rFonts w:ascii="Arial" w:hAnsi="Arial" w:cs="Arial"/>
                <w:sz w:val="24"/>
                <w:szCs w:val="24"/>
              </w:rPr>
            </w:pPr>
            <w:r w:rsidRPr="005E310C">
              <w:rPr>
                <w:rFonts w:ascii="Arial" w:hAnsi="Arial" w:cs="Arial"/>
                <w:sz w:val="24"/>
                <w:szCs w:val="24"/>
              </w:rPr>
              <w:t>Previous experience working on and/or technical expertise in nutrition, health system strengthening, maternal newborn child health, family planning</w:t>
            </w:r>
          </w:p>
          <w:p w14:paraId="26BD36B0" w14:textId="77777777" w:rsidR="006A7086" w:rsidRPr="005E310C" w:rsidRDefault="006A7086" w:rsidP="006A7086">
            <w:pPr>
              <w:spacing w:line="259" w:lineRule="auto"/>
              <w:contextualSpacing/>
              <w:jc w:val="both"/>
              <w:rPr>
                <w:rFonts w:cs="Arial"/>
                <w:sz w:val="24"/>
                <w:szCs w:val="24"/>
              </w:rPr>
            </w:pPr>
          </w:p>
          <w:p w14:paraId="43E7B83B" w14:textId="77777777" w:rsidR="006A7086" w:rsidRPr="005E310C" w:rsidRDefault="006A7086" w:rsidP="006A7086">
            <w:pPr>
              <w:pStyle w:val="ListParagraph"/>
              <w:numPr>
                <w:ilvl w:val="0"/>
                <w:numId w:val="17"/>
              </w:numPr>
              <w:spacing w:after="120" w:line="259" w:lineRule="auto"/>
              <w:ind w:left="360"/>
              <w:contextualSpacing/>
              <w:jc w:val="both"/>
              <w:rPr>
                <w:rFonts w:ascii="Arial" w:hAnsi="Arial" w:cs="Arial"/>
                <w:sz w:val="24"/>
                <w:szCs w:val="24"/>
              </w:rPr>
            </w:pPr>
            <w:r w:rsidRPr="005E310C">
              <w:rPr>
                <w:rFonts w:ascii="Arial" w:hAnsi="Arial" w:cs="Arial"/>
                <w:sz w:val="24"/>
                <w:szCs w:val="24"/>
              </w:rPr>
              <w:t>Previous experience working with other development partners on similar types of programs</w:t>
            </w:r>
          </w:p>
          <w:p w14:paraId="2B93956A" w14:textId="77777777" w:rsidR="006A7086" w:rsidRPr="005E310C" w:rsidRDefault="006A7086" w:rsidP="006A7086">
            <w:pPr>
              <w:pStyle w:val="ListParagraph"/>
              <w:spacing w:after="120" w:line="259" w:lineRule="auto"/>
              <w:ind w:left="360"/>
              <w:contextualSpacing/>
              <w:jc w:val="both"/>
              <w:rPr>
                <w:rFonts w:ascii="Arial" w:hAnsi="Arial" w:cs="Arial"/>
                <w:sz w:val="24"/>
                <w:szCs w:val="24"/>
              </w:rPr>
            </w:pPr>
          </w:p>
          <w:p w14:paraId="57D7BF26" w14:textId="77777777" w:rsidR="006A7086" w:rsidRPr="005E310C" w:rsidRDefault="006A7086" w:rsidP="006A7086">
            <w:pPr>
              <w:pStyle w:val="ListParagraph"/>
              <w:numPr>
                <w:ilvl w:val="0"/>
                <w:numId w:val="17"/>
              </w:numPr>
              <w:spacing w:after="120" w:line="259" w:lineRule="auto"/>
              <w:ind w:left="360"/>
              <w:contextualSpacing/>
              <w:jc w:val="both"/>
              <w:rPr>
                <w:rFonts w:ascii="Arial" w:hAnsi="Arial" w:cs="Arial"/>
                <w:sz w:val="24"/>
                <w:szCs w:val="24"/>
              </w:rPr>
            </w:pPr>
            <w:r w:rsidRPr="005E310C">
              <w:rPr>
                <w:rFonts w:ascii="Arial" w:hAnsi="Arial" w:cs="Arial"/>
                <w:sz w:val="24"/>
                <w:szCs w:val="24"/>
              </w:rPr>
              <w:t>Current relationship with relevant Bangladeshi stakeholders (MOH, donors, private sector, civil society).</w:t>
            </w:r>
          </w:p>
          <w:p w14:paraId="7C589AC7" w14:textId="77777777" w:rsidR="00F069D5" w:rsidRPr="005E310C" w:rsidRDefault="00F069D5" w:rsidP="009346CD">
            <w:pPr>
              <w:spacing w:line="240" w:lineRule="auto"/>
              <w:jc w:val="both"/>
              <w:rPr>
                <w:rFonts w:cs="Arial"/>
                <w:b/>
                <w:sz w:val="24"/>
                <w:szCs w:val="24"/>
              </w:rPr>
            </w:pPr>
          </w:p>
        </w:tc>
      </w:tr>
      <w:tr w:rsidR="009346CD" w:rsidRPr="005E310C" w14:paraId="07EF004B" w14:textId="77777777" w:rsidTr="001A11EC">
        <w:tc>
          <w:tcPr>
            <w:tcW w:w="2065" w:type="dxa"/>
          </w:tcPr>
          <w:p w14:paraId="0037FFC6" w14:textId="4C7B81BE" w:rsidR="009346CD" w:rsidRPr="005E310C" w:rsidRDefault="009346CD" w:rsidP="009346CD">
            <w:pPr>
              <w:spacing w:line="240" w:lineRule="auto"/>
              <w:rPr>
                <w:rFonts w:cs="Arial"/>
                <w:b/>
                <w:sz w:val="24"/>
                <w:szCs w:val="24"/>
              </w:rPr>
            </w:pPr>
            <w:r w:rsidRPr="005E310C">
              <w:rPr>
                <w:rFonts w:cs="Arial"/>
                <w:b/>
                <w:sz w:val="24"/>
                <w:szCs w:val="24"/>
              </w:rPr>
              <w:lastRenderedPageBreak/>
              <w:t>Application Procedure</w:t>
            </w:r>
          </w:p>
        </w:tc>
        <w:tc>
          <w:tcPr>
            <w:tcW w:w="7541" w:type="dxa"/>
          </w:tcPr>
          <w:p w14:paraId="392D24EC" w14:textId="268F5502" w:rsidR="009346CD" w:rsidRPr="005E310C" w:rsidRDefault="009346CD" w:rsidP="009346CD">
            <w:pPr>
              <w:spacing w:line="240" w:lineRule="auto"/>
              <w:rPr>
                <w:rFonts w:cs="Arial"/>
                <w:b/>
                <w:bCs/>
                <w:color w:val="1E1E1E"/>
                <w:sz w:val="24"/>
                <w:szCs w:val="24"/>
                <w:shd w:val="clear" w:color="auto" w:fill="FFFFFF"/>
              </w:rPr>
            </w:pPr>
            <w:r w:rsidRPr="005E310C">
              <w:rPr>
                <w:rFonts w:cs="Arial"/>
                <w:b/>
                <w:bCs/>
                <w:color w:val="1E1E1E"/>
                <w:sz w:val="24"/>
                <w:szCs w:val="24"/>
                <w:shd w:val="clear" w:color="auto" w:fill="FFFFFF"/>
              </w:rPr>
              <w:t>How to apply:</w:t>
            </w:r>
          </w:p>
          <w:p w14:paraId="63BCEC71" w14:textId="77777777" w:rsidR="009346CD" w:rsidRPr="005E310C" w:rsidRDefault="009346CD" w:rsidP="009346CD">
            <w:pPr>
              <w:spacing w:line="240" w:lineRule="auto"/>
              <w:rPr>
                <w:rFonts w:cs="Arial"/>
                <w:b/>
                <w:bCs/>
                <w:color w:val="1E1E1E"/>
                <w:sz w:val="24"/>
                <w:szCs w:val="24"/>
                <w:shd w:val="clear" w:color="auto" w:fill="FFFFFF"/>
              </w:rPr>
            </w:pPr>
          </w:p>
          <w:p w14:paraId="3E72CE4D" w14:textId="3724023D" w:rsidR="009346CD" w:rsidRPr="005E310C" w:rsidRDefault="009346CD" w:rsidP="009346CD">
            <w:pPr>
              <w:spacing w:line="240" w:lineRule="auto"/>
              <w:rPr>
                <w:rFonts w:cs="Arial"/>
                <w:color w:val="1E1E1E"/>
                <w:sz w:val="24"/>
                <w:szCs w:val="24"/>
                <w:shd w:val="clear" w:color="auto" w:fill="FFFFFF"/>
              </w:rPr>
            </w:pPr>
            <w:r w:rsidRPr="005E310C">
              <w:rPr>
                <w:rFonts w:cs="Arial"/>
                <w:color w:val="1E1E1E"/>
                <w:sz w:val="24"/>
                <w:szCs w:val="24"/>
                <w:shd w:val="clear" w:color="auto" w:fill="FFFFFF"/>
              </w:rPr>
              <w:t xml:space="preserve">If you are interested in the position and have the right skills and attributes, send your CV to </w:t>
            </w:r>
            <w:hyperlink r:id="rId8" w:history="1">
              <w:r w:rsidRPr="005E310C">
                <w:rPr>
                  <w:rStyle w:val="Hyperlink"/>
                  <w:rFonts w:cs="Arial"/>
                  <w:sz w:val="24"/>
                  <w:szCs w:val="24"/>
                  <w:shd w:val="clear" w:color="auto" w:fill="FFFFFF"/>
                </w:rPr>
                <w:t>upb.recruitment@united-purpose.org</w:t>
              </w:r>
            </w:hyperlink>
            <w:r w:rsidRPr="005E310C">
              <w:rPr>
                <w:rFonts w:cs="Arial"/>
                <w:color w:val="1E1E1E"/>
                <w:sz w:val="24"/>
                <w:szCs w:val="24"/>
                <w:shd w:val="clear" w:color="auto" w:fill="FFFFFF"/>
              </w:rPr>
              <w:t xml:space="preserve"> with the subject line “</w:t>
            </w:r>
            <w:r w:rsidR="006A7086" w:rsidRPr="005E310C">
              <w:rPr>
                <w:rFonts w:cs="Arial"/>
                <w:color w:val="1E1E1E"/>
                <w:sz w:val="24"/>
                <w:szCs w:val="24"/>
                <w:shd w:val="clear" w:color="auto" w:fill="FFFFFF"/>
              </w:rPr>
              <w:t>CHIEF OF PARTY</w:t>
            </w:r>
            <w:r w:rsidRPr="005E310C">
              <w:rPr>
                <w:rFonts w:cs="Arial"/>
                <w:color w:val="1E1E1E"/>
                <w:sz w:val="24"/>
                <w:szCs w:val="24"/>
                <w:shd w:val="clear" w:color="auto" w:fill="FFFFFF"/>
              </w:rPr>
              <w:t>”.</w:t>
            </w:r>
          </w:p>
          <w:p w14:paraId="13EE55D7" w14:textId="61C78629" w:rsidR="009346CD" w:rsidRPr="005E310C" w:rsidRDefault="009346CD" w:rsidP="009346CD">
            <w:pPr>
              <w:spacing w:line="240" w:lineRule="auto"/>
              <w:rPr>
                <w:rFonts w:cs="Arial"/>
                <w:color w:val="1E1E1E"/>
                <w:sz w:val="24"/>
                <w:szCs w:val="24"/>
                <w:shd w:val="clear" w:color="auto" w:fill="FFFFFF"/>
              </w:rPr>
            </w:pPr>
            <w:r w:rsidRPr="005E310C">
              <w:rPr>
                <w:rFonts w:cs="Arial"/>
                <w:color w:val="1E1E1E"/>
                <w:sz w:val="24"/>
                <w:szCs w:val="24"/>
                <w:shd w:val="clear" w:color="auto" w:fill="FFFFFF"/>
              </w:rPr>
              <w:t xml:space="preserve"> </w:t>
            </w:r>
          </w:p>
          <w:p w14:paraId="395FE65B" w14:textId="74C679EF" w:rsidR="009346CD" w:rsidRPr="005E310C" w:rsidRDefault="009346CD" w:rsidP="009346CD">
            <w:pPr>
              <w:spacing w:line="240" w:lineRule="auto"/>
              <w:rPr>
                <w:rFonts w:cs="Arial"/>
                <w:b/>
                <w:bCs/>
                <w:color w:val="1E1E1E"/>
                <w:sz w:val="24"/>
                <w:szCs w:val="24"/>
                <w:shd w:val="clear" w:color="auto" w:fill="FFFFFF"/>
              </w:rPr>
            </w:pPr>
            <w:r w:rsidRPr="005E310C">
              <w:rPr>
                <w:rFonts w:cs="Arial"/>
                <w:b/>
                <w:bCs/>
                <w:color w:val="1E1E1E"/>
                <w:sz w:val="24"/>
                <w:szCs w:val="24"/>
                <w:shd w:val="clear" w:color="auto" w:fill="FFFFFF"/>
              </w:rPr>
              <w:t>Application Closing Date: 31 December 2022</w:t>
            </w:r>
          </w:p>
          <w:p w14:paraId="7D40B278" w14:textId="77777777" w:rsidR="009346CD" w:rsidRPr="005E310C" w:rsidRDefault="009346CD" w:rsidP="009346CD">
            <w:pPr>
              <w:spacing w:line="240" w:lineRule="auto"/>
              <w:rPr>
                <w:rFonts w:cs="Arial"/>
                <w:b/>
                <w:bCs/>
                <w:color w:val="1E1E1E"/>
                <w:sz w:val="24"/>
                <w:szCs w:val="24"/>
                <w:shd w:val="clear" w:color="auto" w:fill="FFFFFF"/>
              </w:rPr>
            </w:pPr>
          </w:p>
          <w:p w14:paraId="2F151550" w14:textId="360B8E1F" w:rsidR="009346CD" w:rsidRPr="005E310C" w:rsidRDefault="009346CD" w:rsidP="009346CD">
            <w:pPr>
              <w:spacing w:line="240" w:lineRule="auto"/>
              <w:rPr>
                <w:rFonts w:cs="Arial"/>
                <w:b/>
                <w:bCs/>
                <w:color w:val="1E1E1E"/>
                <w:sz w:val="24"/>
                <w:szCs w:val="24"/>
                <w:shd w:val="clear" w:color="auto" w:fill="FFFFFF"/>
              </w:rPr>
            </w:pPr>
            <w:r w:rsidRPr="005E310C">
              <w:rPr>
                <w:rFonts w:cs="Arial"/>
                <w:b/>
                <w:bCs/>
                <w:color w:val="1E1E1E"/>
                <w:sz w:val="24"/>
                <w:szCs w:val="24"/>
                <w:shd w:val="clear" w:color="auto" w:fill="FFFFFF"/>
              </w:rPr>
              <w:t xml:space="preserve">Special Notes: </w:t>
            </w:r>
          </w:p>
          <w:p w14:paraId="7457FDB8" w14:textId="77777777" w:rsidR="009346CD" w:rsidRPr="005E310C" w:rsidRDefault="009346CD" w:rsidP="009346CD">
            <w:pPr>
              <w:spacing w:line="240" w:lineRule="auto"/>
              <w:rPr>
                <w:rFonts w:cs="Arial"/>
                <w:b/>
                <w:bCs/>
                <w:color w:val="1E1E1E"/>
                <w:sz w:val="24"/>
                <w:szCs w:val="24"/>
                <w:shd w:val="clear" w:color="auto" w:fill="FFFFFF"/>
              </w:rPr>
            </w:pPr>
          </w:p>
          <w:p w14:paraId="56DF7940" w14:textId="6EAD8077" w:rsidR="009346CD" w:rsidRPr="005E310C" w:rsidRDefault="009346CD" w:rsidP="009346CD">
            <w:pPr>
              <w:spacing w:line="240" w:lineRule="auto"/>
              <w:rPr>
                <w:rFonts w:cs="Arial"/>
                <w:color w:val="1E1E1E"/>
                <w:sz w:val="24"/>
                <w:szCs w:val="24"/>
                <w:shd w:val="clear" w:color="auto" w:fill="FFFFFF"/>
              </w:rPr>
            </w:pPr>
            <w:r w:rsidRPr="005E310C">
              <w:rPr>
                <w:rFonts w:cs="Arial"/>
                <w:color w:val="1E1E1E"/>
                <w:sz w:val="24"/>
                <w:szCs w:val="24"/>
                <w:shd w:val="clear" w:color="auto" w:fill="FFFFFF"/>
              </w:rPr>
              <w:t xml:space="preserve">This position is open to qualified national and international candidates. </w:t>
            </w:r>
          </w:p>
          <w:p w14:paraId="1126428E" w14:textId="77777777" w:rsidR="009346CD" w:rsidRPr="005E310C" w:rsidRDefault="009346CD" w:rsidP="009346CD">
            <w:pPr>
              <w:spacing w:line="240" w:lineRule="auto"/>
              <w:rPr>
                <w:rFonts w:cs="Arial"/>
                <w:color w:val="1E1E1E"/>
                <w:sz w:val="24"/>
                <w:szCs w:val="24"/>
                <w:shd w:val="clear" w:color="auto" w:fill="FFFFFF"/>
              </w:rPr>
            </w:pPr>
          </w:p>
          <w:p w14:paraId="401BAE47" w14:textId="4A365A01" w:rsidR="009346CD" w:rsidRPr="005E310C" w:rsidRDefault="009346CD" w:rsidP="009346CD">
            <w:pPr>
              <w:rPr>
                <w:rFonts w:cs="Arial"/>
                <w:sz w:val="24"/>
                <w:szCs w:val="24"/>
              </w:rPr>
            </w:pPr>
            <w:r w:rsidRPr="005E310C">
              <w:rPr>
                <w:rFonts w:cs="Arial"/>
                <w:sz w:val="24"/>
                <w:szCs w:val="24"/>
              </w:rPr>
              <w:t>Only shortlisted candidates will be contacted by United Purpose.</w:t>
            </w:r>
          </w:p>
          <w:p w14:paraId="2227A7A4" w14:textId="77777777" w:rsidR="006A7086" w:rsidRPr="005E310C" w:rsidRDefault="006A7086" w:rsidP="009346CD">
            <w:pPr>
              <w:rPr>
                <w:rFonts w:cs="Arial"/>
                <w:sz w:val="24"/>
                <w:szCs w:val="24"/>
              </w:rPr>
            </w:pPr>
          </w:p>
          <w:p w14:paraId="05B247EF" w14:textId="6656F8CC" w:rsidR="009346CD" w:rsidRPr="005E310C" w:rsidRDefault="009346CD" w:rsidP="009346CD">
            <w:pPr>
              <w:rPr>
                <w:rFonts w:cs="Arial"/>
                <w:sz w:val="24"/>
                <w:szCs w:val="24"/>
              </w:rPr>
            </w:pPr>
            <w:r w:rsidRPr="005E310C">
              <w:rPr>
                <w:rFonts w:cs="Arial"/>
                <w:sz w:val="24"/>
                <w:szCs w:val="24"/>
              </w:rPr>
              <w:t xml:space="preserve">Female candidates are strongly encouraged to apply. </w:t>
            </w:r>
          </w:p>
          <w:p w14:paraId="7F5C0314" w14:textId="77777777" w:rsidR="009346CD" w:rsidRPr="005E310C" w:rsidRDefault="009346CD" w:rsidP="006A7086">
            <w:pPr>
              <w:spacing w:line="240" w:lineRule="auto"/>
              <w:jc w:val="both"/>
              <w:rPr>
                <w:rFonts w:cs="Arial"/>
                <w:b/>
                <w:iCs/>
                <w:sz w:val="24"/>
                <w:szCs w:val="24"/>
                <w:u w:val="single"/>
              </w:rPr>
            </w:pPr>
          </w:p>
        </w:tc>
      </w:tr>
    </w:tbl>
    <w:p w14:paraId="5DA34E2F" w14:textId="77777777" w:rsidR="00310FCC" w:rsidRPr="005E310C" w:rsidRDefault="00310FCC" w:rsidP="00310FCC">
      <w:pPr>
        <w:ind w:left="357"/>
        <w:jc w:val="both"/>
        <w:rPr>
          <w:rFonts w:cs="Arial"/>
          <w:sz w:val="24"/>
          <w:szCs w:val="24"/>
        </w:rPr>
      </w:pPr>
    </w:p>
    <w:p w14:paraId="5CFB52D0" w14:textId="7687E7CB" w:rsidR="002D17C4" w:rsidRPr="005E310C" w:rsidRDefault="002D17C4" w:rsidP="002D17C4">
      <w:pPr>
        <w:spacing w:line="240" w:lineRule="auto"/>
        <w:jc w:val="both"/>
        <w:rPr>
          <w:rFonts w:cs="Arial"/>
          <w:sz w:val="24"/>
          <w:szCs w:val="24"/>
          <w:lang w:eastAsia="en-GB"/>
        </w:rPr>
      </w:pPr>
      <w:r w:rsidRPr="005E310C">
        <w:rPr>
          <w:rFonts w:cs="Arial"/>
          <w:i/>
          <w:iCs/>
          <w:color w:val="4D4D4D"/>
          <w:sz w:val="24"/>
          <w:szCs w:val="24"/>
          <w:bdr w:val="none" w:sz="0" w:space="0" w:color="auto" w:frame="1"/>
          <w:shd w:val="clear" w:color="auto" w:fill="FFFFFF"/>
          <w:lang w:eastAsia="en-GB"/>
        </w:rPr>
        <w:t>All candidates offered a job with Self Help Africa</w:t>
      </w:r>
      <w:r w:rsidR="006C2580" w:rsidRPr="005E310C">
        <w:rPr>
          <w:rFonts w:cs="Arial"/>
          <w:i/>
          <w:iCs/>
          <w:color w:val="4D4D4D"/>
          <w:sz w:val="24"/>
          <w:szCs w:val="24"/>
          <w:bdr w:val="none" w:sz="0" w:space="0" w:color="auto" w:frame="1"/>
          <w:shd w:val="clear" w:color="auto" w:fill="FFFFFF"/>
          <w:lang w:eastAsia="en-GB"/>
        </w:rPr>
        <w:t>/United Purpose</w:t>
      </w:r>
      <w:r w:rsidRPr="005E310C">
        <w:rPr>
          <w:rFonts w:cs="Arial"/>
          <w:i/>
          <w:iCs/>
          <w:color w:val="4D4D4D"/>
          <w:sz w:val="24"/>
          <w:szCs w:val="24"/>
          <w:bdr w:val="none" w:sz="0" w:space="0" w:color="auto" w:frame="1"/>
          <w:shd w:val="clear" w:color="auto" w:fill="FFFFFF"/>
          <w:lang w:eastAsia="en-GB"/>
        </w:rPr>
        <w:t xml:space="preserve"> will be expected to sign </w:t>
      </w:r>
      <w:r w:rsidR="006C2580" w:rsidRPr="005E310C">
        <w:rPr>
          <w:rFonts w:cs="Arial"/>
          <w:i/>
          <w:iCs/>
          <w:color w:val="4D4D4D"/>
          <w:sz w:val="24"/>
          <w:szCs w:val="24"/>
          <w:bdr w:val="none" w:sz="0" w:space="0" w:color="auto" w:frame="1"/>
          <w:shd w:val="clear" w:color="auto" w:fill="FFFFFF"/>
          <w:lang w:eastAsia="en-GB"/>
        </w:rPr>
        <w:t>our</w:t>
      </w:r>
      <w:r w:rsidRPr="005E310C">
        <w:rPr>
          <w:rFonts w:cs="Arial"/>
          <w:i/>
          <w:iCs/>
          <w:color w:val="4D4D4D"/>
          <w:sz w:val="24"/>
          <w:szCs w:val="24"/>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5E310C">
        <w:rPr>
          <w:rFonts w:cs="Arial"/>
          <w:i/>
          <w:iCs/>
          <w:color w:val="4D4D4D"/>
          <w:sz w:val="24"/>
          <w:szCs w:val="24"/>
          <w:bdr w:val="none" w:sz="0" w:space="0" w:color="auto" w:frame="1"/>
          <w:shd w:val="clear" w:color="auto" w:fill="FFFFFF"/>
          <w:lang w:eastAsia="en-GB"/>
        </w:rPr>
        <w:t xml:space="preserve">[relevant police authority] </w:t>
      </w:r>
      <w:r w:rsidRPr="005E310C">
        <w:rPr>
          <w:rFonts w:cs="Arial"/>
          <w:i/>
          <w:iCs/>
          <w:color w:val="4D4D4D"/>
          <w:sz w:val="24"/>
          <w:szCs w:val="24"/>
          <w:bdr w:val="none" w:sz="0" w:space="0" w:color="auto" w:frame="1"/>
          <w:shd w:val="clear" w:color="auto" w:fill="FFFFFF"/>
          <w:lang w:eastAsia="en-GB"/>
        </w:rPr>
        <w:t>vetting.</w:t>
      </w:r>
    </w:p>
    <w:p w14:paraId="30A4EB6D" w14:textId="77777777" w:rsidR="002D17C4" w:rsidRPr="005E310C" w:rsidRDefault="002D17C4" w:rsidP="00164ED4">
      <w:pPr>
        <w:jc w:val="center"/>
        <w:rPr>
          <w:rFonts w:cs="Arial"/>
          <w:b/>
          <w:sz w:val="24"/>
          <w:szCs w:val="24"/>
        </w:rPr>
      </w:pPr>
    </w:p>
    <w:p w14:paraId="41E883B9" w14:textId="515E2EDB" w:rsidR="007C652D" w:rsidRPr="005E310C" w:rsidRDefault="00164ED4" w:rsidP="00164ED4">
      <w:pPr>
        <w:jc w:val="center"/>
        <w:rPr>
          <w:rFonts w:cs="Arial"/>
          <w:b/>
          <w:sz w:val="24"/>
          <w:szCs w:val="24"/>
        </w:rPr>
      </w:pPr>
      <w:r w:rsidRPr="005E310C">
        <w:rPr>
          <w:rFonts w:cs="Arial"/>
          <w:b/>
          <w:sz w:val="24"/>
          <w:szCs w:val="24"/>
        </w:rPr>
        <w:t>Self Help Africa</w:t>
      </w:r>
      <w:r w:rsidR="006C2580" w:rsidRPr="005E310C">
        <w:rPr>
          <w:rFonts w:cs="Arial"/>
          <w:b/>
          <w:sz w:val="24"/>
          <w:szCs w:val="24"/>
        </w:rPr>
        <w:t>/United Purpose</w:t>
      </w:r>
      <w:r w:rsidR="00592A8E" w:rsidRPr="005E310C">
        <w:rPr>
          <w:rFonts w:cs="Arial"/>
          <w:b/>
          <w:sz w:val="24"/>
          <w:szCs w:val="24"/>
        </w:rPr>
        <w:t xml:space="preserve"> strive to be a</w:t>
      </w:r>
      <w:r w:rsidRPr="005E310C">
        <w:rPr>
          <w:rFonts w:cs="Arial"/>
          <w:b/>
          <w:sz w:val="24"/>
          <w:szCs w:val="24"/>
        </w:rPr>
        <w:t>n equal opportunities employer.</w:t>
      </w:r>
    </w:p>
    <w:p w14:paraId="101222DB" w14:textId="77777777" w:rsidR="00287917" w:rsidRPr="005E310C" w:rsidRDefault="00287917" w:rsidP="00164ED4">
      <w:pPr>
        <w:jc w:val="center"/>
        <w:rPr>
          <w:rFonts w:cs="Arial"/>
          <w:b/>
          <w:sz w:val="24"/>
          <w:szCs w:val="24"/>
        </w:rPr>
      </w:pPr>
    </w:p>
    <w:p w14:paraId="4036D4BD" w14:textId="77777777" w:rsidR="00287917" w:rsidRPr="005E310C" w:rsidRDefault="00287917" w:rsidP="00164ED4">
      <w:pPr>
        <w:jc w:val="center"/>
        <w:rPr>
          <w:rFonts w:cs="Arial"/>
          <w:b/>
          <w:sz w:val="24"/>
          <w:szCs w:val="24"/>
        </w:rPr>
      </w:pPr>
    </w:p>
    <w:sectPr w:rsidR="00287917" w:rsidRPr="005E310C" w:rsidSect="00C61099">
      <w:headerReference w:type="default" r:id="rId9"/>
      <w:footerReference w:type="even" r:id="rId10"/>
      <w:footerReference w:type="default" r:id="rId11"/>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E04E" w14:textId="77777777" w:rsidR="00C1200B" w:rsidRDefault="00C1200B">
      <w:r>
        <w:separator/>
      </w:r>
    </w:p>
  </w:endnote>
  <w:endnote w:type="continuationSeparator" w:id="0">
    <w:p w14:paraId="68489926" w14:textId="77777777" w:rsidR="00C1200B" w:rsidRDefault="00C1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23750"/>
      <w:docPartObj>
        <w:docPartGallery w:val="Page Numbers (Bottom of Page)"/>
        <w:docPartUnique/>
      </w:docPartObj>
    </w:sdtPr>
    <w:sdtEndPr>
      <w:rPr>
        <w:noProof/>
      </w:rPr>
    </w:sdtEndPr>
    <w:sdtContent>
      <w:p w14:paraId="5DC03ED1" w14:textId="0053A889" w:rsidR="005E310C" w:rsidRDefault="005E310C">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9CF5" w14:textId="77777777" w:rsidR="00C1200B" w:rsidRDefault="00C1200B">
      <w:r>
        <w:separator/>
      </w:r>
    </w:p>
  </w:footnote>
  <w:footnote w:type="continuationSeparator" w:id="0">
    <w:p w14:paraId="0E99918F" w14:textId="77777777" w:rsidR="00C1200B" w:rsidRDefault="00C1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525858C4" w:rsidR="00353C3D" w:rsidRDefault="005F6E6A" w:rsidP="009346CD">
    <w:pPr>
      <w:pStyle w:val="Header"/>
      <w:spacing w:before="240" w:line="360" w:lineRule="auto"/>
      <w:jc w:val="right"/>
      <w:rPr>
        <w:b/>
        <w:sz w:val="28"/>
        <w:szCs w:val="28"/>
      </w:rPr>
    </w:pP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F3A"/>
    <w:multiLevelType w:val="hybridMultilevel"/>
    <w:tmpl w:val="2D9E86F2"/>
    <w:lvl w:ilvl="0" w:tplc="204A35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A56BB"/>
    <w:multiLevelType w:val="hybridMultilevel"/>
    <w:tmpl w:val="529217A4"/>
    <w:lvl w:ilvl="0" w:tplc="085E48A4">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 w15:restartNumberingAfterBreak="0">
    <w:nsid w:val="151C15B0"/>
    <w:multiLevelType w:val="hybridMultilevel"/>
    <w:tmpl w:val="0A48C7F0"/>
    <w:lvl w:ilvl="0" w:tplc="14B00E62">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930CB"/>
    <w:multiLevelType w:val="hybridMultilevel"/>
    <w:tmpl w:val="9E501114"/>
    <w:lvl w:ilvl="0" w:tplc="EDBA8AFE">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7" w15:restartNumberingAfterBreak="0">
    <w:nsid w:val="245D37DD"/>
    <w:multiLevelType w:val="hybridMultilevel"/>
    <w:tmpl w:val="4F8C1D3C"/>
    <w:lvl w:ilvl="0" w:tplc="4F96A640">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8E0D3B"/>
    <w:multiLevelType w:val="hybridMultilevel"/>
    <w:tmpl w:val="550403E2"/>
    <w:lvl w:ilvl="0" w:tplc="B87C0AB6">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2"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4E2C29"/>
    <w:multiLevelType w:val="hybridMultilevel"/>
    <w:tmpl w:val="B0264E12"/>
    <w:lvl w:ilvl="0" w:tplc="1B945A32">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627F76"/>
    <w:multiLevelType w:val="hybridMultilevel"/>
    <w:tmpl w:val="E626E270"/>
    <w:lvl w:ilvl="0" w:tplc="C14AE828">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598F108E"/>
    <w:multiLevelType w:val="hybridMultilevel"/>
    <w:tmpl w:val="EAC8A49C"/>
    <w:lvl w:ilvl="0" w:tplc="155810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4D54A7"/>
    <w:multiLevelType w:val="hybridMultilevel"/>
    <w:tmpl w:val="FF201E22"/>
    <w:lvl w:ilvl="0" w:tplc="9834A98C">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1"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292DB0"/>
    <w:multiLevelType w:val="hybridMultilevel"/>
    <w:tmpl w:val="D264D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5"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D0AFC"/>
    <w:multiLevelType w:val="hybridMultilevel"/>
    <w:tmpl w:val="24C4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156518"/>
    <w:multiLevelType w:val="hybridMultilevel"/>
    <w:tmpl w:val="357C27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230029">
    <w:abstractNumId w:val="24"/>
  </w:num>
  <w:num w:numId="2" w16cid:durableId="1299722172">
    <w:abstractNumId w:val="15"/>
  </w:num>
  <w:num w:numId="3" w16cid:durableId="1317606125">
    <w:abstractNumId w:val="8"/>
  </w:num>
  <w:num w:numId="4" w16cid:durableId="1909537576">
    <w:abstractNumId w:val="10"/>
  </w:num>
  <w:num w:numId="5" w16cid:durableId="1005206338">
    <w:abstractNumId w:val="9"/>
  </w:num>
  <w:num w:numId="6" w16cid:durableId="2033797150">
    <w:abstractNumId w:val="17"/>
  </w:num>
  <w:num w:numId="7" w16cid:durableId="1088579496">
    <w:abstractNumId w:val="26"/>
  </w:num>
  <w:num w:numId="8" w16cid:durableId="502092838">
    <w:abstractNumId w:val="12"/>
  </w:num>
  <w:num w:numId="9" w16cid:durableId="1338341583">
    <w:abstractNumId w:val="2"/>
  </w:num>
  <w:num w:numId="10" w16cid:durableId="1957977609">
    <w:abstractNumId w:val="5"/>
  </w:num>
  <w:num w:numId="11" w16cid:durableId="1165902294">
    <w:abstractNumId w:val="21"/>
  </w:num>
  <w:num w:numId="12" w16cid:durableId="1340039750">
    <w:abstractNumId w:val="1"/>
  </w:num>
  <w:num w:numId="13" w16cid:durableId="1224366525">
    <w:abstractNumId w:val="13"/>
  </w:num>
  <w:num w:numId="14" w16cid:durableId="1165125411">
    <w:abstractNumId w:val="25"/>
  </w:num>
  <w:num w:numId="15" w16cid:durableId="1507551449">
    <w:abstractNumId w:val="19"/>
  </w:num>
  <w:num w:numId="16" w16cid:durableId="470370094">
    <w:abstractNumId w:val="23"/>
  </w:num>
  <w:num w:numId="17" w16cid:durableId="1696076614">
    <w:abstractNumId w:val="0"/>
  </w:num>
  <w:num w:numId="18" w16cid:durableId="224219841">
    <w:abstractNumId w:val="27"/>
  </w:num>
  <w:num w:numId="19" w16cid:durableId="21371835">
    <w:abstractNumId w:val="28"/>
  </w:num>
  <w:num w:numId="20" w16cid:durableId="235626063">
    <w:abstractNumId w:val="18"/>
  </w:num>
  <w:num w:numId="21" w16cid:durableId="911425095">
    <w:abstractNumId w:val="16"/>
  </w:num>
  <w:num w:numId="22" w16cid:durableId="1870531638">
    <w:abstractNumId w:val="20"/>
  </w:num>
  <w:num w:numId="23" w16cid:durableId="393547540">
    <w:abstractNumId w:val="7"/>
  </w:num>
  <w:num w:numId="24" w16cid:durableId="789670534">
    <w:abstractNumId w:val="14"/>
  </w:num>
  <w:num w:numId="25" w16cid:durableId="1535967483">
    <w:abstractNumId w:val="11"/>
  </w:num>
  <w:num w:numId="26" w16cid:durableId="1387876741">
    <w:abstractNumId w:val="6"/>
  </w:num>
  <w:num w:numId="27" w16cid:durableId="534853990">
    <w:abstractNumId w:val="4"/>
  </w:num>
  <w:num w:numId="28" w16cid:durableId="1214999302">
    <w:abstractNumId w:val="3"/>
  </w:num>
  <w:num w:numId="29" w16cid:durableId="16413092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3243"/>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89"/>
    <w:rsid w:val="001464A5"/>
    <w:rsid w:val="001531EE"/>
    <w:rsid w:val="00154998"/>
    <w:rsid w:val="00157450"/>
    <w:rsid w:val="00161F57"/>
    <w:rsid w:val="001640A3"/>
    <w:rsid w:val="001648F1"/>
    <w:rsid w:val="00164ED4"/>
    <w:rsid w:val="001651BB"/>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0222"/>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219C"/>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0D8C"/>
    <w:rsid w:val="003D21D5"/>
    <w:rsid w:val="003D6FE1"/>
    <w:rsid w:val="003E5C03"/>
    <w:rsid w:val="003E6B2C"/>
    <w:rsid w:val="003F3334"/>
    <w:rsid w:val="004005A2"/>
    <w:rsid w:val="004043EC"/>
    <w:rsid w:val="00405DE1"/>
    <w:rsid w:val="00415C89"/>
    <w:rsid w:val="00425C2C"/>
    <w:rsid w:val="0042695C"/>
    <w:rsid w:val="00432269"/>
    <w:rsid w:val="0043429A"/>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310C"/>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A7086"/>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46CD"/>
    <w:rsid w:val="00937DDC"/>
    <w:rsid w:val="00942166"/>
    <w:rsid w:val="0095171A"/>
    <w:rsid w:val="00951857"/>
    <w:rsid w:val="00951965"/>
    <w:rsid w:val="009520A8"/>
    <w:rsid w:val="00956BF4"/>
    <w:rsid w:val="0096000E"/>
    <w:rsid w:val="00963C0F"/>
    <w:rsid w:val="00963C2A"/>
    <w:rsid w:val="00964311"/>
    <w:rsid w:val="00964862"/>
    <w:rsid w:val="00970182"/>
    <w:rsid w:val="00973246"/>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200B"/>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8556B"/>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link w:val="FooterChar"/>
    <w:uiPriority w:val="99"/>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uiPriority w:val="99"/>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Strong">
    <w:name w:val="Strong"/>
    <w:basedOn w:val="DefaultParagraphFont"/>
    <w:uiPriority w:val="22"/>
    <w:qFormat/>
    <w:rsid w:val="009346CD"/>
    <w:rPr>
      <w:b/>
      <w:bCs/>
    </w:rPr>
  </w:style>
  <w:style w:type="character" w:customStyle="1" w:styleId="FooterChar">
    <w:name w:val="Footer Char"/>
    <w:basedOn w:val="DefaultParagraphFont"/>
    <w:link w:val="Footer"/>
    <w:uiPriority w:val="99"/>
    <w:rsid w:val="005E310C"/>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b.recruitment@united-purpos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12</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United Purpose</cp:lastModifiedBy>
  <cp:revision>6</cp:revision>
  <cp:lastPrinted>2016-06-27T09:30:00Z</cp:lastPrinted>
  <dcterms:created xsi:type="dcterms:W3CDTF">2022-11-22T05:28:00Z</dcterms:created>
  <dcterms:modified xsi:type="dcterms:W3CDTF">2022-11-22T06:00:00Z</dcterms:modified>
</cp:coreProperties>
</file>