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FB82B" w14:textId="29F534B6" w:rsidR="00EF5097" w:rsidRPr="000A274C" w:rsidRDefault="00EF5097" w:rsidP="00EF5706">
      <w:pPr>
        <w:spacing w:line="276" w:lineRule="auto"/>
        <w:jc w:val="both"/>
        <w:rPr>
          <w:rFonts w:asciiTheme="minorHAnsi" w:hAnsiTheme="minorHAnsi" w:cstheme="minorHAnsi"/>
          <w:b/>
          <w:noProof/>
          <w:sz w:val="22"/>
          <w:szCs w:val="22"/>
        </w:rPr>
      </w:pPr>
    </w:p>
    <w:p w14:paraId="1629E585" w14:textId="562ACE6D" w:rsidR="00CE3694" w:rsidRDefault="009508E3" w:rsidP="001A3FD3">
      <w:pPr>
        <w:spacing w:line="240" w:lineRule="auto"/>
        <w:jc w:val="both"/>
        <w:rPr>
          <w:rFonts w:asciiTheme="minorHAnsi" w:hAnsiTheme="minorHAnsi" w:cstheme="minorHAnsi"/>
          <w:b/>
          <w:noProof/>
          <w:sz w:val="22"/>
          <w:szCs w:val="22"/>
        </w:rPr>
      </w:pPr>
      <w:r w:rsidRPr="00757573">
        <w:rPr>
          <w:rFonts w:cs="Arial"/>
          <w:b/>
          <w:noProof/>
          <w:lang w:val="en-US"/>
        </w:rPr>
        <w:drawing>
          <wp:inline distT="0" distB="0" distL="0" distR="0" wp14:anchorId="1CB7B7F3" wp14:editId="4F189C93">
            <wp:extent cx="1713865" cy="745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0800000" flipH="1" flipV="1">
                      <a:off x="0" y="0"/>
                      <a:ext cx="1941282" cy="844411"/>
                    </a:xfrm>
                    <a:prstGeom prst="rect">
                      <a:avLst/>
                    </a:prstGeom>
                  </pic:spPr>
                </pic:pic>
              </a:graphicData>
            </a:graphic>
          </wp:inline>
        </w:drawing>
      </w:r>
    </w:p>
    <w:p w14:paraId="01BEA121" w14:textId="05EBE2E8" w:rsidR="00310FCC" w:rsidRPr="005B23C4" w:rsidRDefault="00310FCC" w:rsidP="00556EA0">
      <w:pPr>
        <w:pBdr>
          <w:bottom w:val="single" w:sz="4" w:space="1" w:color="auto"/>
        </w:pBdr>
        <w:spacing w:line="276" w:lineRule="auto"/>
        <w:jc w:val="center"/>
        <w:outlineLvl w:val="0"/>
        <w:rPr>
          <w:rFonts w:asciiTheme="minorHAnsi" w:hAnsiTheme="minorHAnsi" w:cstheme="minorHAnsi"/>
          <w:b/>
          <w:noProof/>
          <w:sz w:val="22"/>
          <w:szCs w:val="22"/>
        </w:rPr>
      </w:pPr>
      <w:r w:rsidRPr="005B23C4">
        <w:rPr>
          <w:rFonts w:asciiTheme="minorHAnsi" w:hAnsiTheme="minorHAnsi" w:cstheme="minorHAnsi"/>
          <w:b/>
          <w:noProof/>
          <w:sz w:val="22"/>
          <w:szCs w:val="22"/>
        </w:rPr>
        <w:t>JOB DESCRIPTION</w:t>
      </w:r>
      <w:r w:rsidR="0015321E" w:rsidRPr="005B23C4">
        <w:rPr>
          <w:rFonts w:asciiTheme="minorHAnsi" w:hAnsiTheme="minorHAnsi" w:cstheme="minorHAnsi"/>
          <w:b/>
          <w:noProof/>
          <w:sz w:val="22"/>
          <w:szCs w:val="22"/>
        </w:rPr>
        <w:t xml:space="preserve">: </w:t>
      </w:r>
      <w:r w:rsidR="0015321E" w:rsidRPr="005B23C4">
        <w:rPr>
          <w:rFonts w:asciiTheme="minorHAnsi" w:hAnsiTheme="minorHAnsi" w:cstheme="minorHAnsi"/>
          <w:noProof/>
          <w:sz w:val="22"/>
          <w:szCs w:val="22"/>
        </w:rPr>
        <w:t>PROJECT MANAGER</w:t>
      </w:r>
    </w:p>
    <w:p w14:paraId="093826BD" w14:textId="77777777" w:rsidR="00310FCC" w:rsidRPr="005B23C4" w:rsidRDefault="00310FCC" w:rsidP="00EF5706">
      <w:pPr>
        <w:spacing w:line="276" w:lineRule="auto"/>
        <w:jc w:val="both"/>
        <w:rPr>
          <w:rFonts w:asciiTheme="minorHAnsi" w:hAnsiTheme="minorHAnsi" w:cstheme="minorHAnsi"/>
          <w:b/>
          <w:sz w:val="22"/>
          <w:szCs w:val="22"/>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5670"/>
        <w:gridCol w:w="2388"/>
      </w:tblGrid>
      <w:tr w:rsidR="00310FCC" w:rsidRPr="005B23C4" w14:paraId="1AB7D7C5" w14:textId="77777777" w:rsidTr="00BB2FF2">
        <w:tc>
          <w:tcPr>
            <w:tcW w:w="1620" w:type="dxa"/>
            <w:shd w:val="clear" w:color="auto" w:fill="D9D9D9" w:themeFill="background1" w:themeFillShade="D9"/>
          </w:tcPr>
          <w:p w14:paraId="4A32D988" w14:textId="77777777" w:rsidR="00310FCC" w:rsidRPr="005B23C4" w:rsidRDefault="00310FCC" w:rsidP="00EF5706">
            <w:pPr>
              <w:spacing w:before="60" w:line="276" w:lineRule="auto"/>
              <w:jc w:val="both"/>
              <w:rPr>
                <w:rFonts w:asciiTheme="minorHAnsi" w:hAnsiTheme="minorHAnsi" w:cstheme="minorHAnsi"/>
                <w:b/>
                <w:sz w:val="22"/>
                <w:szCs w:val="22"/>
              </w:rPr>
            </w:pPr>
            <w:r w:rsidRPr="005B23C4">
              <w:rPr>
                <w:rFonts w:asciiTheme="minorHAnsi" w:hAnsiTheme="minorHAnsi" w:cstheme="minorHAnsi"/>
                <w:b/>
                <w:sz w:val="22"/>
                <w:szCs w:val="22"/>
              </w:rPr>
              <w:t>Job Title:</w:t>
            </w:r>
          </w:p>
        </w:tc>
        <w:tc>
          <w:tcPr>
            <w:tcW w:w="8058" w:type="dxa"/>
            <w:gridSpan w:val="2"/>
          </w:tcPr>
          <w:p w14:paraId="1BD02212" w14:textId="0604B9FC" w:rsidR="00310FCC" w:rsidRPr="005B23C4" w:rsidRDefault="00430E5A" w:rsidP="00206A8C">
            <w:pPr>
              <w:spacing w:before="60" w:line="276" w:lineRule="auto"/>
              <w:jc w:val="both"/>
              <w:rPr>
                <w:rFonts w:asciiTheme="minorHAnsi" w:hAnsiTheme="minorHAnsi" w:cstheme="minorHAnsi"/>
                <w:sz w:val="22"/>
                <w:szCs w:val="22"/>
              </w:rPr>
            </w:pPr>
            <w:r w:rsidRPr="005B23C4">
              <w:rPr>
                <w:rFonts w:asciiTheme="minorHAnsi" w:hAnsiTheme="minorHAnsi" w:cstheme="minorHAnsi"/>
                <w:sz w:val="22"/>
                <w:szCs w:val="22"/>
              </w:rPr>
              <w:t>Pro</w:t>
            </w:r>
            <w:r w:rsidR="00206A8C" w:rsidRPr="005B23C4">
              <w:rPr>
                <w:rFonts w:asciiTheme="minorHAnsi" w:hAnsiTheme="minorHAnsi" w:cstheme="minorHAnsi"/>
                <w:sz w:val="22"/>
                <w:szCs w:val="22"/>
              </w:rPr>
              <w:t>ject</w:t>
            </w:r>
            <w:r w:rsidRPr="005B23C4">
              <w:rPr>
                <w:rFonts w:asciiTheme="minorHAnsi" w:hAnsiTheme="minorHAnsi" w:cstheme="minorHAnsi"/>
                <w:sz w:val="22"/>
                <w:szCs w:val="22"/>
              </w:rPr>
              <w:t xml:space="preserve"> </w:t>
            </w:r>
            <w:r w:rsidR="000D6A3F" w:rsidRPr="005B23C4">
              <w:rPr>
                <w:rFonts w:asciiTheme="minorHAnsi" w:hAnsiTheme="minorHAnsi" w:cstheme="minorHAnsi"/>
                <w:sz w:val="22"/>
                <w:szCs w:val="22"/>
              </w:rPr>
              <w:t>Manager</w:t>
            </w:r>
            <w:r w:rsidR="00BB2FF2" w:rsidRPr="005B23C4">
              <w:rPr>
                <w:rFonts w:asciiTheme="minorHAnsi" w:hAnsiTheme="minorHAnsi" w:cstheme="minorHAnsi"/>
                <w:sz w:val="22"/>
                <w:szCs w:val="22"/>
              </w:rPr>
              <w:t xml:space="preserve"> (PM)</w:t>
            </w:r>
          </w:p>
        </w:tc>
      </w:tr>
      <w:tr w:rsidR="00FF7C5E" w:rsidRPr="005B23C4" w14:paraId="72926BF4" w14:textId="77777777" w:rsidTr="00BB2FF2">
        <w:tc>
          <w:tcPr>
            <w:tcW w:w="1620" w:type="dxa"/>
            <w:shd w:val="clear" w:color="auto" w:fill="D9D9D9" w:themeFill="background1" w:themeFillShade="D9"/>
          </w:tcPr>
          <w:p w14:paraId="19DD6222" w14:textId="77777777" w:rsidR="00FF7C5E" w:rsidRPr="005B23C4" w:rsidRDefault="00FF7C5E" w:rsidP="00EF5706">
            <w:pPr>
              <w:spacing w:before="60" w:line="276" w:lineRule="auto"/>
              <w:jc w:val="both"/>
              <w:rPr>
                <w:rFonts w:asciiTheme="minorHAnsi" w:hAnsiTheme="minorHAnsi" w:cstheme="minorHAnsi"/>
                <w:b/>
                <w:sz w:val="22"/>
                <w:szCs w:val="22"/>
              </w:rPr>
            </w:pPr>
            <w:r w:rsidRPr="005B23C4">
              <w:rPr>
                <w:rFonts w:asciiTheme="minorHAnsi" w:hAnsiTheme="minorHAnsi" w:cstheme="minorHAnsi"/>
                <w:b/>
                <w:sz w:val="22"/>
                <w:szCs w:val="22"/>
              </w:rPr>
              <w:t>Company:</w:t>
            </w:r>
          </w:p>
        </w:tc>
        <w:tc>
          <w:tcPr>
            <w:tcW w:w="8058" w:type="dxa"/>
            <w:gridSpan w:val="2"/>
          </w:tcPr>
          <w:p w14:paraId="5D0A635A" w14:textId="053ABF25" w:rsidR="00FF7C5E" w:rsidRPr="005B23C4" w:rsidRDefault="004259B0" w:rsidP="00EF5706">
            <w:pPr>
              <w:spacing w:before="60" w:line="276" w:lineRule="auto"/>
              <w:jc w:val="both"/>
              <w:rPr>
                <w:rFonts w:asciiTheme="minorHAnsi" w:hAnsiTheme="minorHAnsi" w:cstheme="minorHAnsi"/>
                <w:sz w:val="22"/>
                <w:szCs w:val="22"/>
              </w:rPr>
            </w:pPr>
            <w:r w:rsidRPr="005B23C4">
              <w:rPr>
                <w:rFonts w:asciiTheme="minorHAnsi" w:hAnsiTheme="minorHAnsi" w:cstheme="minorHAnsi"/>
                <w:sz w:val="22"/>
                <w:szCs w:val="22"/>
              </w:rPr>
              <w:t xml:space="preserve">Self Help Africa (SHA) / </w:t>
            </w:r>
            <w:r w:rsidR="004C7761" w:rsidRPr="005B23C4">
              <w:rPr>
                <w:rFonts w:asciiTheme="minorHAnsi" w:hAnsiTheme="minorHAnsi" w:cstheme="minorHAnsi"/>
                <w:sz w:val="22"/>
                <w:szCs w:val="22"/>
              </w:rPr>
              <w:t>War on Want Northern Ireland</w:t>
            </w:r>
            <w:r w:rsidRPr="005B23C4">
              <w:rPr>
                <w:rFonts w:asciiTheme="minorHAnsi" w:hAnsiTheme="minorHAnsi" w:cstheme="minorHAnsi"/>
                <w:sz w:val="22"/>
                <w:szCs w:val="22"/>
              </w:rPr>
              <w:t xml:space="preserve"> (WOWNI)</w:t>
            </w:r>
            <w:r w:rsidRPr="005B23C4">
              <w:rPr>
                <w:rStyle w:val="FootnoteReference"/>
                <w:rFonts w:asciiTheme="minorHAnsi" w:hAnsiTheme="minorHAnsi" w:cstheme="minorHAnsi"/>
                <w:sz w:val="22"/>
                <w:szCs w:val="22"/>
              </w:rPr>
              <w:footnoteReference w:id="1"/>
            </w:r>
            <w:r w:rsidR="000D318E" w:rsidRPr="005B23C4">
              <w:rPr>
                <w:rFonts w:asciiTheme="minorHAnsi" w:hAnsiTheme="minorHAnsi" w:cstheme="minorHAnsi"/>
                <w:sz w:val="22"/>
                <w:szCs w:val="22"/>
              </w:rPr>
              <w:t xml:space="preserve"> </w:t>
            </w:r>
          </w:p>
        </w:tc>
      </w:tr>
      <w:tr w:rsidR="008A1665" w:rsidRPr="005B23C4" w14:paraId="2F1BFABF" w14:textId="77777777" w:rsidTr="00BB2FF2">
        <w:tc>
          <w:tcPr>
            <w:tcW w:w="1620" w:type="dxa"/>
            <w:shd w:val="clear" w:color="auto" w:fill="D9D9D9" w:themeFill="background1" w:themeFillShade="D9"/>
          </w:tcPr>
          <w:p w14:paraId="7B33D73F" w14:textId="6AAA6ECE" w:rsidR="008A1665" w:rsidRPr="005B23C4" w:rsidRDefault="008A1665" w:rsidP="00EF5706">
            <w:pPr>
              <w:spacing w:before="60" w:line="276" w:lineRule="auto"/>
              <w:jc w:val="both"/>
              <w:rPr>
                <w:rFonts w:asciiTheme="minorHAnsi" w:hAnsiTheme="minorHAnsi" w:cstheme="minorHAnsi"/>
                <w:b/>
                <w:sz w:val="22"/>
                <w:szCs w:val="22"/>
              </w:rPr>
            </w:pPr>
            <w:r w:rsidRPr="005B23C4">
              <w:rPr>
                <w:rFonts w:asciiTheme="minorHAnsi" w:hAnsiTheme="minorHAnsi" w:cstheme="minorHAnsi"/>
                <w:b/>
                <w:sz w:val="22"/>
                <w:szCs w:val="22"/>
              </w:rPr>
              <w:t>Duty Station</w:t>
            </w:r>
            <w:r w:rsidR="00F113A8" w:rsidRPr="005B23C4">
              <w:rPr>
                <w:rFonts w:asciiTheme="minorHAnsi" w:hAnsiTheme="minorHAnsi" w:cstheme="minorHAnsi"/>
                <w:b/>
                <w:sz w:val="22"/>
                <w:szCs w:val="22"/>
              </w:rPr>
              <w:t>:</w:t>
            </w:r>
          </w:p>
        </w:tc>
        <w:tc>
          <w:tcPr>
            <w:tcW w:w="8058" w:type="dxa"/>
            <w:gridSpan w:val="2"/>
          </w:tcPr>
          <w:p w14:paraId="0ED57CA8" w14:textId="3036CCD5" w:rsidR="008A1665" w:rsidRPr="005B23C4" w:rsidRDefault="008A1665" w:rsidP="00EF5706">
            <w:pPr>
              <w:spacing w:before="60" w:line="276" w:lineRule="auto"/>
              <w:jc w:val="both"/>
              <w:rPr>
                <w:rFonts w:asciiTheme="minorHAnsi" w:hAnsiTheme="minorHAnsi" w:cstheme="minorHAnsi"/>
                <w:sz w:val="22"/>
                <w:szCs w:val="22"/>
              </w:rPr>
            </w:pPr>
            <w:r w:rsidRPr="005B23C4">
              <w:rPr>
                <w:rFonts w:asciiTheme="minorHAnsi" w:hAnsiTheme="minorHAnsi" w:cstheme="minorHAnsi"/>
                <w:sz w:val="22"/>
                <w:szCs w:val="22"/>
              </w:rPr>
              <w:t>Soroti</w:t>
            </w:r>
          </w:p>
        </w:tc>
      </w:tr>
      <w:tr w:rsidR="00DA4CB9" w:rsidRPr="005B23C4" w14:paraId="6E8DF9AC" w14:textId="77777777" w:rsidTr="00BB2FF2">
        <w:tc>
          <w:tcPr>
            <w:tcW w:w="1620" w:type="dxa"/>
            <w:shd w:val="clear" w:color="auto" w:fill="D9D9D9" w:themeFill="background1" w:themeFillShade="D9"/>
          </w:tcPr>
          <w:p w14:paraId="76445DEF" w14:textId="77777777" w:rsidR="00DA4CB9" w:rsidRPr="005B23C4" w:rsidRDefault="00DA4CB9" w:rsidP="00EF5706">
            <w:pPr>
              <w:spacing w:before="60" w:line="276" w:lineRule="auto"/>
              <w:jc w:val="both"/>
              <w:rPr>
                <w:rFonts w:asciiTheme="minorHAnsi" w:hAnsiTheme="minorHAnsi" w:cstheme="minorHAnsi"/>
                <w:b/>
                <w:sz w:val="22"/>
                <w:szCs w:val="22"/>
              </w:rPr>
            </w:pPr>
            <w:r w:rsidRPr="005B23C4">
              <w:rPr>
                <w:rFonts w:asciiTheme="minorHAnsi" w:hAnsiTheme="minorHAnsi" w:cstheme="minorHAnsi"/>
                <w:b/>
                <w:sz w:val="22"/>
                <w:szCs w:val="22"/>
              </w:rPr>
              <w:t>Department:</w:t>
            </w:r>
          </w:p>
        </w:tc>
        <w:tc>
          <w:tcPr>
            <w:tcW w:w="8058" w:type="dxa"/>
            <w:gridSpan w:val="2"/>
          </w:tcPr>
          <w:p w14:paraId="37D4820D" w14:textId="77777777" w:rsidR="00DA4CB9" w:rsidRPr="005B23C4" w:rsidRDefault="008468C8" w:rsidP="00EF5706">
            <w:pPr>
              <w:spacing w:before="60" w:line="276" w:lineRule="auto"/>
              <w:jc w:val="both"/>
              <w:rPr>
                <w:rFonts w:asciiTheme="minorHAnsi" w:hAnsiTheme="minorHAnsi" w:cstheme="minorHAnsi"/>
                <w:sz w:val="22"/>
                <w:szCs w:val="22"/>
              </w:rPr>
            </w:pPr>
            <w:r w:rsidRPr="005B23C4">
              <w:rPr>
                <w:rFonts w:asciiTheme="minorHAnsi" w:hAnsiTheme="minorHAnsi" w:cstheme="minorHAnsi"/>
                <w:sz w:val="22"/>
                <w:szCs w:val="22"/>
              </w:rPr>
              <w:t>Programmes</w:t>
            </w:r>
          </w:p>
        </w:tc>
      </w:tr>
      <w:tr w:rsidR="00DA4CB9" w:rsidRPr="005B23C4" w14:paraId="6127407A" w14:textId="77777777" w:rsidTr="00BB2FF2">
        <w:tc>
          <w:tcPr>
            <w:tcW w:w="1620" w:type="dxa"/>
            <w:shd w:val="clear" w:color="auto" w:fill="D9D9D9" w:themeFill="background1" w:themeFillShade="D9"/>
          </w:tcPr>
          <w:p w14:paraId="0967BA94" w14:textId="77777777" w:rsidR="00DA4CB9" w:rsidRPr="005B23C4" w:rsidRDefault="00DA4CB9" w:rsidP="00EF5706">
            <w:pPr>
              <w:spacing w:before="60" w:line="276" w:lineRule="auto"/>
              <w:jc w:val="both"/>
              <w:rPr>
                <w:rFonts w:asciiTheme="minorHAnsi" w:hAnsiTheme="minorHAnsi" w:cstheme="minorHAnsi"/>
                <w:b/>
                <w:sz w:val="22"/>
                <w:szCs w:val="22"/>
              </w:rPr>
            </w:pPr>
            <w:r w:rsidRPr="005B23C4">
              <w:rPr>
                <w:rFonts w:asciiTheme="minorHAnsi" w:hAnsiTheme="minorHAnsi" w:cstheme="minorHAnsi"/>
                <w:b/>
                <w:sz w:val="22"/>
                <w:szCs w:val="22"/>
              </w:rPr>
              <w:t>Reports to:</w:t>
            </w:r>
          </w:p>
        </w:tc>
        <w:tc>
          <w:tcPr>
            <w:tcW w:w="8058" w:type="dxa"/>
            <w:gridSpan w:val="2"/>
          </w:tcPr>
          <w:p w14:paraId="6B6D74D0" w14:textId="166FEDCF" w:rsidR="00DA4CB9" w:rsidRPr="005B23C4" w:rsidRDefault="0006585B" w:rsidP="00EF5706">
            <w:pPr>
              <w:tabs>
                <w:tab w:val="center" w:pos="3577"/>
              </w:tabs>
              <w:spacing w:before="60" w:line="276" w:lineRule="auto"/>
              <w:jc w:val="both"/>
              <w:rPr>
                <w:rFonts w:asciiTheme="minorHAnsi" w:hAnsiTheme="minorHAnsi" w:cstheme="minorHAnsi"/>
                <w:sz w:val="22"/>
                <w:szCs w:val="22"/>
              </w:rPr>
            </w:pPr>
            <w:r w:rsidRPr="005B23C4">
              <w:rPr>
                <w:rFonts w:asciiTheme="minorHAnsi" w:hAnsiTheme="minorHAnsi" w:cstheme="minorHAnsi"/>
                <w:sz w:val="22"/>
                <w:szCs w:val="22"/>
              </w:rPr>
              <w:t>Programme Manager</w:t>
            </w:r>
          </w:p>
        </w:tc>
      </w:tr>
      <w:tr w:rsidR="00DA4CB9" w:rsidRPr="005B23C4" w14:paraId="459231E7" w14:textId="77777777" w:rsidTr="00BB2FF2">
        <w:tc>
          <w:tcPr>
            <w:tcW w:w="1620" w:type="dxa"/>
            <w:shd w:val="clear" w:color="auto" w:fill="D9D9D9" w:themeFill="background1" w:themeFillShade="D9"/>
          </w:tcPr>
          <w:p w14:paraId="3824FAA4" w14:textId="77777777" w:rsidR="00DA4CB9" w:rsidRPr="005B23C4" w:rsidRDefault="004C3BA0" w:rsidP="00EF5706">
            <w:pPr>
              <w:spacing w:before="60" w:line="276" w:lineRule="auto"/>
              <w:jc w:val="both"/>
              <w:rPr>
                <w:rFonts w:asciiTheme="minorHAnsi" w:hAnsiTheme="minorHAnsi" w:cstheme="minorHAnsi"/>
                <w:b/>
                <w:sz w:val="22"/>
                <w:szCs w:val="22"/>
              </w:rPr>
            </w:pPr>
            <w:r w:rsidRPr="005B23C4">
              <w:rPr>
                <w:rFonts w:asciiTheme="minorHAnsi" w:hAnsiTheme="minorHAnsi" w:cstheme="minorHAnsi"/>
                <w:b/>
                <w:sz w:val="22"/>
                <w:szCs w:val="22"/>
              </w:rPr>
              <w:t>Job Purpose:</w:t>
            </w:r>
          </w:p>
        </w:tc>
        <w:tc>
          <w:tcPr>
            <w:tcW w:w="8058" w:type="dxa"/>
            <w:gridSpan w:val="2"/>
          </w:tcPr>
          <w:p w14:paraId="5AA9F7BF" w14:textId="7D8B9C77" w:rsidR="008A1665" w:rsidRPr="005B23C4" w:rsidRDefault="0006585B" w:rsidP="001C797D">
            <w:pPr>
              <w:jc w:val="both"/>
              <w:rPr>
                <w:rFonts w:asciiTheme="minorHAnsi" w:hAnsiTheme="minorHAnsi" w:cstheme="minorHAnsi"/>
                <w:sz w:val="22"/>
                <w:szCs w:val="22"/>
              </w:rPr>
            </w:pPr>
            <w:r w:rsidRPr="005B23C4">
              <w:rPr>
                <w:rFonts w:asciiTheme="minorHAnsi" w:hAnsiTheme="minorHAnsi" w:cstheme="minorHAnsi"/>
                <w:sz w:val="22"/>
                <w:szCs w:val="22"/>
              </w:rPr>
              <w:t xml:space="preserve">To support effective implementation of </w:t>
            </w:r>
            <w:r w:rsidR="008A1665" w:rsidRPr="005B23C4">
              <w:rPr>
                <w:rFonts w:asciiTheme="minorHAnsi" w:hAnsiTheme="minorHAnsi" w:cstheme="minorHAnsi"/>
                <w:sz w:val="22"/>
                <w:szCs w:val="22"/>
              </w:rPr>
              <w:t xml:space="preserve">a livelihood project that is implemented by </w:t>
            </w:r>
            <w:r w:rsidR="004C7761" w:rsidRPr="005B23C4">
              <w:rPr>
                <w:rFonts w:asciiTheme="minorHAnsi" w:hAnsiTheme="minorHAnsi" w:cstheme="minorHAnsi"/>
                <w:sz w:val="22"/>
                <w:szCs w:val="22"/>
              </w:rPr>
              <w:t>War on Want Northern Ireland (WoWNI</w:t>
            </w:r>
            <w:r w:rsidR="008A1665" w:rsidRPr="005B23C4">
              <w:rPr>
                <w:rFonts w:asciiTheme="minorHAnsi" w:hAnsiTheme="minorHAnsi" w:cstheme="minorHAnsi"/>
                <w:sz w:val="22"/>
                <w:szCs w:val="22"/>
              </w:rPr>
              <w:t xml:space="preserve">) in partnership with three national NGOs in five districts of </w:t>
            </w:r>
            <w:r w:rsidR="002F63E5" w:rsidRPr="005B23C4">
              <w:rPr>
                <w:rFonts w:asciiTheme="minorHAnsi" w:hAnsiTheme="minorHAnsi" w:cstheme="minorHAnsi"/>
                <w:sz w:val="22"/>
                <w:szCs w:val="22"/>
              </w:rPr>
              <w:t xml:space="preserve">the </w:t>
            </w:r>
            <w:r w:rsidR="008A1665" w:rsidRPr="005B23C4">
              <w:rPr>
                <w:rFonts w:asciiTheme="minorHAnsi" w:hAnsiTheme="minorHAnsi" w:cstheme="minorHAnsi"/>
                <w:sz w:val="22"/>
                <w:szCs w:val="22"/>
              </w:rPr>
              <w:t xml:space="preserve">Sub-region.  He/she will </w:t>
            </w:r>
            <w:r w:rsidRPr="005B23C4">
              <w:rPr>
                <w:rFonts w:asciiTheme="minorHAnsi" w:hAnsiTheme="minorHAnsi" w:cstheme="minorHAnsi"/>
                <w:sz w:val="22"/>
                <w:szCs w:val="22"/>
              </w:rPr>
              <w:t xml:space="preserve">ensure compliance to </w:t>
            </w:r>
            <w:r w:rsidR="008A1665" w:rsidRPr="005B23C4">
              <w:rPr>
                <w:rFonts w:asciiTheme="minorHAnsi" w:hAnsiTheme="minorHAnsi" w:cstheme="minorHAnsi"/>
                <w:sz w:val="22"/>
                <w:szCs w:val="22"/>
              </w:rPr>
              <w:t xml:space="preserve">donor funding guidelines, </w:t>
            </w:r>
            <w:r w:rsidRPr="005B23C4">
              <w:rPr>
                <w:rFonts w:asciiTheme="minorHAnsi" w:hAnsiTheme="minorHAnsi" w:cstheme="minorHAnsi"/>
                <w:sz w:val="22"/>
                <w:szCs w:val="22"/>
              </w:rPr>
              <w:t xml:space="preserve">support capacity building </w:t>
            </w:r>
            <w:r w:rsidR="008A1665" w:rsidRPr="005B23C4">
              <w:rPr>
                <w:rFonts w:asciiTheme="minorHAnsi" w:hAnsiTheme="minorHAnsi" w:cstheme="minorHAnsi"/>
                <w:sz w:val="22"/>
                <w:szCs w:val="22"/>
              </w:rPr>
              <w:t xml:space="preserve">of the </w:t>
            </w:r>
            <w:r w:rsidRPr="005B23C4">
              <w:rPr>
                <w:rFonts w:asciiTheme="minorHAnsi" w:hAnsiTheme="minorHAnsi" w:cstheme="minorHAnsi"/>
                <w:sz w:val="22"/>
                <w:szCs w:val="22"/>
              </w:rPr>
              <w:t xml:space="preserve">local partners and farmers </w:t>
            </w:r>
            <w:r w:rsidR="008A1665" w:rsidRPr="005B23C4">
              <w:rPr>
                <w:rFonts w:asciiTheme="minorHAnsi" w:hAnsiTheme="minorHAnsi" w:cstheme="minorHAnsi"/>
                <w:sz w:val="22"/>
                <w:szCs w:val="22"/>
              </w:rPr>
              <w:t xml:space="preserve">groups </w:t>
            </w:r>
            <w:r w:rsidRPr="005B23C4">
              <w:rPr>
                <w:rFonts w:asciiTheme="minorHAnsi" w:hAnsiTheme="minorHAnsi" w:cstheme="minorHAnsi"/>
                <w:sz w:val="22"/>
                <w:szCs w:val="22"/>
              </w:rPr>
              <w:t xml:space="preserve">and </w:t>
            </w:r>
            <w:r w:rsidR="008A1665" w:rsidRPr="005B23C4">
              <w:rPr>
                <w:rFonts w:asciiTheme="minorHAnsi" w:hAnsiTheme="minorHAnsi" w:cstheme="minorHAnsi"/>
                <w:sz w:val="22"/>
                <w:szCs w:val="22"/>
              </w:rPr>
              <w:t xml:space="preserve">produce regular </w:t>
            </w:r>
            <w:r w:rsidRPr="005B23C4">
              <w:rPr>
                <w:rFonts w:asciiTheme="minorHAnsi" w:hAnsiTheme="minorHAnsi" w:cstheme="minorHAnsi"/>
                <w:sz w:val="22"/>
                <w:szCs w:val="22"/>
              </w:rPr>
              <w:t xml:space="preserve">progress to </w:t>
            </w:r>
            <w:r w:rsidR="001C797D" w:rsidRPr="005B23C4">
              <w:rPr>
                <w:rFonts w:asciiTheme="minorHAnsi" w:hAnsiTheme="minorHAnsi" w:cstheme="minorHAnsi"/>
                <w:sz w:val="22"/>
                <w:szCs w:val="22"/>
              </w:rPr>
              <w:t xml:space="preserve">the </w:t>
            </w:r>
            <w:r w:rsidRPr="005B23C4">
              <w:rPr>
                <w:rFonts w:asciiTheme="minorHAnsi" w:hAnsiTheme="minorHAnsi" w:cstheme="minorHAnsi"/>
                <w:sz w:val="22"/>
                <w:szCs w:val="22"/>
              </w:rPr>
              <w:t>Programme Manager</w:t>
            </w:r>
            <w:r w:rsidR="008A1665" w:rsidRPr="005B23C4">
              <w:rPr>
                <w:rFonts w:asciiTheme="minorHAnsi" w:hAnsiTheme="minorHAnsi" w:cstheme="minorHAnsi"/>
                <w:sz w:val="22"/>
                <w:szCs w:val="22"/>
              </w:rPr>
              <w:t xml:space="preserve"> and other stakeholders.</w:t>
            </w:r>
          </w:p>
        </w:tc>
      </w:tr>
      <w:tr w:rsidR="00744945" w:rsidRPr="005B23C4" w14:paraId="6744712A" w14:textId="77777777" w:rsidTr="00BB2FF2">
        <w:trPr>
          <w:trHeight w:val="382"/>
        </w:trPr>
        <w:tc>
          <w:tcPr>
            <w:tcW w:w="1620" w:type="dxa"/>
            <w:vMerge w:val="restart"/>
            <w:shd w:val="clear" w:color="auto" w:fill="D9D9D9" w:themeFill="background1" w:themeFillShade="D9"/>
          </w:tcPr>
          <w:p w14:paraId="14914AC1" w14:textId="23464EAC" w:rsidR="00744945" w:rsidRPr="005B23C4" w:rsidRDefault="00744945" w:rsidP="00744945">
            <w:pPr>
              <w:spacing w:before="60" w:line="276" w:lineRule="auto"/>
              <w:jc w:val="both"/>
              <w:rPr>
                <w:rFonts w:asciiTheme="minorHAnsi" w:hAnsiTheme="minorHAnsi" w:cstheme="minorHAnsi"/>
                <w:b/>
                <w:sz w:val="22"/>
                <w:szCs w:val="22"/>
              </w:rPr>
            </w:pPr>
            <w:r w:rsidRPr="005B23C4">
              <w:rPr>
                <w:rFonts w:asciiTheme="minorHAnsi" w:hAnsiTheme="minorHAnsi" w:cstheme="minorHAnsi"/>
                <w:b/>
                <w:sz w:val="22"/>
                <w:szCs w:val="22"/>
              </w:rPr>
              <w:t>Results Areas:</w:t>
            </w:r>
          </w:p>
        </w:tc>
        <w:tc>
          <w:tcPr>
            <w:tcW w:w="5670" w:type="dxa"/>
            <w:shd w:val="clear" w:color="auto" w:fill="D9D9D9" w:themeFill="background1" w:themeFillShade="D9"/>
          </w:tcPr>
          <w:p w14:paraId="4CE006D3" w14:textId="1764C9DF" w:rsidR="00744945" w:rsidRPr="005B23C4" w:rsidRDefault="00B350B7" w:rsidP="00744945">
            <w:pPr>
              <w:pStyle w:val="NoSpacing"/>
              <w:jc w:val="both"/>
              <w:rPr>
                <w:rFonts w:asciiTheme="minorHAnsi" w:hAnsiTheme="minorHAnsi" w:cstheme="minorHAnsi"/>
                <w:b/>
              </w:rPr>
            </w:pPr>
            <w:r w:rsidRPr="005B23C4">
              <w:rPr>
                <w:rFonts w:asciiTheme="minorHAnsi" w:hAnsiTheme="minorHAnsi" w:cstheme="minorHAnsi"/>
                <w:b/>
              </w:rPr>
              <w:t xml:space="preserve">Responsibilities </w:t>
            </w:r>
            <w:r w:rsidR="00705E8F" w:rsidRPr="005B23C4">
              <w:rPr>
                <w:rFonts w:asciiTheme="minorHAnsi" w:hAnsiTheme="minorHAnsi" w:cstheme="minorHAnsi"/>
                <w:b/>
              </w:rPr>
              <w:t xml:space="preserve">(R) </w:t>
            </w:r>
            <w:r w:rsidRPr="005B23C4">
              <w:rPr>
                <w:rFonts w:asciiTheme="minorHAnsi" w:hAnsiTheme="minorHAnsi" w:cstheme="minorHAnsi"/>
                <w:b/>
              </w:rPr>
              <w:t xml:space="preserve">and </w:t>
            </w:r>
            <w:r w:rsidR="00744945" w:rsidRPr="005B23C4">
              <w:rPr>
                <w:rFonts w:asciiTheme="minorHAnsi" w:hAnsiTheme="minorHAnsi" w:cstheme="minorHAnsi"/>
                <w:b/>
              </w:rPr>
              <w:t>Activities</w:t>
            </w:r>
          </w:p>
        </w:tc>
        <w:tc>
          <w:tcPr>
            <w:tcW w:w="2388" w:type="dxa"/>
            <w:shd w:val="clear" w:color="auto" w:fill="D9D9D9" w:themeFill="background1" w:themeFillShade="D9"/>
          </w:tcPr>
          <w:p w14:paraId="086A0B69" w14:textId="4E5BA217" w:rsidR="00744945" w:rsidRPr="005B23C4" w:rsidRDefault="00744945" w:rsidP="00744945">
            <w:pPr>
              <w:pStyle w:val="NoSpacing"/>
              <w:jc w:val="both"/>
              <w:rPr>
                <w:rFonts w:asciiTheme="minorHAnsi" w:hAnsiTheme="minorHAnsi" w:cstheme="minorHAnsi"/>
                <w:b/>
              </w:rPr>
            </w:pPr>
            <w:r w:rsidRPr="005B23C4">
              <w:rPr>
                <w:rFonts w:asciiTheme="minorHAnsi" w:hAnsiTheme="minorHAnsi" w:cstheme="minorHAnsi"/>
                <w:b/>
              </w:rPr>
              <w:t>Results</w:t>
            </w:r>
          </w:p>
        </w:tc>
      </w:tr>
      <w:tr w:rsidR="00744945" w:rsidRPr="005B23C4" w14:paraId="39D10188" w14:textId="77777777" w:rsidTr="00BB2FF2">
        <w:trPr>
          <w:trHeight w:val="382"/>
        </w:trPr>
        <w:tc>
          <w:tcPr>
            <w:tcW w:w="1620" w:type="dxa"/>
            <w:vMerge/>
            <w:shd w:val="clear" w:color="auto" w:fill="D9D9D9" w:themeFill="background1" w:themeFillShade="D9"/>
          </w:tcPr>
          <w:p w14:paraId="47D6B518" w14:textId="77777777" w:rsidR="00744945" w:rsidRPr="005B23C4" w:rsidRDefault="00744945" w:rsidP="00744945">
            <w:pPr>
              <w:spacing w:before="60" w:line="276" w:lineRule="auto"/>
              <w:jc w:val="both"/>
              <w:rPr>
                <w:rFonts w:asciiTheme="minorHAnsi" w:hAnsiTheme="minorHAnsi" w:cstheme="minorHAnsi"/>
                <w:b/>
                <w:sz w:val="22"/>
                <w:szCs w:val="22"/>
              </w:rPr>
            </w:pPr>
          </w:p>
        </w:tc>
        <w:tc>
          <w:tcPr>
            <w:tcW w:w="5670" w:type="dxa"/>
            <w:shd w:val="clear" w:color="auto" w:fill="auto"/>
          </w:tcPr>
          <w:p w14:paraId="405240F4" w14:textId="3E27C656" w:rsidR="00744945" w:rsidRPr="005B23C4" w:rsidRDefault="00705E8F" w:rsidP="006B54C0">
            <w:pPr>
              <w:pStyle w:val="NoSpacing"/>
              <w:spacing w:after="120"/>
              <w:rPr>
                <w:rFonts w:asciiTheme="minorHAnsi" w:hAnsiTheme="minorHAnsi" w:cstheme="minorHAnsi"/>
                <w:b/>
              </w:rPr>
            </w:pPr>
            <w:r w:rsidRPr="005B23C4">
              <w:rPr>
                <w:rFonts w:asciiTheme="minorHAnsi" w:hAnsiTheme="minorHAnsi" w:cstheme="minorHAnsi"/>
                <w:b/>
              </w:rPr>
              <w:t xml:space="preserve">R1: </w:t>
            </w:r>
            <w:r w:rsidR="00361795" w:rsidRPr="005B23C4">
              <w:rPr>
                <w:rFonts w:asciiTheme="minorHAnsi" w:hAnsiTheme="minorHAnsi" w:cstheme="minorHAnsi"/>
                <w:b/>
              </w:rPr>
              <w:t>Project Leadership and Management</w:t>
            </w:r>
          </w:p>
          <w:p w14:paraId="3EBD7B7E" w14:textId="77777777" w:rsidR="00361795" w:rsidRPr="005B23C4" w:rsidRDefault="00361795" w:rsidP="001F27A2">
            <w:pPr>
              <w:pStyle w:val="NoSpacing"/>
              <w:numPr>
                <w:ilvl w:val="0"/>
                <w:numId w:val="19"/>
              </w:numPr>
              <w:spacing w:before="120"/>
              <w:ind w:left="342"/>
              <w:jc w:val="both"/>
              <w:rPr>
                <w:rFonts w:asciiTheme="minorHAnsi" w:hAnsiTheme="minorHAnsi" w:cstheme="minorHAnsi"/>
              </w:rPr>
            </w:pPr>
            <w:r w:rsidRPr="005B23C4">
              <w:rPr>
                <w:rFonts w:asciiTheme="minorHAnsi" w:hAnsiTheme="minorHAnsi" w:cstheme="minorHAnsi"/>
              </w:rPr>
              <w:t>Lead, manage relationships and motivate the project team, partners and relevant stakeholders</w:t>
            </w:r>
          </w:p>
          <w:p w14:paraId="56E115DD" w14:textId="6B255E5B" w:rsidR="00361795" w:rsidRPr="005B23C4" w:rsidRDefault="00361795" w:rsidP="001F27A2">
            <w:pPr>
              <w:pStyle w:val="NoSpacing"/>
              <w:numPr>
                <w:ilvl w:val="0"/>
                <w:numId w:val="19"/>
              </w:numPr>
              <w:spacing w:before="120"/>
              <w:ind w:left="342"/>
              <w:jc w:val="both"/>
              <w:rPr>
                <w:rFonts w:asciiTheme="minorHAnsi" w:hAnsiTheme="minorHAnsi" w:cstheme="minorHAnsi"/>
              </w:rPr>
            </w:pPr>
            <w:r w:rsidRPr="005B23C4">
              <w:rPr>
                <w:rFonts w:asciiTheme="minorHAnsi" w:hAnsiTheme="minorHAnsi" w:cstheme="minorHAnsi"/>
              </w:rPr>
              <w:t>Plan and assign deliverables and activities to all relevant</w:t>
            </w:r>
            <w:r w:rsidR="00030A8E" w:rsidRPr="005B23C4">
              <w:rPr>
                <w:rFonts w:asciiTheme="minorHAnsi" w:hAnsiTheme="minorHAnsi" w:cstheme="minorHAnsi"/>
              </w:rPr>
              <w:t xml:space="preserve"> stakeholders</w:t>
            </w:r>
            <w:r w:rsidRPr="005B23C4">
              <w:rPr>
                <w:rFonts w:asciiTheme="minorHAnsi" w:hAnsiTheme="minorHAnsi" w:cstheme="minorHAnsi"/>
              </w:rPr>
              <w:t>, review their progress and address deviations in terms of timelines and quality, based on</w:t>
            </w:r>
            <w:r w:rsidR="00030A8E" w:rsidRPr="005B23C4">
              <w:rPr>
                <w:rFonts w:asciiTheme="minorHAnsi" w:hAnsiTheme="minorHAnsi" w:cstheme="minorHAnsi"/>
              </w:rPr>
              <w:t xml:space="preserve"> </w:t>
            </w:r>
            <w:r w:rsidRPr="005B23C4">
              <w:rPr>
                <w:rFonts w:asciiTheme="minorHAnsi" w:hAnsiTheme="minorHAnsi" w:cstheme="minorHAnsi"/>
              </w:rPr>
              <w:t xml:space="preserve">agreed </w:t>
            </w:r>
            <w:r w:rsidR="00030A8E" w:rsidRPr="005B23C4">
              <w:rPr>
                <w:rFonts w:asciiTheme="minorHAnsi" w:hAnsiTheme="minorHAnsi" w:cstheme="minorHAnsi"/>
              </w:rPr>
              <w:t>outputs and budgets</w:t>
            </w:r>
          </w:p>
          <w:p w14:paraId="3EBD9C3A" w14:textId="3948E8EF" w:rsidR="00054316" w:rsidRPr="005B23C4" w:rsidRDefault="00054316" w:rsidP="001F27A2">
            <w:pPr>
              <w:pStyle w:val="NoSpacing"/>
              <w:numPr>
                <w:ilvl w:val="0"/>
                <w:numId w:val="19"/>
              </w:numPr>
              <w:spacing w:before="120"/>
              <w:ind w:left="342"/>
              <w:jc w:val="both"/>
              <w:rPr>
                <w:rFonts w:asciiTheme="minorHAnsi" w:hAnsiTheme="minorHAnsi" w:cstheme="minorHAnsi"/>
              </w:rPr>
            </w:pPr>
            <w:r w:rsidRPr="005B23C4">
              <w:rPr>
                <w:rFonts w:asciiTheme="minorHAnsi" w:hAnsiTheme="minorHAnsi" w:cstheme="minorHAnsi"/>
              </w:rPr>
              <w:t xml:space="preserve">Lead in the development and implementation of Climate Smart Sustainable farming methodologies with farmers to mitigate climate change </w:t>
            </w:r>
          </w:p>
          <w:p w14:paraId="0B1F411A" w14:textId="3D1CED7E" w:rsidR="00054316" w:rsidRPr="005B23C4" w:rsidRDefault="00054316" w:rsidP="001F27A2">
            <w:pPr>
              <w:pStyle w:val="NoSpacing"/>
              <w:numPr>
                <w:ilvl w:val="0"/>
                <w:numId w:val="19"/>
              </w:numPr>
              <w:spacing w:before="120"/>
              <w:ind w:left="342"/>
              <w:jc w:val="both"/>
              <w:rPr>
                <w:rFonts w:asciiTheme="minorHAnsi" w:hAnsiTheme="minorHAnsi" w:cstheme="minorHAnsi"/>
              </w:rPr>
            </w:pPr>
            <w:r w:rsidRPr="005B23C4">
              <w:rPr>
                <w:rFonts w:asciiTheme="minorHAnsi" w:hAnsiTheme="minorHAnsi" w:cstheme="minorHAnsi"/>
              </w:rPr>
              <w:t>Compile field reports on the progress of partner projects, based on the inputs, outputs, outcomes, lessons learnt, lessons applied, best practices, case studies, challenges and recommendation.</w:t>
            </w:r>
          </w:p>
          <w:p w14:paraId="491148BA" w14:textId="19CFDE5B" w:rsidR="00054316" w:rsidRPr="005B23C4" w:rsidRDefault="00054316" w:rsidP="001F27A2">
            <w:pPr>
              <w:pStyle w:val="NoSpacing"/>
              <w:numPr>
                <w:ilvl w:val="0"/>
                <w:numId w:val="19"/>
              </w:numPr>
              <w:spacing w:before="120"/>
              <w:ind w:left="342"/>
              <w:jc w:val="both"/>
              <w:rPr>
                <w:rFonts w:asciiTheme="minorHAnsi" w:hAnsiTheme="minorHAnsi" w:cstheme="minorHAnsi"/>
              </w:rPr>
            </w:pPr>
            <w:r w:rsidRPr="005B23C4">
              <w:rPr>
                <w:rFonts w:asciiTheme="minorHAnsi" w:hAnsiTheme="minorHAnsi" w:cstheme="minorHAnsi"/>
              </w:rPr>
              <w:t>Prepare and submit monthly and quarterly narrative reports to the PM with key points of analysis</w:t>
            </w:r>
          </w:p>
          <w:p w14:paraId="5F44F1BA" w14:textId="3BDF2AEE" w:rsidR="00054316" w:rsidRPr="005B23C4" w:rsidRDefault="00054316" w:rsidP="001F27A2">
            <w:pPr>
              <w:pStyle w:val="NoSpacing"/>
              <w:numPr>
                <w:ilvl w:val="0"/>
                <w:numId w:val="19"/>
              </w:numPr>
              <w:spacing w:before="120"/>
              <w:ind w:left="342"/>
              <w:jc w:val="both"/>
              <w:rPr>
                <w:rFonts w:asciiTheme="minorHAnsi" w:hAnsiTheme="minorHAnsi" w:cstheme="minorHAnsi"/>
              </w:rPr>
            </w:pPr>
            <w:r w:rsidRPr="005B23C4">
              <w:rPr>
                <w:rFonts w:asciiTheme="minorHAnsi" w:hAnsiTheme="minorHAnsi" w:cstheme="minorHAnsi"/>
              </w:rPr>
              <w:t xml:space="preserve">Deliver effective trainings to build the capacity of supported farmers in modern agronomic practices, </w:t>
            </w:r>
            <w:r w:rsidR="00A16F17" w:rsidRPr="005B23C4">
              <w:rPr>
                <w:rFonts w:asciiTheme="minorHAnsi" w:hAnsiTheme="minorHAnsi" w:cstheme="minorHAnsi"/>
              </w:rPr>
              <w:t>post-harvest</w:t>
            </w:r>
            <w:r w:rsidRPr="005B23C4">
              <w:rPr>
                <w:rFonts w:asciiTheme="minorHAnsi" w:hAnsiTheme="minorHAnsi" w:cstheme="minorHAnsi"/>
              </w:rPr>
              <w:t xml:space="preserve"> handling and ensure that adoption of such practices is achieved. </w:t>
            </w:r>
          </w:p>
          <w:p w14:paraId="074671FE" w14:textId="49596BD8" w:rsidR="00054316" w:rsidRPr="005B23C4" w:rsidRDefault="00054316" w:rsidP="001F27A2">
            <w:pPr>
              <w:pStyle w:val="NoSpacing"/>
              <w:numPr>
                <w:ilvl w:val="0"/>
                <w:numId w:val="19"/>
              </w:numPr>
              <w:spacing w:before="120"/>
              <w:ind w:left="342"/>
              <w:jc w:val="both"/>
              <w:rPr>
                <w:rFonts w:asciiTheme="minorHAnsi" w:hAnsiTheme="minorHAnsi" w:cstheme="minorHAnsi"/>
              </w:rPr>
            </w:pPr>
            <w:r w:rsidRPr="005B23C4">
              <w:rPr>
                <w:rFonts w:asciiTheme="minorHAnsi" w:hAnsiTheme="minorHAnsi" w:cstheme="minorHAnsi"/>
              </w:rPr>
              <w:t>Support beneficiaries understanding of the value for money concept and the 3 Es (Economy, Efficiency and Effectiveness)</w:t>
            </w:r>
          </w:p>
          <w:p w14:paraId="5DC41BEC" w14:textId="6263FBEF" w:rsidR="00054316" w:rsidRPr="005B23C4" w:rsidRDefault="00054316" w:rsidP="001F27A2">
            <w:pPr>
              <w:pStyle w:val="NoSpacing"/>
              <w:numPr>
                <w:ilvl w:val="0"/>
                <w:numId w:val="19"/>
              </w:numPr>
              <w:spacing w:before="120"/>
              <w:ind w:left="342"/>
              <w:jc w:val="both"/>
              <w:rPr>
                <w:rFonts w:asciiTheme="minorHAnsi" w:hAnsiTheme="minorHAnsi" w:cstheme="minorHAnsi"/>
              </w:rPr>
            </w:pPr>
            <w:r w:rsidRPr="005B23C4">
              <w:rPr>
                <w:rFonts w:asciiTheme="minorHAnsi" w:hAnsiTheme="minorHAnsi" w:cstheme="minorHAnsi"/>
              </w:rPr>
              <w:t xml:space="preserve">Prepare and submit monthly partner updates for the Programme Manager </w:t>
            </w:r>
          </w:p>
          <w:p w14:paraId="47700EF7" w14:textId="30C4F071" w:rsidR="00054316" w:rsidRPr="005B23C4" w:rsidRDefault="00054316" w:rsidP="001F27A2">
            <w:pPr>
              <w:pStyle w:val="NoSpacing"/>
              <w:numPr>
                <w:ilvl w:val="0"/>
                <w:numId w:val="19"/>
              </w:numPr>
              <w:spacing w:before="120"/>
              <w:ind w:left="342"/>
              <w:jc w:val="both"/>
              <w:rPr>
                <w:rFonts w:asciiTheme="minorHAnsi" w:hAnsiTheme="minorHAnsi" w:cstheme="minorHAnsi"/>
              </w:rPr>
            </w:pPr>
            <w:r w:rsidRPr="005B23C4">
              <w:rPr>
                <w:rFonts w:asciiTheme="minorHAnsi" w:hAnsiTheme="minorHAnsi" w:cstheme="minorHAnsi"/>
              </w:rPr>
              <w:t>Document methods, good adaptation practices, experiences and results from the communities and partners for replication and future programming</w:t>
            </w:r>
          </w:p>
          <w:p w14:paraId="30FAF897" w14:textId="0E48F91E" w:rsidR="00054316" w:rsidRPr="005B23C4" w:rsidRDefault="00054316" w:rsidP="001F27A2">
            <w:pPr>
              <w:pStyle w:val="NoSpacing"/>
              <w:numPr>
                <w:ilvl w:val="0"/>
                <w:numId w:val="19"/>
              </w:numPr>
              <w:spacing w:before="120"/>
              <w:ind w:left="342"/>
              <w:jc w:val="both"/>
              <w:rPr>
                <w:rFonts w:asciiTheme="minorHAnsi" w:hAnsiTheme="minorHAnsi" w:cstheme="minorHAnsi"/>
              </w:rPr>
            </w:pPr>
            <w:r w:rsidRPr="005B23C4">
              <w:rPr>
                <w:rFonts w:asciiTheme="minorHAnsi" w:hAnsiTheme="minorHAnsi" w:cstheme="minorHAnsi"/>
              </w:rPr>
              <w:lastRenderedPageBreak/>
              <w:t>Facilitate shared learning among partners on issues relating to modern agronomic practices and technology transfer and adoption</w:t>
            </w:r>
          </w:p>
          <w:p w14:paraId="271F910C" w14:textId="2089B41D" w:rsidR="00054316" w:rsidRPr="005B23C4" w:rsidRDefault="00054316" w:rsidP="001F27A2">
            <w:pPr>
              <w:pStyle w:val="NoSpacing"/>
              <w:numPr>
                <w:ilvl w:val="0"/>
                <w:numId w:val="19"/>
              </w:numPr>
              <w:spacing w:before="120"/>
              <w:ind w:left="342"/>
              <w:jc w:val="both"/>
              <w:rPr>
                <w:rFonts w:asciiTheme="minorHAnsi" w:hAnsiTheme="minorHAnsi" w:cstheme="minorHAnsi"/>
              </w:rPr>
            </w:pPr>
            <w:r w:rsidRPr="005B23C4">
              <w:rPr>
                <w:rFonts w:asciiTheme="minorHAnsi" w:hAnsiTheme="minorHAnsi" w:cstheme="minorHAnsi"/>
              </w:rPr>
              <w:t xml:space="preserve">Develop strategies for strengthening adoption of knowledge and skills acquired by the partners to ensure implementation of projects and enhance effectiveness. </w:t>
            </w:r>
          </w:p>
          <w:p w14:paraId="12EE3A28" w14:textId="35DD94C4" w:rsidR="00054316" w:rsidRPr="005B23C4" w:rsidRDefault="00054316" w:rsidP="001F27A2">
            <w:pPr>
              <w:pStyle w:val="NoSpacing"/>
              <w:numPr>
                <w:ilvl w:val="0"/>
                <w:numId w:val="19"/>
              </w:numPr>
              <w:spacing w:before="120"/>
              <w:ind w:left="342"/>
              <w:jc w:val="both"/>
              <w:rPr>
                <w:rFonts w:asciiTheme="minorHAnsi" w:hAnsiTheme="minorHAnsi" w:cstheme="minorHAnsi"/>
              </w:rPr>
            </w:pPr>
            <w:r w:rsidRPr="005B23C4">
              <w:rPr>
                <w:rFonts w:asciiTheme="minorHAnsi" w:hAnsiTheme="minorHAnsi" w:cstheme="minorHAnsi"/>
              </w:rPr>
              <w:t>Provide regular feedback to the partners/farmers and Programme Manager on project activities.</w:t>
            </w:r>
          </w:p>
        </w:tc>
        <w:tc>
          <w:tcPr>
            <w:tcW w:w="2388" w:type="dxa"/>
            <w:shd w:val="clear" w:color="auto" w:fill="auto"/>
          </w:tcPr>
          <w:p w14:paraId="69751B18" w14:textId="12637D2B" w:rsidR="00361795" w:rsidRPr="005B23C4" w:rsidRDefault="00744945" w:rsidP="001F27A2">
            <w:pPr>
              <w:pStyle w:val="NoSpacing"/>
              <w:numPr>
                <w:ilvl w:val="0"/>
                <w:numId w:val="15"/>
              </w:numPr>
              <w:spacing w:before="120"/>
              <w:ind w:left="252" w:hanging="252"/>
              <w:rPr>
                <w:rFonts w:asciiTheme="minorHAnsi" w:hAnsiTheme="minorHAnsi" w:cstheme="minorHAnsi"/>
              </w:rPr>
            </w:pPr>
            <w:r w:rsidRPr="005B23C4">
              <w:rPr>
                <w:rFonts w:asciiTheme="minorHAnsi" w:hAnsiTheme="minorHAnsi" w:cstheme="minorHAnsi"/>
              </w:rPr>
              <w:lastRenderedPageBreak/>
              <w:t>Clear and structur</w:t>
            </w:r>
            <w:r w:rsidR="00361795" w:rsidRPr="005B23C4">
              <w:rPr>
                <w:rFonts w:asciiTheme="minorHAnsi" w:hAnsiTheme="minorHAnsi" w:cstheme="minorHAnsi"/>
              </w:rPr>
              <w:t xml:space="preserve">ed project management approach and achievement of </w:t>
            </w:r>
            <w:r w:rsidRPr="005B23C4">
              <w:rPr>
                <w:rFonts w:asciiTheme="minorHAnsi" w:hAnsiTheme="minorHAnsi" w:cstheme="minorHAnsi"/>
              </w:rPr>
              <w:t>deliverables</w:t>
            </w:r>
          </w:p>
          <w:p w14:paraId="12C1C6ED" w14:textId="2DC5363C" w:rsidR="00361795" w:rsidRPr="005B23C4" w:rsidRDefault="00361795" w:rsidP="001F27A2">
            <w:pPr>
              <w:pStyle w:val="NoSpacing"/>
              <w:numPr>
                <w:ilvl w:val="0"/>
                <w:numId w:val="15"/>
              </w:numPr>
              <w:spacing w:before="120"/>
              <w:ind w:left="252" w:hanging="252"/>
              <w:rPr>
                <w:rFonts w:asciiTheme="minorHAnsi" w:hAnsiTheme="minorHAnsi" w:cstheme="minorHAnsi"/>
              </w:rPr>
            </w:pPr>
            <w:r w:rsidRPr="005B23C4">
              <w:rPr>
                <w:rFonts w:asciiTheme="minorHAnsi" w:hAnsiTheme="minorHAnsi" w:cstheme="minorHAnsi"/>
              </w:rPr>
              <w:t>R</w:t>
            </w:r>
            <w:r w:rsidR="00744945" w:rsidRPr="005B23C4">
              <w:rPr>
                <w:rFonts w:asciiTheme="minorHAnsi" w:hAnsiTheme="minorHAnsi" w:cstheme="minorHAnsi"/>
              </w:rPr>
              <w:t xml:space="preserve">oles and responsibilities understood by all project team members  </w:t>
            </w:r>
          </w:p>
          <w:p w14:paraId="25AF1621" w14:textId="77777777" w:rsidR="00744945" w:rsidRPr="005B23C4" w:rsidRDefault="00744945" w:rsidP="001F27A2">
            <w:pPr>
              <w:pStyle w:val="NoSpacing"/>
              <w:numPr>
                <w:ilvl w:val="0"/>
                <w:numId w:val="15"/>
              </w:numPr>
              <w:spacing w:before="120"/>
              <w:ind w:left="252" w:hanging="252"/>
              <w:rPr>
                <w:rFonts w:asciiTheme="minorHAnsi" w:hAnsiTheme="minorHAnsi" w:cstheme="minorHAnsi"/>
              </w:rPr>
            </w:pPr>
            <w:r w:rsidRPr="005B23C4">
              <w:rPr>
                <w:rFonts w:asciiTheme="minorHAnsi" w:hAnsiTheme="minorHAnsi" w:cstheme="minorHAnsi"/>
              </w:rPr>
              <w:t>Compliance to relevant procedures and systems set up for smooth implementation</w:t>
            </w:r>
          </w:p>
          <w:p w14:paraId="56061802" w14:textId="63831BB8" w:rsidR="00361795" w:rsidRPr="005B23C4" w:rsidRDefault="00361795" w:rsidP="001F27A2">
            <w:pPr>
              <w:pStyle w:val="NoSpacing"/>
              <w:numPr>
                <w:ilvl w:val="0"/>
                <w:numId w:val="15"/>
              </w:numPr>
              <w:spacing w:before="120"/>
              <w:ind w:left="252" w:hanging="252"/>
              <w:jc w:val="both"/>
              <w:rPr>
                <w:rFonts w:asciiTheme="minorHAnsi" w:hAnsiTheme="minorHAnsi" w:cstheme="minorHAnsi"/>
              </w:rPr>
            </w:pPr>
            <w:r w:rsidRPr="005B23C4">
              <w:rPr>
                <w:rFonts w:asciiTheme="minorHAnsi" w:hAnsiTheme="minorHAnsi" w:cstheme="minorHAnsi"/>
              </w:rPr>
              <w:t xml:space="preserve">High quality and timely delivery of project </w:t>
            </w:r>
            <w:r w:rsidR="008A1665" w:rsidRPr="005B23C4">
              <w:rPr>
                <w:rFonts w:asciiTheme="minorHAnsi" w:hAnsiTheme="minorHAnsi" w:cstheme="minorHAnsi"/>
              </w:rPr>
              <w:t>reports and other deliverables</w:t>
            </w:r>
          </w:p>
          <w:p w14:paraId="5839BB3D" w14:textId="1F1E23B6" w:rsidR="00361795" w:rsidRPr="005B23C4" w:rsidRDefault="00361795" w:rsidP="001F27A2">
            <w:pPr>
              <w:pStyle w:val="NoSpacing"/>
              <w:numPr>
                <w:ilvl w:val="0"/>
                <w:numId w:val="15"/>
              </w:numPr>
              <w:spacing w:before="120"/>
              <w:ind w:left="252" w:hanging="252"/>
              <w:jc w:val="both"/>
              <w:rPr>
                <w:rFonts w:asciiTheme="minorHAnsi" w:hAnsiTheme="minorHAnsi" w:cstheme="minorHAnsi"/>
              </w:rPr>
            </w:pPr>
            <w:r w:rsidRPr="005B23C4">
              <w:rPr>
                <w:rFonts w:asciiTheme="minorHAnsi" w:hAnsiTheme="minorHAnsi" w:cstheme="minorHAnsi"/>
              </w:rPr>
              <w:t>Adequate risk management</w:t>
            </w:r>
          </w:p>
        </w:tc>
      </w:tr>
      <w:tr w:rsidR="00744945" w:rsidRPr="005B23C4" w14:paraId="7B32599F" w14:textId="77777777" w:rsidTr="00BB2FF2">
        <w:trPr>
          <w:trHeight w:val="382"/>
        </w:trPr>
        <w:tc>
          <w:tcPr>
            <w:tcW w:w="1620" w:type="dxa"/>
            <w:vMerge/>
            <w:shd w:val="clear" w:color="auto" w:fill="D9D9D9" w:themeFill="background1" w:themeFillShade="D9"/>
          </w:tcPr>
          <w:p w14:paraId="03323DB1" w14:textId="77777777" w:rsidR="00744945" w:rsidRPr="005B23C4" w:rsidRDefault="00744945" w:rsidP="00744945">
            <w:pPr>
              <w:spacing w:before="60" w:line="276" w:lineRule="auto"/>
              <w:jc w:val="both"/>
              <w:rPr>
                <w:rFonts w:asciiTheme="minorHAnsi" w:hAnsiTheme="minorHAnsi" w:cstheme="minorHAnsi"/>
                <w:b/>
                <w:sz w:val="22"/>
                <w:szCs w:val="22"/>
              </w:rPr>
            </w:pPr>
          </w:p>
        </w:tc>
        <w:tc>
          <w:tcPr>
            <w:tcW w:w="5670" w:type="dxa"/>
            <w:shd w:val="clear" w:color="auto" w:fill="auto"/>
          </w:tcPr>
          <w:p w14:paraId="5CB03FEF" w14:textId="7CB48385" w:rsidR="00072D4A" w:rsidRPr="005B23C4" w:rsidRDefault="00AE271C" w:rsidP="00072D4A">
            <w:pPr>
              <w:pStyle w:val="NoSpacing"/>
              <w:jc w:val="both"/>
              <w:rPr>
                <w:rFonts w:asciiTheme="minorHAnsi" w:hAnsiTheme="minorHAnsi" w:cstheme="minorHAnsi"/>
                <w:b/>
              </w:rPr>
            </w:pPr>
            <w:r w:rsidRPr="005B23C4">
              <w:rPr>
                <w:rFonts w:asciiTheme="minorHAnsi" w:hAnsiTheme="minorHAnsi" w:cstheme="minorHAnsi"/>
                <w:b/>
              </w:rPr>
              <w:t>R</w:t>
            </w:r>
            <w:r w:rsidR="00106DF2" w:rsidRPr="005B23C4">
              <w:rPr>
                <w:rFonts w:asciiTheme="minorHAnsi" w:hAnsiTheme="minorHAnsi" w:cstheme="minorHAnsi"/>
                <w:b/>
              </w:rPr>
              <w:t>2</w:t>
            </w:r>
            <w:r w:rsidRPr="005B23C4">
              <w:rPr>
                <w:rFonts w:asciiTheme="minorHAnsi" w:hAnsiTheme="minorHAnsi" w:cstheme="minorHAnsi"/>
                <w:b/>
              </w:rPr>
              <w:t xml:space="preserve">: </w:t>
            </w:r>
            <w:r w:rsidR="00072D4A" w:rsidRPr="005B23C4">
              <w:rPr>
                <w:rFonts w:asciiTheme="minorHAnsi" w:hAnsiTheme="minorHAnsi" w:cstheme="minorHAnsi"/>
                <w:b/>
              </w:rPr>
              <w:t xml:space="preserve">Human Resources Management </w:t>
            </w:r>
          </w:p>
          <w:p w14:paraId="139B0025" w14:textId="2ADF5ECC" w:rsidR="00705E8F" w:rsidRPr="005B23C4" w:rsidRDefault="00705E8F" w:rsidP="001F27A2">
            <w:pPr>
              <w:pStyle w:val="NoSpacing"/>
              <w:numPr>
                <w:ilvl w:val="0"/>
                <w:numId w:val="12"/>
              </w:numPr>
              <w:spacing w:before="120"/>
              <w:ind w:left="375"/>
              <w:jc w:val="both"/>
              <w:rPr>
                <w:rFonts w:asciiTheme="minorHAnsi" w:hAnsiTheme="minorHAnsi" w:cstheme="minorHAnsi"/>
              </w:rPr>
            </w:pPr>
            <w:r w:rsidRPr="005B23C4">
              <w:rPr>
                <w:rFonts w:asciiTheme="minorHAnsi" w:hAnsiTheme="minorHAnsi" w:cstheme="minorHAnsi"/>
              </w:rPr>
              <w:t>S</w:t>
            </w:r>
            <w:r w:rsidR="00072D4A" w:rsidRPr="005B23C4">
              <w:rPr>
                <w:rFonts w:asciiTheme="minorHAnsi" w:hAnsiTheme="minorHAnsi" w:cstheme="minorHAnsi"/>
              </w:rPr>
              <w:t xml:space="preserve">upport in recruitment &amp; selection of </w:t>
            </w:r>
            <w:r w:rsidR="00BB5C90" w:rsidRPr="005B23C4">
              <w:rPr>
                <w:rFonts w:asciiTheme="minorHAnsi" w:hAnsiTheme="minorHAnsi" w:cstheme="minorHAnsi"/>
              </w:rPr>
              <w:t xml:space="preserve">partner </w:t>
            </w:r>
            <w:r w:rsidR="00072D4A" w:rsidRPr="005B23C4">
              <w:rPr>
                <w:rFonts w:asciiTheme="minorHAnsi" w:hAnsiTheme="minorHAnsi" w:cstheme="minorHAnsi"/>
              </w:rPr>
              <w:t>project staff (</w:t>
            </w:r>
            <w:r w:rsidR="00CF3919" w:rsidRPr="005B23C4">
              <w:rPr>
                <w:rFonts w:asciiTheme="minorHAnsi" w:hAnsiTheme="minorHAnsi" w:cstheme="minorHAnsi"/>
              </w:rPr>
              <w:t>WoWNI</w:t>
            </w:r>
            <w:r w:rsidR="00072D4A" w:rsidRPr="005B23C4">
              <w:rPr>
                <w:rFonts w:asciiTheme="minorHAnsi" w:hAnsiTheme="minorHAnsi" w:cstheme="minorHAnsi"/>
              </w:rPr>
              <w:t xml:space="preserve"> </w:t>
            </w:r>
            <w:r w:rsidR="00AE271C" w:rsidRPr="005B23C4">
              <w:rPr>
                <w:rFonts w:asciiTheme="minorHAnsi" w:hAnsiTheme="minorHAnsi" w:cstheme="minorHAnsi"/>
              </w:rPr>
              <w:t xml:space="preserve">and partner </w:t>
            </w:r>
            <w:r w:rsidR="00072D4A" w:rsidRPr="005B23C4">
              <w:rPr>
                <w:rFonts w:asciiTheme="minorHAnsi" w:hAnsiTheme="minorHAnsi" w:cstheme="minorHAnsi"/>
              </w:rPr>
              <w:t xml:space="preserve">staff / consultants) </w:t>
            </w:r>
            <w:r w:rsidR="00AE271C" w:rsidRPr="005B23C4">
              <w:rPr>
                <w:rFonts w:asciiTheme="minorHAnsi" w:hAnsiTheme="minorHAnsi" w:cstheme="minorHAnsi"/>
              </w:rPr>
              <w:t xml:space="preserve">according to </w:t>
            </w:r>
            <w:r w:rsidR="001C797D" w:rsidRPr="005B23C4">
              <w:rPr>
                <w:rFonts w:asciiTheme="minorHAnsi" w:hAnsiTheme="minorHAnsi" w:cstheme="minorHAnsi"/>
              </w:rPr>
              <w:t xml:space="preserve">SHA </w:t>
            </w:r>
            <w:r w:rsidR="00AE271C" w:rsidRPr="005B23C4">
              <w:rPr>
                <w:rFonts w:asciiTheme="minorHAnsi" w:hAnsiTheme="minorHAnsi" w:cstheme="minorHAnsi"/>
              </w:rPr>
              <w:t>HR guidelines and procurement procedures</w:t>
            </w:r>
          </w:p>
          <w:p w14:paraId="3975652D" w14:textId="30BDE028" w:rsidR="00744945" w:rsidRPr="005B23C4" w:rsidRDefault="00705E8F" w:rsidP="005B23C4">
            <w:pPr>
              <w:pStyle w:val="NoSpacing"/>
              <w:numPr>
                <w:ilvl w:val="0"/>
                <w:numId w:val="12"/>
              </w:numPr>
              <w:spacing w:before="120"/>
              <w:ind w:left="375"/>
              <w:jc w:val="both"/>
              <w:rPr>
                <w:rFonts w:asciiTheme="minorHAnsi" w:hAnsiTheme="minorHAnsi" w:cstheme="minorHAnsi"/>
              </w:rPr>
            </w:pPr>
            <w:r w:rsidRPr="005B23C4">
              <w:rPr>
                <w:rFonts w:asciiTheme="minorHAnsi" w:hAnsiTheme="minorHAnsi" w:cstheme="minorHAnsi"/>
              </w:rPr>
              <w:t>M</w:t>
            </w:r>
            <w:r w:rsidR="00072D4A" w:rsidRPr="005B23C4">
              <w:rPr>
                <w:rFonts w:asciiTheme="minorHAnsi" w:hAnsiTheme="minorHAnsi" w:cstheme="minorHAnsi"/>
              </w:rPr>
              <w:t xml:space="preserve">anage the work plans and quality of </w:t>
            </w:r>
            <w:r w:rsidR="00BB5C90" w:rsidRPr="005B23C4">
              <w:rPr>
                <w:rFonts w:asciiTheme="minorHAnsi" w:hAnsiTheme="minorHAnsi" w:cstheme="minorHAnsi"/>
              </w:rPr>
              <w:t xml:space="preserve">partner </w:t>
            </w:r>
            <w:r w:rsidR="00072D4A" w:rsidRPr="005B23C4">
              <w:rPr>
                <w:rFonts w:asciiTheme="minorHAnsi" w:hAnsiTheme="minorHAnsi" w:cstheme="minorHAnsi"/>
              </w:rPr>
              <w:t xml:space="preserve">project staff and steer their performance, in line with HR policy, and in consultation with the </w:t>
            </w:r>
            <w:r w:rsidR="00BB5C90" w:rsidRPr="005B23C4">
              <w:rPr>
                <w:rFonts w:asciiTheme="minorHAnsi" w:hAnsiTheme="minorHAnsi" w:cstheme="minorHAnsi"/>
              </w:rPr>
              <w:t>Programme Manager</w:t>
            </w:r>
            <w:r w:rsidR="00072D4A" w:rsidRPr="005B23C4">
              <w:rPr>
                <w:rFonts w:asciiTheme="minorHAnsi" w:hAnsiTheme="minorHAnsi" w:cstheme="minorHAnsi"/>
              </w:rPr>
              <w:t xml:space="preserve"> </w:t>
            </w:r>
          </w:p>
        </w:tc>
        <w:tc>
          <w:tcPr>
            <w:tcW w:w="2388" w:type="dxa"/>
            <w:shd w:val="clear" w:color="auto" w:fill="auto"/>
          </w:tcPr>
          <w:p w14:paraId="0780983A" w14:textId="72991281" w:rsidR="00AE271C" w:rsidRPr="005B23C4" w:rsidRDefault="00CF3919" w:rsidP="001F27A2">
            <w:pPr>
              <w:pStyle w:val="NoSpacing"/>
              <w:numPr>
                <w:ilvl w:val="0"/>
                <w:numId w:val="16"/>
              </w:numPr>
              <w:spacing w:before="360"/>
              <w:ind w:left="252" w:hanging="270"/>
              <w:jc w:val="both"/>
              <w:rPr>
                <w:rFonts w:asciiTheme="minorHAnsi" w:hAnsiTheme="minorHAnsi" w:cstheme="minorHAnsi"/>
              </w:rPr>
            </w:pPr>
            <w:r w:rsidRPr="005B23C4">
              <w:rPr>
                <w:rFonts w:asciiTheme="minorHAnsi" w:hAnsiTheme="minorHAnsi" w:cstheme="minorHAnsi"/>
              </w:rPr>
              <w:t xml:space="preserve">Project timely staffed with </w:t>
            </w:r>
            <w:r w:rsidR="00072D4A" w:rsidRPr="005B23C4">
              <w:rPr>
                <w:rFonts w:asciiTheme="minorHAnsi" w:hAnsiTheme="minorHAnsi" w:cstheme="minorHAnsi"/>
              </w:rPr>
              <w:t xml:space="preserve">capable resources </w:t>
            </w:r>
          </w:p>
          <w:p w14:paraId="67B739D4" w14:textId="774A856C" w:rsidR="00AE271C" w:rsidRPr="005B23C4" w:rsidRDefault="00AE271C" w:rsidP="00EC1186">
            <w:pPr>
              <w:pStyle w:val="NoSpacing"/>
              <w:ind w:left="252"/>
              <w:jc w:val="both"/>
              <w:rPr>
                <w:rFonts w:asciiTheme="minorHAnsi" w:hAnsiTheme="minorHAnsi" w:cstheme="minorHAnsi"/>
              </w:rPr>
            </w:pPr>
            <w:r w:rsidRPr="005B23C4">
              <w:rPr>
                <w:rFonts w:asciiTheme="minorHAnsi" w:hAnsiTheme="minorHAnsi" w:cstheme="minorHAnsi"/>
              </w:rPr>
              <w:t xml:space="preserve"> </w:t>
            </w:r>
          </w:p>
        </w:tc>
      </w:tr>
      <w:tr w:rsidR="00744945" w:rsidRPr="005B23C4" w14:paraId="67FDB356" w14:textId="77777777" w:rsidTr="00BB2FF2">
        <w:trPr>
          <w:trHeight w:val="382"/>
        </w:trPr>
        <w:tc>
          <w:tcPr>
            <w:tcW w:w="1620" w:type="dxa"/>
            <w:vMerge/>
            <w:shd w:val="clear" w:color="auto" w:fill="D9D9D9" w:themeFill="background1" w:themeFillShade="D9"/>
          </w:tcPr>
          <w:p w14:paraId="1B674ECE" w14:textId="77777777" w:rsidR="00744945" w:rsidRPr="005B23C4" w:rsidRDefault="00744945" w:rsidP="00744945">
            <w:pPr>
              <w:spacing w:before="60" w:line="276" w:lineRule="auto"/>
              <w:jc w:val="both"/>
              <w:rPr>
                <w:rFonts w:asciiTheme="minorHAnsi" w:hAnsiTheme="minorHAnsi" w:cstheme="minorHAnsi"/>
                <w:b/>
                <w:sz w:val="22"/>
                <w:szCs w:val="22"/>
              </w:rPr>
            </w:pPr>
          </w:p>
        </w:tc>
        <w:tc>
          <w:tcPr>
            <w:tcW w:w="5670" w:type="dxa"/>
            <w:shd w:val="clear" w:color="auto" w:fill="auto"/>
          </w:tcPr>
          <w:p w14:paraId="388FBBE7" w14:textId="71031EFB" w:rsidR="00B350B7" w:rsidRPr="005B23C4" w:rsidRDefault="000C5783" w:rsidP="00744945">
            <w:pPr>
              <w:pStyle w:val="NoSpacing"/>
              <w:jc w:val="both"/>
              <w:rPr>
                <w:rFonts w:asciiTheme="minorHAnsi" w:hAnsiTheme="minorHAnsi" w:cstheme="minorHAnsi"/>
                <w:b/>
              </w:rPr>
            </w:pPr>
            <w:r w:rsidRPr="005B23C4">
              <w:rPr>
                <w:rFonts w:asciiTheme="minorHAnsi" w:hAnsiTheme="minorHAnsi" w:cstheme="minorHAnsi"/>
                <w:b/>
              </w:rPr>
              <w:t>R</w:t>
            </w:r>
            <w:r w:rsidR="00EC1186" w:rsidRPr="005B23C4">
              <w:rPr>
                <w:rFonts w:asciiTheme="minorHAnsi" w:hAnsiTheme="minorHAnsi" w:cstheme="minorHAnsi"/>
                <w:b/>
              </w:rPr>
              <w:t>3</w:t>
            </w:r>
            <w:r w:rsidRPr="005B23C4">
              <w:rPr>
                <w:rFonts w:asciiTheme="minorHAnsi" w:hAnsiTheme="minorHAnsi" w:cstheme="minorHAnsi"/>
                <w:b/>
              </w:rPr>
              <w:t>: Monitoring, Evaluation, Accountability and Learning (MEAL)</w:t>
            </w:r>
          </w:p>
          <w:p w14:paraId="44938D56" w14:textId="357CCACD" w:rsidR="00F81DAB" w:rsidRPr="005B23C4" w:rsidRDefault="00F81DAB" w:rsidP="001F27A2">
            <w:pPr>
              <w:pStyle w:val="NoSpacing"/>
              <w:numPr>
                <w:ilvl w:val="0"/>
                <w:numId w:val="13"/>
              </w:numPr>
              <w:spacing w:before="120"/>
              <w:jc w:val="both"/>
              <w:rPr>
                <w:rFonts w:asciiTheme="minorHAnsi" w:hAnsiTheme="minorHAnsi" w:cstheme="minorHAnsi"/>
              </w:rPr>
            </w:pPr>
            <w:r w:rsidRPr="005B23C4">
              <w:rPr>
                <w:rFonts w:asciiTheme="minorHAnsi" w:hAnsiTheme="minorHAnsi" w:cstheme="minorHAnsi"/>
              </w:rPr>
              <w:t xml:space="preserve">In collaboration with </w:t>
            </w:r>
            <w:r w:rsidR="00EC1186" w:rsidRPr="005B23C4">
              <w:rPr>
                <w:rFonts w:asciiTheme="minorHAnsi" w:hAnsiTheme="minorHAnsi" w:cstheme="minorHAnsi"/>
              </w:rPr>
              <w:t>the rest of the team</w:t>
            </w:r>
            <w:r w:rsidRPr="005B23C4">
              <w:rPr>
                <w:rFonts w:asciiTheme="minorHAnsi" w:hAnsiTheme="minorHAnsi" w:cstheme="minorHAnsi"/>
              </w:rPr>
              <w:t xml:space="preserve"> ensure </w:t>
            </w:r>
            <w:r w:rsidR="004E47F4" w:rsidRPr="005B23C4">
              <w:rPr>
                <w:rFonts w:asciiTheme="minorHAnsi" w:hAnsiTheme="minorHAnsi" w:cstheme="minorHAnsi"/>
              </w:rPr>
              <w:t xml:space="preserve">participatory development </w:t>
            </w:r>
            <w:r w:rsidRPr="005B23C4">
              <w:rPr>
                <w:rFonts w:asciiTheme="minorHAnsi" w:hAnsiTheme="minorHAnsi" w:cstheme="minorHAnsi"/>
              </w:rPr>
              <w:t>of monitoring and evaluation templates, tools and compiling data on project progress</w:t>
            </w:r>
          </w:p>
          <w:p w14:paraId="63631A22" w14:textId="77777777" w:rsidR="000568E5" w:rsidRPr="005B23C4" w:rsidRDefault="000568E5" w:rsidP="001F27A2">
            <w:pPr>
              <w:pStyle w:val="NoSpacing"/>
              <w:numPr>
                <w:ilvl w:val="0"/>
                <w:numId w:val="13"/>
              </w:numPr>
              <w:spacing w:before="120"/>
              <w:jc w:val="both"/>
              <w:rPr>
                <w:rFonts w:asciiTheme="minorHAnsi" w:hAnsiTheme="minorHAnsi" w:cstheme="minorHAnsi"/>
              </w:rPr>
            </w:pPr>
            <w:r w:rsidRPr="005B23C4">
              <w:rPr>
                <w:rFonts w:asciiTheme="minorHAnsi" w:hAnsiTheme="minorHAnsi" w:cstheme="minorHAnsi"/>
              </w:rPr>
              <w:t>Follow-up project implementation, monitoring and evaluation of the activities of the project.</w:t>
            </w:r>
          </w:p>
          <w:p w14:paraId="23BFA8B1" w14:textId="77777777" w:rsidR="006F0F8B" w:rsidRPr="005B23C4" w:rsidRDefault="006F0F8B" w:rsidP="001F27A2">
            <w:pPr>
              <w:pStyle w:val="NoSpacing"/>
              <w:numPr>
                <w:ilvl w:val="0"/>
                <w:numId w:val="13"/>
              </w:numPr>
              <w:spacing w:before="120"/>
              <w:jc w:val="both"/>
              <w:rPr>
                <w:rFonts w:asciiTheme="minorHAnsi" w:hAnsiTheme="minorHAnsi" w:cstheme="minorHAnsi"/>
              </w:rPr>
            </w:pPr>
            <w:r w:rsidRPr="005B23C4">
              <w:rPr>
                <w:rFonts w:asciiTheme="minorHAnsi" w:hAnsiTheme="minorHAnsi" w:cstheme="minorHAnsi"/>
              </w:rPr>
              <w:t>Conduct M&amp;E visits and reflection meetings with partners/farmers to gather information for reporting</w:t>
            </w:r>
          </w:p>
          <w:p w14:paraId="7F2FFE74" w14:textId="77777777" w:rsidR="00F81DAB" w:rsidRPr="005B23C4" w:rsidRDefault="00F81DAB" w:rsidP="001F27A2">
            <w:pPr>
              <w:pStyle w:val="NoSpacing"/>
              <w:numPr>
                <w:ilvl w:val="0"/>
                <w:numId w:val="13"/>
              </w:numPr>
              <w:spacing w:before="120"/>
              <w:jc w:val="both"/>
              <w:rPr>
                <w:rFonts w:asciiTheme="minorHAnsi" w:hAnsiTheme="minorHAnsi" w:cstheme="minorHAnsi"/>
              </w:rPr>
            </w:pPr>
            <w:r w:rsidRPr="005B23C4">
              <w:rPr>
                <w:rFonts w:asciiTheme="minorHAnsi" w:hAnsiTheme="minorHAnsi" w:cstheme="minorHAnsi"/>
              </w:rPr>
              <w:t>Act as the first point of contact with beneficiaries to ensure excellence in monitoring, evaluation and learning (MEL) as it pertains to projects in line with institutional funders</w:t>
            </w:r>
          </w:p>
          <w:p w14:paraId="3899C305" w14:textId="77777777" w:rsidR="000568E5" w:rsidRPr="005B23C4" w:rsidRDefault="000568E5" w:rsidP="001F27A2">
            <w:pPr>
              <w:pStyle w:val="NoSpacing"/>
              <w:numPr>
                <w:ilvl w:val="0"/>
                <w:numId w:val="13"/>
              </w:numPr>
              <w:spacing w:before="120"/>
              <w:jc w:val="both"/>
              <w:rPr>
                <w:rFonts w:asciiTheme="minorHAnsi" w:hAnsiTheme="minorHAnsi" w:cstheme="minorHAnsi"/>
              </w:rPr>
            </w:pPr>
            <w:r w:rsidRPr="005B23C4">
              <w:rPr>
                <w:rFonts w:asciiTheme="minorHAnsi" w:hAnsiTheme="minorHAnsi" w:cstheme="minorHAnsi"/>
              </w:rPr>
              <w:t>Support the implementing partners to build their capacities to apply participatory methods for monitoring their projects</w:t>
            </w:r>
          </w:p>
          <w:p w14:paraId="10DB55C5" w14:textId="3041CE13" w:rsidR="000C5783" w:rsidRPr="005B23C4" w:rsidRDefault="000C5783" w:rsidP="001F27A2">
            <w:pPr>
              <w:numPr>
                <w:ilvl w:val="0"/>
                <w:numId w:val="13"/>
              </w:numPr>
              <w:spacing w:before="120" w:line="240" w:lineRule="auto"/>
              <w:jc w:val="both"/>
              <w:rPr>
                <w:rFonts w:asciiTheme="minorHAnsi" w:hAnsiTheme="minorHAnsi" w:cstheme="minorHAnsi"/>
                <w:sz w:val="22"/>
                <w:szCs w:val="22"/>
              </w:rPr>
            </w:pPr>
            <w:r w:rsidRPr="005B23C4">
              <w:rPr>
                <w:rFonts w:asciiTheme="minorHAnsi" w:hAnsiTheme="minorHAnsi" w:cstheme="minorHAnsi"/>
                <w:sz w:val="22"/>
                <w:szCs w:val="22"/>
              </w:rPr>
              <w:t xml:space="preserve">Ensure full synthesis, analysis and documentation and sharing </w:t>
            </w:r>
            <w:r w:rsidR="00ED1080" w:rsidRPr="005B23C4">
              <w:rPr>
                <w:rFonts w:asciiTheme="minorHAnsi" w:hAnsiTheme="minorHAnsi" w:cstheme="minorHAnsi"/>
                <w:sz w:val="22"/>
                <w:szCs w:val="22"/>
              </w:rPr>
              <w:t>of project</w:t>
            </w:r>
            <w:r w:rsidRPr="005B23C4">
              <w:rPr>
                <w:rFonts w:asciiTheme="minorHAnsi" w:hAnsiTheme="minorHAnsi" w:cstheme="minorHAnsi"/>
                <w:sz w:val="22"/>
                <w:szCs w:val="22"/>
              </w:rPr>
              <w:t xml:space="preserve"> insights, processes and outcomes within </w:t>
            </w:r>
            <w:r w:rsidR="00603D0A" w:rsidRPr="005B23C4">
              <w:rPr>
                <w:rFonts w:asciiTheme="minorHAnsi" w:hAnsiTheme="minorHAnsi" w:cstheme="minorHAnsi"/>
                <w:sz w:val="22"/>
                <w:szCs w:val="22"/>
              </w:rPr>
              <w:t xml:space="preserve">SHA </w:t>
            </w:r>
            <w:r w:rsidRPr="005B23C4">
              <w:rPr>
                <w:rFonts w:asciiTheme="minorHAnsi" w:hAnsiTheme="minorHAnsi" w:cstheme="minorHAnsi"/>
                <w:sz w:val="22"/>
                <w:szCs w:val="22"/>
              </w:rPr>
              <w:t xml:space="preserve">Uganda and other </w:t>
            </w:r>
            <w:r w:rsidR="00603D0A" w:rsidRPr="005B23C4">
              <w:rPr>
                <w:rFonts w:asciiTheme="minorHAnsi" w:hAnsiTheme="minorHAnsi" w:cstheme="minorHAnsi"/>
                <w:sz w:val="22"/>
                <w:szCs w:val="22"/>
              </w:rPr>
              <w:t xml:space="preserve">SHA </w:t>
            </w:r>
            <w:r w:rsidRPr="005B23C4">
              <w:rPr>
                <w:rFonts w:asciiTheme="minorHAnsi" w:hAnsiTheme="minorHAnsi" w:cstheme="minorHAnsi"/>
                <w:sz w:val="22"/>
                <w:szCs w:val="22"/>
              </w:rPr>
              <w:t>COs and key stakeholders</w:t>
            </w:r>
          </w:p>
          <w:p w14:paraId="50E54DA4" w14:textId="77777777" w:rsidR="000C5783" w:rsidRPr="005B23C4" w:rsidRDefault="000C5783" w:rsidP="001F27A2">
            <w:pPr>
              <w:pStyle w:val="NoSpacing"/>
              <w:numPr>
                <w:ilvl w:val="0"/>
                <w:numId w:val="13"/>
              </w:numPr>
              <w:spacing w:before="120"/>
              <w:rPr>
                <w:rFonts w:asciiTheme="minorHAnsi" w:hAnsiTheme="minorHAnsi" w:cstheme="minorHAnsi"/>
                <w:color w:val="000000" w:themeColor="text1"/>
                <w:lang w:val="en-GB"/>
              </w:rPr>
            </w:pPr>
            <w:r w:rsidRPr="005B23C4">
              <w:rPr>
                <w:rFonts w:asciiTheme="minorHAnsi" w:hAnsiTheme="minorHAnsi" w:cstheme="minorHAnsi"/>
                <w:color w:val="000000" w:themeColor="text1"/>
                <w:lang w:val="en-GB"/>
              </w:rPr>
              <w:t>Facilitate learning, promote peer-learning between staff and partners, participate in relevant national networks and actively engage in organization level focal groups.</w:t>
            </w:r>
          </w:p>
          <w:p w14:paraId="6546FA5E" w14:textId="01AB67E8" w:rsidR="000C5783" w:rsidRPr="005B23C4" w:rsidRDefault="000C5783" w:rsidP="001F27A2">
            <w:pPr>
              <w:pStyle w:val="NoSpacing"/>
              <w:numPr>
                <w:ilvl w:val="0"/>
                <w:numId w:val="13"/>
              </w:numPr>
              <w:spacing w:before="120"/>
              <w:rPr>
                <w:rFonts w:asciiTheme="minorHAnsi" w:hAnsiTheme="minorHAnsi" w:cstheme="minorHAnsi"/>
              </w:rPr>
            </w:pPr>
            <w:r w:rsidRPr="005B23C4">
              <w:rPr>
                <w:rFonts w:asciiTheme="minorHAnsi" w:hAnsiTheme="minorHAnsi" w:cstheme="minorHAnsi"/>
                <w:color w:val="000000" w:themeColor="text1"/>
                <w:lang w:val="en-GB"/>
              </w:rPr>
              <w:t xml:space="preserve">Explore opportunities </w:t>
            </w:r>
            <w:r w:rsidRPr="005B23C4">
              <w:rPr>
                <w:rFonts w:asciiTheme="minorHAnsi" w:hAnsiTheme="minorHAnsi" w:cstheme="minorHAnsi"/>
              </w:rPr>
              <w:t xml:space="preserve">for positioning, innovation, upscaling and potential follow up projects  </w:t>
            </w:r>
          </w:p>
        </w:tc>
        <w:tc>
          <w:tcPr>
            <w:tcW w:w="2388" w:type="dxa"/>
            <w:shd w:val="clear" w:color="auto" w:fill="auto"/>
          </w:tcPr>
          <w:p w14:paraId="7507972B" w14:textId="77777777" w:rsidR="000C5783" w:rsidRPr="005B23C4" w:rsidRDefault="00072D4A" w:rsidP="001F27A2">
            <w:pPr>
              <w:pStyle w:val="NoSpacing"/>
              <w:numPr>
                <w:ilvl w:val="0"/>
                <w:numId w:val="17"/>
              </w:numPr>
              <w:spacing w:before="720"/>
              <w:ind w:left="470" w:hanging="232"/>
              <w:jc w:val="both"/>
              <w:rPr>
                <w:rFonts w:asciiTheme="minorHAnsi" w:hAnsiTheme="minorHAnsi" w:cstheme="minorHAnsi"/>
              </w:rPr>
            </w:pPr>
            <w:r w:rsidRPr="005B23C4">
              <w:rPr>
                <w:rFonts w:asciiTheme="minorHAnsi" w:hAnsiTheme="minorHAnsi" w:cstheme="minorHAnsi"/>
              </w:rPr>
              <w:t xml:space="preserve">Effective monitoring, reflection and evaluation </w:t>
            </w:r>
            <w:r w:rsidR="000C5783" w:rsidRPr="005B23C4">
              <w:rPr>
                <w:rFonts w:asciiTheme="minorHAnsi" w:hAnsiTheme="minorHAnsi" w:cstheme="minorHAnsi"/>
              </w:rPr>
              <w:t>system</w:t>
            </w:r>
          </w:p>
          <w:p w14:paraId="3FAD64A4" w14:textId="3D04AD0F" w:rsidR="00072D4A" w:rsidRPr="005B23C4" w:rsidRDefault="000C5783" w:rsidP="001F27A2">
            <w:pPr>
              <w:pStyle w:val="NoSpacing"/>
              <w:numPr>
                <w:ilvl w:val="0"/>
                <w:numId w:val="17"/>
              </w:numPr>
              <w:spacing w:before="120"/>
              <w:ind w:left="470" w:hanging="232"/>
              <w:jc w:val="both"/>
              <w:rPr>
                <w:rFonts w:asciiTheme="minorHAnsi" w:hAnsiTheme="minorHAnsi" w:cstheme="minorHAnsi"/>
              </w:rPr>
            </w:pPr>
            <w:r w:rsidRPr="005B23C4">
              <w:rPr>
                <w:rFonts w:asciiTheme="minorHAnsi" w:hAnsiTheme="minorHAnsi" w:cstheme="minorHAnsi"/>
              </w:rPr>
              <w:t>T</w:t>
            </w:r>
            <w:r w:rsidR="00072D4A" w:rsidRPr="005B23C4">
              <w:rPr>
                <w:rFonts w:asciiTheme="minorHAnsi" w:hAnsiTheme="minorHAnsi" w:cstheme="minorHAnsi"/>
              </w:rPr>
              <w:t xml:space="preserve">imely interventions if deviating from plan </w:t>
            </w:r>
          </w:p>
          <w:p w14:paraId="6EFFD790" w14:textId="3F219034" w:rsidR="00744945" w:rsidRPr="005B23C4" w:rsidRDefault="000C5783" w:rsidP="00E6506C">
            <w:pPr>
              <w:pStyle w:val="NoSpacing"/>
              <w:numPr>
                <w:ilvl w:val="0"/>
                <w:numId w:val="17"/>
              </w:numPr>
              <w:spacing w:before="120"/>
              <w:ind w:left="470" w:hanging="232"/>
              <w:jc w:val="both"/>
              <w:rPr>
                <w:rFonts w:asciiTheme="minorHAnsi" w:hAnsiTheme="minorHAnsi" w:cstheme="minorHAnsi"/>
              </w:rPr>
            </w:pPr>
            <w:r w:rsidRPr="005B23C4">
              <w:rPr>
                <w:rFonts w:asciiTheme="minorHAnsi" w:hAnsiTheme="minorHAnsi" w:cstheme="minorHAnsi"/>
              </w:rPr>
              <w:t>Project reporting contribute</w:t>
            </w:r>
            <w:r w:rsidR="00072D4A" w:rsidRPr="005B23C4">
              <w:rPr>
                <w:rFonts w:asciiTheme="minorHAnsi" w:hAnsiTheme="minorHAnsi" w:cstheme="minorHAnsi"/>
              </w:rPr>
              <w:t xml:space="preserve"> to sector learning and </w:t>
            </w:r>
            <w:r w:rsidR="00E6506C" w:rsidRPr="005B23C4">
              <w:rPr>
                <w:rFonts w:asciiTheme="minorHAnsi" w:hAnsiTheme="minorHAnsi" w:cstheme="minorHAnsi"/>
              </w:rPr>
              <w:t xml:space="preserve">SHA </w:t>
            </w:r>
            <w:r w:rsidR="00072D4A" w:rsidRPr="005B23C4">
              <w:rPr>
                <w:rFonts w:asciiTheme="minorHAnsi" w:hAnsiTheme="minorHAnsi" w:cstheme="minorHAnsi"/>
              </w:rPr>
              <w:t xml:space="preserve">track-record externally. </w:t>
            </w:r>
          </w:p>
        </w:tc>
      </w:tr>
      <w:tr w:rsidR="00072D4A" w:rsidRPr="005B23C4" w14:paraId="39B668F1" w14:textId="77777777" w:rsidTr="00BB2FF2">
        <w:trPr>
          <w:trHeight w:val="802"/>
        </w:trPr>
        <w:tc>
          <w:tcPr>
            <w:tcW w:w="1620" w:type="dxa"/>
            <w:shd w:val="clear" w:color="auto" w:fill="D9D9D9" w:themeFill="background1" w:themeFillShade="D9"/>
          </w:tcPr>
          <w:p w14:paraId="4DEC0545" w14:textId="77777777" w:rsidR="00072D4A" w:rsidRPr="005B23C4" w:rsidRDefault="00072D4A" w:rsidP="00744945">
            <w:pPr>
              <w:spacing w:before="60" w:line="276" w:lineRule="auto"/>
              <w:jc w:val="both"/>
              <w:rPr>
                <w:rFonts w:asciiTheme="minorHAnsi" w:hAnsiTheme="minorHAnsi" w:cstheme="minorHAnsi"/>
                <w:b/>
                <w:sz w:val="22"/>
                <w:szCs w:val="22"/>
              </w:rPr>
            </w:pPr>
          </w:p>
        </w:tc>
        <w:tc>
          <w:tcPr>
            <w:tcW w:w="5670" w:type="dxa"/>
          </w:tcPr>
          <w:p w14:paraId="6BF9E168" w14:textId="0DDFC09D" w:rsidR="00B350B7" w:rsidRPr="005B23C4" w:rsidRDefault="000C5783" w:rsidP="00072D4A">
            <w:pPr>
              <w:pStyle w:val="NoSpacing"/>
              <w:jc w:val="both"/>
              <w:rPr>
                <w:rFonts w:asciiTheme="minorHAnsi" w:hAnsiTheme="minorHAnsi" w:cstheme="minorHAnsi"/>
                <w:b/>
              </w:rPr>
            </w:pPr>
            <w:r w:rsidRPr="005B23C4">
              <w:rPr>
                <w:rFonts w:asciiTheme="minorHAnsi" w:hAnsiTheme="minorHAnsi" w:cstheme="minorHAnsi"/>
                <w:b/>
              </w:rPr>
              <w:t>R</w:t>
            </w:r>
            <w:r w:rsidR="00424532">
              <w:rPr>
                <w:rFonts w:asciiTheme="minorHAnsi" w:hAnsiTheme="minorHAnsi" w:cstheme="minorHAnsi"/>
                <w:b/>
              </w:rPr>
              <w:t>4</w:t>
            </w:r>
            <w:r w:rsidRPr="005B23C4">
              <w:rPr>
                <w:rFonts w:asciiTheme="minorHAnsi" w:hAnsiTheme="minorHAnsi" w:cstheme="minorHAnsi"/>
                <w:b/>
              </w:rPr>
              <w:t xml:space="preserve">: </w:t>
            </w:r>
            <w:r w:rsidR="00072D4A" w:rsidRPr="005B23C4">
              <w:rPr>
                <w:rFonts w:asciiTheme="minorHAnsi" w:hAnsiTheme="minorHAnsi" w:cstheme="minorHAnsi"/>
                <w:b/>
              </w:rPr>
              <w:t xml:space="preserve">Network and Relationship building </w:t>
            </w:r>
          </w:p>
          <w:p w14:paraId="023310DA" w14:textId="5CA65091" w:rsidR="00683573" w:rsidRPr="005B23C4" w:rsidRDefault="00683573" w:rsidP="001F27A2">
            <w:pPr>
              <w:pStyle w:val="NoSpacing"/>
              <w:numPr>
                <w:ilvl w:val="0"/>
                <w:numId w:val="14"/>
              </w:numPr>
              <w:spacing w:before="120"/>
              <w:ind w:left="342" w:hanging="342"/>
              <w:jc w:val="both"/>
              <w:rPr>
                <w:rFonts w:asciiTheme="minorHAnsi" w:hAnsiTheme="minorHAnsi" w:cstheme="minorHAnsi"/>
              </w:rPr>
            </w:pPr>
            <w:r w:rsidRPr="005B23C4">
              <w:rPr>
                <w:rFonts w:asciiTheme="minorHAnsi" w:hAnsiTheme="minorHAnsi" w:cstheme="minorHAnsi"/>
              </w:rPr>
              <w:t xml:space="preserve">Initiate and manage cooperative and productive linkages with </w:t>
            </w:r>
            <w:r w:rsidR="00072D4A" w:rsidRPr="005B23C4">
              <w:rPr>
                <w:rFonts w:asciiTheme="minorHAnsi" w:hAnsiTheme="minorHAnsi" w:cstheme="minorHAnsi"/>
              </w:rPr>
              <w:t>external partners and the donor(s) by ensuring a high level of</w:t>
            </w:r>
            <w:r w:rsidR="00EC571F" w:rsidRPr="005B23C4">
              <w:rPr>
                <w:rFonts w:asciiTheme="minorHAnsi" w:hAnsiTheme="minorHAnsi" w:cstheme="minorHAnsi"/>
              </w:rPr>
              <w:t xml:space="preserve"> SHA</w:t>
            </w:r>
            <w:r w:rsidR="00072D4A" w:rsidRPr="005B23C4">
              <w:rPr>
                <w:rFonts w:asciiTheme="minorHAnsi" w:hAnsiTheme="minorHAnsi" w:cstheme="minorHAnsi"/>
              </w:rPr>
              <w:t xml:space="preserve"> visibility and branding according to donor guidelines </w:t>
            </w:r>
          </w:p>
          <w:p w14:paraId="0F68BE61" w14:textId="081ACE54" w:rsidR="00683573" w:rsidRPr="005B23C4" w:rsidRDefault="00683573" w:rsidP="001F27A2">
            <w:pPr>
              <w:numPr>
                <w:ilvl w:val="0"/>
                <w:numId w:val="14"/>
              </w:numPr>
              <w:spacing w:before="120" w:line="240" w:lineRule="auto"/>
              <w:ind w:left="342" w:hanging="342"/>
              <w:jc w:val="both"/>
              <w:rPr>
                <w:rFonts w:asciiTheme="minorHAnsi" w:hAnsiTheme="minorHAnsi" w:cstheme="minorHAnsi"/>
                <w:sz w:val="22"/>
                <w:szCs w:val="22"/>
              </w:rPr>
            </w:pPr>
            <w:r w:rsidRPr="005B23C4">
              <w:rPr>
                <w:rFonts w:asciiTheme="minorHAnsi" w:hAnsiTheme="minorHAnsi" w:cstheme="minorHAnsi"/>
                <w:sz w:val="22"/>
                <w:szCs w:val="22"/>
              </w:rPr>
              <w:t xml:space="preserve">Support </w:t>
            </w:r>
            <w:r w:rsidR="00EC571F" w:rsidRPr="005B23C4">
              <w:rPr>
                <w:rFonts w:asciiTheme="minorHAnsi" w:hAnsiTheme="minorHAnsi" w:cstheme="minorHAnsi"/>
                <w:sz w:val="22"/>
                <w:szCs w:val="22"/>
              </w:rPr>
              <w:t xml:space="preserve">SHA </w:t>
            </w:r>
            <w:r w:rsidRPr="005B23C4">
              <w:rPr>
                <w:rFonts w:asciiTheme="minorHAnsi" w:hAnsiTheme="minorHAnsi" w:cstheme="minorHAnsi"/>
                <w:sz w:val="22"/>
                <w:szCs w:val="22"/>
              </w:rPr>
              <w:t>partners to understand and practice ethical codes of conduct, that are in l</w:t>
            </w:r>
            <w:r w:rsidR="00CF3919" w:rsidRPr="005B23C4">
              <w:rPr>
                <w:rFonts w:asciiTheme="minorHAnsi" w:hAnsiTheme="minorHAnsi" w:cstheme="minorHAnsi"/>
                <w:sz w:val="22"/>
                <w:szCs w:val="22"/>
              </w:rPr>
              <w:t xml:space="preserve">ine with </w:t>
            </w:r>
            <w:r w:rsidR="00EC571F" w:rsidRPr="005B23C4">
              <w:rPr>
                <w:rFonts w:asciiTheme="minorHAnsi" w:hAnsiTheme="minorHAnsi" w:cstheme="minorHAnsi"/>
                <w:sz w:val="22"/>
                <w:szCs w:val="22"/>
              </w:rPr>
              <w:t>SHA</w:t>
            </w:r>
            <w:r w:rsidRPr="005B23C4">
              <w:rPr>
                <w:rFonts w:asciiTheme="minorHAnsi" w:hAnsiTheme="minorHAnsi" w:cstheme="minorHAnsi"/>
                <w:sz w:val="22"/>
                <w:szCs w:val="22"/>
              </w:rPr>
              <w:t>’s own core values</w:t>
            </w:r>
          </w:p>
          <w:p w14:paraId="405C3E25" w14:textId="77777777" w:rsidR="00683573" w:rsidRPr="005B23C4" w:rsidRDefault="00683573" w:rsidP="001F27A2">
            <w:pPr>
              <w:numPr>
                <w:ilvl w:val="0"/>
                <w:numId w:val="14"/>
              </w:numPr>
              <w:spacing w:before="120" w:line="240" w:lineRule="auto"/>
              <w:ind w:left="342" w:hanging="342"/>
              <w:jc w:val="both"/>
              <w:rPr>
                <w:rFonts w:asciiTheme="minorHAnsi" w:hAnsiTheme="minorHAnsi" w:cstheme="minorHAnsi"/>
                <w:sz w:val="22"/>
                <w:szCs w:val="22"/>
              </w:rPr>
            </w:pPr>
            <w:r w:rsidRPr="005B23C4">
              <w:rPr>
                <w:rFonts w:asciiTheme="minorHAnsi" w:hAnsiTheme="minorHAnsi" w:cstheme="minorHAnsi"/>
                <w:sz w:val="22"/>
                <w:szCs w:val="22"/>
              </w:rPr>
              <w:lastRenderedPageBreak/>
              <w:t>Initiate and oversee strategies for engagement of civil society in policy formulation at local, regional and national levels, and support the implementation of agreed policy engagement initiatives</w:t>
            </w:r>
          </w:p>
          <w:p w14:paraId="73BF64CE" w14:textId="35D94579" w:rsidR="00683573" w:rsidRPr="005B23C4" w:rsidRDefault="00683573" w:rsidP="001F27A2">
            <w:pPr>
              <w:pStyle w:val="BodyTextIndent"/>
              <w:numPr>
                <w:ilvl w:val="0"/>
                <w:numId w:val="14"/>
              </w:numPr>
              <w:spacing w:before="120" w:after="0" w:line="240" w:lineRule="auto"/>
              <w:ind w:left="342" w:hanging="342"/>
              <w:jc w:val="both"/>
              <w:rPr>
                <w:rFonts w:asciiTheme="minorHAnsi" w:hAnsiTheme="minorHAnsi" w:cstheme="minorHAnsi"/>
                <w:color w:val="000000" w:themeColor="text1"/>
                <w:sz w:val="22"/>
                <w:szCs w:val="22"/>
              </w:rPr>
            </w:pPr>
            <w:r w:rsidRPr="005B23C4">
              <w:rPr>
                <w:rFonts w:asciiTheme="minorHAnsi" w:hAnsiTheme="minorHAnsi" w:cstheme="minorHAnsi"/>
                <w:sz w:val="22"/>
                <w:szCs w:val="22"/>
              </w:rPr>
              <w:t>Identify opportunities</w:t>
            </w:r>
            <w:r w:rsidRPr="005B23C4">
              <w:rPr>
                <w:rFonts w:asciiTheme="minorHAnsi" w:hAnsiTheme="minorHAnsi" w:cstheme="minorHAnsi"/>
                <w:color w:val="0000FF"/>
                <w:sz w:val="22"/>
                <w:szCs w:val="22"/>
              </w:rPr>
              <w:t xml:space="preserve"> </w:t>
            </w:r>
            <w:r w:rsidRPr="005B23C4">
              <w:rPr>
                <w:rFonts w:asciiTheme="minorHAnsi" w:hAnsiTheme="minorHAnsi" w:cstheme="minorHAnsi"/>
                <w:sz w:val="22"/>
                <w:szCs w:val="22"/>
              </w:rPr>
              <w:t xml:space="preserve">and coordinate the implementation of mechanisms for greater engagement </w:t>
            </w:r>
            <w:r w:rsidRPr="005B23C4">
              <w:rPr>
                <w:rFonts w:asciiTheme="minorHAnsi" w:hAnsiTheme="minorHAnsi" w:cstheme="minorHAnsi"/>
                <w:color w:val="000000" w:themeColor="text1"/>
                <w:sz w:val="22"/>
                <w:szCs w:val="22"/>
              </w:rPr>
              <w:t>with all project stakeholders including government, civil society, private sector and beneficiaries, ensuring they are fully involved in planning and design, implementation, monitoring and reporting of project activities as appropriate</w:t>
            </w:r>
          </w:p>
          <w:p w14:paraId="108B1598" w14:textId="39FA36FD" w:rsidR="00683573" w:rsidRPr="005B23C4" w:rsidRDefault="00683573" w:rsidP="001F27A2">
            <w:pPr>
              <w:pStyle w:val="BodyTextIndent"/>
              <w:numPr>
                <w:ilvl w:val="0"/>
                <w:numId w:val="14"/>
              </w:numPr>
              <w:spacing w:before="120" w:after="0" w:line="240" w:lineRule="auto"/>
              <w:ind w:left="342" w:hanging="342"/>
              <w:jc w:val="both"/>
              <w:rPr>
                <w:rFonts w:asciiTheme="minorHAnsi" w:hAnsiTheme="minorHAnsi" w:cstheme="minorHAnsi"/>
                <w:bCs/>
                <w:sz w:val="22"/>
                <w:szCs w:val="22"/>
              </w:rPr>
            </w:pPr>
            <w:r w:rsidRPr="005B23C4">
              <w:rPr>
                <w:rFonts w:asciiTheme="minorHAnsi" w:hAnsiTheme="minorHAnsi" w:cstheme="minorHAnsi"/>
                <w:sz w:val="22"/>
                <w:szCs w:val="22"/>
              </w:rPr>
              <w:t>Explore and implement mechanisms for the promotion of sharing of experience with other projects in the CO, as well as with other NGOs in the sectors, and this could include cross visits, lessons learned papers, etc.</w:t>
            </w:r>
          </w:p>
          <w:p w14:paraId="72930C3E" w14:textId="76367763" w:rsidR="00683573" w:rsidRPr="005B23C4" w:rsidRDefault="00683573" w:rsidP="001F27A2">
            <w:pPr>
              <w:pStyle w:val="BodyTextIndent"/>
              <w:numPr>
                <w:ilvl w:val="0"/>
                <w:numId w:val="14"/>
              </w:numPr>
              <w:spacing w:before="120" w:after="0" w:line="240" w:lineRule="auto"/>
              <w:ind w:left="342" w:hanging="342"/>
              <w:jc w:val="both"/>
              <w:rPr>
                <w:rFonts w:asciiTheme="minorHAnsi" w:hAnsiTheme="minorHAnsi" w:cstheme="minorHAnsi"/>
                <w:bCs/>
                <w:sz w:val="22"/>
                <w:szCs w:val="22"/>
              </w:rPr>
            </w:pPr>
            <w:r w:rsidRPr="005B23C4">
              <w:rPr>
                <w:rFonts w:asciiTheme="minorHAnsi" w:hAnsiTheme="minorHAnsi" w:cstheme="minorHAnsi"/>
                <w:sz w:val="22"/>
                <w:szCs w:val="22"/>
              </w:rPr>
              <w:t>Participate in national or regional initiatives related to the project sector/theme and this could include planning and other action beyond the project level, and initiate collaboration in these areas with partners and other stakeholders, when appropriate.</w:t>
            </w:r>
          </w:p>
        </w:tc>
        <w:tc>
          <w:tcPr>
            <w:tcW w:w="2388" w:type="dxa"/>
          </w:tcPr>
          <w:p w14:paraId="0E49A11C" w14:textId="58E60A0C" w:rsidR="00072D4A" w:rsidRPr="005B23C4" w:rsidRDefault="00072D4A" w:rsidP="001F27A2">
            <w:pPr>
              <w:pStyle w:val="NoSpacing"/>
              <w:numPr>
                <w:ilvl w:val="0"/>
                <w:numId w:val="18"/>
              </w:numPr>
              <w:spacing w:before="600"/>
              <w:ind w:left="252" w:hanging="232"/>
              <w:jc w:val="both"/>
              <w:rPr>
                <w:rFonts w:asciiTheme="minorHAnsi" w:hAnsiTheme="minorHAnsi" w:cstheme="minorHAnsi"/>
              </w:rPr>
            </w:pPr>
            <w:r w:rsidRPr="005B23C4">
              <w:rPr>
                <w:rFonts w:asciiTheme="minorHAnsi" w:hAnsiTheme="minorHAnsi" w:cstheme="minorHAnsi"/>
              </w:rPr>
              <w:lastRenderedPageBreak/>
              <w:t>Good cooperation and coordination between national counterparts, project partners and other relevant stakeholders.</w:t>
            </w:r>
          </w:p>
        </w:tc>
      </w:tr>
      <w:tr w:rsidR="00DA4CB9" w:rsidRPr="005B23C4" w14:paraId="38EF6943" w14:textId="77777777" w:rsidTr="00BB2FF2">
        <w:tc>
          <w:tcPr>
            <w:tcW w:w="1620" w:type="dxa"/>
            <w:shd w:val="clear" w:color="auto" w:fill="D9D9D9" w:themeFill="background1" w:themeFillShade="D9"/>
          </w:tcPr>
          <w:p w14:paraId="47B65709" w14:textId="062FA880" w:rsidR="00DA4CB9" w:rsidRPr="005B23C4" w:rsidRDefault="00DA4CB9" w:rsidP="00EF5706">
            <w:pPr>
              <w:spacing w:before="60" w:line="276" w:lineRule="auto"/>
              <w:jc w:val="both"/>
              <w:rPr>
                <w:rFonts w:asciiTheme="minorHAnsi" w:hAnsiTheme="minorHAnsi" w:cstheme="minorHAnsi"/>
                <w:b/>
                <w:sz w:val="22"/>
                <w:szCs w:val="22"/>
              </w:rPr>
            </w:pPr>
            <w:r w:rsidRPr="005B23C4">
              <w:rPr>
                <w:rFonts w:asciiTheme="minorHAnsi" w:hAnsiTheme="minorHAnsi" w:cstheme="minorHAnsi"/>
                <w:b/>
                <w:sz w:val="22"/>
                <w:szCs w:val="22"/>
              </w:rPr>
              <w:t>Key Relationships:</w:t>
            </w:r>
          </w:p>
        </w:tc>
        <w:tc>
          <w:tcPr>
            <w:tcW w:w="8058" w:type="dxa"/>
            <w:gridSpan w:val="2"/>
          </w:tcPr>
          <w:p w14:paraId="7C7344D7" w14:textId="77777777" w:rsidR="0056180A" w:rsidRPr="005B23C4" w:rsidRDefault="00522131" w:rsidP="00522131">
            <w:pPr>
              <w:tabs>
                <w:tab w:val="num" w:pos="900"/>
              </w:tabs>
              <w:spacing w:line="240" w:lineRule="auto"/>
              <w:rPr>
                <w:rFonts w:asciiTheme="minorHAnsi" w:hAnsiTheme="minorHAnsi" w:cstheme="minorHAnsi"/>
                <w:b/>
                <w:sz w:val="22"/>
                <w:szCs w:val="22"/>
              </w:rPr>
            </w:pPr>
            <w:r w:rsidRPr="005B23C4">
              <w:rPr>
                <w:rFonts w:asciiTheme="minorHAnsi" w:hAnsiTheme="minorHAnsi" w:cstheme="minorHAnsi"/>
                <w:b/>
                <w:sz w:val="22"/>
                <w:szCs w:val="22"/>
              </w:rPr>
              <w:t>Internal</w:t>
            </w:r>
          </w:p>
          <w:p w14:paraId="480D143B" w14:textId="347B59B7" w:rsidR="00522131" w:rsidRPr="005B23C4" w:rsidRDefault="001200EB" w:rsidP="001F27A2">
            <w:pPr>
              <w:pStyle w:val="ListParagraph"/>
              <w:numPr>
                <w:ilvl w:val="0"/>
                <w:numId w:val="7"/>
              </w:numPr>
              <w:tabs>
                <w:tab w:val="num" w:pos="900"/>
              </w:tabs>
              <w:spacing w:line="240" w:lineRule="auto"/>
              <w:jc w:val="both"/>
              <w:rPr>
                <w:rFonts w:asciiTheme="minorHAnsi" w:hAnsiTheme="minorHAnsi" w:cstheme="minorHAnsi"/>
                <w:sz w:val="22"/>
                <w:szCs w:val="22"/>
              </w:rPr>
            </w:pPr>
            <w:r w:rsidRPr="005B23C4">
              <w:rPr>
                <w:rFonts w:asciiTheme="minorHAnsi" w:hAnsiTheme="minorHAnsi" w:cstheme="minorHAnsi"/>
                <w:sz w:val="22"/>
                <w:szCs w:val="22"/>
              </w:rPr>
              <w:t xml:space="preserve">Programme Manager </w:t>
            </w:r>
            <w:r w:rsidR="00522131" w:rsidRPr="005B23C4">
              <w:rPr>
                <w:rFonts w:asciiTheme="minorHAnsi" w:hAnsiTheme="minorHAnsi" w:cstheme="minorHAnsi"/>
                <w:sz w:val="22"/>
                <w:szCs w:val="22"/>
              </w:rPr>
              <w:t>&amp; other project staff</w:t>
            </w:r>
          </w:p>
          <w:p w14:paraId="2B5AF730" w14:textId="076A1F9F" w:rsidR="00522131" w:rsidRPr="005B23C4" w:rsidRDefault="00EC571F" w:rsidP="001F27A2">
            <w:pPr>
              <w:pStyle w:val="ListParagraph"/>
              <w:numPr>
                <w:ilvl w:val="0"/>
                <w:numId w:val="7"/>
              </w:numPr>
              <w:tabs>
                <w:tab w:val="num" w:pos="900"/>
              </w:tabs>
              <w:spacing w:line="240" w:lineRule="auto"/>
              <w:jc w:val="both"/>
              <w:rPr>
                <w:rFonts w:asciiTheme="minorHAnsi" w:hAnsiTheme="minorHAnsi" w:cstheme="minorHAnsi"/>
                <w:sz w:val="22"/>
                <w:szCs w:val="22"/>
              </w:rPr>
            </w:pPr>
            <w:r w:rsidRPr="005B23C4">
              <w:rPr>
                <w:rFonts w:asciiTheme="minorHAnsi" w:hAnsiTheme="minorHAnsi" w:cstheme="minorHAnsi"/>
                <w:sz w:val="22"/>
                <w:szCs w:val="22"/>
              </w:rPr>
              <w:t>SHA</w:t>
            </w:r>
            <w:r w:rsidR="00522131" w:rsidRPr="005B23C4">
              <w:rPr>
                <w:rFonts w:asciiTheme="minorHAnsi" w:hAnsiTheme="minorHAnsi" w:cstheme="minorHAnsi"/>
                <w:sz w:val="22"/>
                <w:szCs w:val="22"/>
              </w:rPr>
              <w:t xml:space="preserve"> Uganda Country Programme </w:t>
            </w:r>
            <w:r w:rsidR="008A1665" w:rsidRPr="005B23C4">
              <w:rPr>
                <w:rFonts w:asciiTheme="minorHAnsi" w:hAnsiTheme="minorHAnsi" w:cstheme="minorHAnsi"/>
                <w:sz w:val="22"/>
                <w:szCs w:val="22"/>
              </w:rPr>
              <w:t xml:space="preserve">Team </w:t>
            </w:r>
            <w:r w:rsidR="00522131" w:rsidRPr="005B23C4">
              <w:rPr>
                <w:rFonts w:asciiTheme="minorHAnsi" w:hAnsiTheme="minorHAnsi" w:cstheme="minorHAnsi"/>
                <w:sz w:val="22"/>
                <w:szCs w:val="22"/>
              </w:rPr>
              <w:t>and administrative staff</w:t>
            </w:r>
          </w:p>
          <w:p w14:paraId="142DBE02" w14:textId="77777777" w:rsidR="00522131" w:rsidRPr="005B23C4" w:rsidRDefault="00522131" w:rsidP="0015767B">
            <w:pPr>
              <w:tabs>
                <w:tab w:val="num" w:pos="900"/>
              </w:tabs>
              <w:spacing w:line="240" w:lineRule="auto"/>
              <w:rPr>
                <w:rFonts w:asciiTheme="minorHAnsi" w:hAnsiTheme="minorHAnsi" w:cstheme="minorHAnsi"/>
                <w:b/>
                <w:sz w:val="22"/>
                <w:szCs w:val="22"/>
              </w:rPr>
            </w:pPr>
            <w:r w:rsidRPr="005B23C4">
              <w:rPr>
                <w:rFonts w:asciiTheme="minorHAnsi" w:hAnsiTheme="minorHAnsi" w:cstheme="minorHAnsi"/>
                <w:b/>
                <w:sz w:val="22"/>
                <w:szCs w:val="22"/>
              </w:rPr>
              <w:t>External</w:t>
            </w:r>
          </w:p>
          <w:p w14:paraId="1E7CE87B" w14:textId="2D962A3E" w:rsidR="00522131" w:rsidRPr="005B23C4" w:rsidRDefault="001200EB" w:rsidP="001F27A2">
            <w:pPr>
              <w:pStyle w:val="ListParagraph"/>
              <w:numPr>
                <w:ilvl w:val="0"/>
                <w:numId w:val="8"/>
              </w:numPr>
              <w:tabs>
                <w:tab w:val="num" w:pos="900"/>
              </w:tabs>
              <w:spacing w:line="240" w:lineRule="auto"/>
              <w:jc w:val="both"/>
              <w:rPr>
                <w:rFonts w:asciiTheme="minorHAnsi" w:hAnsiTheme="minorHAnsi" w:cstheme="minorHAnsi"/>
                <w:sz w:val="22"/>
                <w:szCs w:val="22"/>
              </w:rPr>
            </w:pPr>
            <w:r w:rsidRPr="005B23C4">
              <w:rPr>
                <w:rFonts w:asciiTheme="minorHAnsi" w:hAnsiTheme="minorHAnsi" w:cstheme="minorHAnsi"/>
                <w:sz w:val="22"/>
                <w:szCs w:val="22"/>
              </w:rPr>
              <w:t xml:space="preserve">Partner staff, </w:t>
            </w:r>
            <w:r w:rsidR="00BB2FF2" w:rsidRPr="005B23C4">
              <w:rPr>
                <w:rFonts w:asciiTheme="minorHAnsi" w:hAnsiTheme="minorHAnsi" w:cstheme="minorHAnsi"/>
                <w:sz w:val="22"/>
                <w:szCs w:val="22"/>
              </w:rPr>
              <w:t>Farmer groups</w:t>
            </w:r>
            <w:r w:rsidR="00D64C56" w:rsidRPr="005B23C4">
              <w:rPr>
                <w:rFonts w:asciiTheme="minorHAnsi" w:hAnsiTheme="minorHAnsi" w:cstheme="minorHAnsi"/>
                <w:sz w:val="22"/>
                <w:szCs w:val="22"/>
              </w:rPr>
              <w:t xml:space="preserve">, youth </w:t>
            </w:r>
            <w:r w:rsidR="00BB2FF2" w:rsidRPr="005B23C4">
              <w:rPr>
                <w:rFonts w:asciiTheme="minorHAnsi" w:hAnsiTheme="minorHAnsi" w:cstheme="minorHAnsi"/>
                <w:sz w:val="22"/>
                <w:szCs w:val="22"/>
              </w:rPr>
              <w:t xml:space="preserve">and women </w:t>
            </w:r>
            <w:r w:rsidR="00D64C56" w:rsidRPr="005B23C4">
              <w:rPr>
                <w:rFonts w:asciiTheme="minorHAnsi" w:hAnsiTheme="minorHAnsi" w:cstheme="minorHAnsi"/>
                <w:sz w:val="22"/>
                <w:szCs w:val="22"/>
              </w:rPr>
              <w:t xml:space="preserve">groups, government departments, private enterprises, </w:t>
            </w:r>
            <w:r w:rsidR="00BB2FF2" w:rsidRPr="005B23C4">
              <w:rPr>
                <w:rFonts w:asciiTheme="minorHAnsi" w:hAnsiTheme="minorHAnsi" w:cstheme="minorHAnsi"/>
                <w:sz w:val="22"/>
                <w:szCs w:val="22"/>
              </w:rPr>
              <w:t>donors, Civil society organisations</w:t>
            </w:r>
          </w:p>
        </w:tc>
      </w:tr>
      <w:tr w:rsidR="00DA4CB9" w:rsidRPr="005B23C4" w14:paraId="31276C29" w14:textId="77777777" w:rsidTr="00BB2FF2">
        <w:tc>
          <w:tcPr>
            <w:tcW w:w="1620" w:type="dxa"/>
            <w:shd w:val="clear" w:color="auto" w:fill="D9D9D9" w:themeFill="background1" w:themeFillShade="D9"/>
          </w:tcPr>
          <w:p w14:paraId="53A5FA1E" w14:textId="6F61C449" w:rsidR="00DA4CB9" w:rsidRPr="005B23C4" w:rsidRDefault="002A6A96" w:rsidP="00D64C56">
            <w:pPr>
              <w:spacing w:before="60" w:line="276" w:lineRule="auto"/>
              <w:jc w:val="both"/>
              <w:rPr>
                <w:rFonts w:asciiTheme="minorHAnsi" w:hAnsiTheme="minorHAnsi" w:cstheme="minorHAnsi"/>
                <w:b/>
                <w:sz w:val="22"/>
                <w:szCs w:val="22"/>
              </w:rPr>
            </w:pPr>
            <w:r w:rsidRPr="005B23C4">
              <w:rPr>
                <w:rFonts w:asciiTheme="minorHAnsi" w:hAnsiTheme="minorHAnsi" w:cstheme="minorHAnsi"/>
                <w:b/>
                <w:sz w:val="22"/>
                <w:szCs w:val="22"/>
              </w:rPr>
              <w:t>Qualifications</w:t>
            </w:r>
            <w:r w:rsidR="00D64C56" w:rsidRPr="005B23C4">
              <w:rPr>
                <w:rFonts w:asciiTheme="minorHAnsi" w:hAnsiTheme="minorHAnsi" w:cstheme="minorHAnsi"/>
                <w:b/>
                <w:sz w:val="22"/>
                <w:szCs w:val="22"/>
              </w:rPr>
              <w:t>/Other</w:t>
            </w:r>
            <w:r w:rsidRPr="005B23C4">
              <w:rPr>
                <w:rFonts w:asciiTheme="minorHAnsi" w:hAnsiTheme="minorHAnsi" w:cstheme="minorHAnsi"/>
                <w:b/>
                <w:sz w:val="22"/>
                <w:szCs w:val="22"/>
              </w:rPr>
              <w:t xml:space="preserve"> </w:t>
            </w:r>
            <w:r w:rsidR="00D64C56" w:rsidRPr="005B23C4">
              <w:rPr>
                <w:rFonts w:asciiTheme="minorHAnsi" w:hAnsiTheme="minorHAnsi" w:cstheme="minorHAnsi"/>
                <w:b/>
                <w:sz w:val="22"/>
                <w:szCs w:val="22"/>
              </w:rPr>
              <w:t>Requirements:</w:t>
            </w:r>
          </w:p>
        </w:tc>
        <w:tc>
          <w:tcPr>
            <w:tcW w:w="8058" w:type="dxa"/>
            <w:gridSpan w:val="2"/>
          </w:tcPr>
          <w:p w14:paraId="5B29CE26" w14:textId="6F1F21B6" w:rsidR="002A6A96" w:rsidRPr="005B23C4" w:rsidRDefault="001919D1" w:rsidP="001F27A2">
            <w:pPr>
              <w:pStyle w:val="ListParagraph"/>
              <w:numPr>
                <w:ilvl w:val="0"/>
                <w:numId w:val="9"/>
              </w:numPr>
              <w:spacing w:line="276" w:lineRule="auto"/>
              <w:jc w:val="both"/>
              <w:rPr>
                <w:rFonts w:asciiTheme="minorHAnsi" w:hAnsiTheme="minorHAnsi" w:cstheme="minorHAnsi"/>
                <w:sz w:val="22"/>
                <w:szCs w:val="22"/>
              </w:rPr>
            </w:pPr>
            <w:r w:rsidRPr="005B23C4">
              <w:rPr>
                <w:rFonts w:asciiTheme="minorHAnsi" w:hAnsiTheme="minorHAnsi" w:cstheme="minorHAnsi"/>
                <w:sz w:val="22"/>
                <w:szCs w:val="22"/>
              </w:rPr>
              <w:t xml:space="preserve">Bachelors’ Degree </w:t>
            </w:r>
            <w:r w:rsidR="00911E05" w:rsidRPr="005B23C4">
              <w:rPr>
                <w:rFonts w:asciiTheme="minorHAnsi" w:hAnsiTheme="minorHAnsi" w:cstheme="minorHAnsi"/>
                <w:sz w:val="22"/>
                <w:szCs w:val="22"/>
              </w:rPr>
              <w:t xml:space="preserve">level education in </w:t>
            </w:r>
            <w:r w:rsidR="00BB2FF2" w:rsidRPr="005B23C4">
              <w:rPr>
                <w:rFonts w:asciiTheme="minorHAnsi" w:hAnsiTheme="minorHAnsi" w:cstheme="minorHAnsi"/>
                <w:sz w:val="22"/>
                <w:szCs w:val="22"/>
              </w:rPr>
              <w:t>relevant field (</w:t>
            </w:r>
            <w:r w:rsidR="00743D1A" w:rsidRPr="005B23C4">
              <w:rPr>
                <w:rFonts w:asciiTheme="minorHAnsi" w:hAnsiTheme="minorHAnsi" w:cstheme="minorHAnsi"/>
                <w:sz w:val="22"/>
                <w:szCs w:val="22"/>
              </w:rPr>
              <w:t xml:space="preserve">either </w:t>
            </w:r>
            <w:r w:rsidR="00911E05" w:rsidRPr="005B23C4">
              <w:rPr>
                <w:rFonts w:asciiTheme="minorHAnsi" w:hAnsiTheme="minorHAnsi" w:cstheme="minorHAnsi"/>
                <w:sz w:val="22"/>
                <w:szCs w:val="22"/>
              </w:rPr>
              <w:t>Agriculture</w:t>
            </w:r>
            <w:r w:rsidR="00743D1A" w:rsidRPr="005B23C4">
              <w:rPr>
                <w:rFonts w:asciiTheme="minorHAnsi" w:hAnsiTheme="minorHAnsi" w:cstheme="minorHAnsi"/>
                <w:sz w:val="22"/>
                <w:szCs w:val="22"/>
              </w:rPr>
              <w:t xml:space="preserve"> or Crop </w:t>
            </w:r>
            <w:r w:rsidR="001200EB" w:rsidRPr="005B23C4">
              <w:rPr>
                <w:rFonts w:asciiTheme="minorHAnsi" w:hAnsiTheme="minorHAnsi" w:cstheme="minorHAnsi"/>
                <w:sz w:val="22"/>
                <w:szCs w:val="22"/>
              </w:rPr>
              <w:t>Science</w:t>
            </w:r>
            <w:r w:rsidR="008A1665" w:rsidRPr="005B23C4">
              <w:rPr>
                <w:rFonts w:asciiTheme="minorHAnsi" w:hAnsiTheme="minorHAnsi" w:cstheme="minorHAnsi"/>
                <w:sz w:val="22"/>
                <w:szCs w:val="22"/>
              </w:rPr>
              <w:t>, veterinary services and related fields</w:t>
            </w:r>
            <w:r w:rsidR="003575F0" w:rsidRPr="005B23C4">
              <w:rPr>
                <w:rFonts w:asciiTheme="minorHAnsi" w:hAnsiTheme="minorHAnsi" w:cstheme="minorHAnsi"/>
                <w:sz w:val="22"/>
                <w:szCs w:val="22"/>
              </w:rPr>
              <w:t>)</w:t>
            </w:r>
          </w:p>
          <w:p w14:paraId="0033BA7A" w14:textId="49DA906E" w:rsidR="0056180A" w:rsidRPr="005B23C4" w:rsidRDefault="00911E05" w:rsidP="001F27A2">
            <w:pPr>
              <w:numPr>
                <w:ilvl w:val="0"/>
                <w:numId w:val="9"/>
              </w:numPr>
              <w:spacing w:line="276" w:lineRule="auto"/>
              <w:jc w:val="both"/>
              <w:rPr>
                <w:rFonts w:asciiTheme="minorHAnsi" w:hAnsiTheme="minorHAnsi" w:cstheme="minorHAnsi"/>
                <w:sz w:val="22"/>
                <w:szCs w:val="22"/>
              </w:rPr>
            </w:pPr>
            <w:r w:rsidRPr="005B23C4">
              <w:rPr>
                <w:rFonts w:asciiTheme="minorHAnsi" w:hAnsiTheme="minorHAnsi" w:cstheme="minorHAnsi"/>
                <w:sz w:val="22"/>
                <w:szCs w:val="22"/>
              </w:rPr>
              <w:t>Demonstrated knowledge of project management of a comparable project with a minimum 5 years’ experience at a similar level;</w:t>
            </w:r>
          </w:p>
          <w:p w14:paraId="6F1FB3FA" w14:textId="18D968FF" w:rsidR="004262FE" w:rsidRPr="005B23C4" w:rsidRDefault="00911E05" w:rsidP="001F27A2">
            <w:pPr>
              <w:numPr>
                <w:ilvl w:val="0"/>
                <w:numId w:val="9"/>
              </w:numPr>
              <w:spacing w:line="240" w:lineRule="auto"/>
              <w:jc w:val="both"/>
              <w:rPr>
                <w:rFonts w:asciiTheme="minorHAnsi" w:hAnsiTheme="minorHAnsi" w:cstheme="minorHAnsi"/>
                <w:sz w:val="22"/>
                <w:szCs w:val="22"/>
                <w:lang w:val="en-US"/>
              </w:rPr>
            </w:pPr>
            <w:r w:rsidRPr="005B23C4">
              <w:rPr>
                <w:rFonts w:asciiTheme="minorHAnsi" w:hAnsiTheme="minorHAnsi" w:cstheme="minorHAnsi"/>
                <w:sz w:val="22"/>
                <w:szCs w:val="22"/>
              </w:rPr>
              <w:t>A high level of understanding of project cycle management approaches, project appraisal, monitoring and evaluation and partners’ capacity building</w:t>
            </w:r>
          </w:p>
          <w:p w14:paraId="7D2A4C6C" w14:textId="3EC99E63" w:rsidR="005B27DF" w:rsidRPr="005B23C4" w:rsidRDefault="00911E05" w:rsidP="001F27A2">
            <w:pPr>
              <w:numPr>
                <w:ilvl w:val="0"/>
                <w:numId w:val="9"/>
              </w:numPr>
              <w:spacing w:line="240" w:lineRule="auto"/>
              <w:jc w:val="both"/>
              <w:rPr>
                <w:rFonts w:asciiTheme="minorHAnsi" w:hAnsiTheme="minorHAnsi" w:cstheme="minorHAnsi"/>
                <w:sz w:val="22"/>
                <w:szCs w:val="22"/>
                <w:lang w:val="en-US"/>
              </w:rPr>
            </w:pPr>
            <w:r w:rsidRPr="005B23C4">
              <w:rPr>
                <w:rFonts w:asciiTheme="minorHAnsi" w:hAnsiTheme="minorHAnsi" w:cstheme="minorHAnsi"/>
                <w:sz w:val="22"/>
                <w:szCs w:val="22"/>
              </w:rPr>
              <w:t>Considerable experience in budgeting/financial procedures and writing management reports to donors</w:t>
            </w:r>
          </w:p>
          <w:p w14:paraId="58A04C9B" w14:textId="60669153" w:rsidR="001B3219" w:rsidRPr="005B23C4" w:rsidRDefault="00911E05" w:rsidP="001F27A2">
            <w:pPr>
              <w:numPr>
                <w:ilvl w:val="0"/>
                <w:numId w:val="9"/>
              </w:numPr>
              <w:spacing w:line="240" w:lineRule="auto"/>
              <w:jc w:val="both"/>
              <w:rPr>
                <w:rFonts w:asciiTheme="minorHAnsi" w:hAnsiTheme="minorHAnsi" w:cstheme="minorHAnsi"/>
                <w:sz w:val="22"/>
                <w:szCs w:val="22"/>
                <w:lang w:val="en-US"/>
              </w:rPr>
            </w:pPr>
            <w:r w:rsidRPr="005B23C4">
              <w:rPr>
                <w:rFonts w:asciiTheme="minorHAnsi" w:hAnsiTheme="minorHAnsi" w:cstheme="minorHAnsi"/>
                <w:sz w:val="22"/>
                <w:szCs w:val="22"/>
                <w:lang w:val="en-US"/>
              </w:rPr>
              <w:t>Experience in participatory market surveys and value chain analysis of different agricultural commodities</w:t>
            </w:r>
          </w:p>
          <w:p w14:paraId="2A302D5F" w14:textId="77777777" w:rsidR="004732DB" w:rsidRPr="005B23C4" w:rsidRDefault="00911E05" w:rsidP="001F27A2">
            <w:pPr>
              <w:pStyle w:val="ListParagraph"/>
              <w:numPr>
                <w:ilvl w:val="0"/>
                <w:numId w:val="9"/>
              </w:numPr>
              <w:spacing w:line="240" w:lineRule="atLeast"/>
              <w:jc w:val="both"/>
              <w:rPr>
                <w:rFonts w:asciiTheme="minorHAnsi" w:hAnsiTheme="minorHAnsi" w:cstheme="minorHAnsi"/>
                <w:sz w:val="22"/>
                <w:szCs w:val="22"/>
              </w:rPr>
            </w:pPr>
            <w:r w:rsidRPr="005B23C4">
              <w:rPr>
                <w:rFonts w:asciiTheme="minorHAnsi" w:hAnsiTheme="minorHAnsi" w:cstheme="minorHAnsi"/>
                <w:sz w:val="22"/>
                <w:szCs w:val="22"/>
                <w:lang w:val="en-US"/>
              </w:rPr>
              <w:t>Good knowledge and understanding of key aspects of development work; including food, nutrition and livelihood security and cross-cutting themes (e.g. youth, social inclusion, environment, HIV and AIDS);</w:t>
            </w:r>
          </w:p>
          <w:p w14:paraId="5B357072" w14:textId="77777777" w:rsidR="00911E05" w:rsidRPr="005B23C4" w:rsidRDefault="00911E05" w:rsidP="001F27A2">
            <w:pPr>
              <w:pStyle w:val="ListParagraph"/>
              <w:numPr>
                <w:ilvl w:val="0"/>
                <w:numId w:val="9"/>
              </w:numPr>
              <w:spacing w:line="240" w:lineRule="atLeast"/>
              <w:jc w:val="both"/>
              <w:rPr>
                <w:rFonts w:asciiTheme="minorHAnsi" w:hAnsiTheme="minorHAnsi" w:cstheme="minorHAnsi"/>
                <w:sz w:val="22"/>
                <w:szCs w:val="22"/>
              </w:rPr>
            </w:pPr>
            <w:r w:rsidRPr="005B23C4">
              <w:rPr>
                <w:rFonts w:asciiTheme="minorHAnsi" w:hAnsiTheme="minorHAnsi" w:cstheme="minorHAnsi"/>
                <w:sz w:val="22"/>
                <w:szCs w:val="22"/>
                <w:lang w:val="en-US"/>
              </w:rPr>
              <w:t>Skills in training and facilitation of development processes, including organization and mobilization of communities and networking among different development partners such as youth groups, community-based organisations, government officers and SHA staff;</w:t>
            </w:r>
          </w:p>
          <w:p w14:paraId="2D208BF1" w14:textId="69CD16BB" w:rsidR="00911E05" w:rsidRPr="005B23C4" w:rsidRDefault="00911E05" w:rsidP="001F27A2">
            <w:pPr>
              <w:pStyle w:val="ListParagraph"/>
              <w:numPr>
                <w:ilvl w:val="0"/>
                <w:numId w:val="9"/>
              </w:numPr>
              <w:spacing w:line="240" w:lineRule="atLeast"/>
              <w:jc w:val="both"/>
              <w:rPr>
                <w:rFonts w:asciiTheme="minorHAnsi" w:hAnsiTheme="minorHAnsi" w:cstheme="minorHAnsi"/>
                <w:sz w:val="22"/>
                <w:szCs w:val="22"/>
              </w:rPr>
            </w:pPr>
            <w:r w:rsidRPr="005B23C4">
              <w:rPr>
                <w:rFonts w:asciiTheme="minorHAnsi" w:hAnsiTheme="minorHAnsi" w:cstheme="minorHAnsi"/>
                <w:sz w:val="22"/>
                <w:szCs w:val="22"/>
                <w:lang w:val="en-US"/>
              </w:rPr>
              <w:t>Outstanding communication, interpersonal and presentation skills management and organizational skills, including proficiency in computer packages especially with MSOffice and other related packages;</w:t>
            </w:r>
          </w:p>
          <w:p w14:paraId="2C896916" w14:textId="77777777" w:rsidR="00911E05" w:rsidRPr="005B23C4" w:rsidRDefault="00911E05" w:rsidP="001F27A2">
            <w:pPr>
              <w:pStyle w:val="ListParagraph"/>
              <w:numPr>
                <w:ilvl w:val="0"/>
                <w:numId w:val="9"/>
              </w:numPr>
              <w:spacing w:line="240" w:lineRule="atLeast"/>
              <w:jc w:val="both"/>
              <w:rPr>
                <w:rFonts w:asciiTheme="minorHAnsi" w:hAnsiTheme="minorHAnsi" w:cstheme="minorHAnsi"/>
                <w:sz w:val="22"/>
                <w:szCs w:val="22"/>
              </w:rPr>
            </w:pPr>
            <w:r w:rsidRPr="005B23C4">
              <w:rPr>
                <w:rFonts w:asciiTheme="minorHAnsi" w:hAnsiTheme="minorHAnsi" w:cstheme="minorHAnsi"/>
                <w:sz w:val="22"/>
                <w:szCs w:val="22"/>
              </w:rPr>
              <w:t>Commitment to international and humanitarian NGO codes, standards and practises;</w:t>
            </w:r>
          </w:p>
          <w:p w14:paraId="15445253" w14:textId="77777777" w:rsidR="00911E05" w:rsidRPr="005B23C4" w:rsidRDefault="00911E05" w:rsidP="001F27A2">
            <w:pPr>
              <w:pStyle w:val="ListParagraph"/>
              <w:numPr>
                <w:ilvl w:val="0"/>
                <w:numId w:val="9"/>
              </w:numPr>
              <w:spacing w:line="240" w:lineRule="atLeast"/>
              <w:jc w:val="both"/>
              <w:rPr>
                <w:rFonts w:asciiTheme="minorHAnsi" w:hAnsiTheme="minorHAnsi" w:cstheme="minorHAnsi"/>
                <w:sz w:val="22"/>
                <w:szCs w:val="22"/>
              </w:rPr>
            </w:pPr>
            <w:r w:rsidRPr="005B23C4">
              <w:rPr>
                <w:rFonts w:asciiTheme="minorHAnsi" w:hAnsiTheme="minorHAnsi" w:cstheme="minorHAnsi"/>
                <w:sz w:val="22"/>
                <w:szCs w:val="22"/>
              </w:rPr>
              <w:t>High level of integrity and high standards of personal conduct;</w:t>
            </w:r>
          </w:p>
          <w:p w14:paraId="0FB95F87" w14:textId="26DD72D1" w:rsidR="004731A0" w:rsidRPr="005B23C4" w:rsidRDefault="004731A0" w:rsidP="00C13ADA">
            <w:pPr>
              <w:spacing w:line="240" w:lineRule="atLeast"/>
              <w:jc w:val="both"/>
              <w:rPr>
                <w:rFonts w:asciiTheme="minorHAnsi" w:hAnsiTheme="minorHAnsi" w:cstheme="minorHAnsi"/>
                <w:b/>
                <w:sz w:val="22"/>
                <w:szCs w:val="22"/>
              </w:rPr>
            </w:pPr>
            <w:r w:rsidRPr="005B23C4">
              <w:rPr>
                <w:rFonts w:asciiTheme="minorHAnsi" w:hAnsiTheme="minorHAnsi" w:cstheme="minorHAnsi"/>
                <w:b/>
                <w:sz w:val="22"/>
                <w:szCs w:val="22"/>
              </w:rPr>
              <w:t>Desirable</w:t>
            </w:r>
          </w:p>
          <w:p w14:paraId="0B1A6C4C" w14:textId="3BE00688" w:rsidR="004731A0" w:rsidRPr="005B23C4" w:rsidRDefault="006274D9" w:rsidP="001F27A2">
            <w:pPr>
              <w:pStyle w:val="ListParagraph"/>
              <w:numPr>
                <w:ilvl w:val="0"/>
                <w:numId w:val="10"/>
              </w:numPr>
              <w:spacing w:line="240" w:lineRule="atLeast"/>
              <w:jc w:val="both"/>
              <w:rPr>
                <w:rFonts w:asciiTheme="minorHAnsi" w:hAnsiTheme="minorHAnsi" w:cstheme="minorHAnsi"/>
                <w:sz w:val="22"/>
                <w:szCs w:val="22"/>
              </w:rPr>
            </w:pPr>
            <w:r w:rsidRPr="005B23C4">
              <w:rPr>
                <w:rFonts w:asciiTheme="minorHAnsi" w:hAnsiTheme="minorHAnsi" w:cstheme="minorHAnsi"/>
                <w:sz w:val="22"/>
                <w:szCs w:val="22"/>
              </w:rPr>
              <w:t xml:space="preserve">Experience working in </w:t>
            </w:r>
            <w:r w:rsidR="00BB2FF2" w:rsidRPr="005B23C4">
              <w:rPr>
                <w:rFonts w:asciiTheme="minorHAnsi" w:hAnsiTheme="minorHAnsi" w:cstheme="minorHAnsi"/>
                <w:sz w:val="22"/>
                <w:szCs w:val="22"/>
              </w:rPr>
              <w:t>project geographical region</w:t>
            </w:r>
          </w:p>
          <w:p w14:paraId="54789636" w14:textId="10AC3FEF" w:rsidR="00911E05" w:rsidRPr="005B23C4" w:rsidRDefault="006274D9" w:rsidP="001F27A2">
            <w:pPr>
              <w:pStyle w:val="ListParagraph"/>
              <w:numPr>
                <w:ilvl w:val="0"/>
                <w:numId w:val="10"/>
              </w:numPr>
              <w:spacing w:line="240" w:lineRule="atLeast"/>
              <w:jc w:val="both"/>
              <w:rPr>
                <w:rFonts w:asciiTheme="minorHAnsi" w:hAnsiTheme="minorHAnsi" w:cstheme="minorHAnsi"/>
                <w:sz w:val="22"/>
                <w:szCs w:val="22"/>
              </w:rPr>
            </w:pPr>
            <w:r w:rsidRPr="005B23C4">
              <w:rPr>
                <w:rFonts w:asciiTheme="minorHAnsi" w:hAnsiTheme="minorHAnsi" w:cstheme="minorHAnsi"/>
                <w:sz w:val="22"/>
                <w:szCs w:val="22"/>
              </w:rPr>
              <w:t xml:space="preserve">Experience working with </w:t>
            </w:r>
            <w:r w:rsidR="00BB2FF2" w:rsidRPr="005B23C4">
              <w:rPr>
                <w:rFonts w:asciiTheme="minorHAnsi" w:hAnsiTheme="minorHAnsi" w:cstheme="minorHAnsi"/>
                <w:sz w:val="22"/>
                <w:szCs w:val="22"/>
              </w:rPr>
              <w:t xml:space="preserve">farmer </w:t>
            </w:r>
            <w:r w:rsidRPr="005B23C4">
              <w:rPr>
                <w:rFonts w:asciiTheme="minorHAnsi" w:hAnsiTheme="minorHAnsi" w:cstheme="minorHAnsi"/>
                <w:sz w:val="22"/>
                <w:szCs w:val="22"/>
              </w:rPr>
              <w:t>groups</w:t>
            </w:r>
            <w:r w:rsidR="00BB2FF2" w:rsidRPr="005B23C4">
              <w:rPr>
                <w:rFonts w:asciiTheme="minorHAnsi" w:hAnsiTheme="minorHAnsi" w:cstheme="minorHAnsi"/>
                <w:sz w:val="22"/>
                <w:szCs w:val="22"/>
              </w:rPr>
              <w:t xml:space="preserve"> and private sector actors.</w:t>
            </w:r>
          </w:p>
        </w:tc>
      </w:tr>
      <w:tr w:rsidR="00753916" w:rsidRPr="005B23C4" w14:paraId="3A86AD93" w14:textId="77777777" w:rsidTr="00BB2FF2">
        <w:tc>
          <w:tcPr>
            <w:tcW w:w="1620" w:type="dxa"/>
            <w:shd w:val="clear" w:color="auto" w:fill="D9D9D9" w:themeFill="background1" w:themeFillShade="D9"/>
          </w:tcPr>
          <w:p w14:paraId="1E5FB464" w14:textId="178F3926" w:rsidR="00753916" w:rsidRPr="005B23C4" w:rsidRDefault="00753916" w:rsidP="00EF5706">
            <w:pPr>
              <w:spacing w:before="60" w:line="276" w:lineRule="auto"/>
              <w:jc w:val="both"/>
              <w:rPr>
                <w:rFonts w:asciiTheme="minorHAnsi" w:hAnsiTheme="minorHAnsi" w:cstheme="minorHAnsi"/>
                <w:b/>
                <w:sz w:val="22"/>
                <w:szCs w:val="22"/>
              </w:rPr>
            </w:pPr>
            <w:r w:rsidRPr="005B23C4">
              <w:rPr>
                <w:rFonts w:asciiTheme="minorHAnsi" w:hAnsiTheme="minorHAnsi" w:cstheme="minorHAnsi"/>
                <w:b/>
                <w:sz w:val="22"/>
                <w:szCs w:val="22"/>
              </w:rPr>
              <w:lastRenderedPageBreak/>
              <w:t>Role Competencies:</w:t>
            </w:r>
          </w:p>
        </w:tc>
        <w:tc>
          <w:tcPr>
            <w:tcW w:w="8058" w:type="dxa"/>
            <w:gridSpan w:val="2"/>
          </w:tcPr>
          <w:p w14:paraId="538AAE17" w14:textId="5EFC7D50" w:rsidR="001B3219" w:rsidRPr="005B23C4" w:rsidRDefault="001B3219" w:rsidP="001F27A2">
            <w:pPr>
              <w:pStyle w:val="ListParagraph"/>
              <w:numPr>
                <w:ilvl w:val="0"/>
                <w:numId w:val="11"/>
              </w:numPr>
              <w:spacing w:line="240" w:lineRule="atLeast"/>
              <w:jc w:val="both"/>
              <w:rPr>
                <w:rFonts w:asciiTheme="minorHAnsi" w:hAnsiTheme="minorHAnsi" w:cstheme="minorHAnsi"/>
                <w:sz w:val="22"/>
                <w:szCs w:val="22"/>
              </w:rPr>
            </w:pPr>
            <w:r w:rsidRPr="005B23C4">
              <w:rPr>
                <w:rFonts w:asciiTheme="minorHAnsi" w:hAnsiTheme="minorHAnsi" w:cstheme="minorHAnsi"/>
                <w:sz w:val="22"/>
                <w:szCs w:val="22"/>
              </w:rPr>
              <w:t xml:space="preserve">Excellent communication skills </w:t>
            </w:r>
          </w:p>
          <w:p w14:paraId="0D1017E4" w14:textId="77777777" w:rsidR="00E634C3" w:rsidRPr="005B23C4" w:rsidRDefault="00E634C3" w:rsidP="001F27A2">
            <w:pPr>
              <w:pStyle w:val="ListParagraph"/>
              <w:numPr>
                <w:ilvl w:val="0"/>
                <w:numId w:val="11"/>
              </w:numPr>
              <w:jc w:val="both"/>
              <w:rPr>
                <w:rFonts w:asciiTheme="minorHAnsi" w:hAnsiTheme="minorHAnsi" w:cstheme="minorHAnsi"/>
                <w:sz w:val="22"/>
                <w:szCs w:val="22"/>
              </w:rPr>
            </w:pPr>
            <w:r w:rsidRPr="005B23C4">
              <w:rPr>
                <w:rFonts w:asciiTheme="minorHAnsi" w:hAnsiTheme="minorHAnsi" w:cstheme="minorHAnsi"/>
                <w:sz w:val="22"/>
                <w:szCs w:val="22"/>
              </w:rPr>
              <w:t>Ability to work as part of team across different cultures.</w:t>
            </w:r>
          </w:p>
          <w:p w14:paraId="4ED3C82E" w14:textId="3F9041E8" w:rsidR="00E634C3" w:rsidRPr="005B23C4" w:rsidRDefault="00E634C3" w:rsidP="001F27A2">
            <w:pPr>
              <w:pStyle w:val="ListParagraph"/>
              <w:numPr>
                <w:ilvl w:val="0"/>
                <w:numId w:val="11"/>
              </w:numPr>
              <w:spacing w:line="240" w:lineRule="atLeast"/>
              <w:jc w:val="both"/>
              <w:rPr>
                <w:rFonts w:asciiTheme="minorHAnsi" w:hAnsiTheme="minorHAnsi" w:cstheme="minorHAnsi"/>
                <w:sz w:val="22"/>
                <w:szCs w:val="22"/>
              </w:rPr>
            </w:pPr>
            <w:r w:rsidRPr="005B23C4">
              <w:rPr>
                <w:rFonts w:asciiTheme="minorHAnsi" w:hAnsiTheme="minorHAnsi" w:cstheme="minorHAnsi"/>
                <w:sz w:val="22"/>
                <w:szCs w:val="22"/>
              </w:rPr>
              <w:t>Ability to work with minimum supervision and take initiative</w:t>
            </w:r>
          </w:p>
          <w:p w14:paraId="752C2B51" w14:textId="5886520F" w:rsidR="00E50516" w:rsidRPr="005B23C4" w:rsidRDefault="00753916" w:rsidP="001F27A2">
            <w:pPr>
              <w:pStyle w:val="ListParagraph"/>
              <w:numPr>
                <w:ilvl w:val="0"/>
                <w:numId w:val="11"/>
              </w:numPr>
              <w:spacing w:line="240" w:lineRule="atLeast"/>
              <w:jc w:val="both"/>
              <w:rPr>
                <w:rFonts w:asciiTheme="minorHAnsi" w:hAnsiTheme="minorHAnsi" w:cstheme="minorHAnsi"/>
                <w:sz w:val="22"/>
                <w:szCs w:val="22"/>
              </w:rPr>
            </w:pPr>
            <w:r w:rsidRPr="005B23C4">
              <w:rPr>
                <w:rFonts w:asciiTheme="minorHAnsi" w:hAnsiTheme="minorHAnsi" w:cstheme="minorHAnsi"/>
                <w:sz w:val="22"/>
                <w:szCs w:val="22"/>
              </w:rPr>
              <w:t>Ability to solve problems and take corrective action.</w:t>
            </w:r>
          </w:p>
        </w:tc>
      </w:tr>
    </w:tbl>
    <w:p w14:paraId="25917C4A" w14:textId="77777777" w:rsidR="00CF3919" w:rsidRPr="005B23C4" w:rsidRDefault="00CF3919" w:rsidP="00010BE5">
      <w:pPr>
        <w:spacing w:line="276" w:lineRule="auto"/>
        <w:jc w:val="both"/>
        <w:rPr>
          <w:rFonts w:asciiTheme="minorHAnsi" w:hAnsiTheme="minorHAnsi" w:cstheme="minorHAnsi"/>
          <w:noProof/>
          <w:color w:val="auto"/>
          <w:sz w:val="22"/>
          <w:szCs w:val="22"/>
        </w:rPr>
      </w:pPr>
    </w:p>
    <w:p w14:paraId="4C62852D" w14:textId="77777777" w:rsidR="005B23C4" w:rsidRPr="005B23C4" w:rsidRDefault="005B23C4" w:rsidP="005B23C4">
      <w:pPr>
        <w:spacing w:line="276" w:lineRule="auto"/>
        <w:jc w:val="both"/>
        <w:rPr>
          <w:rFonts w:asciiTheme="minorHAnsi" w:hAnsiTheme="minorHAnsi" w:cstheme="minorHAnsi"/>
          <w:noProof/>
          <w:color w:val="auto"/>
          <w:sz w:val="22"/>
          <w:szCs w:val="22"/>
        </w:rPr>
      </w:pPr>
      <w:r w:rsidRPr="005B23C4">
        <w:rPr>
          <w:rFonts w:asciiTheme="minorHAnsi" w:hAnsiTheme="minorHAnsi" w:cstheme="minorHAnsi"/>
          <w:noProof/>
          <w:color w:val="auto"/>
          <w:sz w:val="22"/>
          <w:szCs w:val="22"/>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p>
    <w:p w14:paraId="7A9BF89E" w14:textId="77777777" w:rsidR="005B23C4" w:rsidRPr="005B23C4" w:rsidRDefault="005B23C4" w:rsidP="005B23C4">
      <w:pPr>
        <w:spacing w:line="276" w:lineRule="auto"/>
        <w:jc w:val="both"/>
        <w:rPr>
          <w:rFonts w:asciiTheme="minorHAnsi" w:hAnsiTheme="minorHAnsi" w:cstheme="minorHAnsi"/>
          <w:noProof/>
          <w:color w:val="auto"/>
          <w:sz w:val="22"/>
          <w:szCs w:val="22"/>
        </w:rPr>
      </w:pPr>
    </w:p>
    <w:p w14:paraId="4C9DCD78" w14:textId="77777777" w:rsidR="005B23C4" w:rsidRPr="005B23C4" w:rsidRDefault="005B23C4" w:rsidP="005B23C4">
      <w:pPr>
        <w:spacing w:line="276" w:lineRule="auto"/>
        <w:jc w:val="both"/>
        <w:rPr>
          <w:rFonts w:asciiTheme="minorHAnsi" w:hAnsiTheme="minorHAnsi" w:cstheme="minorHAnsi"/>
          <w:noProof/>
          <w:color w:val="auto"/>
          <w:sz w:val="22"/>
          <w:szCs w:val="22"/>
        </w:rPr>
      </w:pPr>
      <w:r w:rsidRPr="005B23C4">
        <w:rPr>
          <w:rFonts w:asciiTheme="minorHAnsi" w:hAnsiTheme="minorHAnsi" w:cstheme="minorHAnsi"/>
          <w:noProof/>
          <w:color w:val="auto"/>
          <w:sz w:val="22"/>
          <w:szCs w:val="22"/>
        </w:rPr>
        <w:t>Specific roles may require police/DBS/Garda vetting.</w:t>
      </w:r>
    </w:p>
    <w:p w14:paraId="5CE04909" w14:textId="77777777" w:rsidR="005B23C4" w:rsidRPr="005B23C4" w:rsidRDefault="005B23C4" w:rsidP="005B23C4">
      <w:pPr>
        <w:spacing w:line="276" w:lineRule="auto"/>
        <w:jc w:val="both"/>
        <w:rPr>
          <w:rFonts w:asciiTheme="minorHAnsi" w:hAnsiTheme="minorHAnsi" w:cstheme="minorHAnsi"/>
          <w:noProof/>
          <w:color w:val="auto"/>
          <w:sz w:val="22"/>
          <w:szCs w:val="22"/>
        </w:rPr>
      </w:pPr>
    </w:p>
    <w:p w14:paraId="235ED34F" w14:textId="77777777" w:rsidR="005B23C4" w:rsidRPr="005B23C4" w:rsidRDefault="005B23C4" w:rsidP="005B23C4">
      <w:pPr>
        <w:spacing w:line="276" w:lineRule="auto"/>
        <w:jc w:val="center"/>
        <w:rPr>
          <w:rFonts w:asciiTheme="minorHAnsi" w:hAnsiTheme="minorHAnsi" w:cstheme="minorHAnsi"/>
          <w:b/>
          <w:noProof/>
          <w:color w:val="auto"/>
          <w:sz w:val="22"/>
          <w:szCs w:val="22"/>
        </w:rPr>
      </w:pPr>
      <w:r w:rsidRPr="005B23C4">
        <w:rPr>
          <w:rFonts w:asciiTheme="minorHAnsi" w:hAnsiTheme="minorHAnsi" w:cstheme="minorHAnsi"/>
          <w:b/>
          <w:noProof/>
          <w:color w:val="auto"/>
          <w:sz w:val="22"/>
          <w:szCs w:val="22"/>
        </w:rPr>
        <w:t>Self Help Africa strives to be an Equal Opportunities Employer; Women applicants are highly encouraged</w:t>
      </w:r>
    </w:p>
    <w:p w14:paraId="13C323FC" w14:textId="7F8BFD61" w:rsidR="00A310F8" w:rsidRPr="005B23C4" w:rsidRDefault="00A310F8" w:rsidP="005B23C4">
      <w:pPr>
        <w:spacing w:line="276" w:lineRule="auto"/>
        <w:jc w:val="center"/>
        <w:rPr>
          <w:rFonts w:asciiTheme="minorHAnsi" w:hAnsiTheme="minorHAnsi" w:cstheme="minorHAnsi"/>
          <w:b/>
          <w:noProof/>
          <w:sz w:val="22"/>
          <w:szCs w:val="22"/>
        </w:rPr>
      </w:pPr>
    </w:p>
    <w:sectPr w:rsidR="00A310F8" w:rsidRPr="005B23C4" w:rsidSect="000B232A">
      <w:headerReference w:type="default" r:id="rId9"/>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3790D" w14:textId="77777777" w:rsidR="00483C3F" w:rsidRDefault="00483C3F">
      <w:r>
        <w:separator/>
      </w:r>
    </w:p>
  </w:endnote>
  <w:endnote w:type="continuationSeparator" w:id="0">
    <w:p w14:paraId="53C0B39C" w14:textId="77777777" w:rsidR="00483C3F" w:rsidRDefault="0048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E1502" w14:textId="77777777" w:rsidR="00483C3F" w:rsidRDefault="00483C3F">
      <w:r>
        <w:separator/>
      </w:r>
    </w:p>
  </w:footnote>
  <w:footnote w:type="continuationSeparator" w:id="0">
    <w:p w14:paraId="7EF08EDD" w14:textId="77777777" w:rsidR="00483C3F" w:rsidRDefault="00483C3F">
      <w:r>
        <w:continuationSeparator/>
      </w:r>
    </w:p>
  </w:footnote>
  <w:footnote w:id="1">
    <w:p w14:paraId="12D9F524" w14:textId="3F98B186" w:rsidR="004259B0" w:rsidRPr="005B23C4" w:rsidRDefault="004259B0">
      <w:pPr>
        <w:pStyle w:val="FootnoteText"/>
        <w:rPr>
          <w:rFonts w:asciiTheme="minorHAnsi" w:hAnsiTheme="minorHAnsi" w:cstheme="minorHAnsi"/>
          <w:sz w:val="22"/>
          <w:szCs w:val="22"/>
          <w:lang w:val="en-US"/>
        </w:rPr>
      </w:pPr>
      <w:r>
        <w:rPr>
          <w:rStyle w:val="FootnoteReference"/>
        </w:rPr>
        <w:footnoteRef/>
      </w:r>
      <w:r>
        <w:t xml:space="preserve"> </w:t>
      </w:r>
      <w:r w:rsidRPr="005B23C4">
        <w:rPr>
          <w:rFonts w:asciiTheme="minorHAnsi" w:hAnsiTheme="minorHAnsi" w:cstheme="minorHAnsi"/>
          <w:sz w:val="22"/>
          <w:szCs w:val="22"/>
          <w:lang w:val="en-US"/>
        </w:rPr>
        <w:t xml:space="preserve">Please note that, the two organisations merged in 2017 and is managed nationally as SHA.  However, we continue to maintain the name and legal status of WOWNI for our operations in Teso Sub-region.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EF61B" w14:textId="77777777" w:rsidR="003B666D" w:rsidRPr="00EF5097" w:rsidRDefault="00DB7386" w:rsidP="00EF5097">
    <w:pPr>
      <w:pStyle w:val="Header"/>
    </w:pPr>
    <w:r>
      <w:rPr>
        <w:noProof/>
        <w:lang w:val="en-US"/>
      </w:rPr>
      <w:drawing>
        <wp:inline distT="0" distB="0" distL="0" distR="0" wp14:anchorId="09C1BF04" wp14:editId="68C9B8EB">
          <wp:extent cx="4476750" cy="2671445"/>
          <wp:effectExtent l="1905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srcRect/>
                  <a:stretch>
                    <a:fillRect/>
                  </a:stretch>
                </pic:blipFill>
                <pic:spPr bwMode="auto">
                  <a:xfrm>
                    <a:off x="0" y="0"/>
                    <a:ext cx="4476750" cy="26714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D08"/>
    <w:multiLevelType w:val="hybridMultilevel"/>
    <w:tmpl w:val="7870D0EC"/>
    <w:lvl w:ilvl="0" w:tplc="5204C3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7E5C"/>
    <w:multiLevelType w:val="hybridMultilevel"/>
    <w:tmpl w:val="CF9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425D0"/>
    <w:multiLevelType w:val="hybridMultilevel"/>
    <w:tmpl w:val="C5E8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04F1B"/>
    <w:multiLevelType w:val="hybridMultilevel"/>
    <w:tmpl w:val="FD484D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C04E9"/>
    <w:multiLevelType w:val="hybridMultilevel"/>
    <w:tmpl w:val="ADF6455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444F1B"/>
    <w:multiLevelType w:val="hybridMultilevel"/>
    <w:tmpl w:val="E4AC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109A4"/>
    <w:multiLevelType w:val="hybridMultilevel"/>
    <w:tmpl w:val="CEFA03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98E314A"/>
    <w:multiLevelType w:val="hybridMultilevel"/>
    <w:tmpl w:val="548C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54CB4311"/>
    <w:multiLevelType w:val="hybridMultilevel"/>
    <w:tmpl w:val="3C8E80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72C26"/>
    <w:multiLevelType w:val="hybridMultilevel"/>
    <w:tmpl w:val="C8C6D9E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num w:numId="1">
    <w:abstractNumId w:val="18"/>
  </w:num>
  <w:num w:numId="2">
    <w:abstractNumId w:val="13"/>
  </w:num>
  <w:num w:numId="3">
    <w:abstractNumId w:val="8"/>
  </w:num>
  <w:num w:numId="4">
    <w:abstractNumId w:val="12"/>
  </w:num>
  <w:num w:numId="5">
    <w:abstractNumId w:val="10"/>
  </w:num>
  <w:num w:numId="6">
    <w:abstractNumId w:val="14"/>
  </w:num>
  <w:num w:numId="7">
    <w:abstractNumId w:val="9"/>
  </w:num>
  <w:num w:numId="8">
    <w:abstractNumId w:val="17"/>
  </w:num>
  <w:num w:numId="9">
    <w:abstractNumId w:val="3"/>
  </w:num>
  <w:num w:numId="10">
    <w:abstractNumId w:val="15"/>
  </w:num>
  <w:num w:numId="11">
    <w:abstractNumId w:val="4"/>
  </w:num>
  <w:num w:numId="12">
    <w:abstractNumId w:val="16"/>
  </w:num>
  <w:num w:numId="13">
    <w:abstractNumId w:val="5"/>
  </w:num>
  <w:num w:numId="14">
    <w:abstractNumId w:val="0"/>
  </w:num>
  <w:num w:numId="15">
    <w:abstractNumId w:val="1"/>
  </w:num>
  <w:num w:numId="16">
    <w:abstractNumId w:val="2"/>
  </w:num>
  <w:num w:numId="17">
    <w:abstractNumId w:val="6"/>
  </w:num>
  <w:num w:numId="18">
    <w:abstractNumId w:val="11"/>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6859"/>
    <w:rsid w:val="00010BE5"/>
    <w:rsid w:val="00016DC0"/>
    <w:rsid w:val="0001727D"/>
    <w:rsid w:val="00017B06"/>
    <w:rsid w:val="000256B0"/>
    <w:rsid w:val="00027A54"/>
    <w:rsid w:val="0003098A"/>
    <w:rsid w:val="00030A8E"/>
    <w:rsid w:val="00037C34"/>
    <w:rsid w:val="00040B94"/>
    <w:rsid w:val="0004113E"/>
    <w:rsid w:val="00041AF4"/>
    <w:rsid w:val="000504F1"/>
    <w:rsid w:val="000512A6"/>
    <w:rsid w:val="00054316"/>
    <w:rsid w:val="000568E5"/>
    <w:rsid w:val="0006568B"/>
    <w:rsid w:val="0006585B"/>
    <w:rsid w:val="000660A5"/>
    <w:rsid w:val="0006791D"/>
    <w:rsid w:val="00071FE8"/>
    <w:rsid w:val="00072BD1"/>
    <w:rsid w:val="00072D4A"/>
    <w:rsid w:val="0008195E"/>
    <w:rsid w:val="00085B7E"/>
    <w:rsid w:val="00086CAF"/>
    <w:rsid w:val="0008723D"/>
    <w:rsid w:val="000873C3"/>
    <w:rsid w:val="00095DAD"/>
    <w:rsid w:val="000A0393"/>
    <w:rsid w:val="000A0B79"/>
    <w:rsid w:val="000A1FBE"/>
    <w:rsid w:val="000A274C"/>
    <w:rsid w:val="000A2F4C"/>
    <w:rsid w:val="000A3A76"/>
    <w:rsid w:val="000A6CE6"/>
    <w:rsid w:val="000B1E97"/>
    <w:rsid w:val="000B232A"/>
    <w:rsid w:val="000B5C57"/>
    <w:rsid w:val="000C0BFE"/>
    <w:rsid w:val="000C35E4"/>
    <w:rsid w:val="000C4954"/>
    <w:rsid w:val="000C5783"/>
    <w:rsid w:val="000C7404"/>
    <w:rsid w:val="000D006F"/>
    <w:rsid w:val="000D3029"/>
    <w:rsid w:val="000D318E"/>
    <w:rsid w:val="000D46A5"/>
    <w:rsid w:val="000D5E2A"/>
    <w:rsid w:val="000D6A3F"/>
    <w:rsid w:val="000E35C0"/>
    <w:rsid w:val="000E3CBA"/>
    <w:rsid w:val="00100252"/>
    <w:rsid w:val="00101A04"/>
    <w:rsid w:val="00106DF2"/>
    <w:rsid w:val="0010774E"/>
    <w:rsid w:val="00111115"/>
    <w:rsid w:val="00114759"/>
    <w:rsid w:val="001147BA"/>
    <w:rsid w:val="001148C8"/>
    <w:rsid w:val="00114DB3"/>
    <w:rsid w:val="001200EB"/>
    <w:rsid w:val="0012060C"/>
    <w:rsid w:val="00122BDB"/>
    <w:rsid w:val="00131B62"/>
    <w:rsid w:val="00137D7A"/>
    <w:rsid w:val="0014273F"/>
    <w:rsid w:val="0014576B"/>
    <w:rsid w:val="001464A5"/>
    <w:rsid w:val="0015321E"/>
    <w:rsid w:val="00154998"/>
    <w:rsid w:val="00157450"/>
    <w:rsid w:val="0015767B"/>
    <w:rsid w:val="001640A3"/>
    <w:rsid w:val="001648F1"/>
    <w:rsid w:val="001659C9"/>
    <w:rsid w:val="00166A07"/>
    <w:rsid w:val="0017019A"/>
    <w:rsid w:val="001716E9"/>
    <w:rsid w:val="001825EB"/>
    <w:rsid w:val="0018267B"/>
    <w:rsid w:val="00185101"/>
    <w:rsid w:val="00185C6E"/>
    <w:rsid w:val="00190712"/>
    <w:rsid w:val="001919D1"/>
    <w:rsid w:val="00193499"/>
    <w:rsid w:val="001972B8"/>
    <w:rsid w:val="001972E4"/>
    <w:rsid w:val="0019748A"/>
    <w:rsid w:val="001A0E73"/>
    <w:rsid w:val="001A177A"/>
    <w:rsid w:val="001A3FD3"/>
    <w:rsid w:val="001A4307"/>
    <w:rsid w:val="001A587D"/>
    <w:rsid w:val="001B3219"/>
    <w:rsid w:val="001C2818"/>
    <w:rsid w:val="001C797D"/>
    <w:rsid w:val="001D1203"/>
    <w:rsid w:val="001D3BCD"/>
    <w:rsid w:val="001D5A64"/>
    <w:rsid w:val="001E2067"/>
    <w:rsid w:val="001F21F9"/>
    <w:rsid w:val="001F27A2"/>
    <w:rsid w:val="001F4A30"/>
    <w:rsid w:val="00204386"/>
    <w:rsid w:val="00205C86"/>
    <w:rsid w:val="00206A8C"/>
    <w:rsid w:val="0021310E"/>
    <w:rsid w:val="00216BFB"/>
    <w:rsid w:val="00216F36"/>
    <w:rsid w:val="00217630"/>
    <w:rsid w:val="00222418"/>
    <w:rsid w:val="002370BF"/>
    <w:rsid w:val="002372FE"/>
    <w:rsid w:val="002407B6"/>
    <w:rsid w:val="00254789"/>
    <w:rsid w:val="00256690"/>
    <w:rsid w:val="00275188"/>
    <w:rsid w:val="00277B7A"/>
    <w:rsid w:val="00282A65"/>
    <w:rsid w:val="00294910"/>
    <w:rsid w:val="002A34AA"/>
    <w:rsid w:val="002A6A96"/>
    <w:rsid w:val="002A7FC1"/>
    <w:rsid w:val="002B10F8"/>
    <w:rsid w:val="002B289C"/>
    <w:rsid w:val="002B7127"/>
    <w:rsid w:val="002C2AB4"/>
    <w:rsid w:val="002C7163"/>
    <w:rsid w:val="002D0A37"/>
    <w:rsid w:val="002D620C"/>
    <w:rsid w:val="002E321B"/>
    <w:rsid w:val="002E42A2"/>
    <w:rsid w:val="002F3160"/>
    <w:rsid w:val="002F3E5C"/>
    <w:rsid w:val="002F63E5"/>
    <w:rsid w:val="00300C4B"/>
    <w:rsid w:val="00301DC5"/>
    <w:rsid w:val="003033C5"/>
    <w:rsid w:val="003078BD"/>
    <w:rsid w:val="00307AE9"/>
    <w:rsid w:val="00310FCC"/>
    <w:rsid w:val="00315A1D"/>
    <w:rsid w:val="003168AF"/>
    <w:rsid w:val="0032571E"/>
    <w:rsid w:val="003265A9"/>
    <w:rsid w:val="00327961"/>
    <w:rsid w:val="00330E6A"/>
    <w:rsid w:val="00334787"/>
    <w:rsid w:val="00336355"/>
    <w:rsid w:val="003418B6"/>
    <w:rsid w:val="00342F95"/>
    <w:rsid w:val="00343C89"/>
    <w:rsid w:val="00350502"/>
    <w:rsid w:val="003517AC"/>
    <w:rsid w:val="00353FED"/>
    <w:rsid w:val="00354B1D"/>
    <w:rsid w:val="003575F0"/>
    <w:rsid w:val="00357D8C"/>
    <w:rsid w:val="003615DB"/>
    <w:rsid w:val="00361795"/>
    <w:rsid w:val="00365834"/>
    <w:rsid w:val="003661CE"/>
    <w:rsid w:val="00373839"/>
    <w:rsid w:val="003748E3"/>
    <w:rsid w:val="00382134"/>
    <w:rsid w:val="00382659"/>
    <w:rsid w:val="003831CF"/>
    <w:rsid w:val="00392A9D"/>
    <w:rsid w:val="003959C3"/>
    <w:rsid w:val="003B1B05"/>
    <w:rsid w:val="003B46EF"/>
    <w:rsid w:val="003B666D"/>
    <w:rsid w:val="003B6CC2"/>
    <w:rsid w:val="003C1864"/>
    <w:rsid w:val="003C21FF"/>
    <w:rsid w:val="003C5203"/>
    <w:rsid w:val="003C600E"/>
    <w:rsid w:val="003D1F53"/>
    <w:rsid w:val="003D21D5"/>
    <w:rsid w:val="003D611C"/>
    <w:rsid w:val="003D6FE1"/>
    <w:rsid w:val="003E207E"/>
    <w:rsid w:val="003E5C03"/>
    <w:rsid w:val="003E6B2C"/>
    <w:rsid w:val="003F3334"/>
    <w:rsid w:val="0040218F"/>
    <w:rsid w:val="0040291F"/>
    <w:rsid w:val="004043EC"/>
    <w:rsid w:val="00415C89"/>
    <w:rsid w:val="00424532"/>
    <w:rsid w:val="004259B0"/>
    <w:rsid w:val="00425C2C"/>
    <w:rsid w:val="004262FE"/>
    <w:rsid w:val="0042695C"/>
    <w:rsid w:val="00430E5A"/>
    <w:rsid w:val="00432269"/>
    <w:rsid w:val="00433CF8"/>
    <w:rsid w:val="00436843"/>
    <w:rsid w:val="004509EA"/>
    <w:rsid w:val="00450F3A"/>
    <w:rsid w:val="00451F22"/>
    <w:rsid w:val="00455F35"/>
    <w:rsid w:val="00472ABE"/>
    <w:rsid w:val="004731A0"/>
    <w:rsid w:val="004732DB"/>
    <w:rsid w:val="00475417"/>
    <w:rsid w:val="00475CFD"/>
    <w:rsid w:val="00482049"/>
    <w:rsid w:val="0048215F"/>
    <w:rsid w:val="00483C3F"/>
    <w:rsid w:val="0048735D"/>
    <w:rsid w:val="00490E6A"/>
    <w:rsid w:val="004925BF"/>
    <w:rsid w:val="00494FEF"/>
    <w:rsid w:val="00495BB6"/>
    <w:rsid w:val="004A2C7D"/>
    <w:rsid w:val="004C3BA0"/>
    <w:rsid w:val="004C4195"/>
    <w:rsid w:val="004C7761"/>
    <w:rsid w:val="004C7FD8"/>
    <w:rsid w:val="004D1DEC"/>
    <w:rsid w:val="004D2840"/>
    <w:rsid w:val="004D45EA"/>
    <w:rsid w:val="004E0112"/>
    <w:rsid w:val="004E2882"/>
    <w:rsid w:val="004E47F4"/>
    <w:rsid w:val="004E59A0"/>
    <w:rsid w:val="004E7581"/>
    <w:rsid w:val="004E7DDA"/>
    <w:rsid w:val="004F1F7C"/>
    <w:rsid w:val="004F5718"/>
    <w:rsid w:val="00506C4C"/>
    <w:rsid w:val="00512C2A"/>
    <w:rsid w:val="00516E1B"/>
    <w:rsid w:val="00522131"/>
    <w:rsid w:val="00526C90"/>
    <w:rsid w:val="00527EF4"/>
    <w:rsid w:val="00530050"/>
    <w:rsid w:val="00535904"/>
    <w:rsid w:val="0054126C"/>
    <w:rsid w:val="005431FF"/>
    <w:rsid w:val="00546809"/>
    <w:rsid w:val="005471D1"/>
    <w:rsid w:val="00550BEE"/>
    <w:rsid w:val="00556EA0"/>
    <w:rsid w:val="0055702F"/>
    <w:rsid w:val="00560A29"/>
    <w:rsid w:val="0056180A"/>
    <w:rsid w:val="0056498C"/>
    <w:rsid w:val="005701E0"/>
    <w:rsid w:val="00584901"/>
    <w:rsid w:val="00584BBB"/>
    <w:rsid w:val="00585CB5"/>
    <w:rsid w:val="00592266"/>
    <w:rsid w:val="00593C47"/>
    <w:rsid w:val="00595685"/>
    <w:rsid w:val="005B1C4E"/>
    <w:rsid w:val="005B23C4"/>
    <w:rsid w:val="005B27DF"/>
    <w:rsid w:val="005B3DB3"/>
    <w:rsid w:val="005B4A77"/>
    <w:rsid w:val="005C20F3"/>
    <w:rsid w:val="005D0D34"/>
    <w:rsid w:val="005D10A0"/>
    <w:rsid w:val="005D7827"/>
    <w:rsid w:val="005E736F"/>
    <w:rsid w:val="005E7860"/>
    <w:rsid w:val="005E7AA0"/>
    <w:rsid w:val="005F502F"/>
    <w:rsid w:val="005F62C8"/>
    <w:rsid w:val="00603D0A"/>
    <w:rsid w:val="00605846"/>
    <w:rsid w:val="006059D7"/>
    <w:rsid w:val="00605A90"/>
    <w:rsid w:val="006072E9"/>
    <w:rsid w:val="00614780"/>
    <w:rsid w:val="00615D13"/>
    <w:rsid w:val="00620C46"/>
    <w:rsid w:val="00623DDA"/>
    <w:rsid w:val="00624AF4"/>
    <w:rsid w:val="006262ED"/>
    <w:rsid w:val="006274D9"/>
    <w:rsid w:val="006278C5"/>
    <w:rsid w:val="00641442"/>
    <w:rsid w:val="006500E7"/>
    <w:rsid w:val="006540A6"/>
    <w:rsid w:val="006547A9"/>
    <w:rsid w:val="00654D70"/>
    <w:rsid w:val="006625A3"/>
    <w:rsid w:val="0066471D"/>
    <w:rsid w:val="00670CA8"/>
    <w:rsid w:val="00675FFD"/>
    <w:rsid w:val="0067771B"/>
    <w:rsid w:val="00681579"/>
    <w:rsid w:val="00682A17"/>
    <w:rsid w:val="00682ED9"/>
    <w:rsid w:val="00683573"/>
    <w:rsid w:val="00685408"/>
    <w:rsid w:val="00695E01"/>
    <w:rsid w:val="006A1B7C"/>
    <w:rsid w:val="006A2618"/>
    <w:rsid w:val="006A42B4"/>
    <w:rsid w:val="006B009A"/>
    <w:rsid w:val="006B123B"/>
    <w:rsid w:val="006B1866"/>
    <w:rsid w:val="006B44BF"/>
    <w:rsid w:val="006B4AB4"/>
    <w:rsid w:val="006B54C0"/>
    <w:rsid w:val="006B6F0A"/>
    <w:rsid w:val="006C0BE1"/>
    <w:rsid w:val="006C4858"/>
    <w:rsid w:val="006C56A0"/>
    <w:rsid w:val="006C65A2"/>
    <w:rsid w:val="006C6EC2"/>
    <w:rsid w:val="006D1850"/>
    <w:rsid w:val="006E5885"/>
    <w:rsid w:val="006F0433"/>
    <w:rsid w:val="006F088E"/>
    <w:rsid w:val="006F0B29"/>
    <w:rsid w:val="006F0F8B"/>
    <w:rsid w:val="006F1753"/>
    <w:rsid w:val="006F1EC9"/>
    <w:rsid w:val="006F2485"/>
    <w:rsid w:val="00705E8F"/>
    <w:rsid w:val="00710D73"/>
    <w:rsid w:val="00711463"/>
    <w:rsid w:val="00712971"/>
    <w:rsid w:val="0071416F"/>
    <w:rsid w:val="0071546D"/>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20E5"/>
    <w:rsid w:val="007433DD"/>
    <w:rsid w:val="007437CD"/>
    <w:rsid w:val="00743D1A"/>
    <w:rsid w:val="00744945"/>
    <w:rsid w:val="00746831"/>
    <w:rsid w:val="007475DA"/>
    <w:rsid w:val="00753916"/>
    <w:rsid w:val="007557A9"/>
    <w:rsid w:val="007564CA"/>
    <w:rsid w:val="00762A87"/>
    <w:rsid w:val="007648C1"/>
    <w:rsid w:val="00767B50"/>
    <w:rsid w:val="007709EA"/>
    <w:rsid w:val="0078085C"/>
    <w:rsid w:val="0078466A"/>
    <w:rsid w:val="00785769"/>
    <w:rsid w:val="007877B9"/>
    <w:rsid w:val="00794DFB"/>
    <w:rsid w:val="00797A6F"/>
    <w:rsid w:val="007B14C9"/>
    <w:rsid w:val="007B2E5C"/>
    <w:rsid w:val="007B3FE5"/>
    <w:rsid w:val="007B5953"/>
    <w:rsid w:val="007B7B95"/>
    <w:rsid w:val="007C5543"/>
    <w:rsid w:val="007C5A22"/>
    <w:rsid w:val="007C652D"/>
    <w:rsid w:val="007C6A56"/>
    <w:rsid w:val="007D373D"/>
    <w:rsid w:val="007E681A"/>
    <w:rsid w:val="007F0CB2"/>
    <w:rsid w:val="00802289"/>
    <w:rsid w:val="00803A54"/>
    <w:rsid w:val="00803D97"/>
    <w:rsid w:val="0080499C"/>
    <w:rsid w:val="0080554F"/>
    <w:rsid w:val="0081259C"/>
    <w:rsid w:val="00812B7F"/>
    <w:rsid w:val="00813B23"/>
    <w:rsid w:val="00823582"/>
    <w:rsid w:val="00825B33"/>
    <w:rsid w:val="00831E4B"/>
    <w:rsid w:val="008350FC"/>
    <w:rsid w:val="008421A6"/>
    <w:rsid w:val="008468C8"/>
    <w:rsid w:val="00846D29"/>
    <w:rsid w:val="00852383"/>
    <w:rsid w:val="00852C5F"/>
    <w:rsid w:val="00853972"/>
    <w:rsid w:val="00857C1A"/>
    <w:rsid w:val="008642A8"/>
    <w:rsid w:val="008650C1"/>
    <w:rsid w:val="00870C74"/>
    <w:rsid w:val="00872C22"/>
    <w:rsid w:val="00882291"/>
    <w:rsid w:val="008870BD"/>
    <w:rsid w:val="00895BBD"/>
    <w:rsid w:val="008A1665"/>
    <w:rsid w:val="008A2744"/>
    <w:rsid w:val="008A35B9"/>
    <w:rsid w:val="008A5874"/>
    <w:rsid w:val="008B1743"/>
    <w:rsid w:val="008B5B8F"/>
    <w:rsid w:val="008C10AE"/>
    <w:rsid w:val="008C174C"/>
    <w:rsid w:val="008C1BDC"/>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11E05"/>
    <w:rsid w:val="009147CE"/>
    <w:rsid w:val="009163B3"/>
    <w:rsid w:val="00916846"/>
    <w:rsid w:val="00923957"/>
    <w:rsid w:val="0092452F"/>
    <w:rsid w:val="009321AE"/>
    <w:rsid w:val="00933965"/>
    <w:rsid w:val="0093761D"/>
    <w:rsid w:val="00937DDC"/>
    <w:rsid w:val="00942166"/>
    <w:rsid w:val="00947F7D"/>
    <w:rsid w:val="009508E3"/>
    <w:rsid w:val="00951857"/>
    <w:rsid w:val="00951965"/>
    <w:rsid w:val="009520A8"/>
    <w:rsid w:val="00956BF4"/>
    <w:rsid w:val="0096000E"/>
    <w:rsid w:val="00963C0F"/>
    <w:rsid w:val="00964311"/>
    <w:rsid w:val="00964862"/>
    <w:rsid w:val="0096517A"/>
    <w:rsid w:val="00970182"/>
    <w:rsid w:val="00977EB4"/>
    <w:rsid w:val="009854B9"/>
    <w:rsid w:val="009923C4"/>
    <w:rsid w:val="009A22BD"/>
    <w:rsid w:val="009A40B2"/>
    <w:rsid w:val="009A65E4"/>
    <w:rsid w:val="009A7A8E"/>
    <w:rsid w:val="009A7E7D"/>
    <w:rsid w:val="009B3082"/>
    <w:rsid w:val="009C0D39"/>
    <w:rsid w:val="009C1914"/>
    <w:rsid w:val="009C68FB"/>
    <w:rsid w:val="009C6944"/>
    <w:rsid w:val="009C6FB7"/>
    <w:rsid w:val="009D2B48"/>
    <w:rsid w:val="009D3DC3"/>
    <w:rsid w:val="009D4E3F"/>
    <w:rsid w:val="009D6BD4"/>
    <w:rsid w:val="009E04F3"/>
    <w:rsid w:val="009E40BB"/>
    <w:rsid w:val="009E4DB8"/>
    <w:rsid w:val="009F6714"/>
    <w:rsid w:val="00A007A1"/>
    <w:rsid w:val="00A032C2"/>
    <w:rsid w:val="00A03614"/>
    <w:rsid w:val="00A042AC"/>
    <w:rsid w:val="00A14082"/>
    <w:rsid w:val="00A14104"/>
    <w:rsid w:val="00A16563"/>
    <w:rsid w:val="00A16F17"/>
    <w:rsid w:val="00A310F8"/>
    <w:rsid w:val="00A35887"/>
    <w:rsid w:val="00A36D7C"/>
    <w:rsid w:val="00A3768F"/>
    <w:rsid w:val="00A377D7"/>
    <w:rsid w:val="00A62A0E"/>
    <w:rsid w:val="00A65A93"/>
    <w:rsid w:val="00A822EC"/>
    <w:rsid w:val="00A9070E"/>
    <w:rsid w:val="00AA10A2"/>
    <w:rsid w:val="00AA2B51"/>
    <w:rsid w:val="00AA355B"/>
    <w:rsid w:val="00AA3E9D"/>
    <w:rsid w:val="00AB0FC1"/>
    <w:rsid w:val="00AB339D"/>
    <w:rsid w:val="00AB435B"/>
    <w:rsid w:val="00AB4DC7"/>
    <w:rsid w:val="00AC231D"/>
    <w:rsid w:val="00AD24E5"/>
    <w:rsid w:val="00AD2977"/>
    <w:rsid w:val="00AE271C"/>
    <w:rsid w:val="00AE67A3"/>
    <w:rsid w:val="00AF5606"/>
    <w:rsid w:val="00B00A6F"/>
    <w:rsid w:val="00B106FE"/>
    <w:rsid w:val="00B114EF"/>
    <w:rsid w:val="00B20428"/>
    <w:rsid w:val="00B210EE"/>
    <w:rsid w:val="00B23FBB"/>
    <w:rsid w:val="00B326A1"/>
    <w:rsid w:val="00B3288D"/>
    <w:rsid w:val="00B330B0"/>
    <w:rsid w:val="00B347DF"/>
    <w:rsid w:val="00B34C41"/>
    <w:rsid w:val="00B350B7"/>
    <w:rsid w:val="00B40D75"/>
    <w:rsid w:val="00B51F5A"/>
    <w:rsid w:val="00B54B71"/>
    <w:rsid w:val="00B55B67"/>
    <w:rsid w:val="00B64B1E"/>
    <w:rsid w:val="00B70F2A"/>
    <w:rsid w:val="00B7462F"/>
    <w:rsid w:val="00B757B5"/>
    <w:rsid w:val="00B83394"/>
    <w:rsid w:val="00B872EB"/>
    <w:rsid w:val="00B90742"/>
    <w:rsid w:val="00B92295"/>
    <w:rsid w:val="00B9715D"/>
    <w:rsid w:val="00B97ECE"/>
    <w:rsid w:val="00BA2D58"/>
    <w:rsid w:val="00BA39EF"/>
    <w:rsid w:val="00BB2024"/>
    <w:rsid w:val="00BB2FF2"/>
    <w:rsid w:val="00BB329B"/>
    <w:rsid w:val="00BB5C90"/>
    <w:rsid w:val="00BC098C"/>
    <w:rsid w:val="00BE4FE1"/>
    <w:rsid w:val="00BE51D3"/>
    <w:rsid w:val="00BF0DB3"/>
    <w:rsid w:val="00C132B0"/>
    <w:rsid w:val="00C13ADA"/>
    <w:rsid w:val="00C14C8B"/>
    <w:rsid w:val="00C17918"/>
    <w:rsid w:val="00C21B13"/>
    <w:rsid w:val="00C23E33"/>
    <w:rsid w:val="00C30AB6"/>
    <w:rsid w:val="00C32091"/>
    <w:rsid w:val="00C35C75"/>
    <w:rsid w:val="00C4174F"/>
    <w:rsid w:val="00C45A22"/>
    <w:rsid w:val="00C46663"/>
    <w:rsid w:val="00C4695B"/>
    <w:rsid w:val="00C46E96"/>
    <w:rsid w:val="00C56E6D"/>
    <w:rsid w:val="00C6277E"/>
    <w:rsid w:val="00C634AF"/>
    <w:rsid w:val="00C80BA3"/>
    <w:rsid w:val="00C824F8"/>
    <w:rsid w:val="00C90E3C"/>
    <w:rsid w:val="00CA1C43"/>
    <w:rsid w:val="00CA1EBC"/>
    <w:rsid w:val="00CA3205"/>
    <w:rsid w:val="00CB1BDB"/>
    <w:rsid w:val="00CB24D0"/>
    <w:rsid w:val="00CB3552"/>
    <w:rsid w:val="00CB3A2E"/>
    <w:rsid w:val="00CB4154"/>
    <w:rsid w:val="00CC0020"/>
    <w:rsid w:val="00CC1414"/>
    <w:rsid w:val="00CC14A1"/>
    <w:rsid w:val="00CC2385"/>
    <w:rsid w:val="00CC4845"/>
    <w:rsid w:val="00CC5FC1"/>
    <w:rsid w:val="00CC6B2A"/>
    <w:rsid w:val="00CD3E36"/>
    <w:rsid w:val="00CD3EA2"/>
    <w:rsid w:val="00CD7010"/>
    <w:rsid w:val="00CE0798"/>
    <w:rsid w:val="00CE0F5E"/>
    <w:rsid w:val="00CE2DAA"/>
    <w:rsid w:val="00CE3694"/>
    <w:rsid w:val="00CE5E8C"/>
    <w:rsid w:val="00CF128F"/>
    <w:rsid w:val="00CF3919"/>
    <w:rsid w:val="00D005EF"/>
    <w:rsid w:val="00D045DB"/>
    <w:rsid w:val="00D06230"/>
    <w:rsid w:val="00D11E7E"/>
    <w:rsid w:val="00D21623"/>
    <w:rsid w:val="00D21899"/>
    <w:rsid w:val="00D21CEE"/>
    <w:rsid w:val="00D21E31"/>
    <w:rsid w:val="00D272A1"/>
    <w:rsid w:val="00D32A09"/>
    <w:rsid w:val="00D400CE"/>
    <w:rsid w:val="00D4361F"/>
    <w:rsid w:val="00D532FF"/>
    <w:rsid w:val="00D60B77"/>
    <w:rsid w:val="00D6200A"/>
    <w:rsid w:val="00D64C56"/>
    <w:rsid w:val="00D7497B"/>
    <w:rsid w:val="00D901FA"/>
    <w:rsid w:val="00D97C9F"/>
    <w:rsid w:val="00DA4CB9"/>
    <w:rsid w:val="00DB12ED"/>
    <w:rsid w:val="00DB15DC"/>
    <w:rsid w:val="00DB5C28"/>
    <w:rsid w:val="00DB5D56"/>
    <w:rsid w:val="00DB7386"/>
    <w:rsid w:val="00DC5CAE"/>
    <w:rsid w:val="00DC633C"/>
    <w:rsid w:val="00DC63C0"/>
    <w:rsid w:val="00DD04DB"/>
    <w:rsid w:val="00DD48B7"/>
    <w:rsid w:val="00DE4B87"/>
    <w:rsid w:val="00DF1504"/>
    <w:rsid w:val="00DF6F71"/>
    <w:rsid w:val="00DF72CA"/>
    <w:rsid w:val="00DF7C33"/>
    <w:rsid w:val="00E06C04"/>
    <w:rsid w:val="00E0778F"/>
    <w:rsid w:val="00E1391F"/>
    <w:rsid w:val="00E16965"/>
    <w:rsid w:val="00E22410"/>
    <w:rsid w:val="00E23342"/>
    <w:rsid w:val="00E2678C"/>
    <w:rsid w:val="00E3218C"/>
    <w:rsid w:val="00E3221D"/>
    <w:rsid w:val="00E35FDB"/>
    <w:rsid w:val="00E37F20"/>
    <w:rsid w:val="00E4627E"/>
    <w:rsid w:val="00E50516"/>
    <w:rsid w:val="00E60A0B"/>
    <w:rsid w:val="00E61F7B"/>
    <w:rsid w:val="00E634C3"/>
    <w:rsid w:val="00E6506C"/>
    <w:rsid w:val="00E67C8D"/>
    <w:rsid w:val="00E716E2"/>
    <w:rsid w:val="00E758BC"/>
    <w:rsid w:val="00E76710"/>
    <w:rsid w:val="00E806E6"/>
    <w:rsid w:val="00E81F0C"/>
    <w:rsid w:val="00E851B4"/>
    <w:rsid w:val="00E86F51"/>
    <w:rsid w:val="00E8775D"/>
    <w:rsid w:val="00E919AF"/>
    <w:rsid w:val="00E947FE"/>
    <w:rsid w:val="00E966DD"/>
    <w:rsid w:val="00E9695B"/>
    <w:rsid w:val="00EA270D"/>
    <w:rsid w:val="00EA32C3"/>
    <w:rsid w:val="00EA622A"/>
    <w:rsid w:val="00EB10D1"/>
    <w:rsid w:val="00EB3F36"/>
    <w:rsid w:val="00EB4174"/>
    <w:rsid w:val="00EB4C4D"/>
    <w:rsid w:val="00EC1186"/>
    <w:rsid w:val="00EC571F"/>
    <w:rsid w:val="00EC7CC2"/>
    <w:rsid w:val="00ED1080"/>
    <w:rsid w:val="00ED7FCE"/>
    <w:rsid w:val="00EE358B"/>
    <w:rsid w:val="00EF1E03"/>
    <w:rsid w:val="00EF2B44"/>
    <w:rsid w:val="00EF3E82"/>
    <w:rsid w:val="00EF5097"/>
    <w:rsid w:val="00EF51E7"/>
    <w:rsid w:val="00EF5706"/>
    <w:rsid w:val="00F02F72"/>
    <w:rsid w:val="00F105B3"/>
    <w:rsid w:val="00F113A8"/>
    <w:rsid w:val="00F20878"/>
    <w:rsid w:val="00F21512"/>
    <w:rsid w:val="00F23EB3"/>
    <w:rsid w:val="00F27139"/>
    <w:rsid w:val="00F3245E"/>
    <w:rsid w:val="00F524E7"/>
    <w:rsid w:val="00F52F41"/>
    <w:rsid w:val="00F54680"/>
    <w:rsid w:val="00F60ED5"/>
    <w:rsid w:val="00F6463A"/>
    <w:rsid w:val="00F81DAB"/>
    <w:rsid w:val="00F82F78"/>
    <w:rsid w:val="00F8319C"/>
    <w:rsid w:val="00F90653"/>
    <w:rsid w:val="00F920A6"/>
    <w:rsid w:val="00F956FA"/>
    <w:rsid w:val="00FA7E1B"/>
    <w:rsid w:val="00FC673D"/>
    <w:rsid w:val="00FD0179"/>
    <w:rsid w:val="00FD12B6"/>
    <w:rsid w:val="00FD5D3E"/>
    <w:rsid w:val="00FD7991"/>
    <w:rsid w:val="00FE3D74"/>
    <w:rsid w:val="00FE48B8"/>
    <w:rsid w:val="00FE541A"/>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F9F91C"/>
  <w15:docId w15:val="{C4CC49D0-3641-4B4D-BA95-32BF2FE9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pPr>
      <w:spacing w:line="240" w:lineRule="auto"/>
    </w:pPr>
    <w:rPr>
      <w:sz w:val="24"/>
      <w:szCs w:val="24"/>
    </w:rPr>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paragraph" w:styleId="FootnoteText">
    <w:name w:val="footnote text"/>
    <w:basedOn w:val="Normal"/>
    <w:link w:val="FootnoteTextChar"/>
    <w:semiHidden/>
    <w:unhideWhenUsed/>
    <w:rsid w:val="004259B0"/>
    <w:pPr>
      <w:spacing w:line="240" w:lineRule="auto"/>
    </w:pPr>
  </w:style>
  <w:style w:type="character" w:customStyle="1" w:styleId="FootnoteTextChar">
    <w:name w:val="Footnote Text Char"/>
    <w:basedOn w:val="DefaultParagraphFont"/>
    <w:link w:val="FootnoteText"/>
    <w:semiHidden/>
    <w:rsid w:val="004259B0"/>
    <w:rPr>
      <w:rFonts w:ascii="Arial" w:hAnsi="Arial"/>
      <w:color w:val="000000"/>
      <w:lang w:val="en-GB"/>
    </w:rPr>
  </w:style>
  <w:style w:type="character" w:styleId="FootnoteReference">
    <w:name w:val="footnote reference"/>
    <w:basedOn w:val="DefaultParagraphFont"/>
    <w:semiHidden/>
    <w:unhideWhenUsed/>
    <w:rsid w:val="004259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96BFA-2491-4A84-8329-99A7FB0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68</TotalTime>
  <Pages>4</Pages>
  <Words>1399</Words>
  <Characters>6957</Characters>
  <Application>Microsoft Office Word</Application>
  <DocSecurity>0</DocSecurity>
  <Lines>183</Lines>
  <Paragraphs>141</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8215</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Alex Reihill</cp:lastModifiedBy>
  <cp:revision>8</cp:revision>
  <cp:lastPrinted>2018-01-12T12:56:00Z</cp:lastPrinted>
  <dcterms:created xsi:type="dcterms:W3CDTF">2020-11-13T07:18:00Z</dcterms:created>
  <dcterms:modified xsi:type="dcterms:W3CDTF">2020-11-24T14:45:00Z</dcterms:modified>
</cp:coreProperties>
</file>