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42DB" w14:textId="77777777" w:rsidR="00BD1D6F" w:rsidRPr="00B23FBB" w:rsidRDefault="00BD1D6F" w:rsidP="00BD1D6F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4393CB50" w14:textId="77777777" w:rsidR="00BD1D6F" w:rsidRDefault="00BD1D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748"/>
      </w:tblGrid>
      <w:tr w:rsidR="00BD1D6F" w:rsidRPr="009246AC" w14:paraId="0F761716" w14:textId="77777777" w:rsidTr="00BD1D6F">
        <w:tc>
          <w:tcPr>
            <w:tcW w:w="2270" w:type="dxa"/>
          </w:tcPr>
          <w:p w14:paraId="17EB8A5E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4227E482" w14:textId="26B432B3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>
              <w:rPr>
                <w:rFonts w:ascii="Calibri" w:hAnsi="Calibri" w:cs="Tahoma"/>
                <w:sz w:val="22"/>
                <w:szCs w:val="22"/>
              </w:rPr>
              <w:t>Region</w:t>
            </w:r>
            <w:r w:rsidR="001850D9">
              <w:rPr>
                <w:rFonts w:ascii="Calibri" w:hAnsi="Calibri" w:cs="Tahoma"/>
                <w:sz w:val="22"/>
                <w:szCs w:val="22"/>
              </w:rPr>
              <w:t xml:space="preserve"> for West and Southern Africa</w:t>
            </w:r>
            <w:r w:rsidR="0079018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BD1D6F" w:rsidRPr="009246AC" w14:paraId="01092046" w14:textId="77777777" w:rsidTr="00BD1D6F">
        <w:tc>
          <w:tcPr>
            <w:tcW w:w="2270" w:type="dxa"/>
          </w:tcPr>
          <w:p w14:paraId="406061E3" w14:textId="3AD44449" w:rsidR="00BD1D6F" w:rsidRPr="009246AC" w:rsidRDefault="0022550A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Organisation</w:t>
            </w:r>
            <w:r w:rsidR="00BD1D6F" w:rsidRPr="009246AC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4C981276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9246AC">
              <w:rPr>
                <w:rFonts w:ascii="Calibri" w:hAnsi="Calibri" w:cs="Tahoma"/>
                <w:sz w:val="22"/>
                <w:szCs w:val="22"/>
              </w:rPr>
              <w:t>Gorta</w:t>
            </w:r>
            <w:proofErr w:type="spellEnd"/>
            <w:r w:rsidRPr="009246AC">
              <w:rPr>
                <w:rFonts w:ascii="Calibri" w:hAnsi="Calibri" w:cs="Tahoma"/>
                <w:sz w:val="22"/>
                <w:szCs w:val="22"/>
              </w:rPr>
              <w:t>-Self Help Africa (GSHA)</w:t>
            </w:r>
          </w:p>
        </w:tc>
      </w:tr>
      <w:tr w:rsidR="00BD1D6F" w:rsidRPr="009246AC" w14:paraId="2E1BC14D" w14:textId="77777777" w:rsidTr="00BD1D6F">
        <w:tc>
          <w:tcPr>
            <w:tcW w:w="2270" w:type="dxa"/>
          </w:tcPr>
          <w:p w14:paraId="5627C404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4E97BC33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BD1D6F" w:rsidRPr="009246AC" w14:paraId="1739B6E7" w14:textId="77777777" w:rsidTr="00BD1D6F">
        <w:tc>
          <w:tcPr>
            <w:tcW w:w="2270" w:type="dxa"/>
          </w:tcPr>
          <w:p w14:paraId="79D37977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40E7C9E9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BD1D6F" w:rsidRPr="009246AC" w14:paraId="1EFD58BD" w14:textId="77777777" w:rsidTr="00BD1D6F">
        <w:tc>
          <w:tcPr>
            <w:tcW w:w="2270" w:type="dxa"/>
          </w:tcPr>
          <w:p w14:paraId="1C2A8BC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2741B65A" w14:textId="7A47E2E9" w:rsidR="00BD1D6F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Permanent </w:t>
            </w:r>
            <w:r w:rsidR="00BE7121">
              <w:rPr>
                <w:rFonts w:ascii="Calibri" w:hAnsi="Calibri" w:cs="Tahoma"/>
                <w:sz w:val="22"/>
                <w:szCs w:val="22"/>
              </w:rPr>
              <w:t>contract</w:t>
            </w:r>
          </w:p>
        </w:tc>
      </w:tr>
      <w:tr w:rsidR="00BD1D6F" w:rsidRPr="009246AC" w14:paraId="257E4F34" w14:textId="77777777" w:rsidTr="00BD1D6F">
        <w:tc>
          <w:tcPr>
            <w:tcW w:w="2270" w:type="dxa"/>
          </w:tcPr>
          <w:p w14:paraId="78420D6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1909BC02" w14:textId="7B8B68D9" w:rsidR="00BD1D6F" w:rsidRPr="009246AC" w:rsidRDefault="00BD1D6F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B4D23">
              <w:rPr>
                <w:rFonts w:ascii="Calibri" w:hAnsi="Calibri" w:cs="Tahoma"/>
                <w:sz w:val="22"/>
                <w:szCs w:val="22"/>
              </w:rPr>
              <w:t>Director</w:t>
            </w:r>
          </w:p>
        </w:tc>
      </w:tr>
      <w:tr w:rsidR="00EA47CB" w:rsidRPr="009246AC" w14:paraId="6D813060" w14:textId="77777777" w:rsidTr="00A6670D">
        <w:trPr>
          <w:trHeight w:val="1983"/>
        </w:trPr>
        <w:tc>
          <w:tcPr>
            <w:tcW w:w="2270" w:type="dxa"/>
          </w:tcPr>
          <w:p w14:paraId="1EE0CB6D" w14:textId="29C1DC23" w:rsidR="00EA47CB" w:rsidRPr="009246AC" w:rsidRDefault="00EA47CB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4F541718" w14:textId="2229C1BE" w:rsidR="00EA47CB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role involves m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anagement and oversight of </w:t>
            </w:r>
            <w:proofErr w:type="spellStart"/>
            <w:r w:rsidR="00D66D0F">
              <w:rPr>
                <w:rFonts w:ascii="Calibri" w:hAnsi="Calibri" w:cs="Tahoma"/>
                <w:sz w:val="22"/>
                <w:szCs w:val="22"/>
              </w:rPr>
              <w:t>G</w:t>
            </w:r>
            <w:r w:rsidR="00C01EA4">
              <w:rPr>
                <w:rFonts w:ascii="Calibri" w:hAnsi="Calibri" w:cs="Tahoma"/>
                <w:sz w:val="22"/>
                <w:szCs w:val="22"/>
              </w:rPr>
              <w:t>orta</w:t>
            </w:r>
            <w:proofErr w:type="spellEnd"/>
            <w:r w:rsidR="00C01EA4">
              <w:rPr>
                <w:rFonts w:ascii="Calibri" w:hAnsi="Calibri" w:cs="Tahoma"/>
                <w:sz w:val="22"/>
                <w:szCs w:val="22"/>
              </w:rPr>
              <w:t xml:space="preserve">-Self Help </w:t>
            </w:r>
            <w:proofErr w:type="spellStart"/>
            <w:r w:rsidR="00C01EA4">
              <w:rPr>
                <w:rFonts w:ascii="Calibri" w:hAnsi="Calibri" w:cs="Tahoma"/>
                <w:sz w:val="22"/>
                <w:szCs w:val="22"/>
              </w:rPr>
              <w:t>Africas</w:t>
            </w:r>
            <w:proofErr w:type="spellEnd"/>
            <w:r w:rsidR="00C01EA4">
              <w:rPr>
                <w:rFonts w:ascii="Calibri" w:hAnsi="Calibri" w:cs="Tahoma"/>
                <w:sz w:val="22"/>
                <w:szCs w:val="22"/>
              </w:rPr>
              <w:t xml:space="preserve">/Self Help Africa’s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operations in Malawi, Zambia and West Africa (Burkina Faso, Togo &amp; Ghana). </w:t>
            </w:r>
          </w:p>
          <w:p w14:paraId="7086521D" w14:textId="77777777" w:rsidR="00DE661E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You will e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nsure that the organisation </w:t>
            </w:r>
            <w:r>
              <w:rPr>
                <w:rFonts w:ascii="Calibri" w:hAnsi="Calibri" w:cs="Tahoma"/>
                <w:sz w:val="22"/>
                <w:szCs w:val="22"/>
              </w:rPr>
              <w:t>is responsive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DE661E">
              <w:rPr>
                <w:rFonts w:ascii="Calibri" w:hAnsi="Calibri" w:cs="Tahoma"/>
                <w:sz w:val="22"/>
                <w:szCs w:val="22"/>
              </w:rPr>
              <w:t>generates real impact, delivers value for money, learns and continually improves its work on behalf of some of the world’s poorest people.</w:t>
            </w:r>
          </w:p>
          <w:p w14:paraId="30E8C959" w14:textId="7F73A438" w:rsidR="00C01EA4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This role will lead a regional programme, meet strategic objectives on food, nutrition, income security and</w:t>
            </w:r>
            <w:r w:rsidR="000C6E0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="000C6E00">
              <w:rPr>
                <w:rFonts w:ascii="Calibri" w:hAnsi="Calibri" w:cs="Tahoma"/>
                <w:sz w:val="22"/>
                <w:szCs w:val="22"/>
              </w:rPr>
              <w:t>agri</w:t>
            </w:r>
            <w:proofErr w:type="spellEnd"/>
            <w:r w:rsidR="000C6E00">
              <w:rPr>
                <w:rFonts w:ascii="Calibri" w:hAnsi="Calibri" w:cs="Tahoma"/>
                <w:sz w:val="22"/>
                <w:szCs w:val="22"/>
              </w:rPr>
              <w:t xml:space="preserve"> enterprise development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</w:tc>
      </w:tr>
      <w:tr w:rsidR="00BD1D6F" w:rsidRPr="009246AC" w14:paraId="66BFF4A5" w14:textId="77777777" w:rsidTr="00BD1D6F">
        <w:tc>
          <w:tcPr>
            <w:tcW w:w="2270" w:type="dxa"/>
          </w:tcPr>
          <w:p w14:paraId="16BDF7C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10D78F4C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Role Specific</w:t>
            </w:r>
          </w:p>
          <w:p w14:paraId="38A10FB5" w14:textId="126FFFBE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The Head of</w:t>
            </w:r>
            <w:r w:rsidR="001F1429">
              <w:rPr>
                <w:rFonts w:ascii="Calibri" w:hAnsi="Calibri" w:cs="Tahoma"/>
                <w:sz w:val="22"/>
                <w:szCs w:val="22"/>
              </w:rPr>
              <w:t xml:space="preserve"> Region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is responsible for the management of operations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region and oversee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the implementation of programme strategy  </w:t>
            </w:r>
            <w:r w:rsidR="00D66D0F">
              <w:rPr>
                <w:rFonts w:ascii="Calibri" w:hAnsi="Calibri" w:cs="Tahoma"/>
                <w:sz w:val="22"/>
                <w:szCs w:val="22"/>
              </w:rPr>
              <w:t>across assigned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countries. </w:t>
            </w:r>
            <w:r w:rsidR="00A50F34">
              <w:rPr>
                <w:rFonts w:ascii="Calibri" w:hAnsi="Calibri" w:cs="Tahoma"/>
                <w:sz w:val="22"/>
                <w:szCs w:val="22"/>
              </w:rPr>
              <w:t>You will ensure that GSHA makes a real difference to people’s lives.</w:t>
            </w:r>
          </w:p>
          <w:p w14:paraId="15E455F8" w14:textId="7A49C6B4" w:rsidR="00BD1D6F" w:rsidRPr="009246AC" w:rsidRDefault="00D66D0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 Programme activity in assigned countries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3C2BBF2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programme direction is compliant with overall strategy and policies and builds on internal learning and good practice.</w:t>
            </w:r>
          </w:p>
          <w:p w14:paraId="10B11D3E" w14:textId="55574E8F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</w:t>
            </w:r>
            <w:r w:rsidR="00D66D0F">
              <w:rPr>
                <w:rFonts w:ascii="Calibri" w:hAnsi="Calibri" w:cs="Tahoma"/>
                <w:sz w:val="22"/>
                <w:szCs w:val="22"/>
              </w:rPr>
              <w:t>e clear programme approaches are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implemented across  </w:t>
            </w:r>
            <w:r w:rsidR="002F440F">
              <w:rPr>
                <w:rFonts w:ascii="Calibri" w:hAnsi="Calibri" w:cs="Tahoma"/>
                <w:sz w:val="22"/>
                <w:szCs w:val="22"/>
              </w:rPr>
              <w:t xml:space="preserve">country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programmes and follow a coherent analytical framework / theory of change.</w:t>
            </w:r>
            <w:r w:rsidRPr="009246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5BB7D68" w14:textId="77777777" w:rsidR="00BD1D6F" w:rsidRPr="009246AC" w:rsidRDefault="00BD1D6F" w:rsidP="00600AB2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246AC">
              <w:rPr>
                <w:rFonts w:ascii="Calibri" w:hAnsi="Calibri"/>
                <w:sz w:val="22"/>
                <w:szCs w:val="22"/>
              </w:rPr>
              <w:t xml:space="preserve">Ensure participatory processes and sound partnership approaches are embedded across the country </w:t>
            </w:r>
            <w:proofErr w:type="spellStart"/>
            <w:r w:rsidRPr="009246AC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  <w:r w:rsidRPr="009246A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4C6ED3A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Country Offices have optimal operational and technical capacity to effectively deliver on programme commitments.</w:t>
            </w:r>
          </w:p>
          <w:p w14:paraId="4E879A05" w14:textId="0C534E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effective coordination of support and communication b</w:t>
            </w:r>
            <w:r w:rsidR="00D66D0F">
              <w:rPr>
                <w:rFonts w:ascii="Calibri" w:hAnsi="Calibri" w:cs="Tahoma"/>
                <w:sz w:val="22"/>
                <w:szCs w:val="22"/>
              </w:rPr>
              <w:t>etween Head office and Country O</w:t>
            </w:r>
            <w:r w:rsidRPr="009246AC">
              <w:rPr>
                <w:rFonts w:ascii="Calibri" w:hAnsi="Calibri" w:cs="Tahoma"/>
                <w:sz w:val="22"/>
                <w:szCs w:val="22"/>
              </w:rPr>
              <w:t>ffices.</w:t>
            </w:r>
          </w:p>
          <w:p w14:paraId="432C8463" w14:textId="2D15B5A2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Responsibility for </w:t>
            </w:r>
            <w:r w:rsidR="00383F3D">
              <w:rPr>
                <w:rFonts w:ascii="Calibri" w:hAnsi="Calibri" w:cs="Tahoma"/>
                <w:sz w:val="22"/>
                <w:szCs w:val="22"/>
              </w:rPr>
              <w:t>developing budgets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and resource management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 in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region, coordinating with the Programmes Director and Programme Finance team to allocate and monitor utilisation of resources </w:t>
            </w:r>
            <w:r w:rsidR="004D0B14">
              <w:rPr>
                <w:rFonts w:ascii="Calibri" w:hAnsi="Calibri" w:cs="Tahoma"/>
                <w:sz w:val="22"/>
                <w:szCs w:val="22"/>
              </w:rPr>
              <w:t>to</w:t>
            </w:r>
            <w:r w:rsidR="004D0B14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achieve value for money. </w:t>
            </w:r>
          </w:p>
          <w:p w14:paraId="1DDFAA40" w14:textId="2D9A9EB9" w:rsidR="00BD1D6F" w:rsidRPr="009246AC" w:rsidRDefault="00DE661E" w:rsidP="00600A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esponsibility for project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approval, monitoring and review and budgets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4FD6B828" w14:textId="3173BE4A" w:rsidR="00001166" w:rsidRDefault="004D0B14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W</w:t>
            </w:r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ith the </w:t>
            </w:r>
            <w:proofErr w:type="spellStart"/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>Programme</w:t>
            </w:r>
            <w:proofErr w:type="spellEnd"/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Funding team</w:t>
            </w:r>
            <w:r w:rsidR="00DE661E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identify opportunities for and drive resource mobilization for count</w:t>
            </w:r>
            <w:r w:rsidR="000C6E00">
              <w:rPr>
                <w:rFonts w:ascii="Calibri" w:hAnsi="Calibri" w:cs="Calibri"/>
                <w:sz w:val="22"/>
                <w:szCs w:val="22"/>
                <w:lang w:val="en-US"/>
              </w:rPr>
              <w:t>ries in assigned region.</w:t>
            </w:r>
            <w:bookmarkStart w:id="0" w:name="_GoBack"/>
            <w:bookmarkEnd w:id="0"/>
          </w:p>
          <w:p w14:paraId="6D94DEED" w14:textId="7B63AFC4" w:rsidR="002F440F" w:rsidRPr="005A052E" w:rsidRDefault="00001166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="002F440F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upport </w:t>
            </w:r>
            <w:r w:rsidR="002F440F" w:rsidRPr="005A052E">
              <w:rPr>
                <w:rFonts w:ascii="Calibri" w:hAnsi="Calibri" w:cs="Calibri"/>
                <w:sz w:val="22"/>
                <w:szCs w:val="22"/>
                <w:lang w:val="en-US"/>
              </w:rPr>
              <w:t>Country Directors in generating new business through networking and promotion of GSHA through donor and business networks.</w:t>
            </w:r>
          </w:p>
          <w:p w14:paraId="2EB4D237" w14:textId="4876ADDD" w:rsidR="00BD1D6F" w:rsidRDefault="00DE661E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F440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>dentify opportunities for research</w:t>
            </w:r>
            <w:r w:rsidR="00A50F34" w:rsidRPr="002F440F">
              <w:rPr>
                <w:rFonts w:ascii="Calibri" w:hAnsi="Calibri" w:cs="Calibri"/>
                <w:sz w:val="22"/>
                <w:szCs w:val="22"/>
                <w:lang w:val="en-US"/>
              </w:rPr>
              <w:t>, learning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innovation initiatives that can be piloted and / or sca</w:t>
            </w:r>
            <w:r w:rsidR="00A50F34" w:rsidRPr="00383F3D">
              <w:rPr>
                <w:rFonts w:ascii="Calibri" w:hAnsi="Calibri" w:cs="Calibri"/>
                <w:sz w:val="22"/>
                <w:szCs w:val="22"/>
                <w:lang w:val="en-US"/>
              </w:rPr>
              <w:t>led.</w:t>
            </w:r>
          </w:p>
          <w:p w14:paraId="635B86ED" w14:textId="49541BD2" w:rsidR="00383F3D" w:rsidRPr="00383F3D" w:rsidRDefault="00383F3D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Explore opportunities for expansion within the West Africa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region.</w:t>
            </w:r>
          </w:p>
          <w:p w14:paraId="69F1500F" w14:textId="7998418A" w:rsidR="00BD1D6F" w:rsidRDefault="00DE661E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Represent GSHA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be able to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clearly articul</w:t>
            </w:r>
            <w:r w:rsidR="002D6F22">
              <w:rPr>
                <w:rFonts w:ascii="Calibri" w:hAnsi="Calibri" w:cs="Tahoma"/>
                <w:sz w:val="22"/>
                <w:szCs w:val="22"/>
              </w:rPr>
              <w:t>ate P</w:t>
            </w:r>
            <w:r>
              <w:rPr>
                <w:rFonts w:ascii="Calibri" w:hAnsi="Calibri" w:cs="Tahoma"/>
                <w:sz w:val="22"/>
                <w:szCs w:val="22"/>
              </w:rPr>
              <w:t>rogramme strategy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1173A2D" w14:textId="0595852E" w:rsidR="0065381D" w:rsidRPr="009246AC" w:rsidRDefault="0065381D" w:rsidP="006538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Donor liaison 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and </w:t>
            </w:r>
            <w:r w:rsidR="00383F3D">
              <w:rPr>
                <w:rFonts w:ascii="Calibri" w:hAnsi="Calibri" w:cs="Tahoma"/>
                <w:sz w:val="22"/>
                <w:szCs w:val="22"/>
              </w:rPr>
              <w:t>relationship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 management</w:t>
            </w:r>
            <w:r w:rsidR="00A50F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42B25F8" w14:textId="6A09C2C9" w:rsidR="000B04AF" w:rsidRDefault="000B04AF" w:rsidP="000C6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14207637" w14:textId="23AA2F22" w:rsidR="000B04AF" w:rsidRP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Other</w:t>
            </w:r>
          </w:p>
          <w:p w14:paraId="6999459C" w14:textId="6219B350" w:rsidR="00BD1D6F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</w:t>
            </w:r>
            <w:r w:rsidR="0065381D">
              <w:rPr>
                <w:rFonts w:ascii="Calibri" w:hAnsi="Calibri" w:cs="Tahoma"/>
                <w:sz w:val="22"/>
                <w:szCs w:val="22"/>
              </w:rPr>
              <w:t>nsibility</w:t>
            </w:r>
          </w:p>
          <w:p w14:paraId="7E17FCB0" w14:textId="43D98121" w:rsidR="0095675D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full c</w:t>
            </w:r>
            <w:r w:rsidR="00DE661E">
              <w:rPr>
                <w:rFonts w:ascii="Calibri" w:hAnsi="Calibri" w:cs="Tahoma"/>
                <w:sz w:val="22"/>
                <w:szCs w:val="22"/>
              </w:rPr>
              <w:t>ost recovery</w:t>
            </w:r>
          </w:p>
          <w:p w14:paraId="0263F66A" w14:textId="13A45C87" w:rsidR="00DE661E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Deliver on s</w:t>
            </w:r>
            <w:r w:rsidR="00DE661E">
              <w:rPr>
                <w:rFonts w:ascii="Calibri" w:hAnsi="Calibri" w:cs="Tahoma"/>
                <w:sz w:val="22"/>
                <w:szCs w:val="22"/>
              </w:rPr>
              <w:t>trategic KPIs</w:t>
            </w:r>
          </w:p>
          <w:p w14:paraId="38105CAC" w14:textId="55B32266" w:rsidR="00BD1D6F" w:rsidRPr="00A50F34" w:rsidRDefault="00DE661E" w:rsidP="00A50F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Deliver 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on agreed </w:t>
            </w:r>
            <w:r>
              <w:rPr>
                <w:rFonts w:ascii="Calibri" w:hAnsi="Calibri" w:cs="Tahoma"/>
                <w:sz w:val="22"/>
                <w:szCs w:val="22"/>
              </w:rPr>
              <w:t>outputs and ultimately impact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 for beneficiaries</w:t>
            </w:r>
          </w:p>
        </w:tc>
      </w:tr>
      <w:tr w:rsidR="00BD1D6F" w:rsidRPr="009246AC" w14:paraId="2842B6A7" w14:textId="77777777" w:rsidTr="00BD1D6F">
        <w:tc>
          <w:tcPr>
            <w:tcW w:w="2270" w:type="dxa"/>
          </w:tcPr>
          <w:p w14:paraId="6D1946B0" w14:textId="5707F8BC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966" w:type="dxa"/>
          </w:tcPr>
          <w:p w14:paraId="7DB9CB97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5BC45138" w14:textId="5422D8A0" w:rsidR="00BD1D6F" w:rsidRPr="009246AC" w:rsidRDefault="00BE7121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76CD7">
              <w:rPr>
                <w:rFonts w:ascii="Calibri" w:hAnsi="Calibri" w:cs="Tahoma"/>
                <w:sz w:val="22"/>
                <w:szCs w:val="22"/>
              </w:rPr>
              <w:t xml:space="preserve">Director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(</w:t>
            </w:r>
            <w:r w:rsidR="0095675D">
              <w:rPr>
                <w:rFonts w:ascii="Calibri" w:hAnsi="Calibri" w:cs="Tahoma"/>
                <w:sz w:val="22"/>
                <w:szCs w:val="22"/>
              </w:rPr>
              <w:t>L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ine </w:t>
            </w:r>
            <w:r w:rsidR="0095675D">
              <w:rPr>
                <w:rFonts w:ascii="Calibri" w:hAnsi="Calibri" w:cs="Tahoma"/>
                <w:sz w:val="22"/>
                <w:szCs w:val="22"/>
              </w:rPr>
              <w:t>M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anager).</w:t>
            </w:r>
          </w:p>
          <w:p w14:paraId="156CCACE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Country Directors (Direct Report)</w:t>
            </w:r>
          </w:p>
          <w:p w14:paraId="4DAC35A3" w14:textId="1E412F72" w:rsidR="00BD1D6F" w:rsidRDefault="00BD1D6F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Support Coordinators (Direct Report)</w:t>
            </w:r>
          </w:p>
          <w:p w14:paraId="00764FEE" w14:textId="03FC7478" w:rsidR="00576CD7" w:rsidRPr="000B04AF" w:rsidRDefault="00576CD7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Technical Advisors</w:t>
            </w:r>
            <w:r w:rsidR="004551F6">
              <w:rPr>
                <w:rFonts w:ascii="Calibri" w:hAnsi="Calibri" w:cs="Tahoma"/>
                <w:sz w:val="22"/>
                <w:szCs w:val="22"/>
              </w:rPr>
              <w:t xml:space="preserve"> (Direct Report)</w:t>
            </w:r>
          </w:p>
          <w:p w14:paraId="62928115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Programme Finance Team </w:t>
            </w:r>
          </w:p>
          <w:p w14:paraId="296EFEC9" w14:textId="342BC91C" w:rsidR="00BD1D6F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22313E09" w14:textId="316E789B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HR </w:t>
            </w:r>
          </w:p>
          <w:p w14:paraId="5625B104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Fundraising and Communications</w:t>
            </w:r>
          </w:p>
          <w:p w14:paraId="7F04C6CF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754BE3AA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Partners</w:t>
            </w:r>
          </w:p>
          <w:p w14:paraId="7B69E352" w14:textId="7C4C6674" w:rsidR="00BD1D6F" w:rsidRPr="009246AC" w:rsidRDefault="00BD1D6F" w:rsidP="004551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Donors </w:t>
            </w:r>
          </w:p>
        </w:tc>
      </w:tr>
      <w:tr w:rsidR="00BD1D6F" w:rsidRPr="009246AC" w14:paraId="66BE9E78" w14:textId="77777777" w:rsidTr="00BD1D6F">
        <w:tc>
          <w:tcPr>
            <w:tcW w:w="2270" w:type="dxa"/>
          </w:tcPr>
          <w:p w14:paraId="2265F3DF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966" w:type="dxa"/>
          </w:tcPr>
          <w:p w14:paraId="15A0ACC3" w14:textId="777B1EC5" w:rsidR="00BD1D6F" w:rsidRDefault="000B04AF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five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01166" w:rsidRPr="009246AC">
              <w:rPr>
                <w:rFonts w:ascii="Calibri" w:hAnsi="Calibri" w:cs="Tahoma"/>
                <w:sz w:val="22"/>
                <w:szCs w:val="22"/>
              </w:rPr>
              <w:t>years’ experience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of working in 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mid to large international NGO with at least three years based in Africa</w:t>
            </w:r>
          </w:p>
          <w:p w14:paraId="3C496543" w14:textId="70DD2020" w:rsidR="00EE399E" w:rsidRPr="009246AC" w:rsidRDefault="00EE399E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t</w:t>
            </w:r>
            <w:r w:rsidR="004057FB">
              <w:rPr>
                <w:rFonts w:ascii="Calibri" w:hAnsi="Calibri" w:cs="Tahoma"/>
                <w:sz w:val="22"/>
                <w:szCs w:val="22"/>
              </w:rPr>
              <w:t>hree years in a senior managem</w:t>
            </w: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="004057FB">
              <w:rPr>
                <w:rFonts w:ascii="Calibri" w:hAnsi="Calibri" w:cs="Tahoma"/>
                <w:sz w:val="22"/>
                <w:szCs w:val="22"/>
              </w:rPr>
              <w:t>n</w:t>
            </w:r>
            <w:r>
              <w:rPr>
                <w:rFonts w:ascii="Calibri" w:hAnsi="Calibri" w:cs="Tahoma"/>
                <w:sz w:val="22"/>
                <w:szCs w:val="22"/>
              </w:rPr>
              <w:t>t position</w:t>
            </w:r>
          </w:p>
        </w:tc>
      </w:tr>
      <w:tr w:rsidR="00BD1D6F" w:rsidRPr="009246AC" w14:paraId="739EAEA8" w14:textId="77777777" w:rsidTr="00BD1D6F">
        <w:tc>
          <w:tcPr>
            <w:tcW w:w="2270" w:type="dxa"/>
          </w:tcPr>
          <w:p w14:paraId="39D2475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966" w:type="dxa"/>
          </w:tcPr>
          <w:p w14:paraId="5307EE6F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7252EEA4" w14:textId="5673D4B8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Post</w:t>
            </w:r>
            <w:r w:rsidR="00EE399E">
              <w:rPr>
                <w:rFonts w:ascii="Calibri" w:hAnsi="Calibri" w:cs="Tahoma"/>
                <w:bCs/>
                <w:sz w:val="22"/>
                <w:szCs w:val="22"/>
              </w:rPr>
              <w:t>-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graduate qualificati</w:t>
            </w:r>
            <w:r w:rsidR="00BE7121">
              <w:rPr>
                <w:rFonts w:ascii="Calibri" w:hAnsi="Calibri" w:cs="Tahoma"/>
                <w:bCs/>
                <w:sz w:val="22"/>
                <w:szCs w:val="22"/>
              </w:rPr>
              <w:t>on or equivalent experience in inte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rnational development</w:t>
            </w:r>
          </w:p>
          <w:p w14:paraId="349372D1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Fluent French </w:t>
            </w:r>
          </w:p>
          <w:p w14:paraId="68CC8DFA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Excellent communication skills</w:t>
            </w:r>
          </w:p>
          <w:p w14:paraId="2C2252C4" w14:textId="3BCDE4EC" w:rsidR="004D0B14" w:rsidRPr="009246AC" w:rsidRDefault="004D0B14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Proven track record of resource mobilisation</w:t>
            </w:r>
          </w:p>
          <w:p w14:paraId="0F106D7C" w14:textId="1A036A5A" w:rsidR="004551F6" w:rsidRPr="009246AC" w:rsidRDefault="00BE7121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ICT skills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including experience of management information systems (Salesforce preferable)</w:t>
            </w:r>
          </w:p>
          <w:p w14:paraId="549AECD6" w14:textId="456B98D6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Commitment t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o the vision and values of GSHA</w:t>
            </w:r>
          </w:p>
          <w:p w14:paraId="3FECFB04" w14:textId="17892CFD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Ability to work as part of an international team across jurisdictions and cultures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and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can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manage remotely</w:t>
            </w:r>
          </w:p>
          <w:p w14:paraId="5AB77A0B" w14:textId="5F9A68A5" w:rsidR="007F0E4B" w:rsidRPr="000B04AF" w:rsidRDefault="00E76CBB" w:rsidP="000B04AF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</w:t>
            </w:r>
            <w:r w:rsidR="007F0E4B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ork with minimum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supervision and take initiative</w:t>
            </w:r>
          </w:p>
          <w:p w14:paraId="0FBC71B8" w14:textId="33CEEC02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Ability to 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analyse data, 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solve prob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lems and take corrective action</w:t>
            </w:r>
          </w:p>
          <w:p w14:paraId="07556F62" w14:textId="459D88B8" w:rsidR="00BD1D6F" w:rsidRPr="009246AC" w:rsidRDefault="000B04AF" w:rsidP="004D0B14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Willingness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to travel</w:t>
            </w:r>
            <w:r w:rsidR="004D0B14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 xml:space="preserve">up to </w:t>
            </w:r>
            <w:r w:rsidR="00A5424B"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0% of the time</w:t>
            </w:r>
          </w:p>
        </w:tc>
      </w:tr>
      <w:tr w:rsidR="00BD1D6F" w:rsidRPr="007F0E4B" w14:paraId="4F7BAC91" w14:textId="77777777" w:rsidTr="00BD1D6F">
        <w:tc>
          <w:tcPr>
            <w:tcW w:w="2270" w:type="dxa"/>
          </w:tcPr>
          <w:p w14:paraId="299F5BBE" w14:textId="77777777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F0E4B">
              <w:rPr>
                <w:rFonts w:asciiTheme="majorHAnsi" w:hAnsiTheme="majorHAnsi" w:cs="Tahoma"/>
                <w:b/>
                <w:sz w:val="22"/>
                <w:szCs w:val="22"/>
              </w:rPr>
              <w:t>Role Competencies</w:t>
            </w:r>
          </w:p>
        </w:tc>
        <w:tc>
          <w:tcPr>
            <w:tcW w:w="6966" w:type="dxa"/>
          </w:tcPr>
          <w:p w14:paraId="4B5166AA" w14:textId="2E6931BB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CDC76F4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CC3766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has loyalty to the organisation. Supports others to achieve excellent results.</w:t>
            </w:r>
          </w:p>
          <w:p w14:paraId="357605D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BCAF562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– Uses the most appropriate channel to share information with others both inside and outside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Africa; adapts the message to meet the communication needs of the audience.</w:t>
            </w:r>
          </w:p>
          <w:p w14:paraId="04345B3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9CF432" w14:textId="2E560754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Delivering results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</w:t>
            </w:r>
            <w:r w:rsidR="00001166">
              <w:rPr>
                <w:rFonts w:asciiTheme="majorHAnsi" w:hAnsiTheme="majorHAnsi"/>
                <w:sz w:val="22"/>
                <w:szCs w:val="22"/>
              </w:rPr>
              <w:t>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0B51157B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B1D811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 xml:space="preserve">-Self Help Africa’s objectives and delivers on commitments; makes clear, informed and timely decisions appropriate to role, in the interests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with.</w:t>
            </w:r>
          </w:p>
          <w:p w14:paraId="01BAC97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D0748F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Seeks out, develops and successfully implements new ideas that further the needs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with; builds on proven approaches and learns from ongoing work to improve it.</w:t>
            </w:r>
          </w:p>
          <w:p w14:paraId="59147BF9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E4F121" w14:textId="46B4EA1F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with; gathers and shares a wider knowledge o</w:t>
            </w:r>
            <w:r w:rsidR="000B04AF">
              <w:rPr>
                <w:rFonts w:asciiTheme="majorHAnsi" w:hAnsiTheme="majorHAnsi"/>
                <w:sz w:val="22"/>
                <w:szCs w:val="22"/>
              </w:rPr>
              <w:t>f issues relevant to GSHA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4703212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1BCEC7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60419846" w14:textId="2C2CBCBD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5698092C" w14:textId="77777777" w:rsidR="00A66D5C" w:rsidRDefault="00A66D5C">
      <w:pPr>
        <w:rPr>
          <w:rFonts w:asciiTheme="majorHAnsi" w:hAnsiTheme="majorHAnsi"/>
          <w:sz w:val="22"/>
          <w:szCs w:val="22"/>
        </w:rPr>
      </w:pPr>
    </w:p>
    <w:p w14:paraId="148FA7E5" w14:textId="3563DE0F" w:rsidR="007F0E4B" w:rsidRDefault="007F0E4B" w:rsidP="007F0E4B">
      <w:pPr>
        <w:jc w:val="center"/>
        <w:rPr>
          <w:rFonts w:asciiTheme="majorHAnsi" w:hAnsiTheme="majorHAnsi"/>
          <w:b/>
          <w:sz w:val="22"/>
          <w:szCs w:val="22"/>
        </w:rPr>
      </w:pPr>
      <w:proofErr w:type="spellStart"/>
      <w:r w:rsidRPr="007F0E4B">
        <w:rPr>
          <w:rFonts w:asciiTheme="majorHAnsi" w:hAnsiTheme="majorHAnsi"/>
          <w:b/>
          <w:sz w:val="22"/>
          <w:szCs w:val="22"/>
        </w:rPr>
        <w:t>Gorta</w:t>
      </w:r>
      <w:proofErr w:type="spellEnd"/>
      <w:r w:rsidRPr="007F0E4B">
        <w:rPr>
          <w:rFonts w:asciiTheme="majorHAnsi" w:hAnsiTheme="majorHAnsi"/>
          <w:b/>
          <w:sz w:val="22"/>
          <w:szCs w:val="22"/>
        </w:rPr>
        <w:t>-Self Help Africa is an equal opportunities employer.</w:t>
      </w:r>
    </w:p>
    <w:p w14:paraId="534AB64C" w14:textId="77777777" w:rsidR="00001166" w:rsidRPr="007F0E4B" w:rsidRDefault="00001166" w:rsidP="007F0E4B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001166" w:rsidRPr="007F0E4B" w:rsidSect="00001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E7DF" w14:textId="77777777" w:rsidR="00837F80" w:rsidRDefault="00837F80" w:rsidP="00184F3B">
      <w:pPr>
        <w:spacing w:line="240" w:lineRule="auto"/>
      </w:pPr>
      <w:r>
        <w:separator/>
      </w:r>
    </w:p>
  </w:endnote>
  <w:endnote w:type="continuationSeparator" w:id="0">
    <w:p w14:paraId="0B33ED49" w14:textId="77777777" w:rsidR="00837F80" w:rsidRDefault="00837F80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0949" w14:textId="77777777" w:rsidR="00184F3B" w:rsidRDefault="0018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A2A" w14:textId="77777777" w:rsidR="00184F3B" w:rsidRDefault="0018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56D1" w14:textId="77777777" w:rsidR="00184F3B" w:rsidRDefault="0018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ACC2" w14:textId="77777777" w:rsidR="00837F80" w:rsidRDefault="00837F80" w:rsidP="00184F3B">
      <w:pPr>
        <w:spacing w:line="240" w:lineRule="auto"/>
      </w:pPr>
      <w:r>
        <w:separator/>
      </w:r>
    </w:p>
  </w:footnote>
  <w:footnote w:type="continuationSeparator" w:id="0">
    <w:p w14:paraId="378BD4E5" w14:textId="77777777" w:rsidR="00837F80" w:rsidRDefault="00837F80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35B6" w14:textId="77777777" w:rsidR="00184F3B" w:rsidRDefault="0018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AE0E" w14:textId="695C7AC8" w:rsidR="00184F3B" w:rsidRDefault="00184F3B">
    <w:pPr>
      <w:pStyle w:val="Header"/>
    </w:pPr>
    <w:r w:rsidRPr="00184F3B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4417D22" wp14:editId="641AC4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48354" cy="15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354" cy="15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A4C0" w14:textId="77777777" w:rsidR="00184F3B" w:rsidRDefault="0018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E2D"/>
    <w:multiLevelType w:val="hybridMultilevel"/>
    <w:tmpl w:val="37A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F"/>
    <w:rsid w:val="00001166"/>
    <w:rsid w:val="000B04AF"/>
    <w:rsid w:val="000C6E00"/>
    <w:rsid w:val="000F218A"/>
    <w:rsid w:val="00113D94"/>
    <w:rsid w:val="00184F3B"/>
    <w:rsid w:val="001850D9"/>
    <w:rsid w:val="001F1429"/>
    <w:rsid w:val="001F70AA"/>
    <w:rsid w:val="0022550A"/>
    <w:rsid w:val="002D6F22"/>
    <w:rsid w:val="002F440F"/>
    <w:rsid w:val="002F688F"/>
    <w:rsid w:val="00334DDD"/>
    <w:rsid w:val="00383F3D"/>
    <w:rsid w:val="003A7BC8"/>
    <w:rsid w:val="004057FB"/>
    <w:rsid w:val="00430D7E"/>
    <w:rsid w:val="00434707"/>
    <w:rsid w:val="0044743F"/>
    <w:rsid w:val="004551F6"/>
    <w:rsid w:val="004765E7"/>
    <w:rsid w:val="004878FD"/>
    <w:rsid w:val="004C782F"/>
    <w:rsid w:val="004D0B14"/>
    <w:rsid w:val="00576CD7"/>
    <w:rsid w:val="005A052E"/>
    <w:rsid w:val="005C334C"/>
    <w:rsid w:val="00652798"/>
    <w:rsid w:val="0065381D"/>
    <w:rsid w:val="006B4D23"/>
    <w:rsid w:val="007840A0"/>
    <w:rsid w:val="0079018F"/>
    <w:rsid w:val="007F0E4B"/>
    <w:rsid w:val="00837F80"/>
    <w:rsid w:val="00871F3B"/>
    <w:rsid w:val="009007EB"/>
    <w:rsid w:val="0095675D"/>
    <w:rsid w:val="00A20531"/>
    <w:rsid w:val="00A21DCD"/>
    <w:rsid w:val="00A50F34"/>
    <w:rsid w:val="00A5424B"/>
    <w:rsid w:val="00A66D5C"/>
    <w:rsid w:val="00AA7A44"/>
    <w:rsid w:val="00B342A1"/>
    <w:rsid w:val="00B46771"/>
    <w:rsid w:val="00BD1D6F"/>
    <w:rsid w:val="00BE7121"/>
    <w:rsid w:val="00BF3112"/>
    <w:rsid w:val="00C01EA4"/>
    <w:rsid w:val="00C22309"/>
    <w:rsid w:val="00C64174"/>
    <w:rsid w:val="00C66649"/>
    <w:rsid w:val="00CA73FC"/>
    <w:rsid w:val="00D06E74"/>
    <w:rsid w:val="00D53C87"/>
    <w:rsid w:val="00D66D0F"/>
    <w:rsid w:val="00D82CF6"/>
    <w:rsid w:val="00DD056A"/>
    <w:rsid w:val="00DD5EC0"/>
    <w:rsid w:val="00DE661E"/>
    <w:rsid w:val="00E34CF8"/>
    <w:rsid w:val="00E76CBB"/>
    <w:rsid w:val="00EA47CB"/>
    <w:rsid w:val="00EE399E"/>
    <w:rsid w:val="00EF1C72"/>
    <w:rsid w:val="00F501E9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F26F3B"/>
  <w14:defaultImageDpi w14:val="300"/>
  <w15:docId w15:val="{FC01B3A7-DEEB-4197-AABF-F75B039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5664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Catherine Clifford</cp:lastModifiedBy>
  <cp:revision>3</cp:revision>
  <cp:lastPrinted>2017-04-04T09:03:00Z</cp:lastPrinted>
  <dcterms:created xsi:type="dcterms:W3CDTF">2017-06-16T11:58:00Z</dcterms:created>
  <dcterms:modified xsi:type="dcterms:W3CDTF">2017-06-16T12:00:00Z</dcterms:modified>
</cp:coreProperties>
</file>