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0D598" w14:textId="77777777" w:rsidR="00BD1D6F" w:rsidRPr="0059217C" w:rsidRDefault="00BD1D6F" w:rsidP="0059217C">
      <w:pPr>
        <w:jc w:val="both"/>
        <w:rPr>
          <w:rFonts w:asciiTheme="majorHAnsi" w:hAnsiTheme="majorHAnsi" w:cs="Tahoma"/>
          <w:b/>
          <w:noProof/>
          <w:sz w:val="22"/>
          <w:szCs w:val="22"/>
        </w:rPr>
      </w:pPr>
      <w:r w:rsidRPr="0059217C">
        <w:rPr>
          <w:rFonts w:asciiTheme="majorHAnsi" w:hAnsiTheme="majorHAnsi" w:cs="Tahoma"/>
          <w:b/>
          <w:noProof/>
          <w:sz w:val="22"/>
          <w:szCs w:val="22"/>
        </w:rPr>
        <w:t>JOB DESCRIPTION</w:t>
      </w:r>
    </w:p>
    <w:p w14:paraId="0A0EE4D7" w14:textId="77777777" w:rsidR="00BD1D6F" w:rsidRPr="0059217C" w:rsidRDefault="00BD1D6F" w:rsidP="0059217C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1"/>
        <w:gridCol w:w="6749"/>
      </w:tblGrid>
      <w:tr w:rsidR="00BD1D6F" w:rsidRPr="0059217C" w14:paraId="222ECEE4" w14:textId="77777777">
        <w:tc>
          <w:tcPr>
            <w:tcW w:w="2270" w:type="dxa"/>
          </w:tcPr>
          <w:p w14:paraId="786DBD8E" w14:textId="77777777" w:rsidR="00BD1D6F" w:rsidRPr="0059217C" w:rsidRDefault="00BD1D6F" w:rsidP="0059217C">
            <w:pPr>
              <w:spacing w:before="60" w:after="60" w:line="240" w:lineRule="auto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59217C">
              <w:rPr>
                <w:rFonts w:asciiTheme="majorHAnsi" w:hAnsiTheme="majorHAnsi" w:cs="Tahoma"/>
                <w:b/>
                <w:sz w:val="22"/>
                <w:szCs w:val="22"/>
              </w:rPr>
              <w:t>Job Title:</w:t>
            </w:r>
          </w:p>
        </w:tc>
        <w:tc>
          <w:tcPr>
            <w:tcW w:w="6966" w:type="dxa"/>
          </w:tcPr>
          <w:p w14:paraId="250DEC4B" w14:textId="5E4255F0" w:rsidR="00BD1D6F" w:rsidRPr="0059217C" w:rsidRDefault="00A84B3B" w:rsidP="0059217C">
            <w:pPr>
              <w:spacing w:before="60" w:after="60"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59217C">
              <w:rPr>
                <w:rFonts w:asciiTheme="majorHAnsi" w:hAnsiTheme="majorHAnsi" w:cs="Tahoma"/>
                <w:sz w:val="22"/>
                <w:szCs w:val="22"/>
              </w:rPr>
              <w:t>Programme Support Officer</w:t>
            </w:r>
          </w:p>
        </w:tc>
      </w:tr>
      <w:tr w:rsidR="00BD1D6F" w:rsidRPr="0059217C" w14:paraId="6070FFC0" w14:textId="77777777">
        <w:tc>
          <w:tcPr>
            <w:tcW w:w="2270" w:type="dxa"/>
          </w:tcPr>
          <w:p w14:paraId="78C3CBE7" w14:textId="77777777" w:rsidR="00BD1D6F" w:rsidRPr="0059217C" w:rsidRDefault="0022550A" w:rsidP="0059217C">
            <w:pPr>
              <w:spacing w:before="60" w:after="60" w:line="240" w:lineRule="auto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59217C">
              <w:rPr>
                <w:rFonts w:asciiTheme="majorHAnsi" w:hAnsiTheme="majorHAnsi" w:cs="Tahoma"/>
                <w:b/>
                <w:sz w:val="22"/>
                <w:szCs w:val="22"/>
              </w:rPr>
              <w:t>Organisation</w:t>
            </w:r>
            <w:r w:rsidR="00BD1D6F" w:rsidRPr="0059217C">
              <w:rPr>
                <w:rFonts w:asciiTheme="majorHAnsi" w:hAnsiTheme="maj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6966" w:type="dxa"/>
          </w:tcPr>
          <w:p w14:paraId="0A725D46" w14:textId="77777777" w:rsidR="00BD1D6F" w:rsidRPr="0059217C" w:rsidRDefault="00BD1D6F" w:rsidP="0059217C">
            <w:pPr>
              <w:spacing w:before="60" w:after="60"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59217C">
              <w:rPr>
                <w:rFonts w:asciiTheme="majorHAnsi" w:hAnsiTheme="majorHAnsi" w:cs="Tahoma"/>
                <w:sz w:val="22"/>
                <w:szCs w:val="22"/>
              </w:rPr>
              <w:t>Self Help Africa (SHA)</w:t>
            </w:r>
          </w:p>
        </w:tc>
      </w:tr>
      <w:tr w:rsidR="00BD1D6F" w:rsidRPr="0059217C" w14:paraId="5717CCF2" w14:textId="77777777">
        <w:tc>
          <w:tcPr>
            <w:tcW w:w="2270" w:type="dxa"/>
          </w:tcPr>
          <w:p w14:paraId="6A1040DD" w14:textId="77777777" w:rsidR="00BD1D6F" w:rsidRPr="0059217C" w:rsidRDefault="00BD1D6F" w:rsidP="0059217C">
            <w:pPr>
              <w:spacing w:before="60" w:after="60" w:line="240" w:lineRule="auto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59217C">
              <w:rPr>
                <w:rFonts w:asciiTheme="majorHAnsi" w:hAnsiTheme="majorHAnsi" w:cs="Tahoma"/>
                <w:b/>
                <w:sz w:val="22"/>
                <w:szCs w:val="22"/>
              </w:rPr>
              <w:t>Department:</w:t>
            </w:r>
          </w:p>
        </w:tc>
        <w:tc>
          <w:tcPr>
            <w:tcW w:w="6966" w:type="dxa"/>
          </w:tcPr>
          <w:p w14:paraId="0C954F81" w14:textId="77777777" w:rsidR="00BD1D6F" w:rsidRPr="0059217C" w:rsidRDefault="00BD1D6F" w:rsidP="0059217C">
            <w:pPr>
              <w:spacing w:before="60" w:after="60"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59217C">
              <w:rPr>
                <w:rFonts w:asciiTheme="majorHAnsi" w:hAnsiTheme="majorHAnsi" w:cs="Tahoma"/>
                <w:sz w:val="22"/>
                <w:szCs w:val="22"/>
              </w:rPr>
              <w:t>Programmes</w:t>
            </w:r>
          </w:p>
        </w:tc>
      </w:tr>
      <w:tr w:rsidR="00BD1D6F" w:rsidRPr="0059217C" w14:paraId="17C27BF4" w14:textId="77777777">
        <w:tc>
          <w:tcPr>
            <w:tcW w:w="2270" w:type="dxa"/>
          </w:tcPr>
          <w:p w14:paraId="471E4BE3" w14:textId="77777777" w:rsidR="00BD1D6F" w:rsidRPr="0059217C" w:rsidRDefault="00BD1D6F" w:rsidP="0059217C">
            <w:pPr>
              <w:spacing w:before="60" w:after="60" w:line="240" w:lineRule="auto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59217C">
              <w:rPr>
                <w:rFonts w:asciiTheme="majorHAnsi" w:hAnsiTheme="majorHAnsi" w:cs="Tahoma"/>
                <w:b/>
                <w:sz w:val="22"/>
                <w:szCs w:val="22"/>
              </w:rPr>
              <w:t>Location:</w:t>
            </w:r>
          </w:p>
        </w:tc>
        <w:tc>
          <w:tcPr>
            <w:tcW w:w="6966" w:type="dxa"/>
          </w:tcPr>
          <w:p w14:paraId="7052137C" w14:textId="77777777" w:rsidR="00BD1D6F" w:rsidRPr="0059217C" w:rsidRDefault="00BD1D6F" w:rsidP="0059217C">
            <w:pPr>
              <w:spacing w:before="60" w:after="60"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59217C">
              <w:rPr>
                <w:rFonts w:asciiTheme="majorHAnsi" w:hAnsiTheme="majorHAnsi" w:cs="Tahoma"/>
                <w:sz w:val="22"/>
                <w:szCs w:val="22"/>
              </w:rPr>
              <w:t>Dublin</w:t>
            </w:r>
          </w:p>
        </w:tc>
      </w:tr>
      <w:tr w:rsidR="00BD1D6F" w:rsidRPr="0059217C" w14:paraId="07E0D1EF" w14:textId="77777777">
        <w:tc>
          <w:tcPr>
            <w:tcW w:w="2270" w:type="dxa"/>
          </w:tcPr>
          <w:p w14:paraId="1B19F584" w14:textId="77777777" w:rsidR="00BD1D6F" w:rsidRPr="0059217C" w:rsidRDefault="00BD1D6F" w:rsidP="0059217C">
            <w:pPr>
              <w:spacing w:before="60" w:after="60" w:line="240" w:lineRule="auto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59217C">
              <w:rPr>
                <w:rFonts w:asciiTheme="majorHAnsi" w:hAnsiTheme="majorHAnsi" w:cs="Tahoma"/>
                <w:b/>
                <w:sz w:val="22"/>
                <w:szCs w:val="22"/>
              </w:rPr>
              <w:t>Contract Type:</w:t>
            </w:r>
          </w:p>
        </w:tc>
        <w:tc>
          <w:tcPr>
            <w:tcW w:w="6966" w:type="dxa"/>
          </w:tcPr>
          <w:p w14:paraId="4DEC936E" w14:textId="77777777" w:rsidR="00BD1D6F" w:rsidRPr="0059217C" w:rsidRDefault="004A7EA4" w:rsidP="0059217C">
            <w:pPr>
              <w:tabs>
                <w:tab w:val="center" w:pos="3577"/>
              </w:tabs>
              <w:spacing w:before="60" w:after="60"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proofErr w:type="gramStart"/>
            <w:r w:rsidRPr="0059217C">
              <w:rPr>
                <w:rFonts w:asciiTheme="majorHAnsi" w:hAnsiTheme="majorHAnsi" w:cs="Tahoma"/>
                <w:sz w:val="22"/>
                <w:szCs w:val="22"/>
              </w:rPr>
              <w:t>Two year</w:t>
            </w:r>
            <w:proofErr w:type="gramEnd"/>
            <w:r w:rsidRPr="0059217C">
              <w:rPr>
                <w:rFonts w:asciiTheme="majorHAnsi" w:hAnsiTheme="majorHAnsi" w:cs="Tahoma"/>
                <w:sz w:val="22"/>
                <w:szCs w:val="22"/>
              </w:rPr>
              <w:t xml:space="preserve"> fixed term full-time</w:t>
            </w:r>
          </w:p>
        </w:tc>
      </w:tr>
      <w:tr w:rsidR="00BD1D6F" w:rsidRPr="0059217C" w14:paraId="6C186CC8" w14:textId="77777777">
        <w:tc>
          <w:tcPr>
            <w:tcW w:w="2270" w:type="dxa"/>
          </w:tcPr>
          <w:p w14:paraId="56E271AC" w14:textId="77777777" w:rsidR="00BD1D6F" w:rsidRPr="0059217C" w:rsidRDefault="00BD1D6F" w:rsidP="0059217C">
            <w:pPr>
              <w:spacing w:before="60" w:after="60" w:line="240" w:lineRule="auto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59217C">
              <w:rPr>
                <w:rFonts w:asciiTheme="majorHAnsi" w:hAnsiTheme="majorHAnsi" w:cs="Tahoma"/>
                <w:b/>
                <w:sz w:val="22"/>
                <w:szCs w:val="22"/>
              </w:rPr>
              <w:t>Reports to:</w:t>
            </w:r>
          </w:p>
        </w:tc>
        <w:tc>
          <w:tcPr>
            <w:tcW w:w="6966" w:type="dxa"/>
          </w:tcPr>
          <w:p w14:paraId="482FC7FF" w14:textId="77777777" w:rsidR="00BD1D6F" w:rsidRPr="0059217C" w:rsidRDefault="00BD7866" w:rsidP="0059217C">
            <w:pPr>
              <w:tabs>
                <w:tab w:val="center" w:pos="3577"/>
              </w:tabs>
              <w:spacing w:before="60" w:after="60"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59217C">
              <w:rPr>
                <w:rFonts w:asciiTheme="majorHAnsi" w:hAnsiTheme="majorHAnsi" w:cs="Tahoma"/>
                <w:sz w:val="22"/>
                <w:szCs w:val="22"/>
              </w:rPr>
              <w:t>Desk Officer</w:t>
            </w:r>
          </w:p>
        </w:tc>
      </w:tr>
      <w:tr w:rsidR="00781196" w:rsidRPr="0059217C" w14:paraId="529AFB10" w14:textId="77777777" w:rsidTr="00781196">
        <w:trPr>
          <w:trHeight w:val="380"/>
        </w:trPr>
        <w:tc>
          <w:tcPr>
            <w:tcW w:w="2270" w:type="dxa"/>
          </w:tcPr>
          <w:p w14:paraId="515A3784" w14:textId="1E9E7120" w:rsidR="00781196" w:rsidRPr="0059217C" w:rsidRDefault="00781196" w:rsidP="0059217C">
            <w:pPr>
              <w:spacing w:before="60" w:after="60" w:line="240" w:lineRule="auto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Salary:</w:t>
            </w:r>
          </w:p>
        </w:tc>
        <w:tc>
          <w:tcPr>
            <w:tcW w:w="6966" w:type="dxa"/>
          </w:tcPr>
          <w:p w14:paraId="0D10A51D" w14:textId="3F66AA13" w:rsidR="00781196" w:rsidRPr="0059217C" w:rsidRDefault="00781196" w:rsidP="00781196">
            <w:pPr>
              <w:tabs>
                <w:tab w:val="center" w:pos="3577"/>
              </w:tabs>
              <w:spacing w:before="60" w:after="60"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€28,000 to €32,000</w:t>
            </w:r>
          </w:p>
        </w:tc>
      </w:tr>
      <w:tr w:rsidR="00EA47CB" w:rsidRPr="0059217C" w14:paraId="118B93B2" w14:textId="77777777" w:rsidTr="00781196">
        <w:trPr>
          <w:trHeight w:val="1442"/>
        </w:trPr>
        <w:tc>
          <w:tcPr>
            <w:tcW w:w="2270" w:type="dxa"/>
          </w:tcPr>
          <w:p w14:paraId="777253FE" w14:textId="77777777" w:rsidR="00C4777B" w:rsidRDefault="00C4777B" w:rsidP="0059217C">
            <w:pPr>
              <w:spacing w:before="60" w:after="60" w:line="240" w:lineRule="auto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00122B1F" w14:textId="77777777" w:rsidR="00EA47CB" w:rsidRPr="0059217C" w:rsidRDefault="00EA47CB" w:rsidP="0059217C">
            <w:pPr>
              <w:spacing w:before="60" w:after="60" w:line="240" w:lineRule="auto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59217C">
              <w:rPr>
                <w:rFonts w:asciiTheme="majorHAnsi" w:hAnsiTheme="majorHAnsi" w:cs="Tahoma"/>
                <w:b/>
                <w:sz w:val="22"/>
                <w:szCs w:val="22"/>
              </w:rPr>
              <w:t>Purpose:</w:t>
            </w:r>
          </w:p>
        </w:tc>
        <w:tc>
          <w:tcPr>
            <w:tcW w:w="6966" w:type="dxa"/>
          </w:tcPr>
          <w:p w14:paraId="540CFE7B" w14:textId="30CB12A9" w:rsidR="00DE661E" w:rsidRPr="0059217C" w:rsidRDefault="007D5610" w:rsidP="0059217C">
            <w:pPr>
              <w:widowControl w:val="0"/>
              <w:tabs>
                <w:tab w:val="center" w:pos="3577"/>
              </w:tabs>
              <w:spacing w:line="240" w:lineRule="auto"/>
              <w:jc w:val="both"/>
              <w:outlineLvl w:val="0"/>
              <w:rPr>
                <w:rFonts w:asciiTheme="majorHAnsi" w:hAnsiTheme="majorHAnsi" w:cs="Tahoma"/>
                <w:sz w:val="22"/>
                <w:szCs w:val="22"/>
              </w:rPr>
            </w:pPr>
            <w:r w:rsidRPr="0059217C">
              <w:rPr>
                <w:rFonts w:asciiTheme="majorHAnsi" w:hAnsiTheme="majorHAnsi" w:cs="Tahoma"/>
                <w:sz w:val="22"/>
                <w:szCs w:val="22"/>
              </w:rPr>
              <w:t xml:space="preserve">This role </w:t>
            </w:r>
            <w:r w:rsidR="00BD7866" w:rsidRPr="0059217C">
              <w:rPr>
                <w:rFonts w:asciiTheme="majorHAnsi" w:hAnsiTheme="majorHAnsi" w:cs="Tahoma"/>
                <w:sz w:val="22"/>
                <w:szCs w:val="22"/>
              </w:rPr>
              <w:t xml:space="preserve">involves supporting SHA’s country teams </w:t>
            </w:r>
            <w:r w:rsidR="00116077" w:rsidRPr="0059217C">
              <w:rPr>
                <w:rFonts w:asciiTheme="majorHAnsi" w:hAnsiTheme="majorHAnsi" w:cs="Tahoma"/>
                <w:sz w:val="22"/>
                <w:szCs w:val="22"/>
              </w:rPr>
              <w:t xml:space="preserve">and Head Office based Desk Officer in the day to day effective </w:t>
            </w:r>
            <w:r w:rsidR="00E3756F" w:rsidRPr="0059217C">
              <w:rPr>
                <w:rFonts w:asciiTheme="majorHAnsi" w:hAnsiTheme="majorHAnsi" w:cs="Tahoma"/>
                <w:sz w:val="22"/>
                <w:szCs w:val="22"/>
              </w:rPr>
              <w:t xml:space="preserve">administration </w:t>
            </w:r>
            <w:r w:rsidR="00116077" w:rsidRPr="0059217C">
              <w:rPr>
                <w:rFonts w:asciiTheme="majorHAnsi" w:hAnsiTheme="majorHAnsi" w:cs="Tahoma"/>
                <w:sz w:val="22"/>
                <w:szCs w:val="22"/>
              </w:rPr>
              <w:t xml:space="preserve">of projects in the country programme portfolio, ensuring </w:t>
            </w:r>
            <w:r w:rsidR="00A10FED" w:rsidRPr="0059217C">
              <w:rPr>
                <w:rFonts w:asciiTheme="majorHAnsi" w:hAnsiTheme="majorHAnsi" w:cs="Tahoma"/>
                <w:sz w:val="22"/>
                <w:szCs w:val="22"/>
              </w:rPr>
              <w:t>the highest standards are achieved in</w:t>
            </w:r>
            <w:r w:rsidR="00982E85" w:rsidRPr="0059217C">
              <w:rPr>
                <w:rFonts w:asciiTheme="majorHAnsi" w:hAnsiTheme="majorHAnsi" w:cs="Tahoma"/>
                <w:sz w:val="22"/>
                <w:szCs w:val="22"/>
              </w:rPr>
              <w:t xml:space="preserve"> reporting,</w:t>
            </w:r>
            <w:r w:rsidR="00A10FED" w:rsidRPr="0059217C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  <w:r w:rsidR="00982E85" w:rsidRPr="0059217C">
              <w:rPr>
                <w:rFonts w:asciiTheme="majorHAnsi" w:hAnsiTheme="majorHAnsi" w:cs="Tahoma"/>
                <w:sz w:val="22"/>
                <w:szCs w:val="22"/>
              </w:rPr>
              <w:t>information management</w:t>
            </w:r>
            <w:r w:rsidR="00A10FED" w:rsidRPr="0059217C">
              <w:rPr>
                <w:rFonts w:asciiTheme="majorHAnsi" w:hAnsiTheme="majorHAnsi" w:cs="Tahoma"/>
                <w:sz w:val="22"/>
                <w:szCs w:val="22"/>
              </w:rPr>
              <w:t xml:space="preserve"> and internal and external communications. </w:t>
            </w:r>
          </w:p>
        </w:tc>
      </w:tr>
      <w:tr w:rsidR="00BD1D6F" w:rsidRPr="0059217C" w14:paraId="3FB1F3F8" w14:textId="77777777">
        <w:tc>
          <w:tcPr>
            <w:tcW w:w="2270" w:type="dxa"/>
          </w:tcPr>
          <w:p w14:paraId="5CD1CB55" w14:textId="77777777" w:rsidR="00C4777B" w:rsidRDefault="00C4777B" w:rsidP="0059217C">
            <w:pPr>
              <w:spacing w:before="60" w:after="60" w:line="240" w:lineRule="auto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32ADE111" w14:textId="77777777" w:rsidR="00BD1D6F" w:rsidRPr="0059217C" w:rsidRDefault="00BD1D6F" w:rsidP="0059217C">
            <w:pPr>
              <w:spacing w:before="60" w:after="60" w:line="240" w:lineRule="auto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59217C">
              <w:rPr>
                <w:rFonts w:asciiTheme="majorHAnsi" w:hAnsiTheme="majorHAnsi" w:cs="Tahoma"/>
                <w:b/>
                <w:sz w:val="22"/>
                <w:szCs w:val="22"/>
              </w:rPr>
              <w:t>Key Responsibilities:</w:t>
            </w:r>
          </w:p>
        </w:tc>
        <w:tc>
          <w:tcPr>
            <w:tcW w:w="6966" w:type="dxa"/>
          </w:tcPr>
          <w:p w14:paraId="53A01501" w14:textId="77777777" w:rsidR="00B44E68" w:rsidRPr="0059217C" w:rsidRDefault="00B44E68" w:rsidP="005921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59217C">
              <w:rPr>
                <w:rFonts w:asciiTheme="majorHAnsi" w:hAnsiTheme="majorHAnsi" w:cs="Tahoma"/>
                <w:b/>
                <w:sz w:val="22"/>
                <w:szCs w:val="22"/>
              </w:rPr>
              <w:t>Reporting</w:t>
            </w:r>
          </w:p>
          <w:p w14:paraId="3F529A4F" w14:textId="77777777" w:rsidR="00B44E68" w:rsidRPr="00781196" w:rsidRDefault="00B44E68" w:rsidP="0078119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781196">
              <w:rPr>
                <w:rFonts w:asciiTheme="majorHAnsi" w:hAnsiTheme="majorHAnsi" w:cs="Tahoma"/>
                <w:sz w:val="22"/>
                <w:szCs w:val="22"/>
              </w:rPr>
              <w:t xml:space="preserve">Quality control of </w:t>
            </w:r>
            <w:r w:rsidR="00683D73" w:rsidRPr="00781196">
              <w:rPr>
                <w:rFonts w:asciiTheme="majorHAnsi" w:hAnsiTheme="majorHAnsi" w:cs="Tahoma"/>
                <w:sz w:val="22"/>
                <w:szCs w:val="22"/>
              </w:rPr>
              <w:t xml:space="preserve">narrative and financial </w:t>
            </w:r>
            <w:r w:rsidRPr="00781196">
              <w:rPr>
                <w:rFonts w:asciiTheme="majorHAnsi" w:hAnsiTheme="majorHAnsi" w:cs="Tahoma"/>
                <w:sz w:val="22"/>
                <w:szCs w:val="22"/>
              </w:rPr>
              <w:t>reports ensuring compliance with SHA and donor reporting requirements.</w:t>
            </w:r>
          </w:p>
          <w:p w14:paraId="50587034" w14:textId="7E2F1D3E" w:rsidR="00B44E68" w:rsidRPr="00781196" w:rsidRDefault="00B44E68" w:rsidP="0078119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781196">
              <w:rPr>
                <w:rFonts w:asciiTheme="majorHAnsi" w:hAnsiTheme="majorHAnsi" w:cs="Tahoma"/>
                <w:sz w:val="22"/>
                <w:szCs w:val="22"/>
              </w:rPr>
              <w:t>Organise and minute grant management meetings</w:t>
            </w:r>
          </w:p>
          <w:p w14:paraId="7081C32A" w14:textId="77777777" w:rsidR="0059217C" w:rsidRPr="0059217C" w:rsidRDefault="0059217C" w:rsidP="005921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6BD556C0" w14:textId="77777777" w:rsidR="00B44E68" w:rsidRPr="0059217C" w:rsidRDefault="00B44E68" w:rsidP="005921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59217C">
              <w:rPr>
                <w:rFonts w:asciiTheme="majorHAnsi" w:hAnsiTheme="majorHAnsi" w:cs="Tahoma"/>
                <w:b/>
                <w:sz w:val="22"/>
                <w:szCs w:val="22"/>
              </w:rPr>
              <w:t>Information Management</w:t>
            </w:r>
          </w:p>
          <w:p w14:paraId="726DF81C" w14:textId="448D0D47" w:rsidR="00B44E68" w:rsidRPr="00781196" w:rsidRDefault="00B44E68" w:rsidP="0078119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781196">
              <w:rPr>
                <w:rFonts w:asciiTheme="majorHAnsi" w:hAnsiTheme="majorHAnsi" w:cs="Tahoma"/>
                <w:sz w:val="22"/>
                <w:szCs w:val="22"/>
              </w:rPr>
              <w:t>Coordinate with the UK/Ireland and country based accountants on programme budgets and cash flows, transfers, expenditure reports, asset registers etc. to support rob</w:t>
            </w:r>
            <w:r w:rsidR="0059217C" w:rsidRPr="00781196">
              <w:rPr>
                <w:rFonts w:asciiTheme="majorHAnsi" w:hAnsiTheme="majorHAnsi" w:cs="Tahoma"/>
                <w:sz w:val="22"/>
                <w:szCs w:val="22"/>
              </w:rPr>
              <w:t>ust financial management in SHA</w:t>
            </w:r>
          </w:p>
          <w:p w14:paraId="7FD44DD1" w14:textId="198D9FC4" w:rsidR="00B44E68" w:rsidRPr="00781196" w:rsidRDefault="00B44E68" w:rsidP="0078119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781196">
              <w:rPr>
                <w:rFonts w:asciiTheme="majorHAnsi" w:hAnsiTheme="majorHAnsi" w:cs="Tahoma"/>
                <w:sz w:val="22"/>
                <w:szCs w:val="22"/>
              </w:rPr>
              <w:t>Ensure SHAMIS (salesforce platform) is accurately maintained to facilitate reports, particularly program</w:t>
            </w:r>
            <w:r w:rsidR="0059217C" w:rsidRPr="00781196">
              <w:rPr>
                <w:rFonts w:asciiTheme="majorHAnsi" w:hAnsiTheme="majorHAnsi" w:cs="Tahoma"/>
                <w:sz w:val="22"/>
                <w:szCs w:val="22"/>
              </w:rPr>
              <w:t>me records and associated files</w:t>
            </w:r>
          </w:p>
          <w:p w14:paraId="0EBA50AD" w14:textId="24DABB04" w:rsidR="00B44E68" w:rsidRPr="00781196" w:rsidRDefault="00B44E68" w:rsidP="0078119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781196">
              <w:rPr>
                <w:rFonts w:asciiTheme="majorHAnsi" w:hAnsiTheme="majorHAnsi" w:cs="Tahoma"/>
                <w:sz w:val="22"/>
                <w:szCs w:val="22"/>
              </w:rPr>
              <w:t xml:space="preserve">Support efforts to </w:t>
            </w:r>
            <w:r w:rsidR="0059217C" w:rsidRPr="00781196">
              <w:rPr>
                <w:rFonts w:asciiTheme="majorHAnsi" w:hAnsiTheme="majorHAnsi" w:cs="Tahoma"/>
                <w:sz w:val="22"/>
                <w:szCs w:val="22"/>
              </w:rPr>
              <w:t>roll out MIS to country offices</w:t>
            </w:r>
          </w:p>
          <w:p w14:paraId="1CB5B92B" w14:textId="5CA26265" w:rsidR="00B44E68" w:rsidRPr="00781196" w:rsidRDefault="00B44E68" w:rsidP="0078119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781196">
              <w:rPr>
                <w:rFonts w:asciiTheme="majorHAnsi" w:hAnsiTheme="majorHAnsi" w:cs="Tahoma"/>
                <w:sz w:val="22"/>
                <w:szCs w:val="22"/>
              </w:rPr>
              <w:t>Prepare briefing papers as required</w:t>
            </w:r>
            <w:r w:rsidR="0059217C" w:rsidRPr="00781196">
              <w:rPr>
                <w:rFonts w:asciiTheme="majorHAnsi" w:hAnsiTheme="majorHAnsi" w:cs="Tahoma"/>
                <w:sz w:val="22"/>
                <w:szCs w:val="22"/>
              </w:rPr>
              <w:t xml:space="preserve"> on assigned country programmes</w:t>
            </w:r>
          </w:p>
          <w:p w14:paraId="3A58396D" w14:textId="77777777" w:rsidR="0059217C" w:rsidRPr="00781196" w:rsidRDefault="00683D73" w:rsidP="0078119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781196">
              <w:rPr>
                <w:rFonts w:asciiTheme="majorHAnsi" w:hAnsiTheme="majorHAnsi" w:cs="Tahoma"/>
                <w:sz w:val="22"/>
                <w:szCs w:val="22"/>
              </w:rPr>
              <w:t>Work with country teams to develop case studies based on examples o</w:t>
            </w:r>
            <w:r w:rsidR="0059217C" w:rsidRPr="00781196">
              <w:rPr>
                <w:rFonts w:asciiTheme="majorHAnsi" w:hAnsiTheme="majorHAnsi" w:cs="Tahoma"/>
                <w:sz w:val="22"/>
                <w:szCs w:val="22"/>
              </w:rPr>
              <w:t>f good practice from programmes</w:t>
            </w:r>
          </w:p>
          <w:p w14:paraId="050B1425" w14:textId="5ACB2E70" w:rsidR="00B44E68" w:rsidRPr="00781196" w:rsidRDefault="00B44E68" w:rsidP="0078119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781196">
              <w:rPr>
                <w:rFonts w:asciiTheme="majorHAnsi" w:hAnsiTheme="majorHAnsi" w:cs="Tahoma"/>
                <w:sz w:val="22"/>
                <w:szCs w:val="22"/>
              </w:rPr>
              <w:t xml:space="preserve">Ensure stories of change and case studies are shared with the communications, programme funding and </w:t>
            </w:r>
            <w:r w:rsidR="00683D73" w:rsidRPr="00781196">
              <w:rPr>
                <w:rFonts w:asciiTheme="majorHAnsi" w:hAnsiTheme="majorHAnsi" w:cs="Tahoma"/>
                <w:sz w:val="22"/>
                <w:szCs w:val="22"/>
              </w:rPr>
              <w:t>technical advisors</w:t>
            </w:r>
            <w:r w:rsidR="00781196">
              <w:rPr>
                <w:rFonts w:asciiTheme="majorHAnsi" w:hAnsiTheme="majorHAnsi" w:cs="Tahoma"/>
                <w:sz w:val="22"/>
                <w:szCs w:val="22"/>
              </w:rPr>
              <w:t xml:space="preserve"> as appropriate</w:t>
            </w:r>
          </w:p>
          <w:p w14:paraId="15107D27" w14:textId="77777777" w:rsidR="00B44E68" w:rsidRPr="0059217C" w:rsidRDefault="00B44E68" w:rsidP="005921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14:paraId="349E03FF" w14:textId="77777777" w:rsidR="009B3EE1" w:rsidRPr="0059217C" w:rsidRDefault="009B3EE1" w:rsidP="005921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59217C">
              <w:rPr>
                <w:rFonts w:asciiTheme="majorHAnsi" w:hAnsiTheme="majorHAnsi" w:cs="Tahoma"/>
                <w:b/>
                <w:sz w:val="22"/>
                <w:szCs w:val="22"/>
              </w:rPr>
              <w:t>Proposal Development</w:t>
            </w:r>
          </w:p>
          <w:p w14:paraId="2D0C1921" w14:textId="5F76B368" w:rsidR="009B3EE1" w:rsidRPr="00781196" w:rsidRDefault="009B3EE1" w:rsidP="0078119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781196">
              <w:rPr>
                <w:rFonts w:asciiTheme="majorHAnsi" w:hAnsiTheme="majorHAnsi" w:cs="Tahoma"/>
                <w:sz w:val="22"/>
                <w:szCs w:val="22"/>
              </w:rPr>
              <w:t>Conduct desk-based research to provide relevant contextual infor</w:t>
            </w:r>
            <w:r w:rsidR="009D70E4" w:rsidRPr="00781196">
              <w:rPr>
                <w:rFonts w:asciiTheme="majorHAnsi" w:hAnsiTheme="majorHAnsi" w:cs="Tahoma"/>
                <w:sz w:val="22"/>
                <w:szCs w:val="22"/>
              </w:rPr>
              <w:t>mation to inform project design</w:t>
            </w:r>
          </w:p>
          <w:p w14:paraId="05DE679B" w14:textId="3DC8E7F0" w:rsidR="009B3EE1" w:rsidRPr="00781196" w:rsidRDefault="009B3EE1" w:rsidP="0078119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781196">
              <w:rPr>
                <w:rFonts w:asciiTheme="majorHAnsi" w:hAnsiTheme="majorHAnsi" w:cs="Tahoma"/>
                <w:sz w:val="22"/>
                <w:szCs w:val="22"/>
              </w:rPr>
              <w:t>Work with the Business Development</w:t>
            </w:r>
            <w:r w:rsidR="009D70E4" w:rsidRPr="00781196">
              <w:rPr>
                <w:rFonts w:asciiTheme="majorHAnsi" w:hAnsiTheme="majorHAnsi" w:cs="Tahoma"/>
                <w:sz w:val="22"/>
                <w:szCs w:val="22"/>
              </w:rPr>
              <w:t>/Fundraising</w:t>
            </w:r>
            <w:r w:rsidRPr="00781196">
              <w:rPr>
                <w:rFonts w:asciiTheme="majorHAnsi" w:hAnsiTheme="majorHAnsi" w:cs="Tahoma"/>
                <w:sz w:val="22"/>
                <w:szCs w:val="22"/>
              </w:rPr>
              <w:t xml:space="preserve"> team to prepare funding proposals to Irish-based Trusts and Foundations to fill co-funding gaps </w:t>
            </w:r>
            <w:r w:rsidR="00817582" w:rsidRPr="00781196">
              <w:rPr>
                <w:rFonts w:asciiTheme="majorHAnsi" w:hAnsiTheme="majorHAnsi" w:cs="Tahoma"/>
                <w:sz w:val="22"/>
                <w:szCs w:val="22"/>
              </w:rPr>
              <w:t xml:space="preserve">in </w:t>
            </w:r>
            <w:r w:rsidR="0059217C" w:rsidRPr="00781196">
              <w:rPr>
                <w:rFonts w:asciiTheme="majorHAnsi" w:hAnsiTheme="majorHAnsi" w:cs="Tahoma"/>
                <w:sz w:val="22"/>
                <w:szCs w:val="22"/>
              </w:rPr>
              <w:t>projects</w:t>
            </w:r>
          </w:p>
          <w:p w14:paraId="4039521E" w14:textId="77777777" w:rsidR="009B3EE1" w:rsidRPr="0059217C" w:rsidRDefault="009B3EE1" w:rsidP="005921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14:paraId="72101433" w14:textId="77777777" w:rsidR="0013138B" w:rsidRPr="0059217C" w:rsidRDefault="0013138B" w:rsidP="005921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59217C">
              <w:rPr>
                <w:rFonts w:asciiTheme="majorHAnsi" w:hAnsiTheme="majorHAnsi" w:cs="Tahoma"/>
                <w:b/>
                <w:sz w:val="22"/>
                <w:szCs w:val="22"/>
              </w:rPr>
              <w:t>General</w:t>
            </w:r>
          </w:p>
          <w:p w14:paraId="6DE3D76B" w14:textId="5576C7F1" w:rsidR="0013138B" w:rsidRPr="0059217C" w:rsidRDefault="0013138B" w:rsidP="0078119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59217C">
              <w:rPr>
                <w:rFonts w:asciiTheme="majorHAnsi" w:hAnsiTheme="majorHAnsi" w:cs="Tahoma"/>
                <w:sz w:val="22"/>
                <w:szCs w:val="22"/>
              </w:rPr>
              <w:t>Maintain regular written and verbal communications with the country team, primarily Project Managers</w:t>
            </w:r>
            <w:r w:rsidR="0059217C" w:rsidRPr="0059217C">
              <w:rPr>
                <w:rFonts w:asciiTheme="majorHAnsi" w:hAnsiTheme="majorHAnsi" w:cs="Tahoma"/>
                <w:sz w:val="22"/>
                <w:szCs w:val="22"/>
              </w:rPr>
              <w:t xml:space="preserve"> and Head of Programmes</w:t>
            </w:r>
          </w:p>
          <w:p w14:paraId="58CC1D7B" w14:textId="0809E1FB" w:rsidR="00E3756F" w:rsidRPr="0059217C" w:rsidRDefault="00E3756F" w:rsidP="0078119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59217C">
              <w:rPr>
                <w:rFonts w:asciiTheme="majorHAnsi" w:hAnsiTheme="majorHAnsi" w:cs="Tahoma"/>
                <w:sz w:val="22"/>
                <w:szCs w:val="22"/>
              </w:rPr>
              <w:t>Support the Desk Officer in scheduling field visits, training and requests for backst</w:t>
            </w:r>
            <w:r w:rsidR="0059217C" w:rsidRPr="0059217C">
              <w:rPr>
                <w:rFonts w:asciiTheme="majorHAnsi" w:hAnsiTheme="majorHAnsi" w:cs="Tahoma"/>
                <w:sz w:val="22"/>
                <w:szCs w:val="22"/>
              </w:rPr>
              <w:t>opping support to country teams</w:t>
            </w:r>
          </w:p>
          <w:p w14:paraId="2993CA08" w14:textId="782EC030" w:rsidR="00683D73" w:rsidRPr="0059217C" w:rsidRDefault="00683D73" w:rsidP="0078119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59217C">
              <w:rPr>
                <w:rFonts w:asciiTheme="majorHAnsi" w:hAnsiTheme="majorHAnsi" w:cs="Tahoma"/>
                <w:sz w:val="22"/>
                <w:szCs w:val="22"/>
              </w:rPr>
              <w:t>Coordinate all travel and project visits to country programmes by HO staff a</w:t>
            </w:r>
            <w:r w:rsidR="0059217C" w:rsidRPr="0059217C">
              <w:rPr>
                <w:rFonts w:asciiTheme="majorHAnsi" w:hAnsiTheme="majorHAnsi" w:cs="Tahoma"/>
                <w:sz w:val="22"/>
                <w:szCs w:val="22"/>
              </w:rPr>
              <w:t>nd external parties as required</w:t>
            </w:r>
          </w:p>
          <w:p w14:paraId="783B2632" w14:textId="77777777" w:rsidR="0013138B" w:rsidRPr="0059217C" w:rsidRDefault="0013138B" w:rsidP="005921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14:paraId="1035336B" w14:textId="77777777" w:rsidR="00B44E68" w:rsidRPr="0059217C" w:rsidRDefault="00B44E68" w:rsidP="005921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59217C">
              <w:rPr>
                <w:rFonts w:asciiTheme="majorHAnsi" w:hAnsiTheme="majorHAnsi" w:cs="Tahoma"/>
                <w:b/>
                <w:sz w:val="22"/>
                <w:szCs w:val="22"/>
              </w:rPr>
              <w:lastRenderedPageBreak/>
              <w:t>Other</w:t>
            </w:r>
          </w:p>
          <w:p w14:paraId="36A3A9B2" w14:textId="09B2F6AB" w:rsidR="00BD1D6F" w:rsidRPr="00781196" w:rsidRDefault="00B44E68" w:rsidP="00781196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781196">
              <w:rPr>
                <w:rFonts w:asciiTheme="majorHAnsi" w:hAnsiTheme="majorHAnsi" w:cs="Tahoma"/>
                <w:sz w:val="22"/>
                <w:szCs w:val="22"/>
              </w:rPr>
              <w:t>Any other projects or duties as directed by Programmes Director or the CEO</w:t>
            </w:r>
          </w:p>
        </w:tc>
      </w:tr>
      <w:tr w:rsidR="00BD1D6F" w:rsidRPr="0059217C" w14:paraId="14260A1A" w14:textId="77777777">
        <w:tc>
          <w:tcPr>
            <w:tcW w:w="2270" w:type="dxa"/>
          </w:tcPr>
          <w:p w14:paraId="780D287D" w14:textId="77777777" w:rsidR="00C4777B" w:rsidRDefault="00C4777B" w:rsidP="0059217C">
            <w:pPr>
              <w:spacing w:before="60" w:after="60" w:line="240" w:lineRule="auto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28E956EC" w14:textId="659FE509" w:rsidR="00BD1D6F" w:rsidRPr="0059217C" w:rsidRDefault="00BD1D6F" w:rsidP="0059217C">
            <w:pPr>
              <w:spacing w:before="60" w:after="60" w:line="240" w:lineRule="auto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59217C">
              <w:rPr>
                <w:rFonts w:asciiTheme="majorHAnsi" w:hAnsiTheme="majorHAnsi" w:cs="Tahoma"/>
                <w:b/>
                <w:sz w:val="22"/>
                <w:szCs w:val="22"/>
              </w:rPr>
              <w:t>Key Relationships:</w:t>
            </w:r>
          </w:p>
        </w:tc>
        <w:tc>
          <w:tcPr>
            <w:tcW w:w="6966" w:type="dxa"/>
          </w:tcPr>
          <w:p w14:paraId="1AB86FCE" w14:textId="77777777" w:rsidR="00BD1D6F" w:rsidRPr="0059217C" w:rsidRDefault="00BD1D6F" w:rsidP="005921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59217C">
              <w:rPr>
                <w:rFonts w:asciiTheme="majorHAnsi" w:hAnsiTheme="majorHAnsi" w:cs="Tahoma"/>
                <w:b/>
                <w:sz w:val="22"/>
                <w:szCs w:val="22"/>
              </w:rPr>
              <w:t>Internal</w:t>
            </w:r>
          </w:p>
          <w:p w14:paraId="30A60409" w14:textId="77777777" w:rsidR="00BD1D6F" w:rsidRPr="00781196" w:rsidRDefault="00BE7121" w:rsidP="00781196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781196">
              <w:rPr>
                <w:rFonts w:asciiTheme="majorHAnsi" w:hAnsiTheme="majorHAnsi" w:cs="Tahoma"/>
                <w:sz w:val="22"/>
                <w:szCs w:val="22"/>
              </w:rPr>
              <w:t>Programmes</w:t>
            </w:r>
            <w:r w:rsidR="00BD1D6F" w:rsidRPr="00781196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  <w:r w:rsidR="00576CD7" w:rsidRPr="00781196">
              <w:rPr>
                <w:rFonts w:asciiTheme="majorHAnsi" w:hAnsiTheme="majorHAnsi" w:cs="Tahoma"/>
                <w:sz w:val="22"/>
                <w:szCs w:val="22"/>
              </w:rPr>
              <w:t xml:space="preserve">Director </w:t>
            </w:r>
            <w:r w:rsidR="00BD1D6F" w:rsidRPr="00781196">
              <w:rPr>
                <w:rFonts w:asciiTheme="majorHAnsi" w:hAnsiTheme="majorHAnsi" w:cs="Tahoma"/>
                <w:sz w:val="22"/>
                <w:szCs w:val="22"/>
              </w:rPr>
              <w:t>(</w:t>
            </w:r>
            <w:r w:rsidR="0095675D" w:rsidRPr="00781196">
              <w:rPr>
                <w:rFonts w:asciiTheme="majorHAnsi" w:hAnsiTheme="majorHAnsi" w:cs="Tahoma"/>
                <w:sz w:val="22"/>
                <w:szCs w:val="22"/>
              </w:rPr>
              <w:t>L</w:t>
            </w:r>
            <w:r w:rsidR="00BD1D6F" w:rsidRPr="00781196">
              <w:rPr>
                <w:rFonts w:asciiTheme="majorHAnsi" w:hAnsiTheme="majorHAnsi" w:cs="Tahoma"/>
                <w:sz w:val="22"/>
                <w:szCs w:val="22"/>
              </w:rPr>
              <w:t xml:space="preserve">ine </w:t>
            </w:r>
            <w:r w:rsidR="0095675D" w:rsidRPr="00781196">
              <w:rPr>
                <w:rFonts w:asciiTheme="majorHAnsi" w:hAnsiTheme="majorHAnsi" w:cs="Tahoma"/>
                <w:sz w:val="22"/>
                <w:szCs w:val="22"/>
              </w:rPr>
              <w:t>M</w:t>
            </w:r>
            <w:r w:rsidR="00BD1D6F" w:rsidRPr="00781196">
              <w:rPr>
                <w:rFonts w:asciiTheme="majorHAnsi" w:hAnsiTheme="majorHAnsi" w:cs="Tahoma"/>
                <w:sz w:val="22"/>
                <w:szCs w:val="22"/>
              </w:rPr>
              <w:t>anager).</w:t>
            </w:r>
          </w:p>
          <w:p w14:paraId="6BF58AB5" w14:textId="77777777" w:rsidR="00BD1D6F" w:rsidRPr="00781196" w:rsidRDefault="00BD1D6F" w:rsidP="00781196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781196">
              <w:rPr>
                <w:rFonts w:asciiTheme="majorHAnsi" w:hAnsiTheme="majorHAnsi" w:cs="Tahoma"/>
                <w:sz w:val="22"/>
                <w:szCs w:val="22"/>
              </w:rPr>
              <w:t>Country Directors (Direct Report)</w:t>
            </w:r>
          </w:p>
          <w:p w14:paraId="45D73FDC" w14:textId="77777777" w:rsidR="00BD1D6F" w:rsidRPr="00781196" w:rsidRDefault="00BD1D6F" w:rsidP="00781196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781196">
              <w:rPr>
                <w:rFonts w:asciiTheme="majorHAnsi" w:hAnsiTheme="majorHAnsi" w:cs="Tahoma"/>
                <w:sz w:val="22"/>
                <w:szCs w:val="22"/>
              </w:rPr>
              <w:t>Programme Support Coordinators (Direct Report)</w:t>
            </w:r>
          </w:p>
          <w:p w14:paraId="6DB9A95F" w14:textId="77777777" w:rsidR="00576CD7" w:rsidRPr="00781196" w:rsidRDefault="00576CD7" w:rsidP="00781196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781196">
              <w:rPr>
                <w:rFonts w:asciiTheme="majorHAnsi" w:hAnsiTheme="majorHAnsi" w:cs="Tahoma"/>
                <w:sz w:val="22"/>
                <w:szCs w:val="22"/>
              </w:rPr>
              <w:t>Technical Advisors</w:t>
            </w:r>
            <w:r w:rsidR="004551F6" w:rsidRPr="00781196">
              <w:rPr>
                <w:rFonts w:asciiTheme="majorHAnsi" w:hAnsiTheme="majorHAnsi" w:cs="Tahoma"/>
                <w:sz w:val="22"/>
                <w:szCs w:val="22"/>
              </w:rPr>
              <w:t xml:space="preserve"> (Direct Report)</w:t>
            </w:r>
          </w:p>
          <w:p w14:paraId="06A3822C" w14:textId="77777777" w:rsidR="00BD1D6F" w:rsidRPr="00781196" w:rsidRDefault="00BD1D6F" w:rsidP="00781196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781196">
              <w:rPr>
                <w:rFonts w:asciiTheme="majorHAnsi" w:hAnsiTheme="majorHAnsi" w:cs="Tahoma"/>
                <w:sz w:val="22"/>
                <w:szCs w:val="22"/>
              </w:rPr>
              <w:t xml:space="preserve">Programme Finance Team </w:t>
            </w:r>
          </w:p>
          <w:p w14:paraId="49C591C0" w14:textId="77777777" w:rsidR="00BD1D6F" w:rsidRPr="00781196" w:rsidRDefault="00BD1D6F" w:rsidP="00781196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781196">
              <w:rPr>
                <w:rFonts w:asciiTheme="majorHAnsi" w:hAnsiTheme="majorHAnsi" w:cs="Tahoma"/>
                <w:sz w:val="22"/>
                <w:szCs w:val="22"/>
              </w:rPr>
              <w:t>Programme Funding Team</w:t>
            </w:r>
          </w:p>
          <w:p w14:paraId="3B753C55" w14:textId="77777777" w:rsidR="00BD1D6F" w:rsidRPr="00781196" w:rsidRDefault="00BD1D6F" w:rsidP="00781196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781196">
              <w:rPr>
                <w:rFonts w:asciiTheme="majorHAnsi" w:hAnsiTheme="majorHAnsi" w:cs="Tahoma"/>
                <w:sz w:val="22"/>
                <w:szCs w:val="22"/>
              </w:rPr>
              <w:t xml:space="preserve">HR </w:t>
            </w:r>
          </w:p>
          <w:p w14:paraId="1B984A98" w14:textId="77777777" w:rsidR="00BD1D6F" w:rsidRPr="00781196" w:rsidRDefault="00BD1D6F" w:rsidP="00781196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781196">
              <w:rPr>
                <w:rFonts w:asciiTheme="majorHAnsi" w:hAnsiTheme="majorHAnsi" w:cs="Tahoma"/>
                <w:sz w:val="22"/>
                <w:szCs w:val="22"/>
              </w:rPr>
              <w:t>Fundraising and Communications</w:t>
            </w:r>
          </w:p>
          <w:p w14:paraId="549B27BE" w14:textId="77777777" w:rsidR="00C4777B" w:rsidRDefault="00C4777B" w:rsidP="005921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3C726829" w14:textId="77777777" w:rsidR="00BD1D6F" w:rsidRPr="0059217C" w:rsidRDefault="00BD1D6F" w:rsidP="005921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59217C">
              <w:rPr>
                <w:rFonts w:asciiTheme="majorHAnsi" w:hAnsiTheme="majorHAnsi" w:cs="Tahoma"/>
                <w:b/>
                <w:sz w:val="22"/>
                <w:szCs w:val="22"/>
              </w:rPr>
              <w:t>External</w:t>
            </w:r>
          </w:p>
          <w:p w14:paraId="0C12B68D" w14:textId="77777777" w:rsidR="00BD1D6F" w:rsidRPr="00781196" w:rsidRDefault="00BD1D6F" w:rsidP="00781196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781196">
              <w:rPr>
                <w:rFonts w:asciiTheme="majorHAnsi" w:hAnsiTheme="majorHAnsi" w:cs="Tahoma"/>
                <w:sz w:val="22"/>
                <w:szCs w:val="22"/>
              </w:rPr>
              <w:t>Programme Partners</w:t>
            </w:r>
          </w:p>
          <w:p w14:paraId="44F207E7" w14:textId="77777777" w:rsidR="00BD1D6F" w:rsidRPr="00781196" w:rsidRDefault="00BD1D6F" w:rsidP="00781196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781196">
              <w:rPr>
                <w:rFonts w:asciiTheme="majorHAnsi" w:hAnsiTheme="majorHAnsi" w:cs="Tahoma"/>
                <w:sz w:val="22"/>
                <w:szCs w:val="22"/>
              </w:rPr>
              <w:t xml:space="preserve">Donors </w:t>
            </w:r>
          </w:p>
        </w:tc>
      </w:tr>
      <w:tr w:rsidR="00BD1D6F" w:rsidRPr="0059217C" w14:paraId="2A827C54" w14:textId="77777777">
        <w:tc>
          <w:tcPr>
            <w:tcW w:w="2270" w:type="dxa"/>
          </w:tcPr>
          <w:p w14:paraId="125E517A" w14:textId="2BD72EEF" w:rsidR="00BD1D6F" w:rsidRPr="0059217C" w:rsidRDefault="0059217C" w:rsidP="0059217C">
            <w:pPr>
              <w:spacing w:before="60" w:after="60" w:line="240" w:lineRule="auto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59217C">
              <w:rPr>
                <w:rFonts w:asciiTheme="majorHAnsi" w:hAnsiTheme="majorHAnsi" w:cs="Tahoma"/>
                <w:b/>
                <w:sz w:val="22"/>
                <w:szCs w:val="22"/>
              </w:rPr>
              <w:t xml:space="preserve">Knowledge </w:t>
            </w:r>
            <w:r w:rsidR="00BD1D6F" w:rsidRPr="0059217C">
              <w:rPr>
                <w:rFonts w:asciiTheme="majorHAnsi" w:hAnsiTheme="majorHAnsi" w:cs="Tahoma"/>
                <w:b/>
                <w:sz w:val="22"/>
                <w:szCs w:val="22"/>
              </w:rPr>
              <w:t>and Experience</w:t>
            </w:r>
            <w:r w:rsidR="00C4777B">
              <w:rPr>
                <w:rFonts w:asciiTheme="majorHAnsi" w:hAnsiTheme="maj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6966" w:type="dxa"/>
          </w:tcPr>
          <w:p w14:paraId="47687A7B" w14:textId="4DB5AC31" w:rsidR="002626E1" w:rsidRPr="00781196" w:rsidRDefault="002626E1" w:rsidP="0078119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781196">
              <w:rPr>
                <w:rFonts w:asciiTheme="majorHAnsi" w:hAnsiTheme="majorHAnsi" w:cs="Tahoma"/>
                <w:sz w:val="22"/>
                <w:szCs w:val="22"/>
              </w:rPr>
              <w:t xml:space="preserve">At least </w:t>
            </w:r>
            <w:r w:rsidR="00E3756F" w:rsidRPr="00781196">
              <w:rPr>
                <w:rFonts w:asciiTheme="majorHAnsi" w:hAnsiTheme="majorHAnsi" w:cs="Tahoma"/>
                <w:sz w:val="22"/>
                <w:szCs w:val="22"/>
              </w:rPr>
              <w:t xml:space="preserve">one </w:t>
            </w:r>
            <w:proofErr w:type="spellStart"/>
            <w:proofErr w:type="gramStart"/>
            <w:r w:rsidRPr="00781196">
              <w:rPr>
                <w:rFonts w:asciiTheme="majorHAnsi" w:hAnsiTheme="majorHAnsi" w:cs="Tahoma"/>
                <w:sz w:val="22"/>
                <w:szCs w:val="22"/>
              </w:rPr>
              <w:t>years</w:t>
            </w:r>
            <w:proofErr w:type="gramEnd"/>
            <w:r w:rsidRPr="00781196">
              <w:rPr>
                <w:rFonts w:asciiTheme="majorHAnsi" w:hAnsiTheme="majorHAnsi" w:cs="Tahoma"/>
                <w:sz w:val="22"/>
                <w:szCs w:val="22"/>
              </w:rPr>
              <w:t xml:space="preserve"> experience</w:t>
            </w:r>
            <w:proofErr w:type="spellEnd"/>
            <w:r w:rsidRPr="00781196">
              <w:rPr>
                <w:rFonts w:asciiTheme="majorHAnsi" w:hAnsiTheme="majorHAnsi" w:cs="Tahoma"/>
                <w:sz w:val="22"/>
                <w:szCs w:val="22"/>
              </w:rPr>
              <w:t xml:space="preserve"> of working in overseas development in a project/programme role.</w:t>
            </w:r>
          </w:p>
          <w:p w14:paraId="47949770" w14:textId="77777777" w:rsidR="00EE399E" w:rsidRPr="00781196" w:rsidRDefault="002626E1" w:rsidP="0078119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781196">
              <w:rPr>
                <w:rFonts w:asciiTheme="majorHAnsi" w:hAnsiTheme="majorHAnsi" w:cs="Tahoma"/>
                <w:sz w:val="22"/>
                <w:szCs w:val="22"/>
              </w:rPr>
              <w:t>Previous experience in report writing for funding agencies</w:t>
            </w:r>
          </w:p>
        </w:tc>
      </w:tr>
      <w:tr w:rsidR="00BD1D6F" w:rsidRPr="0059217C" w14:paraId="53410A82" w14:textId="77777777">
        <w:tc>
          <w:tcPr>
            <w:tcW w:w="2270" w:type="dxa"/>
          </w:tcPr>
          <w:p w14:paraId="7E536154" w14:textId="77777777" w:rsidR="00C4777B" w:rsidRDefault="00C4777B" w:rsidP="0059217C">
            <w:pPr>
              <w:spacing w:before="60" w:after="60" w:line="240" w:lineRule="auto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6AE877C8" w14:textId="79305379" w:rsidR="00BD1D6F" w:rsidRPr="0059217C" w:rsidRDefault="00BD1D6F" w:rsidP="0059217C">
            <w:pPr>
              <w:spacing w:before="60" w:after="60" w:line="240" w:lineRule="auto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59217C">
              <w:rPr>
                <w:rFonts w:asciiTheme="majorHAnsi" w:hAnsiTheme="majorHAnsi" w:cs="Tahoma"/>
                <w:b/>
                <w:sz w:val="22"/>
                <w:szCs w:val="22"/>
              </w:rPr>
              <w:t>Qualifications/Other Requirements</w:t>
            </w:r>
            <w:r w:rsidR="00C4777B">
              <w:rPr>
                <w:rFonts w:asciiTheme="majorHAnsi" w:hAnsiTheme="maj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6966" w:type="dxa"/>
          </w:tcPr>
          <w:p w14:paraId="7348289E" w14:textId="77777777" w:rsidR="002626E1" w:rsidRPr="0059217C" w:rsidRDefault="002626E1" w:rsidP="0059217C">
            <w:pPr>
              <w:spacing w:line="240" w:lineRule="auto"/>
              <w:jc w:val="both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59217C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Essential</w:t>
            </w:r>
          </w:p>
          <w:p w14:paraId="324B2412" w14:textId="585E1827" w:rsidR="002626E1" w:rsidRPr="00781196" w:rsidRDefault="002626E1" w:rsidP="00781196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781196">
              <w:rPr>
                <w:rFonts w:asciiTheme="majorHAnsi" w:hAnsiTheme="majorHAnsi" w:cs="Tahoma"/>
                <w:sz w:val="22"/>
                <w:szCs w:val="22"/>
              </w:rPr>
              <w:t>Degree in agriculture, development studies or a related development, social or related discipline</w:t>
            </w:r>
          </w:p>
          <w:p w14:paraId="07B384F5" w14:textId="2CD17805" w:rsidR="002626E1" w:rsidRPr="00781196" w:rsidRDefault="002626E1" w:rsidP="00781196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781196">
              <w:rPr>
                <w:rFonts w:asciiTheme="majorHAnsi" w:hAnsiTheme="majorHAnsi" w:cs="Tahoma"/>
                <w:sz w:val="22"/>
                <w:szCs w:val="22"/>
              </w:rPr>
              <w:t xml:space="preserve">Ability to work as part of an international team </w:t>
            </w:r>
            <w:proofErr w:type="gramStart"/>
            <w:r w:rsidRPr="00781196">
              <w:rPr>
                <w:rFonts w:asciiTheme="majorHAnsi" w:hAnsiTheme="majorHAnsi" w:cs="Tahoma"/>
                <w:sz w:val="22"/>
                <w:szCs w:val="22"/>
              </w:rPr>
              <w:t xml:space="preserve">across </w:t>
            </w:r>
            <w:r w:rsidR="00E3756F" w:rsidRPr="00781196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  <w:r w:rsidRPr="00781196">
              <w:rPr>
                <w:rFonts w:asciiTheme="majorHAnsi" w:hAnsiTheme="majorHAnsi" w:cs="Tahoma"/>
                <w:sz w:val="22"/>
                <w:szCs w:val="22"/>
              </w:rPr>
              <w:t>and</w:t>
            </w:r>
            <w:proofErr w:type="gramEnd"/>
            <w:r w:rsidRPr="00781196">
              <w:rPr>
                <w:rFonts w:asciiTheme="majorHAnsi" w:hAnsiTheme="majorHAnsi" w:cs="Tahoma"/>
                <w:sz w:val="22"/>
                <w:szCs w:val="22"/>
              </w:rPr>
              <w:t xml:space="preserve"> cultures and can manage remotely</w:t>
            </w:r>
          </w:p>
          <w:p w14:paraId="0D006A3F" w14:textId="77777777" w:rsidR="002626E1" w:rsidRPr="0059217C" w:rsidRDefault="002626E1" w:rsidP="0059217C">
            <w:pPr>
              <w:spacing w:line="240" w:lineRule="auto"/>
              <w:jc w:val="both"/>
              <w:rPr>
                <w:rFonts w:asciiTheme="majorHAnsi" w:hAnsiTheme="majorHAnsi" w:cs="Tahoma"/>
                <w:bCs/>
                <w:sz w:val="22"/>
                <w:szCs w:val="22"/>
              </w:rPr>
            </w:pPr>
          </w:p>
          <w:p w14:paraId="63F8B20D" w14:textId="77777777" w:rsidR="002626E1" w:rsidRPr="0059217C" w:rsidRDefault="002626E1" w:rsidP="0059217C">
            <w:pPr>
              <w:spacing w:line="240" w:lineRule="auto"/>
              <w:jc w:val="both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59217C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Desirable </w:t>
            </w:r>
          </w:p>
          <w:p w14:paraId="56D37B48" w14:textId="77777777" w:rsidR="002626E1" w:rsidRPr="00781196" w:rsidRDefault="002626E1" w:rsidP="0078119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781196">
              <w:rPr>
                <w:rFonts w:asciiTheme="majorHAnsi" w:hAnsiTheme="majorHAnsi" w:cs="Tahoma"/>
                <w:sz w:val="22"/>
                <w:szCs w:val="22"/>
              </w:rPr>
              <w:t>Ability to work in French</w:t>
            </w:r>
          </w:p>
          <w:p w14:paraId="0A2D5BD7" w14:textId="77777777" w:rsidR="007F0E4B" w:rsidRPr="00781196" w:rsidRDefault="00E76CBB" w:rsidP="0078119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781196">
              <w:rPr>
                <w:rFonts w:asciiTheme="majorHAnsi" w:hAnsiTheme="majorHAnsi" w:cs="Tahoma"/>
                <w:sz w:val="22"/>
                <w:szCs w:val="22"/>
              </w:rPr>
              <w:t>W</w:t>
            </w:r>
            <w:r w:rsidR="007F0E4B" w:rsidRPr="00781196">
              <w:rPr>
                <w:rFonts w:asciiTheme="majorHAnsi" w:hAnsiTheme="majorHAnsi" w:cs="Tahoma"/>
                <w:sz w:val="22"/>
                <w:szCs w:val="22"/>
              </w:rPr>
              <w:t xml:space="preserve">ork with minimum </w:t>
            </w:r>
            <w:r w:rsidRPr="00781196">
              <w:rPr>
                <w:rFonts w:asciiTheme="majorHAnsi" w:hAnsiTheme="majorHAnsi" w:cs="Tahoma"/>
                <w:sz w:val="22"/>
                <w:szCs w:val="22"/>
              </w:rPr>
              <w:t>supervision and take initiative</w:t>
            </w:r>
          </w:p>
          <w:p w14:paraId="0929030D" w14:textId="77777777" w:rsidR="007F0E4B" w:rsidRPr="00781196" w:rsidRDefault="007F0E4B" w:rsidP="0078119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781196">
              <w:rPr>
                <w:rFonts w:asciiTheme="majorHAnsi" w:hAnsiTheme="majorHAnsi" w:cs="Tahoma"/>
                <w:sz w:val="22"/>
                <w:szCs w:val="22"/>
              </w:rPr>
              <w:t xml:space="preserve">Ability to </w:t>
            </w:r>
            <w:r w:rsidR="000B04AF" w:rsidRPr="00781196">
              <w:rPr>
                <w:rFonts w:asciiTheme="majorHAnsi" w:hAnsiTheme="majorHAnsi" w:cs="Tahoma"/>
                <w:sz w:val="22"/>
                <w:szCs w:val="22"/>
              </w:rPr>
              <w:t xml:space="preserve">analyse data, </w:t>
            </w:r>
            <w:r w:rsidRPr="00781196">
              <w:rPr>
                <w:rFonts w:asciiTheme="majorHAnsi" w:hAnsiTheme="majorHAnsi" w:cs="Tahoma"/>
                <w:sz w:val="22"/>
                <w:szCs w:val="22"/>
              </w:rPr>
              <w:t>solve prob</w:t>
            </w:r>
            <w:r w:rsidR="00E76CBB" w:rsidRPr="00781196">
              <w:rPr>
                <w:rFonts w:asciiTheme="majorHAnsi" w:hAnsiTheme="majorHAnsi" w:cs="Tahoma"/>
                <w:sz w:val="22"/>
                <w:szCs w:val="22"/>
              </w:rPr>
              <w:t>lems and take corrective action</w:t>
            </w:r>
          </w:p>
          <w:p w14:paraId="0566C931" w14:textId="77777777" w:rsidR="00BD1D6F" w:rsidRPr="00781196" w:rsidRDefault="000B04AF" w:rsidP="0078119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="Tahoma"/>
                <w:bCs/>
                <w:sz w:val="22"/>
                <w:szCs w:val="22"/>
              </w:rPr>
            </w:pPr>
            <w:r w:rsidRPr="00781196">
              <w:rPr>
                <w:rFonts w:asciiTheme="majorHAnsi" w:hAnsiTheme="majorHAnsi" w:cs="Tahoma"/>
                <w:sz w:val="22"/>
                <w:szCs w:val="22"/>
              </w:rPr>
              <w:t>Willingness</w:t>
            </w:r>
            <w:r w:rsidR="00BD1D6F" w:rsidRPr="00781196">
              <w:rPr>
                <w:rFonts w:asciiTheme="majorHAnsi" w:hAnsiTheme="majorHAnsi" w:cs="Tahoma"/>
                <w:sz w:val="22"/>
                <w:szCs w:val="22"/>
              </w:rPr>
              <w:t xml:space="preserve"> to travel</w:t>
            </w:r>
            <w:r w:rsidR="004D0B14" w:rsidRPr="00781196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  <w:r w:rsidR="00E76CBB" w:rsidRPr="00781196">
              <w:rPr>
                <w:rFonts w:asciiTheme="majorHAnsi" w:hAnsiTheme="majorHAnsi" w:cs="Tahoma"/>
                <w:sz w:val="22"/>
                <w:szCs w:val="22"/>
              </w:rPr>
              <w:t xml:space="preserve">up to </w:t>
            </w:r>
            <w:r w:rsidR="00A5424B" w:rsidRPr="00781196">
              <w:rPr>
                <w:rFonts w:asciiTheme="majorHAnsi" w:hAnsiTheme="majorHAnsi" w:cs="Tahoma"/>
                <w:sz w:val="22"/>
                <w:szCs w:val="22"/>
              </w:rPr>
              <w:t>3</w:t>
            </w:r>
            <w:r w:rsidR="00E76CBB" w:rsidRPr="00781196">
              <w:rPr>
                <w:rFonts w:asciiTheme="majorHAnsi" w:hAnsiTheme="majorHAnsi" w:cs="Tahoma"/>
                <w:sz w:val="22"/>
                <w:szCs w:val="22"/>
              </w:rPr>
              <w:t>0% of the time</w:t>
            </w:r>
          </w:p>
        </w:tc>
      </w:tr>
      <w:tr w:rsidR="00C4777B" w:rsidRPr="0059217C" w14:paraId="3DC234B3" w14:textId="77777777">
        <w:tc>
          <w:tcPr>
            <w:tcW w:w="2270" w:type="dxa"/>
          </w:tcPr>
          <w:p w14:paraId="33F8EB43" w14:textId="77777777" w:rsidR="00C4777B" w:rsidRDefault="00C4777B" w:rsidP="0059217C">
            <w:pPr>
              <w:spacing w:before="60" w:after="60" w:line="240" w:lineRule="auto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6966" w:type="dxa"/>
          </w:tcPr>
          <w:p w14:paraId="498561C8" w14:textId="77777777" w:rsidR="00C4777B" w:rsidRPr="00C4777B" w:rsidRDefault="00C4777B" w:rsidP="00C4777B">
            <w:pPr>
              <w:shd w:val="clear" w:color="auto" w:fill="FFFFFF"/>
              <w:spacing w:line="240" w:lineRule="auto"/>
              <w:rPr>
                <w:rFonts w:eastAsiaTheme="minorEastAsia" w:cs="Arial"/>
                <w:color w:val="222222"/>
                <w:sz w:val="19"/>
                <w:szCs w:val="19"/>
                <w:lang w:eastAsia="en-GB"/>
              </w:rPr>
            </w:pPr>
            <w:r w:rsidRPr="00C4777B">
              <w:rPr>
                <w:rFonts w:eastAsiaTheme="minorEastAsia" w:cs="Arial"/>
                <w:color w:val="222222"/>
                <w:sz w:val="19"/>
                <w:szCs w:val="19"/>
                <w:lang w:eastAsia="en-GB"/>
              </w:rPr>
              <w:t> </w:t>
            </w:r>
          </w:p>
          <w:p w14:paraId="6F662C66" w14:textId="77777777" w:rsidR="00C4777B" w:rsidRPr="0059217C" w:rsidRDefault="00C4777B" w:rsidP="0059217C">
            <w:pPr>
              <w:spacing w:line="240" w:lineRule="auto"/>
              <w:jc w:val="both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</w:tc>
      </w:tr>
      <w:tr w:rsidR="00BD1D6F" w:rsidRPr="0059217C" w14:paraId="6689BBFC" w14:textId="77777777">
        <w:tc>
          <w:tcPr>
            <w:tcW w:w="2270" w:type="dxa"/>
          </w:tcPr>
          <w:p w14:paraId="1464E935" w14:textId="77777777" w:rsidR="00C4777B" w:rsidRDefault="00C4777B" w:rsidP="0059217C">
            <w:pPr>
              <w:spacing w:before="60" w:after="60" w:line="240" w:lineRule="auto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013CEF6D" w14:textId="4DFF4231" w:rsidR="00BD1D6F" w:rsidRPr="0059217C" w:rsidRDefault="00BD1D6F" w:rsidP="0059217C">
            <w:pPr>
              <w:spacing w:before="60" w:after="60" w:line="240" w:lineRule="auto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59217C">
              <w:rPr>
                <w:rFonts w:asciiTheme="majorHAnsi" w:hAnsiTheme="majorHAnsi" w:cs="Tahoma"/>
                <w:b/>
                <w:sz w:val="22"/>
                <w:szCs w:val="22"/>
              </w:rPr>
              <w:t>Role Competencies</w:t>
            </w:r>
            <w:r w:rsidR="00C4777B">
              <w:rPr>
                <w:rFonts w:asciiTheme="majorHAnsi" w:hAnsiTheme="maj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6966" w:type="dxa"/>
          </w:tcPr>
          <w:p w14:paraId="0BBE08D1" w14:textId="77777777" w:rsidR="00C4777B" w:rsidRPr="00C4777B" w:rsidRDefault="00C4777B" w:rsidP="0059217C">
            <w:pPr>
              <w:pStyle w:val="ListParagraph"/>
              <w:numPr>
                <w:ilvl w:val="0"/>
                <w:numId w:val="6"/>
              </w:numPr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19B9E60B" w14:textId="77777777" w:rsidR="007F0E4B" w:rsidRPr="0059217C" w:rsidRDefault="007F0E4B" w:rsidP="0059217C">
            <w:pPr>
              <w:pStyle w:val="ListParagraph"/>
              <w:numPr>
                <w:ilvl w:val="0"/>
                <w:numId w:val="6"/>
              </w:numPr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9217C">
              <w:rPr>
                <w:rFonts w:asciiTheme="majorHAnsi" w:hAnsiTheme="majorHAnsi"/>
                <w:b/>
                <w:sz w:val="22"/>
                <w:szCs w:val="22"/>
              </w:rPr>
              <w:t xml:space="preserve">Managing yourself </w:t>
            </w:r>
            <w:r w:rsidR="000B04AF" w:rsidRPr="0059217C">
              <w:rPr>
                <w:rFonts w:asciiTheme="majorHAnsi" w:hAnsiTheme="majorHAnsi"/>
                <w:sz w:val="22"/>
                <w:szCs w:val="22"/>
              </w:rPr>
              <w:t>– A</w:t>
            </w:r>
            <w:r w:rsidRPr="0059217C">
              <w:rPr>
                <w:rFonts w:asciiTheme="majorHAnsi" w:hAnsiTheme="majorHAnsi"/>
                <w:sz w:val="22"/>
                <w:szCs w:val="22"/>
              </w:rPr>
              <w:t>wareness of own abilities and areas for development; adapts and uses abilities to work well with others and to help achieve objectives.</w:t>
            </w:r>
          </w:p>
          <w:p w14:paraId="0BBAE561" w14:textId="77777777" w:rsidR="007F0E4B" w:rsidRPr="0059217C" w:rsidRDefault="007F0E4B" w:rsidP="0059217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1BFE6DC1" w14:textId="60F5E06C" w:rsidR="007F0E4B" w:rsidRPr="0059217C" w:rsidRDefault="007F0E4B" w:rsidP="0059217C">
            <w:pPr>
              <w:pStyle w:val="ListParagraph"/>
              <w:numPr>
                <w:ilvl w:val="0"/>
                <w:numId w:val="6"/>
              </w:numPr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9217C">
              <w:rPr>
                <w:rFonts w:asciiTheme="majorHAnsi" w:hAnsiTheme="majorHAnsi"/>
                <w:b/>
                <w:sz w:val="22"/>
                <w:szCs w:val="22"/>
              </w:rPr>
              <w:t>Leadership</w:t>
            </w:r>
            <w:r w:rsidRPr="0059217C">
              <w:rPr>
                <w:rFonts w:asciiTheme="majorHAnsi" w:hAnsiTheme="majorHAnsi"/>
                <w:sz w:val="22"/>
                <w:szCs w:val="22"/>
              </w:rPr>
              <w:t xml:space="preserve"> – Acts to inspire others by clearly articulating and demonstrating the values and principles that underpin work. Holds a sense of pride in</w:t>
            </w:r>
            <w:r w:rsidR="000A7A2C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59217C">
              <w:rPr>
                <w:rFonts w:asciiTheme="majorHAnsi" w:hAnsiTheme="majorHAnsi"/>
                <w:sz w:val="22"/>
                <w:szCs w:val="22"/>
              </w:rPr>
              <w:t>Self Help Africa and has loyalty to the organisation. Supports others to achieve excellent results.</w:t>
            </w:r>
          </w:p>
          <w:p w14:paraId="0AC54717" w14:textId="77777777" w:rsidR="007F0E4B" w:rsidRPr="0059217C" w:rsidRDefault="007F0E4B" w:rsidP="0059217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4D450181" w14:textId="0B716408" w:rsidR="007F0E4B" w:rsidRPr="0059217C" w:rsidRDefault="007F0E4B" w:rsidP="0059217C">
            <w:pPr>
              <w:pStyle w:val="ListParagraph"/>
              <w:numPr>
                <w:ilvl w:val="0"/>
                <w:numId w:val="6"/>
              </w:numPr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9217C">
              <w:rPr>
                <w:rFonts w:asciiTheme="majorHAnsi" w:hAnsiTheme="majorHAnsi"/>
                <w:b/>
                <w:sz w:val="22"/>
                <w:szCs w:val="22"/>
              </w:rPr>
              <w:t xml:space="preserve">Communicating and working with others </w:t>
            </w:r>
            <w:r w:rsidRPr="0059217C">
              <w:rPr>
                <w:rFonts w:asciiTheme="majorHAnsi" w:hAnsiTheme="majorHAnsi"/>
                <w:sz w:val="22"/>
                <w:szCs w:val="22"/>
              </w:rPr>
              <w:t xml:space="preserve">– Uses the most appropriate channel to share information with others both inside and outside </w:t>
            </w:r>
            <w:proofErr w:type="gramStart"/>
            <w:r w:rsidRPr="0059217C">
              <w:rPr>
                <w:rFonts w:asciiTheme="majorHAnsi" w:hAnsiTheme="majorHAnsi"/>
                <w:sz w:val="22"/>
                <w:szCs w:val="22"/>
              </w:rPr>
              <w:t>Self Help</w:t>
            </w:r>
            <w:proofErr w:type="gramEnd"/>
            <w:r w:rsidRPr="0059217C">
              <w:rPr>
                <w:rFonts w:asciiTheme="majorHAnsi" w:hAnsiTheme="majorHAnsi"/>
                <w:sz w:val="22"/>
                <w:szCs w:val="22"/>
              </w:rPr>
              <w:t xml:space="preserve"> Africa; adapts the message to meet the communication needs of the audience.</w:t>
            </w:r>
          </w:p>
          <w:p w14:paraId="6B578046" w14:textId="77777777" w:rsidR="007F0E4B" w:rsidRPr="0059217C" w:rsidRDefault="007F0E4B" w:rsidP="0059217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16E0EDD3" w14:textId="5E722404" w:rsidR="007F0E4B" w:rsidRPr="0059217C" w:rsidRDefault="007F0E4B" w:rsidP="0059217C">
            <w:pPr>
              <w:pStyle w:val="ListParagraph"/>
              <w:numPr>
                <w:ilvl w:val="0"/>
                <w:numId w:val="6"/>
              </w:numPr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9217C">
              <w:rPr>
                <w:rFonts w:asciiTheme="majorHAnsi" w:hAnsiTheme="majorHAnsi"/>
                <w:b/>
                <w:sz w:val="22"/>
                <w:szCs w:val="22"/>
              </w:rPr>
              <w:t>Delivering results</w:t>
            </w:r>
            <w:r w:rsidRPr="0059217C">
              <w:rPr>
                <w:rFonts w:asciiTheme="majorHAnsi" w:hAnsiTheme="majorHAnsi"/>
                <w:sz w:val="22"/>
                <w:szCs w:val="22"/>
              </w:rPr>
              <w:t xml:space="preserve"> – Systematically develops plans towards achieving </w:t>
            </w:r>
            <w:bookmarkStart w:id="0" w:name="_GoBack"/>
            <w:bookmarkEnd w:id="0"/>
            <w:r w:rsidR="00001166" w:rsidRPr="0059217C">
              <w:rPr>
                <w:rFonts w:asciiTheme="majorHAnsi" w:hAnsiTheme="majorHAnsi"/>
                <w:sz w:val="22"/>
                <w:szCs w:val="22"/>
              </w:rPr>
              <w:t>SHA</w:t>
            </w:r>
            <w:r w:rsidRPr="0059217C">
              <w:rPr>
                <w:rFonts w:asciiTheme="majorHAnsi" w:hAnsiTheme="majorHAnsi"/>
                <w:sz w:val="22"/>
                <w:szCs w:val="22"/>
              </w:rPr>
              <w:t>’s objectives and delivers on commitments; uses appropriate techniques to help achieve agreed objectives.</w:t>
            </w:r>
          </w:p>
          <w:p w14:paraId="4E107CD0" w14:textId="77777777" w:rsidR="007F0E4B" w:rsidRPr="0059217C" w:rsidRDefault="007F0E4B" w:rsidP="0059217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69910423" w14:textId="5CDAD972" w:rsidR="007F0E4B" w:rsidRPr="0059217C" w:rsidRDefault="007F0E4B" w:rsidP="0059217C">
            <w:pPr>
              <w:pStyle w:val="ListParagraph"/>
              <w:numPr>
                <w:ilvl w:val="0"/>
                <w:numId w:val="6"/>
              </w:numPr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9217C">
              <w:rPr>
                <w:rFonts w:asciiTheme="majorHAnsi" w:hAnsiTheme="majorHAnsi"/>
                <w:b/>
                <w:sz w:val="22"/>
                <w:szCs w:val="22"/>
              </w:rPr>
              <w:t>Planning and decision-making</w:t>
            </w:r>
            <w:r w:rsidRPr="0059217C">
              <w:rPr>
                <w:rFonts w:asciiTheme="majorHAnsi" w:hAnsiTheme="majorHAnsi"/>
                <w:sz w:val="22"/>
                <w:szCs w:val="22"/>
              </w:rPr>
              <w:t xml:space="preserve"> – Systematically </w:t>
            </w:r>
            <w:proofErr w:type="gramStart"/>
            <w:r w:rsidRPr="0059217C">
              <w:rPr>
                <w:rFonts w:asciiTheme="majorHAnsi" w:hAnsiTheme="majorHAnsi"/>
                <w:sz w:val="22"/>
                <w:szCs w:val="22"/>
              </w:rPr>
              <w:t>develops</w:t>
            </w:r>
            <w:proofErr w:type="gramEnd"/>
            <w:r w:rsidRPr="0059217C">
              <w:rPr>
                <w:rFonts w:asciiTheme="majorHAnsi" w:hAnsiTheme="majorHAnsi"/>
                <w:sz w:val="22"/>
                <w:szCs w:val="22"/>
              </w:rPr>
              <w:t xml:space="preserve"> plans towards achieving Self Help Africa’s objectives and delivers on commitments; </w:t>
            </w:r>
            <w:r w:rsidRPr="0059217C">
              <w:rPr>
                <w:rFonts w:asciiTheme="majorHAnsi" w:hAnsiTheme="majorHAnsi"/>
                <w:sz w:val="22"/>
                <w:szCs w:val="22"/>
              </w:rPr>
              <w:lastRenderedPageBreak/>
              <w:t>makes clear, informed and timely decisions appropriate to role, in the interests of Self Help Africa and those we work with.</w:t>
            </w:r>
          </w:p>
          <w:p w14:paraId="7B58A4FA" w14:textId="77777777" w:rsidR="007F0E4B" w:rsidRPr="0059217C" w:rsidRDefault="007F0E4B" w:rsidP="0059217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12BE0B1A" w14:textId="286B0CB8" w:rsidR="007F0E4B" w:rsidRPr="0059217C" w:rsidRDefault="007F0E4B" w:rsidP="0059217C">
            <w:pPr>
              <w:pStyle w:val="ListParagraph"/>
              <w:numPr>
                <w:ilvl w:val="0"/>
                <w:numId w:val="6"/>
              </w:numPr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9217C">
              <w:rPr>
                <w:rFonts w:asciiTheme="majorHAnsi" w:hAnsiTheme="majorHAnsi"/>
                <w:b/>
                <w:sz w:val="22"/>
                <w:szCs w:val="22"/>
              </w:rPr>
              <w:t>Creativity and innovation</w:t>
            </w:r>
            <w:r w:rsidRPr="0059217C">
              <w:rPr>
                <w:rFonts w:asciiTheme="majorHAnsi" w:hAnsiTheme="majorHAnsi"/>
                <w:sz w:val="22"/>
                <w:szCs w:val="22"/>
              </w:rPr>
              <w:t xml:space="preserve"> – </w:t>
            </w:r>
            <w:proofErr w:type="gramStart"/>
            <w:r w:rsidRPr="0059217C">
              <w:rPr>
                <w:rFonts w:asciiTheme="majorHAnsi" w:hAnsiTheme="majorHAnsi"/>
                <w:sz w:val="22"/>
                <w:szCs w:val="22"/>
              </w:rPr>
              <w:t>Seeks</w:t>
            </w:r>
            <w:proofErr w:type="gramEnd"/>
            <w:r w:rsidRPr="0059217C">
              <w:rPr>
                <w:rFonts w:asciiTheme="majorHAnsi" w:hAnsiTheme="majorHAnsi"/>
                <w:sz w:val="22"/>
                <w:szCs w:val="22"/>
              </w:rPr>
              <w:t xml:space="preserve"> out, develops and successfully implements new ideas that further the needs of Self Help Africa and those we work with; builds on proven approaches and learns from ongoing work to improve it.</w:t>
            </w:r>
          </w:p>
          <w:p w14:paraId="1FBC96B9" w14:textId="77777777" w:rsidR="007F0E4B" w:rsidRPr="0059217C" w:rsidRDefault="007F0E4B" w:rsidP="0059217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20EF0C7A" w14:textId="081310A4" w:rsidR="007F0E4B" w:rsidRPr="0059217C" w:rsidRDefault="007F0E4B" w:rsidP="0059217C">
            <w:pPr>
              <w:pStyle w:val="ListParagraph"/>
              <w:numPr>
                <w:ilvl w:val="0"/>
                <w:numId w:val="6"/>
              </w:numPr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9217C">
              <w:rPr>
                <w:rFonts w:asciiTheme="majorHAnsi" w:hAnsiTheme="majorHAnsi"/>
                <w:b/>
                <w:sz w:val="22"/>
                <w:szCs w:val="22"/>
              </w:rPr>
              <w:t>Influence, advocacy and networking</w:t>
            </w:r>
            <w:r w:rsidRPr="0059217C">
              <w:rPr>
                <w:rFonts w:asciiTheme="majorHAnsi" w:hAnsiTheme="majorHAnsi"/>
                <w:sz w:val="22"/>
                <w:szCs w:val="22"/>
              </w:rPr>
              <w:t xml:space="preserve"> – Engages with others inside and outside the organisation to promote the interests of </w:t>
            </w:r>
            <w:proofErr w:type="gramStart"/>
            <w:r w:rsidRPr="0059217C">
              <w:rPr>
                <w:rFonts w:asciiTheme="majorHAnsi" w:hAnsiTheme="majorHAnsi"/>
                <w:sz w:val="22"/>
                <w:szCs w:val="22"/>
              </w:rPr>
              <w:t>Self Help</w:t>
            </w:r>
            <w:proofErr w:type="gramEnd"/>
            <w:r w:rsidRPr="0059217C">
              <w:rPr>
                <w:rFonts w:asciiTheme="majorHAnsi" w:hAnsiTheme="majorHAnsi"/>
                <w:sz w:val="22"/>
                <w:szCs w:val="22"/>
              </w:rPr>
              <w:t xml:space="preserve"> Africa and those we work with; gathers and shares a wider knowledge o</w:t>
            </w:r>
            <w:r w:rsidR="000B04AF" w:rsidRPr="0059217C">
              <w:rPr>
                <w:rFonts w:asciiTheme="majorHAnsi" w:hAnsiTheme="majorHAnsi"/>
                <w:sz w:val="22"/>
                <w:szCs w:val="22"/>
              </w:rPr>
              <w:t>f issues relevant to SHA</w:t>
            </w:r>
            <w:r w:rsidRPr="0059217C">
              <w:rPr>
                <w:rFonts w:asciiTheme="majorHAnsi" w:hAnsiTheme="majorHAnsi"/>
                <w:sz w:val="22"/>
                <w:szCs w:val="22"/>
              </w:rPr>
              <w:t>’s work.</w:t>
            </w:r>
          </w:p>
          <w:p w14:paraId="0DBE72EC" w14:textId="77777777" w:rsidR="007F0E4B" w:rsidRPr="0059217C" w:rsidRDefault="007F0E4B" w:rsidP="0059217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5E4B8FF7" w14:textId="77777777" w:rsidR="007F0E4B" w:rsidRPr="0059217C" w:rsidRDefault="007F0E4B" w:rsidP="0059217C">
            <w:pPr>
              <w:pStyle w:val="ListParagraph"/>
              <w:numPr>
                <w:ilvl w:val="0"/>
                <w:numId w:val="6"/>
              </w:numPr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9217C">
              <w:rPr>
                <w:rFonts w:asciiTheme="majorHAnsi" w:hAnsiTheme="majorHAnsi"/>
                <w:b/>
                <w:sz w:val="22"/>
                <w:szCs w:val="22"/>
              </w:rPr>
              <w:t>Change</w:t>
            </w:r>
            <w:r w:rsidRPr="0059217C">
              <w:rPr>
                <w:rFonts w:asciiTheme="majorHAnsi" w:hAnsiTheme="majorHAnsi"/>
                <w:sz w:val="22"/>
                <w:szCs w:val="22"/>
              </w:rPr>
              <w:t xml:space="preserve"> – Responds positively and constructively to change; manages or takes part in change processes in a way that is appropriate to role in the organisation.</w:t>
            </w:r>
          </w:p>
          <w:p w14:paraId="13DED478" w14:textId="77777777" w:rsidR="00BD1D6F" w:rsidRPr="0059217C" w:rsidRDefault="00BD1D6F" w:rsidP="0059217C">
            <w:pPr>
              <w:spacing w:line="240" w:lineRule="auto"/>
              <w:jc w:val="both"/>
              <w:rPr>
                <w:rFonts w:asciiTheme="majorHAnsi" w:hAnsiTheme="majorHAnsi" w:cs="Tahoma"/>
                <w:bCs/>
                <w:sz w:val="22"/>
                <w:szCs w:val="22"/>
              </w:rPr>
            </w:pPr>
          </w:p>
        </w:tc>
      </w:tr>
    </w:tbl>
    <w:p w14:paraId="4CFD9BD2" w14:textId="77777777" w:rsidR="00A66D5C" w:rsidRDefault="00A66D5C" w:rsidP="0059217C">
      <w:pPr>
        <w:jc w:val="both"/>
        <w:rPr>
          <w:rFonts w:asciiTheme="majorHAnsi" w:hAnsiTheme="majorHAnsi"/>
          <w:sz w:val="22"/>
          <w:szCs w:val="22"/>
        </w:rPr>
      </w:pPr>
    </w:p>
    <w:p w14:paraId="69284B66" w14:textId="77777777" w:rsidR="00C4777B" w:rsidRDefault="00C4777B" w:rsidP="00C4777B">
      <w:pPr>
        <w:shd w:val="clear" w:color="auto" w:fill="FFFFFF"/>
        <w:spacing w:line="240" w:lineRule="auto"/>
        <w:jc w:val="both"/>
        <w:rPr>
          <w:rFonts w:asciiTheme="majorHAnsi" w:eastAsiaTheme="minorEastAsia" w:hAnsiTheme="majorHAnsi" w:cs="Arial"/>
          <w:i/>
          <w:iCs/>
          <w:color w:val="4D4D4D"/>
          <w:sz w:val="22"/>
          <w:szCs w:val="22"/>
          <w:bdr w:val="none" w:sz="0" w:space="0" w:color="auto" w:frame="1"/>
          <w:shd w:val="clear" w:color="auto" w:fill="FFFFFF"/>
          <w:lang w:eastAsia="en-GB"/>
        </w:rPr>
      </w:pPr>
      <w:r w:rsidRPr="00C4777B">
        <w:rPr>
          <w:rFonts w:asciiTheme="majorHAnsi" w:eastAsiaTheme="minorEastAsia" w:hAnsiTheme="majorHAnsi" w:cs="Arial"/>
          <w:i/>
          <w:iCs/>
          <w:color w:val="4D4D4D"/>
          <w:sz w:val="22"/>
          <w:szCs w:val="22"/>
          <w:bdr w:val="none" w:sz="0" w:space="0" w:color="auto" w:frame="1"/>
          <w:shd w:val="clear" w:color="auto" w:fill="FFFFFF"/>
          <w:lang w:eastAsia="en-GB"/>
        </w:rPr>
        <w:t>Any candidate offered a job with Self Help Africa will be exp</w:t>
      </w:r>
      <w:r>
        <w:rPr>
          <w:rFonts w:asciiTheme="majorHAnsi" w:eastAsiaTheme="minorEastAsia" w:hAnsiTheme="majorHAnsi" w:cs="Arial"/>
          <w:i/>
          <w:iCs/>
          <w:color w:val="4D4D4D"/>
          <w:sz w:val="22"/>
          <w:szCs w:val="22"/>
          <w:bdr w:val="none" w:sz="0" w:space="0" w:color="auto" w:frame="1"/>
          <w:shd w:val="clear" w:color="auto" w:fill="FFFFFF"/>
          <w:lang w:eastAsia="en-GB"/>
        </w:rPr>
        <w:t>ected to sign Self Help Africa</w:t>
      </w:r>
      <w:r w:rsidRPr="00C4777B">
        <w:rPr>
          <w:rFonts w:asciiTheme="majorHAnsi" w:eastAsiaTheme="minorEastAsia" w:hAnsiTheme="majorHAnsi" w:cs="Arial"/>
          <w:i/>
          <w:iCs/>
          <w:color w:val="4D4D4D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’s Safeguarding Policies and Code of Conduct as an appendix to their contract of employment and agree to conduct themselves in accordance with the provisions of these documents. </w:t>
      </w:r>
    </w:p>
    <w:p w14:paraId="6576B5C3" w14:textId="49E189FB" w:rsidR="00C4777B" w:rsidRPr="00C4777B" w:rsidRDefault="00C4777B" w:rsidP="00C4777B">
      <w:pPr>
        <w:shd w:val="clear" w:color="auto" w:fill="FFFFFF"/>
        <w:spacing w:line="240" w:lineRule="auto"/>
        <w:jc w:val="both"/>
        <w:rPr>
          <w:rFonts w:asciiTheme="majorHAnsi" w:eastAsiaTheme="minorEastAsia" w:hAnsiTheme="majorHAnsi" w:cs="Arial"/>
          <w:color w:val="222222"/>
          <w:sz w:val="22"/>
          <w:szCs w:val="22"/>
          <w:lang w:eastAsia="en-GB"/>
        </w:rPr>
      </w:pPr>
      <w:r w:rsidRPr="00C4777B">
        <w:rPr>
          <w:rFonts w:asciiTheme="majorHAnsi" w:eastAsiaTheme="minorEastAsia" w:hAnsiTheme="majorHAnsi" w:cs="Arial"/>
          <w:i/>
          <w:iCs/>
          <w:color w:val="4D4D4D"/>
          <w:sz w:val="22"/>
          <w:szCs w:val="22"/>
          <w:bdr w:val="none" w:sz="0" w:space="0" w:color="auto" w:frame="1"/>
          <w:shd w:val="clear" w:color="auto" w:fill="FFFFFF"/>
          <w:lang w:eastAsia="en-GB"/>
        </w:rPr>
        <w:t>Specific roles may require police/DBS/garda vetting.</w:t>
      </w:r>
    </w:p>
    <w:p w14:paraId="560DAB6F" w14:textId="77777777" w:rsidR="00C4777B" w:rsidRPr="0059217C" w:rsidRDefault="00C4777B" w:rsidP="0059217C">
      <w:pPr>
        <w:jc w:val="both"/>
        <w:rPr>
          <w:rFonts w:asciiTheme="majorHAnsi" w:hAnsiTheme="majorHAnsi"/>
          <w:sz w:val="22"/>
          <w:szCs w:val="22"/>
        </w:rPr>
      </w:pPr>
    </w:p>
    <w:p w14:paraId="67557F9E" w14:textId="77777777" w:rsidR="00C4777B" w:rsidRDefault="00C4777B" w:rsidP="00781196">
      <w:pPr>
        <w:jc w:val="center"/>
        <w:rPr>
          <w:rFonts w:asciiTheme="majorHAnsi" w:hAnsiTheme="majorHAnsi"/>
          <w:b/>
          <w:sz w:val="22"/>
          <w:szCs w:val="22"/>
        </w:rPr>
      </w:pPr>
    </w:p>
    <w:p w14:paraId="384FA8FF" w14:textId="06A82FE4" w:rsidR="007F0E4B" w:rsidRPr="0059217C" w:rsidRDefault="007F0E4B" w:rsidP="00781196">
      <w:pPr>
        <w:jc w:val="center"/>
        <w:rPr>
          <w:rFonts w:asciiTheme="majorHAnsi" w:hAnsiTheme="majorHAnsi"/>
          <w:b/>
          <w:sz w:val="22"/>
          <w:szCs w:val="22"/>
        </w:rPr>
      </w:pPr>
      <w:r w:rsidRPr="0059217C">
        <w:rPr>
          <w:rFonts w:asciiTheme="majorHAnsi" w:hAnsiTheme="majorHAnsi"/>
          <w:b/>
          <w:sz w:val="22"/>
          <w:szCs w:val="22"/>
        </w:rPr>
        <w:t xml:space="preserve">Self Help Africa is </w:t>
      </w:r>
      <w:r w:rsidR="00781196">
        <w:rPr>
          <w:rFonts w:asciiTheme="majorHAnsi" w:hAnsiTheme="majorHAnsi"/>
          <w:b/>
          <w:sz w:val="22"/>
          <w:szCs w:val="22"/>
        </w:rPr>
        <w:t xml:space="preserve">striving to be </w:t>
      </w:r>
      <w:r w:rsidRPr="0059217C">
        <w:rPr>
          <w:rFonts w:asciiTheme="majorHAnsi" w:hAnsiTheme="majorHAnsi"/>
          <w:b/>
          <w:sz w:val="22"/>
          <w:szCs w:val="22"/>
        </w:rPr>
        <w:t>an equal opportunities employer.</w:t>
      </w:r>
    </w:p>
    <w:p w14:paraId="63131314" w14:textId="77777777" w:rsidR="00001166" w:rsidRPr="0059217C" w:rsidRDefault="00001166" w:rsidP="0059217C">
      <w:pPr>
        <w:jc w:val="both"/>
        <w:rPr>
          <w:rFonts w:asciiTheme="majorHAnsi" w:hAnsiTheme="majorHAnsi"/>
          <w:b/>
          <w:sz w:val="22"/>
          <w:szCs w:val="22"/>
        </w:rPr>
      </w:pPr>
    </w:p>
    <w:sectPr w:rsidR="00001166" w:rsidRPr="0059217C" w:rsidSect="00001166">
      <w:headerReference w:type="default" r:id="rId7"/>
      <w:pgSz w:w="11900" w:h="16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48643" w14:textId="77777777" w:rsidR="008866FD" w:rsidRDefault="008866FD" w:rsidP="00184F3B">
      <w:pPr>
        <w:spacing w:line="240" w:lineRule="auto"/>
      </w:pPr>
      <w:r>
        <w:separator/>
      </w:r>
    </w:p>
  </w:endnote>
  <w:endnote w:type="continuationSeparator" w:id="0">
    <w:p w14:paraId="07A5A35C" w14:textId="77777777" w:rsidR="008866FD" w:rsidRDefault="008866FD" w:rsidP="00184F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13F40" w14:textId="77777777" w:rsidR="008866FD" w:rsidRDefault="008866FD" w:rsidP="00184F3B">
      <w:pPr>
        <w:spacing w:line="240" w:lineRule="auto"/>
      </w:pPr>
      <w:r>
        <w:separator/>
      </w:r>
    </w:p>
  </w:footnote>
  <w:footnote w:type="continuationSeparator" w:id="0">
    <w:p w14:paraId="2B2714C2" w14:textId="77777777" w:rsidR="008866FD" w:rsidRDefault="008866FD" w:rsidP="00184F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6D1F1" w14:textId="77777777" w:rsidR="00982E85" w:rsidRDefault="00982E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7417"/>
    <w:multiLevelType w:val="hybridMultilevel"/>
    <w:tmpl w:val="3210E9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242FBA"/>
    <w:multiLevelType w:val="hybridMultilevel"/>
    <w:tmpl w:val="63E6D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02CAF"/>
    <w:multiLevelType w:val="hybridMultilevel"/>
    <w:tmpl w:val="FD8A5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F7A5E"/>
    <w:multiLevelType w:val="hybridMultilevel"/>
    <w:tmpl w:val="8B20EDF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765E39"/>
    <w:multiLevelType w:val="hybridMultilevel"/>
    <w:tmpl w:val="E8523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C52F57"/>
    <w:multiLevelType w:val="hybridMultilevel"/>
    <w:tmpl w:val="51A81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07005"/>
    <w:multiLevelType w:val="hybridMultilevel"/>
    <w:tmpl w:val="7DE40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02F5F"/>
    <w:multiLevelType w:val="hybridMultilevel"/>
    <w:tmpl w:val="07BC11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76472D"/>
    <w:multiLevelType w:val="hybridMultilevel"/>
    <w:tmpl w:val="C40ED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93261"/>
    <w:multiLevelType w:val="hybridMultilevel"/>
    <w:tmpl w:val="752A7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02587"/>
    <w:multiLevelType w:val="hybridMultilevel"/>
    <w:tmpl w:val="E49611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E1E2D"/>
    <w:multiLevelType w:val="hybridMultilevel"/>
    <w:tmpl w:val="F5EAA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A3C38"/>
    <w:multiLevelType w:val="hybridMultilevel"/>
    <w:tmpl w:val="04A6CE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6E1025"/>
    <w:multiLevelType w:val="hybridMultilevel"/>
    <w:tmpl w:val="06AE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10C63"/>
    <w:multiLevelType w:val="hybridMultilevel"/>
    <w:tmpl w:val="B5C83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9D1F98"/>
    <w:multiLevelType w:val="hybridMultilevel"/>
    <w:tmpl w:val="78E8F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144E8"/>
    <w:multiLevelType w:val="hybridMultilevel"/>
    <w:tmpl w:val="73F645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077A5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5302CF5"/>
    <w:multiLevelType w:val="hybridMultilevel"/>
    <w:tmpl w:val="0244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02AAB"/>
    <w:multiLevelType w:val="hybridMultilevel"/>
    <w:tmpl w:val="22568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5F36AD"/>
    <w:multiLevelType w:val="hybridMultilevel"/>
    <w:tmpl w:val="746CC7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7AC47615"/>
    <w:multiLevelType w:val="hybridMultilevel"/>
    <w:tmpl w:val="C54438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8"/>
  </w:num>
  <w:num w:numId="4">
    <w:abstractNumId w:val="13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15"/>
  </w:num>
  <w:num w:numId="10">
    <w:abstractNumId w:val="18"/>
  </w:num>
  <w:num w:numId="11">
    <w:abstractNumId w:val="17"/>
  </w:num>
  <w:num w:numId="12">
    <w:abstractNumId w:val="6"/>
  </w:num>
  <w:num w:numId="13">
    <w:abstractNumId w:val="10"/>
  </w:num>
  <w:num w:numId="14">
    <w:abstractNumId w:val="7"/>
  </w:num>
  <w:num w:numId="15">
    <w:abstractNumId w:val="16"/>
  </w:num>
  <w:num w:numId="16">
    <w:abstractNumId w:val="21"/>
  </w:num>
  <w:num w:numId="17">
    <w:abstractNumId w:val="1"/>
  </w:num>
  <w:num w:numId="18">
    <w:abstractNumId w:val="0"/>
  </w:num>
  <w:num w:numId="19">
    <w:abstractNumId w:val="14"/>
  </w:num>
  <w:num w:numId="20">
    <w:abstractNumId w:val="4"/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81"/>
  <w:drawingGridVerticalSpacing w:val="1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D6F"/>
    <w:rsid w:val="00001166"/>
    <w:rsid w:val="00017682"/>
    <w:rsid w:val="000A7A2C"/>
    <w:rsid w:val="000B04AF"/>
    <w:rsid w:val="000F218A"/>
    <w:rsid w:val="00116077"/>
    <w:rsid w:val="0013138B"/>
    <w:rsid w:val="00184F3B"/>
    <w:rsid w:val="001F1429"/>
    <w:rsid w:val="001F70AA"/>
    <w:rsid w:val="0022550A"/>
    <w:rsid w:val="002626E1"/>
    <w:rsid w:val="002D6F22"/>
    <w:rsid w:val="002F440F"/>
    <w:rsid w:val="002F688F"/>
    <w:rsid w:val="003010D8"/>
    <w:rsid w:val="00383F3D"/>
    <w:rsid w:val="003A7BC8"/>
    <w:rsid w:val="003C7E65"/>
    <w:rsid w:val="004057FB"/>
    <w:rsid w:val="004312B6"/>
    <w:rsid w:val="0044743F"/>
    <w:rsid w:val="004551F6"/>
    <w:rsid w:val="0045536C"/>
    <w:rsid w:val="00463BE0"/>
    <w:rsid w:val="004765E7"/>
    <w:rsid w:val="004A7EA4"/>
    <w:rsid w:val="004C782F"/>
    <w:rsid w:val="004D0B14"/>
    <w:rsid w:val="00576CD7"/>
    <w:rsid w:val="0059217C"/>
    <w:rsid w:val="005A052E"/>
    <w:rsid w:val="005C334C"/>
    <w:rsid w:val="00640B0B"/>
    <w:rsid w:val="0065381D"/>
    <w:rsid w:val="006640A5"/>
    <w:rsid w:val="00683D73"/>
    <w:rsid w:val="006B4D23"/>
    <w:rsid w:val="006C305B"/>
    <w:rsid w:val="006C7388"/>
    <w:rsid w:val="00735281"/>
    <w:rsid w:val="00781196"/>
    <w:rsid w:val="007840A0"/>
    <w:rsid w:val="0079018F"/>
    <w:rsid w:val="007D5610"/>
    <w:rsid w:val="007F0E4B"/>
    <w:rsid w:val="00817582"/>
    <w:rsid w:val="00835E0A"/>
    <w:rsid w:val="00871F3B"/>
    <w:rsid w:val="008866FD"/>
    <w:rsid w:val="0095675D"/>
    <w:rsid w:val="00982E85"/>
    <w:rsid w:val="009B3EE1"/>
    <w:rsid w:val="009D70E4"/>
    <w:rsid w:val="00A10FED"/>
    <w:rsid w:val="00A20531"/>
    <w:rsid w:val="00A21DCD"/>
    <w:rsid w:val="00A50F34"/>
    <w:rsid w:val="00A5424B"/>
    <w:rsid w:val="00A66D5C"/>
    <w:rsid w:val="00A84B3B"/>
    <w:rsid w:val="00B342A1"/>
    <w:rsid w:val="00B44E68"/>
    <w:rsid w:val="00B46771"/>
    <w:rsid w:val="00B64C86"/>
    <w:rsid w:val="00BD1D6F"/>
    <w:rsid w:val="00BD7866"/>
    <w:rsid w:val="00BE7121"/>
    <w:rsid w:val="00BF3112"/>
    <w:rsid w:val="00C07A7B"/>
    <w:rsid w:val="00C4777B"/>
    <w:rsid w:val="00C66649"/>
    <w:rsid w:val="00CA73FC"/>
    <w:rsid w:val="00D06E74"/>
    <w:rsid w:val="00D5116E"/>
    <w:rsid w:val="00D53C87"/>
    <w:rsid w:val="00D66D0F"/>
    <w:rsid w:val="00D82CF6"/>
    <w:rsid w:val="00DD056A"/>
    <w:rsid w:val="00DD5EC0"/>
    <w:rsid w:val="00DE661E"/>
    <w:rsid w:val="00E34CF8"/>
    <w:rsid w:val="00E3756F"/>
    <w:rsid w:val="00E76CBB"/>
    <w:rsid w:val="00EA47CB"/>
    <w:rsid w:val="00EE399E"/>
    <w:rsid w:val="00F501E9"/>
    <w:rsid w:val="00F50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EA6DC"/>
  <w15:docId w15:val="{29B53A8E-A0A6-F549-BAA5-17C29AB3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D1D6F"/>
    <w:pPr>
      <w:spacing w:line="260" w:lineRule="exact"/>
    </w:pPr>
    <w:rPr>
      <w:rFonts w:ascii="Arial" w:eastAsia="Times New Roman" w:hAnsi="Arial" w:cs="Times New Roman"/>
      <w:color w:val="00000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8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2F"/>
    <w:rPr>
      <w:rFonts w:ascii="Lucida Grande" w:hAnsi="Lucida Grande" w:cs="Lucida Grande"/>
      <w:sz w:val="18"/>
      <w:szCs w:val="18"/>
      <w:lang w:val="en-GB"/>
    </w:rPr>
  </w:style>
  <w:style w:type="paragraph" w:customStyle="1" w:styleId="Default">
    <w:name w:val="Default"/>
    <w:rsid w:val="00BD1D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84F3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3B"/>
    <w:rPr>
      <w:rFonts w:ascii="Arial" w:eastAsia="Times New Roman" w:hAnsi="Arial" w:cs="Times New Roman"/>
      <w:color w:val="000000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84F3B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3B"/>
    <w:rPr>
      <w:rFonts w:ascii="Arial" w:eastAsia="Times New Roman" w:hAnsi="Arial" w:cs="Times New Roman"/>
      <w:color w:val="000000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F0E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399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9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9E"/>
    <w:rPr>
      <w:rFonts w:ascii="Arial" w:eastAsia="Times New Roman" w:hAnsi="Arial" w:cs="Times New Roman"/>
      <w:color w:val="00000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9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9E"/>
    <w:rPr>
      <w:rFonts w:ascii="Arial" w:eastAsia="Times New Roman" w:hAnsi="Arial" w:cs="Times New Roman"/>
      <w:b/>
      <w:bCs/>
      <w:color w:val="00000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 Africa</Company>
  <LinksUpToDate>false</LinksUpToDate>
  <CharactersWithSpaces>5182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Ireland</dc:creator>
  <cp:lastModifiedBy>Magdalena Carrara</cp:lastModifiedBy>
  <cp:revision>3</cp:revision>
  <cp:lastPrinted>2017-04-04T09:03:00Z</cp:lastPrinted>
  <dcterms:created xsi:type="dcterms:W3CDTF">2018-11-13T11:09:00Z</dcterms:created>
  <dcterms:modified xsi:type="dcterms:W3CDTF">2018-11-14T09:37:00Z</dcterms:modified>
</cp:coreProperties>
</file>