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2B19C7BF" w:rsidR="00310FCC" w:rsidRPr="003D54CA" w:rsidRDefault="00310FCC" w:rsidP="00822806">
      <w:pPr>
        <w:jc w:val="center"/>
        <w:rPr>
          <w:rFonts w:asciiTheme="minorHAnsi" w:hAnsiTheme="minorHAnsi" w:cstheme="minorHAnsi"/>
          <w:b/>
          <w:noProof/>
          <w:sz w:val="22"/>
          <w:szCs w:val="22"/>
        </w:rPr>
      </w:pPr>
      <w:r w:rsidRPr="003D54CA">
        <w:rPr>
          <w:rFonts w:asciiTheme="minorHAnsi" w:hAnsiTheme="minorHAnsi" w:cstheme="minorHAnsi"/>
          <w:b/>
          <w:noProof/>
          <w:sz w:val="22"/>
          <w:szCs w:val="22"/>
        </w:rPr>
        <w:t>JOB DESCRIPTION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7796"/>
      </w:tblGrid>
      <w:tr w:rsidR="00310FCC" w:rsidRPr="003D54CA" w14:paraId="4704841E" w14:textId="77777777" w:rsidTr="00C65E6D">
        <w:trPr>
          <w:trHeight w:val="469"/>
        </w:trPr>
        <w:tc>
          <w:tcPr>
            <w:tcW w:w="1980" w:type="dxa"/>
          </w:tcPr>
          <w:p w14:paraId="2C8EE63D" w14:textId="392E11A1" w:rsidR="00310FCC" w:rsidRPr="003D54CA" w:rsidRDefault="00310FCC"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 xml:space="preserve">Job </w:t>
            </w:r>
            <w:r w:rsidR="001D4F77">
              <w:rPr>
                <w:rFonts w:asciiTheme="minorHAnsi" w:hAnsiTheme="minorHAnsi" w:cstheme="minorHAnsi"/>
                <w:b/>
                <w:sz w:val="22"/>
                <w:szCs w:val="22"/>
              </w:rPr>
              <w:t>ID</w:t>
            </w:r>
            <w:r w:rsidRPr="003D54CA">
              <w:rPr>
                <w:rFonts w:asciiTheme="minorHAnsi" w:hAnsiTheme="minorHAnsi" w:cstheme="minorHAnsi"/>
                <w:b/>
                <w:sz w:val="22"/>
                <w:szCs w:val="22"/>
              </w:rPr>
              <w:t>:</w:t>
            </w:r>
          </w:p>
        </w:tc>
        <w:tc>
          <w:tcPr>
            <w:tcW w:w="7796" w:type="dxa"/>
          </w:tcPr>
          <w:p w14:paraId="01236C75" w14:textId="79DFF9FB" w:rsidR="00310FCC" w:rsidRPr="004F1D2E" w:rsidRDefault="00E15622" w:rsidP="00E15622">
            <w:pPr>
              <w:widowControl w:val="0"/>
              <w:spacing w:line="264" w:lineRule="exact"/>
              <w:ind w:right="3352"/>
              <w:rPr>
                <w:rFonts w:asciiTheme="minorHAnsi" w:hAnsiTheme="minorHAnsi" w:cstheme="minorHAnsi"/>
                <w:sz w:val="22"/>
                <w:szCs w:val="22"/>
              </w:rPr>
            </w:pPr>
            <w:r w:rsidRPr="004F1D2E">
              <w:rPr>
                <w:rFonts w:asciiTheme="minorHAnsi" w:hAnsiTheme="minorHAnsi" w:cstheme="minorHAnsi"/>
                <w:sz w:val="22"/>
                <w:szCs w:val="22"/>
              </w:rPr>
              <w:t>94997</w:t>
            </w:r>
          </w:p>
        </w:tc>
      </w:tr>
      <w:tr w:rsidR="001D4F77" w:rsidRPr="003D54CA" w14:paraId="1280D779" w14:textId="77777777" w:rsidTr="00C65E6D">
        <w:trPr>
          <w:trHeight w:val="469"/>
        </w:trPr>
        <w:tc>
          <w:tcPr>
            <w:tcW w:w="1980" w:type="dxa"/>
          </w:tcPr>
          <w:p w14:paraId="153EF966" w14:textId="6338E098" w:rsidR="001D4F77" w:rsidRPr="003D54CA" w:rsidRDefault="001D4F77"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Job Title:</w:t>
            </w:r>
          </w:p>
        </w:tc>
        <w:tc>
          <w:tcPr>
            <w:tcW w:w="7796" w:type="dxa"/>
          </w:tcPr>
          <w:p w14:paraId="2BF2890F" w14:textId="78EC3C05" w:rsidR="001D4F77" w:rsidRPr="004F1D2E" w:rsidRDefault="00E15622" w:rsidP="00822806">
            <w:pPr>
              <w:widowControl w:val="0"/>
              <w:spacing w:line="264" w:lineRule="exact"/>
              <w:ind w:right="3352"/>
              <w:rPr>
                <w:rFonts w:asciiTheme="minorHAnsi" w:hAnsiTheme="minorHAnsi" w:cstheme="minorHAnsi"/>
                <w:sz w:val="22"/>
                <w:szCs w:val="22"/>
              </w:rPr>
            </w:pPr>
            <w:r w:rsidRPr="004F1D2E">
              <w:rPr>
                <w:rFonts w:asciiTheme="minorHAnsi" w:hAnsiTheme="minorHAnsi" w:cstheme="minorHAnsi"/>
                <w:sz w:val="22"/>
                <w:szCs w:val="22"/>
              </w:rPr>
              <w:t>ICT Administrator</w:t>
            </w:r>
          </w:p>
        </w:tc>
      </w:tr>
      <w:tr w:rsidR="00FF7C5E" w:rsidRPr="003D54CA" w14:paraId="76E33890" w14:textId="77777777" w:rsidTr="00C65E6D">
        <w:trPr>
          <w:trHeight w:val="430"/>
        </w:trPr>
        <w:tc>
          <w:tcPr>
            <w:tcW w:w="1980" w:type="dxa"/>
          </w:tcPr>
          <w:p w14:paraId="134D54E9" w14:textId="77777777" w:rsidR="00FF7C5E" w:rsidRPr="003D54CA" w:rsidRDefault="00FF7C5E"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Company:</w:t>
            </w:r>
          </w:p>
        </w:tc>
        <w:tc>
          <w:tcPr>
            <w:tcW w:w="7796" w:type="dxa"/>
          </w:tcPr>
          <w:p w14:paraId="18BF1DB4" w14:textId="23E9F577" w:rsidR="00FF7C5E" w:rsidRPr="004F1D2E" w:rsidRDefault="3EEF9A69" w:rsidP="00822806">
            <w:pPr>
              <w:spacing w:line="240" w:lineRule="auto"/>
              <w:jc w:val="both"/>
              <w:rPr>
                <w:rFonts w:asciiTheme="minorHAnsi" w:eastAsia="Arial" w:hAnsiTheme="minorHAnsi" w:cstheme="minorHAnsi"/>
                <w:sz w:val="22"/>
                <w:szCs w:val="22"/>
              </w:rPr>
            </w:pPr>
            <w:r w:rsidRPr="004F1D2E">
              <w:rPr>
                <w:rFonts w:asciiTheme="minorHAnsi" w:hAnsiTheme="minorHAnsi" w:cstheme="minorHAnsi"/>
                <w:sz w:val="22"/>
                <w:szCs w:val="22"/>
              </w:rPr>
              <w:t>Gorta T/A Self Help Africa (SHA)</w:t>
            </w:r>
          </w:p>
        </w:tc>
      </w:tr>
      <w:tr w:rsidR="00E02651" w:rsidRPr="003D54CA" w14:paraId="476814AA" w14:textId="77777777" w:rsidTr="00C65E6D">
        <w:trPr>
          <w:trHeight w:val="407"/>
        </w:trPr>
        <w:tc>
          <w:tcPr>
            <w:tcW w:w="1980" w:type="dxa"/>
          </w:tcPr>
          <w:p w14:paraId="56898DBD" w14:textId="134C9F6A" w:rsidR="00E02651" w:rsidRPr="003D54CA" w:rsidRDefault="00E02651" w:rsidP="00822806">
            <w:pPr>
              <w:spacing w:line="240" w:lineRule="auto"/>
              <w:jc w:val="center"/>
              <w:rPr>
                <w:rFonts w:asciiTheme="minorHAnsi" w:hAnsiTheme="minorHAnsi" w:cstheme="minorHAnsi"/>
                <w:b/>
                <w:sz w:val="22"/>
                <w:szCs w:val="22"/>
              </w:rPr>
            </w:pPr>
            <w:r>
              <w:rPr>
                <w:rFonts w:asciiTheme="minorHAnsi" w:hAnsiTheme="minorHAnsi" w:cstheme="minorHAnsi"/>
                <w:b/>
                <w:sz w:val="22"/>
                <w:szCs w:val="22"/>
              </w:rPr>
              <w:t>Department:</w:t>
            </w:r>
          </w:p>
        </w:tc>
        <w:tc>
          <w:tcPr>
            <w:tcW w:w="7796" w:type="dxa"/>
          </w:tcPr>
          <w:p w14:paraId="760F6379" w14:textId="339542A2" w:rsidR="00E02651" w:rsidRPr="004F1D2E" w:rsidRDefault="002529DC" w:rsidP="00822806">
            <w:pPr>
              <w:spacing w:line="240" w:lineRule="auto"/>
              <w:jc w:val="both"/>
              <w:rPr>
                <w:rFonts w:asciiTheme="minorHAnsi" w:hAnsiTheme="minorHAnsi" w:cstheme="minorHAnsi"/>
                <w:sz w:val="22"/>
                <w:szCs w:val="22"/>
              </w:rPr>
            </w:pPr>
            <w:r>
              <w:rPr>
                <w:rFonts w:asciiTheme="minorHAnsi" w:hAnsiTheme="minorHAnsi" w:cstheme="minorHAnsi"/>
                <w:sz w:val="22"/>
                <w:szCs w:val="22"/>
              </w:rPr>
              <w:t>ICT</w:t>
            </w:r>
          </w:p>
        </w:tc>
      </w:tr>
      <w:tr w:rsidR="00DA4CB9" w:rsidRPr="003D54CA" w14:paraId="6F6DBFF9" w14:textId="77777777" w:rsidTr="00C65E6D">
        <w:trPr>
          <w:trHeight w:val="416"/>
        </w:trPr>
        <w:tc>
          <w:tcPr>
            <w:tcW w:w="1980" w:type="dxa"/>
          </w:tcPr>
          <w:p w14:paraId="05FDD2AB" w14:textId="77777777" w:rsidR="00DA4CB9" w:rsidRPr="003D54CA" w:rsidRDefault="00816AA4"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Location:</w:t>
            </w:r>
          </w:p>
        </w:tc>
        <w:tc>
          <w:tcPr>
            <w:tcW w:w="7796" w:type="dxa"/>
          </w:tcPr>
          <w:p w14:paraId="7587A264" w14:textId="27CD8093" w:rsidR="00DA4CB9" w:rsidRPr="004F1D2E" w:rsidRDefault="00E15622" w:rsidP="00F90DD7">
            <w:pPr>
              <w:spacing w:line="240" w:lineRule="auto"/>
              <w:jc w:val="both"/>
              <w:rPr>
                <w:rFonts w:asciiTheme="minorHAnsi" w:hAnsiTheme="minorHAnsi" w:cstheme="minorHAnsi"/>
                <w:sz w:val="22"/>
                <w:szCs w:val="22"/>
              </w:rPr>
            </w:pPr>
            <w:r w:rsidRPr="004F1D2E">
              <w:rPr>
                <w:rFonts w:asciiTheme="minorHAnsi" w:hAnsiTheme="minorHAnsi" w:cstheme="minorHAnsi"/>
                <w:sz w:val="22"/>
                <w:szCs w:val="22"/>
              </w:rPr>
              <w:t>Dublin</w:t>
            </w:r>
          </w:p>
        </w:tc>
      </w:tr>
      <w:tr w:rsidR="00DA4CB9" w:rsidRPr="003D54CA" w14:paraId="00DA12E1" w14:textId="77777777" w:rsidTr="00C65E6D">
        <w:trPr>
          <w:trHeight w:val="409"/>
        </w:trPr>
        <w:tc>
          <w:tcPr>
            <w:tcW w:w="1980" w:type="dxa"/>
          </w:tcPr>
          <w:p w14:paraId="606AB827" w14:textId="5D34B6F5" w:rsidR="00DA4CB9" w:rsidRPr="003D54CA" w:rsidRDefault="00F069D5"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Contract type:</w:t>
            </w:r>
          </w:p>
        </w:tc>
        <w:tc>
          <w:tcPr>
            <w:tcW w:w="7796" w:type="dxa"/>
          </w:tcPr>
          <w:p w14:paraId="7927A461" w14:textId="59F53E01" w:rsidR="00DA4CB9" w:rsidRPr="004F1D2E" w:rsidRDefault="00E15622" w:rsidP="00822806">
            <w:pPr>
              <w:spacing w:line="240" w:lineRule="auto"/>
              <w:jc w:val="both"/>
              <w:rPr>
                <w:rFonts w:asciiTheme="minorHAnsi" w:hAnsiTheme="minorHAnsi" w:cstheme="minorHAnsi"/>
                <w:sz w:val="22"/>
                <w:szCs w:val="22"/>
              </w:rPr>
            </w:pPr>
            <w:r w:rsidRPr="004F1D2E">
              <w:rPr>
                <w:rFonts w:asciiTheme="minorHAnsi" w:hAnsiTheme="minorHAnsi" w:cstheme="minorHAnsi"/>
                <w:sz w:val="22"/>
                <w:szCs w:val="22"/>
              </w:rPr>
              <w:t>Full Time Permanent</w:t>
            </w:r>
          </w:p>
        </w:tc>
      </w:tr>
      <w:tr w:rsidR="00F069D5" w:rsidRPr="003D54CA" w14:paraId="3DA19B22" w14:textId="77777777" w:rsidTr="00C65E6D">
        <w:trPr>
          <w:trHeight w:val="413"/>
        </w:trPr>
        <w:tc>
          <w:tcPr>
            <w:tcW w:w="1980" w:type="dxa"/>
          </w:tcPr>
          <w:p w14:paraId="27B0D06F" w14:textId="36B0CF82" w:rsidR="00F069D5" w:rsidRPr="003D54CA" w:rsidRDefault="00F069D5"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Reports to:</w:t>
            </w:r>
          </w:p>
        </w:tc>
        <w:tc>
          <w:tcPr>
            <w:tcW w:w="7796" w:type="dxa"/>
          </w:tcPr>
          <w:p w14:paraId="263E431E" w14:textId="07C8A0DA" w:rsidR="00F069D5" w:rsidRPr="004F1D2E" w:rsidRDefault="00E15622" w:rsidP="00822806">
            <w:pPr>
              <w:rPr>
                <w:rFonts w:asciiTheme="minorHAnsi" w:hAnsiTheme="minorHAnsi" w:cstheme="minorHAnsi"/>
                <w:sz w:val="22"/>
                <w:szCs w:val="22"/>
                <w:lang w:val="en-US"/>
              </w:rPr>
            </w:pPr>
            <w:r w:rsidRPr="004F1D2E">
              <w:rPr>
                <w:rFonts w:asciiTheme="minorHAnsi" w:hAnsiTheme="minorHAnsi" w:cstheme="minorHAnsi"/>
                <w:sz w:val="22"/>
                <w:szCs w:val="22"/>
              </w:rPr>
              <w:t>ICT Operations Manager</w:t>
            </w:r>
          </w:p>
        </w:tc>
      </w:tr>
      <w:tr w:rsidR="00FE50C3" w:rsidRPr="003D54CA" w14:paraId="76F402B5" w14:textId="77777777" w:rsidTr="00C65E6D">
        <w:tc>
          <w:tcPr>
            <w:tcW w:w="1980" w:type="dxa"/>
          </w:tcPr>
          <w:p w14:paraId="0133EFB4" w14:textId="43360007" w:rsidR="00FE50C3" w:rsidRPr="003D54CA" w:rsidRDefault="00FE50C3"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Organisation overview:</w:t>
            </w:r>
          </w:p>
          <w:p w14:paraId="407F8D21" w14:textId="77777777" w:rsidR="00FE50C3" w:rsidRPr="003D54CA" w:rsidRDefault="00FE50C3" w:rsidP="00822806">
            <w:pPr>
              <w:spacing w:line="240" w:lineRule="auto"/>
              <w:jc w:val="center"/>
              <w:rPr>
                <w:rFonts w:asciiTheme="minorHAnsi" w:hAnsiTheme="minorHAnsi" w:cstheme="minorHAnsi"/>
                <w:b/>
                <w:sz w:val="22"/>
                <w:szCs w:val="22"/>
              </w:rPr>
            </w:pPr>
          </w:p>
          <w:p w14:paraId="765418D7" w14:textId="1363B4D0" w:rsidR="00FE50C3" w:rsidRPr="003D54CA" w:rsidRDefault="00FE50C3" w:rsidP="00822806">
            <w:pPr>
              <w:spacing w:line="240" w:lineRule="auto"/>
              <w:jc w:val="center"/>
              <w:rPr>
                <w:rFonts w:asciiTheme="minorHAnsi" w:hAnsiTheme="minorHAnsi" w:cstheme="minorHAnsi"/>
                <w:b/>
                <w:sz w:val="22"/>
                <w:szCs w:val="22"/>
              </w:rPr>
            </w:pPr>
          </w:p>
        </w:tc>
        <w:tc>
          <w:tcPr>
            <w:tcW w:w="7796" w:type="dxa"/>
          </w:tcPr>
          <w:p w14:paraId="21CF12E2" w14:textId="77777777" w:rsidR="00FE50C3" w:rsidRPr="00F225D1" w:rsidRDefault="3EEF9A69" w:rsidP="00822806">
            <w:pPr>
              <w:spacing w:line="240" w:lineRule="auto"/>
              <w:rPr>
                <w:rFonts w:asciiTheme="minorHAnsi" w:hAnsiTheme="minorHAnsi" w:cstheme="minorHAnsi"/>
                <w:b/>
                <w:bCs/>
                <w:sz w:val="22"/>
                <w:szCs w:val="22"/>
                <w:lang w:val="en-US"/>
              </w:rPr>
            </w:pPr>
            <w:r w:rsidRPr="00F225D1">
              <w:rPr>
                <w:rFonts w:asciiTheme="minorHAnsi" w:hAnsiTheme="minorHAnsi" w:cstheme="minorHAnsi"/>
                <w:b/>
                <w:bCs/>
                <w:sz w:val="22"/>
                <w:szCs w:val="22"/>
                <w:lang w:val="en-US"/>
              </w:rPr>
              <w:t xml:space="preserve">About Self Help Africa </w:t>
            </w:r>
          </w:p>
          <w:p w14:paraId="676A8C44" w14:textId="221CDCA3" w:rsidR="3EEF9A69" w:rsidRPr="00F225D1" w:rsidRDefault="3EEF9A69" w:rsidP="00822806">
            <w:pPr>
              <w:spacing w:line="240" w:lineRule="auto"/>
              <w:rPr>
                <w:rFonts w:asciiTheme="minorHAnsi" w:hAnsiTheme="minorHAnsi" w:cstheme="minorHAnsi"/>
                <w:b/>
                <w:bCs/>
                <w:sz w:val="22"/>
                <w:szCs w:val="22"/>
                <w:lang w:val="en-US"/>
              </w:rPr>
            </w:pPr>
          </w:p>
          <w:p w14:paraId="6E7844E2" w14:textId="77777777" w:rsidR="0038508F" w:rsidRPr="00F225D1" w:rsidRDefault="0038508F" w:rsidP="0038508F">
            <w:pPr>
              <w:spacing w:line="240" w:lineRule="auto"/>
              <w:rPr>
                <w:rStyle w:val="markedcontent"/>
                <w:rFonts w:asciiTheme="minorHAnsi" w:hAnsiTheme="minorHAnsi" w:cstheme="minorHAnsi"/>
                <w:sz w:val="22"/>
                <w:szCs w:val="22"/>
                <w:shd w:val="clear" w:color="auto" w:fill="FFFFFF"/>
              </w:rPr>
            </w:pPr>
            <w:r w:rsidRPr="00F225D1">
              <w:rPr>
                <w:rStyle w:val="markedcontent"/>
                <w:rFonts w:asciiTheme="minorHAnsi" w:hAnsiTheme="minorHAnsi" w:cstheme="minorHAnsi"/>
                <w:sz w:val="22"/>
                <w:szCs w:val="22"/>
                <w:shd w:val="clear" w:color="auto" w:fill="FFFFFF"/>
              </w:rPr>
              <w:t xml:space="preserve">Established in 1984, Self Help Africa is an international development organisation that works through agriculture and </w:t>
            </w:r>
            <w:proofErr w:type="spellStart"/>
            <w:r w:rsidRPr="00F225D1">
              <w:rPr>
                <w:rStyle w:val="markedcontent"/>
                <w:rFonts w:asciiTheme="minorHAnsi" w:hAnsiTheme="minorHAnsi" w:cstheme="minorHAnsi"/>
                <w:sz w:val="22"/>
                <w:szCs w:val="22"/>
                <w:shd w:val="clear" w:color="auto" w:fill="FFFFFF"/>
              </w:rPr>
              <w:t>agri</w:t>
            </w:r>
            <w:proofErr w:type="spellEnd"/>
            <w:r w:rsidRPr="00F225D1">
              <w:rPr>
                <w:rStyle w:val="markedcontent"/>
                <w:rFonts w:asciiTheme="minorHAnsi" w:hAnsiTheme="minorHAnsi" w:cstheme="minorHAnsi"/>
                <w:sz w:val="22"/>
                <w:szCs w:val="22"/>
                <w:shd w:val="clear" w:color="auto" w:fill="FFFFFF"/>
              </w:rP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p>
          <w:p w14:paraId="16F77EFA" w14:textId="77777777" w:rsidR="0038508F" w:rsidRPr="00F225D1" w:rsidRDefault="0038508F" w:rsidP="0038508F">
            <w:pPr>
              <w:spacing w:line="240" w:lineRule="auto"/>
              <w:rPr>
                <w:rStyle w:val="markedcontent"/>
                <w:rFonts w:asciiTheme="minorHAnsi" w:hAnsiTheme="minorHAnsi" w:cstheme="minorHAnsi"/>
                <w:sz w:val="22"/>
                <w:szCs w:val="22"/>
                <w:shd w:val="clear" w:color="auto" w:fill="FFFFFF"/>
              </w:rPr>
            </w:pPr>
            <w:r w:rsidRPr="00F225D1">
              <w:rPr>
                <w:rStyle w:val="markedcontent"/>
                <w:rFonts w:asciiTheme="minorHAnsi" w:hAnsiTheme="minorHAnsi" w:cstheme="minorHAnsi"/>
                <w:sz w:val="22"/>
                <w:szCs w:val="22"/>
                <w:shd w:val="clear" w:color="auto" w:fill="FFFFFF"/>
              </w:rPr>
              <w:t> </w:t>
            </w:r>
          </w:p>
          <w:p w14:paraId="2FCEED73" w14:textId="39140A8C" w:rsidR="0038508F" w:rsidRPr="00F225D1" w:rsidRDefault="001D4F77" w:rsidP="0038508F">
            <w:pPr>
              <w:spacing w:line="240" w:lineRule="auto"/>
              <w:rPr>
                <w:rStyle w:val="markedcontent"/>
                <w:rFonts w:asciiTheme="minorHAnsi" w:hAnsiTheme="minorHAnsi" w:cstheme="minorHAnsi"/>
                <w:sz w:val="22"/>
                <w:szCs w:val="22"/>
                <w:shd w:val="clear" w:color="auto" w:fill="FFFFFF"/>
              </w:rPr>
            </w:pPr>
            <w:r w:rsidRPr="00F225D1">
              <w:rPr>
                <w:rStyle w:val="markedcontent"/>
                <w:rFonts w:asciiTheme="minorHAnsi" w:hAnsiTheme="minorHAnsi" w:cstheme="minorHAnsi"/>
                <w:sz w:val="22"/>
                <w:szCs w:val="22"/>
                <w:shd w:val="clear" w:color="auto" w:fill="FFFFFF"/>
              </w:rPr>
              <w:t>Our current five-year organisation strategy</w:t>
            </w:r>
            <w:r w:rsidR="0038508F" w:rsidRPr="00F225D1">
              <w:rPr>
                <w:rStyle w:val="markedcontent"/>
                <w:rFonts w:asciiTheme="minorHAnsi" w:hAnsiTheme="minorHAnsi" w:cstheme="minorHAnsi"/>
                <w:sz w:val="22"/>
                <w:szCs w:val="22"/>
                <w:shd w:val="clear" w:color="auto" w:fill="FFFFFF"/>
              </w:rPr>
              <w:t xml:space="preserve"> defines our mission as the alleviation of hunger, poverty, social inequality and the impact of climate change through community led, market-based and enterprise-focused approaches, so that people can have access to nutritious food, clean water, decent employment and incomes, while sustaining natural resources.</w:t>
            </w:r>
          </w:p>
          <w:p w14:paraId="30782A32" w14:textId="77777777" w:rsidR="0038508F" w:rsidRPr="00F225D1" w:rsidRDefault="0038508F" w:rsidP="0038508F">
            <w:pPr>
              <w:spacing w:line="240" w:lineRule="auto"/>
              <w:rPr>
                <w:rStyle w:val="markedcontent"/>
                <w:rFonts w:asciiTheme="minorHAnsi" w:hAnsiTheme="minorHAnsi" w:cstheme="minorHAnsi"/>
                <w:sz w:val="22"/>
                <w:szCs w:val="22"/>
                <w:shd w:val="clear" w:color="auto" w:fill="FFFFFF"/>
              </w:rPr>
            </w:pPr>
            <w:r w:rsidRPr="00F225D1">
              <w:rPr>
                <w:rStyle w:val="markedcontent"/>
                <w:rFonts w:asciiTheme="minorHAnsi" w:hAnsiTheme="minorHAnsi" w:cstheme="minorHAnsi"/>
                <w:sz w:val="22"/>
                <w:szCs w:val="22"/>
                <w:shd w:val="clear" w:color="auto" w:fill="FFFFFF"/>
              </w:rPr>
              <w:t> </w:t>
            </w:r>
          </w:p>
          <w:p w14:paraId="0CF79CB4" w14:textId="77777777" w:rsidR="0038508F" w:rsidRPr="00F225D1" w:rsidRDefault="0038508F" w:rsidP="0038508F">
            <w:pPr>
              <w:spacing w:line="240" w:lineRule="auto"/>
              <w:rPr>
                <w:rStyle w:val="markedcontent"/>
                <w:rFonts w:asciiTheme="minorHAnsi" w:hAnsiTheme="minorHAnsi" w:cstheme="minorHAnsi"/>
                <w:sz w:val="22"/>
                <w:szCs w:val="22"/>
                <w:shd w:val="clear" w:color="auto" w:fill="FFFFFF"/>
              </w:rPr>
            </w:pPr>
            <w:r w:rsidRPr="00F225D1">
              <w:rPr>
                <w:rStyle w:val="markedcontent"/>
                <w:rFonts w:asciiTheme="minorHAnsi" w:hAnsiTheme="minorHAnsi" w:cstheme="minorHAnsi"/>
                <w:sz w:val="22"/>
                <w:szCs w:val="22"/>
                <w:shd w:val="clear" w:color="auto" w:fill="FFFFFF"/>
              </w:rPr>
              <w:t>Our three core values are:</w:t>
            </w:r>
          </w:p>
          <w:p w14:paraId="12436562" w14:textId="77777777" w:rsidR="0038508F" w:rsidRPr="00F225D1" w:rsidRDefault="0038508F" w:rsidP="0038508F">
            <w:pPr>
              <w:spacing w:line="240" w:lineRule="auto"/>
              <w:rPr>
                <w:rStyle w:val="markedcontent"/>
                <w:rFonts w:asciiTheme="minorHAnsi" w:hAnsiTheme="minorHAnsi" w:cstheme="minorHAnsi"/>
                <w:sz w:val="22"/>
                <w:szCs w:val="22"/>
                <w:shd w:val="clear" w:color="auto" w:fill="FFFFFF"/>
              </w:rPr>
            </w:pPr>
            <w:r w:rsidRPr="00F225D1">
              <w:rPr>
                <w:rStyle w:val="markedcontent"/>
                <w:rFonts w:asciiTheme="minorHAnsi" w:hAnsiTheme="minorHAnsi" w:cstheme="minorHAnsi"/>
                <w:sz w:val="22"/>
                <w:szCs w:val="22"/>
                <w:shd w:val="clear" w:color="auto" w:fill="FFFFFF"/>
              </w:rPr>
              <w:t>▪ </w:t>
            </w:r>
            <w:r w:rsidRPr="00F225D1">
              <w:rPr>
                <w:rStyle w:val="markedcontent"/>
                <w:rFonts w:asciiTheme="minorHAnsi" w:hAnsiTheme="minorHAnsi" w:cstheme="minorHAnsi"/>
                <w:b/>
                <w:bCs/>
                <w:sz w:val="22"/>
                <w:szCs w:val="22"/>
                <w:shd w:val="clear" w:color="auto" w:fill="FFFFFF"/>
              </w:rPr>
              <w:t>Impact</w:t>
            </w:r>
            <w:r w:rsidRPr="00F225D1">
              <w:rPr>
                <w:rStyle w:val="markedcontent"/>
                <w:rFonts w:asciiTheme="minorHAnsi" w:hAnsiTheme="minorHAnsi" w:cstheme="minorHAnsi"/>
                <w:sz w:val="22"/>
                <w:szCs w:val="22"/>
                <w:shd w:val="clear" w:color="auto" w:fill="FFFFFF"/>
              </w:rPr>
              <w:t>: We are accountable, ambitious and committed to systemic change.</w:t>
            </w:r>
          </w:p>
          <w:p w14:paraId="3E9518B9" w14:textId="77777777" w:rsidR="0038508F" w:rsidRPr="00F225D1" w:rsidRDefault="0038508F" w:rsidP="0038508F">
            <w:pPr>
              <w:spacing w:line="240" w:lineRule="auto"/>
              <w:rPr>
                <w:rStyle w:val="markedcontent"/>
                <w:rFonts w:asciiTheme="minorHAnsi" w:hAnsiTheme="minorHAnsi" w:cstheme="minorHAnsi"/>
                <w:sz w:val="22"/>
                <w:szCs w:val="22"/>
                <w:shd w:val="clear" w:color="auto" w:fill="FFFFFF"/>
              </w:rPr>
            </w:pPr>
            <w:r w:rsidRPr="00F225D1">
              <w:rPr>
                <w:rStyle w:val="markedcontent"/>
                <w:rFonts w:asciiTheme="minorHAnsi" w:hAnsiTheme="minorHAnsi" w:cstheme="minorHAnsi"/>
                <w:sz w:val="22"/>
                <w:szCs w:val="22"/>
                <w:shd w:val="clear" w:color="auto" w:fill="FFFFFF"/>
              </w:rPr>
              <w:t>▪ </w:t>
            </w:r>
            <w:r w:rsidRPr="00F225D1">
              <w:rPr>
                <w:rStyle w:val="markedcontent"/>
                <w:rFonts w:asciiTheme="minorHAnsi" w:hAnsiTheme="minorHAnsi" w:cstheme="minorHAnsi"/>
                <w:b/>
                <w:bCs/>
                <w:sz w:val="22"/>
                <w:szCs w:val="22"/>
                <w:shd w:val="clear" w:color="auto" w:fill="FFFFFF"/>
              </w:rPr>
              <w:t>Innovation</w:t>
            </w:r>
            <w:r w:rsidRPr="00F225D1">
              <w:rPr>
                <w:rStyle w:val="markedcontent"/>
                <w:rFonts w:asciiTheme="minorHAnsi" w:hAnsiTheme="minorHAnsi" w:cstheme="minorHAnsi"/>
                <w:sz w:val="22"/>
                <w:szCs w:val="22"/>
                <w:shd w:val="clear" w:color="auto" w:fill="FFFFFF"/>
              </w:rPr>
              <w:t>: We are agile, creative and enterprising in an ever-changing World.</w:t>
            </w:r>
          </w:p>
          <w:p w14:paraId="278540DD" w14:textId="77777777" w:rsidR="00FE50C3" w:rsidRPr="00F225D1" w:rsidRDefault="0038508F" w:rsidP="0038508F">
            <w:pPr>
              <w:spacing w:line="240" w:lineRule="auto"/>
              <w:rPr>
                <w:rStyle w:val="markedcontent"/>
                <w:rFonts w:asciiTheme="minorHAnsi" w:hAnsiTheme="minorHAnsi" w:cstheme="minorHAnsi"/>
                <w:sz w:val="22"/>
                <w:szCs w:val="22"/>
                <w:shd w:val="clear" w:color="auto" w:fill="FFFFFF"/>
              </w:rPr>
            </w:pPr>
            <w:r w:rsidRPr="00F225D1">
              <w:rPr>
                <w:rStyle w:val="markedcontent"/>
                <w:rFonts w:asciiTheme="minorHAnsi" w:hAnsiTheme="minorHAnsi" w:cstheme="minorHAnsi"/>
                <w:sz w:val="22"/>
                <w:szCs w:val="22"/>
                <w:shd w:val="clear" w:color="auto" w:fill="FFFFFF"/>
              </w:rPr>
              <w:t>▪ </w:t>
            </w:r>
            <w:r w:rsidRPr="00F225D1">
              <w:rPr>
                <w:rStyle w:val="markedcontent"/>
                <w:rFonts w:asciiTheme="minorHAnsi" w:hAnsiTheme="minorHAnsi" w:cstheme="minorHAnsi"/>
                <w:b/>
                <w:bCs/>
                <w:sz w:val="22"/>
                <w:szCs w:val="22"/>
                <w:shd w:val="clear" w:color="auto" w:fill="FFFFFF"/>
              </w:rPr>
              <w:t>Community:</w:t>
            </w:r>
            <w:r w:rsidRPr="00F225D1">
              <w:rPr>
                <w:rStyle w:val="markedcontent"/>
                <w:rFonts w:asciiTheme="minorHAnsi" w:hAnsiTheme="minorHAnsi" w:cstheme="minorHAnsi"/>
                <w:sz w:val="22"/>
                <w:szCs w:val="22"/>
                <w:shd w:val="clear" w:color="auto" w:fill="FFFFFF"/>
              </w:rPr>
              <w:t xml:space="preserve"> We are inclusive, honest and have integrity in our relationships. </w:t>
            </w:r>
          </w:p>
          <w:p w14:paraId="16E554D4" w14:textId="1CADB9CD" w:rsidR="0038508F" w:rsidRPr="00F225D1" w:rsidRDefault="0038508F" w:rsidP="0038508F">
            <w:pPr>
              <w:spacing w:line="240" w:lineRule="auto"/>
              <w:rPr>
                <w:rFonts w:asciiTheme="minorHAnsi" w:hAnsiTheme="minorHAnsi" w:cstheme="minorHAnsi"/>
                <w:sz w:val="22"/>
                <w:szCs w:val="22"/>
              </w:rPr>
            </w:pPr>
          </w:p>
        </w:tc>
      </w:tr>
      <w:tr w:rsidR="00890A8D" w:rsidRPr="003D54CA" w14:paraId="0A9E34BE" w14:textId="77777777" w:rsidTr="00C65E6D">
        <w:tc>
          <w:tcPr>
            <w:tcW w:w="1980" w:type="dxa"/>
          </w:tcPr>
          <w:p w14:paraId="55C3ED7B" w14:textId="55EBD730" w:rsidR="00890A8D" w:rsidRPr="003D54CA" w:rsidRDefault="00890A8D"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Job Purpose:</w:t>
            </w:r>
          </w:p>
          <w:p w14:paraId="587A6EDC" w14:textId="77777777" w:rsidR="00890A8D" w:rsidRPr="003D54CA" w:rsidRDefault="00890A8D" w:rsidP="00822806">
            <w:pPr>
              <w:spacing w:line="240" w:lineRule="auto"/>
              <w:jc w:val="center"/>
              <w:rPr>
                <w:rFonts w:asciiTheme="minorHAnsi" w:hAnsiTheme="minorHAnsi" w:cstheme="minorHAnsi"/>
                <w:b/>
                <w:sz w:val="22"/>
                <w:szCs w:val="22"/>
              </w:rPr>
            </w:pPr>
          </w:p>
          <w:p w14:paraId="0A18D4B7" w14:textId="18537BE0" w:rsidR="00890A8D" w:rsidRPr="003D54CA" w:rsidRDefault="00890A8D" w:rsidP="00822806">
            <w:pPr>
              <w:spacing w:line="240" w:lineRule="auto"/>
              <w:jc w:val="center"/>
              <w:rPr>
                <w:rFonts w:asciiTheme="minorHAnsi" w:hAnsiTheme="minorHAnsi" w:cstheme="minorHAnsi"/>
                <w:b/>
                <w:sz w:val="22"/>
                <w:szCs w:val="22"/>
              </w:rPr>
            </w:pPr>
          </w:p>
        </w:tc>
        <w:tc>
          <w:tcPr>
            <w:tcW w:w="7796" w:type="dxa"/>
          </w:tcPr>
          <w:p w14:paraId="71E01640" w14:textId="786F070D" w:rsidR="00B67456" w:rsidRPr="00F225D1" w:rsidRDefault="00B67456" w:rsidP="00B67456">
            <w:pPr>
              <w:spacing w:before="60" w:after="60"/>
              <w:jc w:val="both"/>
              <w:rPr>
                <w:rFonts w:asciiTheme="minorHAnsi" w:hAnsiTheme="minorHAnsi" w:cstheme="minorHAnsi"/>
                <w:lang w:eastAsia="en-GB"/>
              </w:rPr>
            </w:pPr>
            <w:r w:rsidRPr="00F225D1">
              <w:rPr>
                <w:rFonts w:asciiTheme="minorHAnsi" w:hAnsiTheme="minorHAnsi" w:cstheme="minorHAnsi"/>
                <w:sz w:val="22"/>
                <w:szCs w:val="22"/>
              </w:rPr>
              <w:t xml:space="preserve">The ICT Administrator supports the delivery, security and continuous improvement of </w:t>
            </w:r>
            <w:r w:rsidR="00F225D1" w:rsidRPr="00F225D1">
              <w:rPr>
                <w:rFonts w:asciiTheme="minorHAnsi" w:hAnsiTheme="minorHAnsi" w:cstheme="minorHAnsi"/>
                <w:sz w:val="22"/>
                <w:szCs w:val="22"/>
              </w:rPr>
              <w:t>Self-Help</w:t>
            </w:r>
            <w:r w:rsidRPr="00F225D1">
              <w:rPr>
                <w:rFonts w:asciiTheme="minorHAnsi" w:hAnsiTheme="minorHAnsi" w:cstheme="minorHAnsi"/>
                <w:sz w:val="22"/>
                <w:szCs w:val="22"/>
              </w:rPr>
              <w:t xml:space="preserve"> Africa’s technology environment. The role helps ensure that systems, devices and digital services are reliable, secure and cost-effective, enabling staff across the organisation to work efficiently and collaboratively.</w:t>
            </w:r>
          </w:p>
          <w:p w14:paraId="42C13F17" w14:textId="3CC27A1B" w:rsidR="00305758" w:rsidRPr="00F225D1" w:rsidRDefault="00B67456" w:rsidP="00B67456">
            <w:pPr>
              <w:pStyle w:val="paragraph"/>
              <w:spacing w:before="0"/>
              <w:textAlignment w:val="baseline"/>
              <w:rPr>
                <w:rFonts w:asciiTheme="minorHAnsi" w:hAnsiTheme="minorHAnsi" w:cstheme="minorHAnsi"/>
                <w:sz w:val="22"/>
                <w:szCs w:val="22"/>
              </w:rPr>
            </w:pPr>
            <w:r w:rsidRPr="00F225D1">
              <w:rPr>
                <w:rFonts w:asciiTheme="minorHAnsi" w:hAnsiTheme="minorHAnsi" w:cstheme="minorHAnsi"/>
                <w:sz w:val="22"/>
                <w:szCs w:val="22"/>
              </w:rPr>
              <w:t>This is a key support role within the ICT team, providing user support, systems administration and operational assistance across global offices.</w:t>
            </w:r>
          </w:p>
        </w:tc>
      </w:tr>
      <w:tr w:rsidR="00F225D1" w:rsidRPr="003D54CA" w14:paraId="2FE41FC3" w14:textId="77777777" w:rsidTr="00C65E6D">
        <w:tc>
          <w:tcPr>
            <w:tcW w:w="1980" w:type="dxa"/>
          </w:tcPr>
          <w:p w14:paraId="52A37C1A" w14:textId="12D30D22" w:rsidR="00F225D1" w:rsidRPr="003D54CA" w:rsidRDefault="00F225D1" w:rsidP="00F225D1">
            <w:pPr>
              <w:spacing w:line="240" w:lineRule="auto"/>
              <w:rPr>
                <w:rFonts w:asciiTheme="minorHAnsi" w:hAnsiTheme="minorHAnsi" w:cstheme="minorHAnsi"/>
                <w:b/>
                <w:sz w:val="22"/>
                <w:szCs w:val="22"/>
              </w:rPr>
            </w:pPr>
            <w:r w:rsidRPr="003D54CA">
              <w:rPr>
                <w:rFonts w:asciiTheme="minorHAnsi" w:hAnsiTheme="minorHAnsi" w:cstheme="minorHAnsi"/>
                <w:b/>
                <w:bCs/>
                <w:sz w:val="22"/>
                <w:szCs w:val="22"/>
              </w:rPr>
              <w:t xml:space="preserve">Key Responsibilities: </w:t>
            </w:r>
          </w:p>
          <w:p w14:paraId="08F058D8" w14:textId="77777777" w:rsidR="00F225D1" w:rsidRPr="003D54CA" w:rsidRDefault="00F225D1" w:rsidP="00F225D1">
            <w:pPr>
              <w:spacing w:line="240" w:lineRule="auto"/>
              <w:jc w:val="center"/>
              <w:rPr>
                <w:rFonts w:asciiTheme="minorHAnsi" w:hAnsiTheme="minorHAnsi" w:cstheme="minorHAnsi"/>
                <w:b/>
                <w:sz w:val="22"/>
                <w:szCs w:val="22"/>
              </w:rPr>
            </w:pPr>
          </w:p>
          <w:p w14:paraId="4B7AFB4A" w14:textId="77777777" w:rsidR="00F225D1" w:rsidRPr="003D54CA" w:rsidRDefault="00F225D1" w:rsidP="00F225D1">
            <w:pPr>
              <w:spacing w:line="240" w:lineRule="auto"/>
              <w:jc w:val="center"/>
              <w:rPr>
                <w:rFonts w:asciiTheme="minorHAnsi" w:hAnsiTheme="minorHAnsi" w:cstheme="minorHAnsi"/>
                <w:b/>
                <w:sz w:val="22"/>
                <w:szCs w:val="22"/>
              </w:rPr>
            </w:pPr>
          </w:p>
          <w:p w14:paraId="725A1943" w14:textId="078D1C15" w:rsidR="00F225D1" w:rsidRPr="003D54CA" w:rsidRDefault="00F225D1" w:rsidP="00F225D1">
            <w:pPr>
              <w:spacing w:line="240" w:lineRule="auto"/>
              <w:jc w:val="center"/>
              <w:rPr>
                <w:rFonts w:asciiTheme="minorHAnsi" w:hAnsiTheme="minorHAnsi" w:cstheme="minorHAnsi"/>
                <w:b/>
                <w:sz w:val="22"/>
                <w:szCs w:val="22"/>
              </w:rPr>
            </w:pPr>
          </w:p>
        </w:tc>
        <w:tc>
          <w:tcPr>
            <w:tcW w:w="7796" w:type="dxa"/>
          </w:tcPr>
          <w:p w14:paraId="5B919466" w14:textId="77777777" w:rsidR="00F225D1" w:rsidRPr="00F225D1" w:rsidRDefault="00F225D1" w:rsidP="00F225D1">
            <w:pPr>
              <w:pStyle w:val="ListParagraph"/>
              <w:numPr>
                <w:ilvl w:val="0"/>
                <w:numId w:val="19"/>
              </w:numPr>
              <w:spacing w:before="60" w:after="60" w:line="260" w:lineRule="atLeast"/>
              <w:rPr>
                <w:rFonts w:asciiTheme="minorHAnsi" w:hAnsiTheme="minorHAnsi" w:cstheme="minorHAnsi"/>
                <w:b/>
                <w:bCs/>
                <w:lang w:eastAsia="en-GB"/>
              </w:rPr>
            </w:pPr>
            <w:r w:rsidRPr="00F225D1">
              <w:rPr>
                <w:rFonts w:asciiTheme="minorHAnsi" w:hAnsiTheme="minorHAnsi" w:cstheme="minorHAnsi"/>
                <w:b/>
                <w:bCs/>
                <w:sz w:val="22"/>
                <w:szCs w:val="22"/>
              </w:rPr>
              <w:t>End-User Support &amp; Service Desk</w:t>
            </w:r>
          </w:p>
          <w:p w14:paraId="7AF6EA1D" w14:textId="77777777" w:rsidR="00F225D1" w:rsidRPr="00F225D1" w:rsidRDefault="00F225D1" w:rsidP="00F225D1">
            <w:pPr>
              <w:pStyle w:val="ListParagraph"/>
              <w:numPr>
                <w:ilvl w:val="0"/>
                <w:numId w:val="20"/>
              </w:numPr>
              <w:spacing w:line="260" w:lineRule="atLeast"/>
              <w:rPr>
                <w:rFonts w:asciiTheme="minorHAnsi" w:hAnsiTheme="minorHAnsi" w:cstheme="minorHAnsi"/>
              </w:rPr>
            </w:pPr>
            <w:r w:rsidRPr="00F225D1">
              <w:rPr>
                <w:rFonts w:asciiTheme="minorHAnsi" w:hAnsiTheme="minorHAnsi" w:cstheme="minorHAnsi"/>
                <w:sz w:val="22"/>
                <w:szCs w:val="22"/>
              </w:rPr>
              <w:t>Act as the first point of contact for ICT support requests through the support system, resolving or escalating hardware, software, network and access issues as appropriate.</w:t>
            </w:r>
          </w:p>
          <w:p w14:paraId="6D804B4D" w14:textId="77777777" w:rsidR="00F225D1" w:rsidRPr="00F225D1" w:rsidRDefault="00F225D1" w:rsidP="00F225D1">
            <w:pPr>
              <w:pStyle w:val="ListParagraph"/>
              <w:numPr>
                <w:ilvl w:val="0"/>
                <w:numId w:val="20"/>
              </w:numPr>
              <w:spacing w:line="260" w:lineRule="atLeast"/>
              <w:rPr>
                <w:rFonts w:asciiTheme="minorHAnsi" w:hAnsiTheme="minorHAnsi" w:cstheme="minorHAnsi"/>
              </w:rPr>
            </w:pPr>
            <w:r w:rsidRPr="00F225D1">
              <w:rPr>
                <w:rFonts w:asciiTheme="minorHAnsi" w:hAnsiTheme="minorHAnsi" w:cstheme="minorHAnsi"/>
                <w:sz w:val="22"/>
                <w:szCs w:val="22"/>
              </w:rPr>
              <w:t>Provision and configure user accounts, devices, software and access for new starters, deliver basic ICT inductions, and complete offboarding activities for leavers in line with policy.</w:t>
            </w:r>
          </w:p>
          <w:p w14:paraId="6DD5B10C" w14:textId="77777777" w:rsidR="00F225D1" w:rsidRPr="00F225D1" w:rsidRDefault="00F225D1" w:rsidP="00F225D1">
            <w:pPr>
              <w:pStyle w:val="ListParagraph"/>
              <w:numPr>
                <w:ilvl w:val="0"/>
                <w:numId w:val="20"/>
              </w:numPr>
              <w:spacing w:line="260" w:lineRule="atLeast"/>
              <w:rPr>
                <w:rFonts w:asciiTheme="minorHAnsi" w:hAnsiTheme="minorHAnsi" w:cstheme="minorHAnsi"/>
              </w:rPr>
            </w:pPr>
            <w:r w:rsidRPr="00F225D1">
              <w:rPr>
                <w:rFonts w:asciiTheme="minorHAnsi" w:hAnsiTheme="minorHAnsi" w:cstheme="minorHAnsi"/>
                <w:sz w:val="22"/>
                <w:szCs w:val="22"/>
              </w:rPr>
              <w:t>Maintain accurate ticket records and meet agreed service-level targets for response and resolution.</w:t>
            </w:r>
          </w:p>
          <w:p w14:paraId="39F5FEBD" w14:textId="77777777" w:rsidR="00F225D1" w:rsidRPr="00F225D1" w:rsidRDefault="00F225D1" w:rsidP="00F225D1">
            <w:pPr>
              <w:ind w:left="360"/>
              <w:rPr>
                <w:rFonts w:asciiTheme="minorHAnsi" w:hAnsiTheme="minorHAnsi" w:cstheme="minorHAnsi"/>
                <w:b/>
                <w:bCs/>
              </w:rPr>
            </w:pPr>
            <w:r w:rsidRPr="00F225D1">
              <w:rPr>
                <w:rFonts w:asciiTheme="minorHAnsi" w:hAnsiTheme="minorHAnsi" w:cstheme="minorHAnsi"/>
                <w:b/>
                <w:bCs/>
                <w:sz w:val="22"/>
                <w:szCs w:val="22"/>
              </w:rPr>
              <w:t>B. Infrastructure, Platforms &amp; Documentation</w:t>
            </w:r>
          </w:p>
          <w:p w14:paraId="2D3A695C" w14:textId="77777777" w:rsidR="00F225D1" w:rsidRPr="00F225D1" w:rsidRDefault="00F225D1" w:rsidP="00F225D1">
            <w:pPr>
              <w:pStyle w:val="ListParagraph"/>
              <w:numPr>
                <w:ilvl w:val="0"/>
                <w:numId w:val="21"/>
              </w:numPr>
              <w:spacing w:line="260" w:lineRule="atLeast"/>
              <w:rPr>
                <w:rFonts w:asciiTheme="minorHAnsi" w:hAnsiTheme="minorHAnsi" w:cstheme="minorHAnsi"/>
              </w:rPr>
            </w:pPr>
            <w:r w:rsidRPr="00F225D1">
              <w:rPr>
                <w:rFonts w:asciiTheme="minorHAnsi" w:hAnsiTheme="minorHAnsi" w:cstheme="minorHAnsi"/>
                <w:sz w:val="22"/>
                <w:szCs w:val="22"/>
              </w:rPr>
              <w:lastRenderedPageBreak/>
              <w:t>Maintain end-user devices, peripherals, mobile devices and meeting-room equipment to support day-to-day operations.</w:t>
            </w:r>
          </w:p>
          <w:p w14:paraId="34E8B9F3" w14:textId="77777777" w:rsidR="00F225D1" w:rsidRPr="00F225D1" w:rsidRDefault="00F225D1" w:rsidP="00F225D1">
            <w:pPr>
              <w:pStyle w:val="ListParagraph"/>
              <w:numPr>
                <w:ilvl w:val="0"/>
                <w:numId w:val="21"/>
              </w:numPr>
              <w:spacing w:line="260" w:lineRule="atLeast"/>
              <w:rPr>
                <w:rFonts w:asciiTheme="minorHAnsi" w:hAnsiTheme="minorHAnsi" w:cstheme="minorHAnsi"/>
              </w:rPr>
            </w:pPr>
            <w:r w:rsidRPr="00F225D1">
              <w:rPr>
                <w:rFonts w:asciiTheme="minorHAnsi" w:hAnsiTheme="minorHAnsi" w:cstheme="minorHAnsi"/>
                <w:sz w:val="22"/>
                <w:szCs w:val="22"/>
              </w:rPr>
              <w:t>Administer core ICT platforms including Microsoft 365, Google Workspace, document collaboration tools, endpoint protection and cyber security awareness tools.</w:t>
            </w:r>
          </w:p>
          <w:p w14:paraId="5F327CB6" w14:textId="77777777" w:rsidR="00F225D1" w:rsidRPr="00F225D1" w:rsidRDefault="00F225D1" w:rsidP="00F225D1">
            <w:pPr>
              <w:pStyle w:val="ListParagraph"/>
              <w:numPr>
                <w:ilvl w:val="0"/>
                <w:numId w:val="21"/>
              </w:numPr>
              <w:spacing w:line="260" w:lineRule="atLeast"/>
              <w:rPr>
                <w:rFonts w:asciiTheme="minorHAnsi" w:hAnsiTheme="minorHAnsi" w:cstheme="minorHAnsi"/>
              </w:rPr>
            </w:pPr>
            <w:r w:rsidRPr="00F225D1">
              <w:rPr>
                <w:rFonts w:asciiTheme="minorHAnsi" w:hAnsiTheme="minorHAnsi" w:cstheme="minorHAnsi"/>
                <w:sz w:val="22"/>
                <w:szCs w:val="22"/>
              </w:rPr>
              <w:t>Monitor and maintain LAN, Wi-Fi, VPN, backups and basic firewall configurations, liaising with vendors where specialist support is required.</w:t>
            </w:r>
          </w:p>
          <w:p w14:paraId="2EE73F5D" w14:textId="77777777" w:rsidR="00F225D1" w:rsidRPr="00F225D1" w:rsidRDefault="00F225D1" w:rsidP="00F225D1">
            <w:pPr>
              <w:pStyle w:val="ListParagraph"/>
              <w:numPr>
                <w:ilvl w:val="0"/>
                <w:numId w:val="21"/>
              </w:numPr>
              <w:spacing w:line="260" w:lineRule="atLeast"/>
              <w:rPr>
                <w:rFonts w:asciiTheme="minorHAnsi" w:hAnsiTheme="minorHAnsi" w:cstheme="minorHAnsi"/>
              </w:rPr>
            </w:pPr>
            <w:r w:rsidRPr="00F225D1">
              <w:rPr>
                <w:rFonts w:asciiTheme="minorHAnsi" w:hAnsiTheme="minorHAnsi" w:cstheme="minorHAnsi"/>
                <w:sz w:val="22"/>
                <w:szCs w:val="22"/>
              </w:rPr>
              <w:t>Maintain accurate user guides, procedural records and system configuration documentation.</w:t>
            </w:r>
          </w:p>
          <w:p w14:paraId="7876A62D" w14:textId="77777777" w:rsidR="00F225D1" w:rsidRPr="00F225D1" w:rsidRDefault="00F225D1" w:rsidP="00F225D1">
            <w:pPr>
              <w:ind w:left="360"/>
              <w:rPr>
                <w:rFonts w:asciiTheme="minorHAnsi" w:hAnsiTheme="minorHAnsi" w:cstheme="minorHAnsi"/>
                <w:b/>
                <w:bCs/>
              </w:rPr>
            </w:pPr>
            <w:r w:rsidRPr="00F225D1">
              <w:rPr>
                <w:rFonts w:asciiTheme="minorHAnsi" w:hAnsiTheme="minorHAnsi" w:cstheme="minorHAnsi"/>
                <w:b/>
                <w:bCs/>
                <w:sz w:val="22"/>
                <w:szCs w:val="22"/>
              </w:rPr>
              <w:t>C. Cybersecurity &amp; Information Assurance</w:t>
            </w:r>
          </w:p>
          <w:p w14:paraId="7AD212EA" w14:textId="77777777" w:rsidR="00F225D1" w:rsidRPr="00F225D1" w:rsidRDefault="00F225D1" w:rsidP="00F225D1">
            <w:pPr>
              <w:pStyle w:val="ListParagraph"/>
              <w:numPr>
                <w:ilvl w:val="0"/>
                <w:numId w:val="22"/>
              </w:numPr>
              <w:spacing w:line="260" w:lineRule="atLeast"/>
              <w:rPr>
                <w:rFonts w:asciiTheme="minorHAnsi" w:hAnsiTheme="minorHAnsi" w:cstheme="minorHAnsi"/>
              </w:rPr>
            </w:pPr>
            <w:r w:rsidRPr="00F225D1">
              <w:rPr>
                <w:rFonts w:asciiTheme="minorHAnsi" w:hAnsiTheme="minorHAnsi" w:cstheme="minorHAnsi"/>
                <w:sz w:val="22"/>
                <w:szCs w:val="22"/>
              </w:rPr>
              <w:t>Apply and maintain endpoint security controls, including patching, anti-malware, encryption and multi-factor authentication.</w:t>
            </w:r>
          </w:p>
          <w:p w14:paraId="682CA3E6" w14:textId="77777777" w:rsidR="00F225D1" w:rsidRPr="00F225D1" w:rsidRDefault="00F225D1" w:rsidP="00F225D1">
            <w:pPr>
              <w:pStyle w:val="ListParagraph"/>
              <w:numPr>
                <w:ilvl w:val="0"/>
                <w:numId w:val="22"/>
              </w:numPr>
              <w:spacing w:line="260" w:lineRule="atLeast"/>
              <w:rPr>
                <w:rFonts w:asciiTheme="minorHAnsi" w:hAnsiTheme="minorHAnsi" w:cstheme="minorHAnsi"/>
              </w:rPr>
            </w:pPr>
            <w:r w:rsidRPr="00F225D1">
              <w:rPr>
                <w:rFonts w:asciiTheme="minorHAnsi" w:hAnsiTheme="minorHAnsi" w:cstheme="minorHAnsi"/>
                <w:sz w:val="22"/>
                <w:szCs w:val="22"/>
              </w:rPr>
              <w:t>Support staff awareness of phishing, information security and good data-handling practices.</w:t>
            </w:r>
          </w:p>
          <w:p w14:paraId="1398A95D" w14:textId="77777777" w:rsidR="00F225D1" w:rsidRPr="00F225D1" w:rsidRDefault="00F225D1" w:rsidP="00F225D1">
            <w:pPr>
              <w:pStyle w:val="ListParagraph"/>
              <w:numPr>
                <w:ilvl w:val="0"/>
                <w:numId w:val="22"/>
              </w:numPr>
              <w:spacing w:line="260" w:lineRule="atLeast"/>
              <w:rPr>
                <w:rFonts w:asciiTheme="minorHAnsi" w:hAnsiTheme="minorHAnsi" w:cstheme="minorHAnsi"/>
              </w:rPr>
            </w:pPr>
            <w:r w:rsidRPr="00F225D1">
              <w:rPr>
                <w:rFonts w:asciiTheme="minorHAnsi" w:hAnsiTheme="minorHAnsi" w:cstheme="minorHAnsi"/>
                <w:sz w:val="22"/>
                <w:szCs w:val="22"/>
              </w:rPr>
              <w:t xml:space="preserve">Support compliance with GDPR and </w:t>
            </w:r>
            <w:proofErr w:type="gramStart"/>
            <w:r w:rsidRPr="00F225D1">
              <w:rPr>
                <w:rFonts w:asciiTheme="minorHAnsi" w:hAnsiTheme="minorHAnsi" w:cstheme="minorHAnsi"/>
                <w:sz w:val="22"/>
                <w:szCs w:val="22"/>
              </w:rPr>
              <w:t>Self Help</w:t>
            </w:r>
            <w:proofErr w:type="gramEnd"/>
            <w:r w:rsidRPr="00F225D1">
              <w:rPr>
                <w:rFonts w:asciiTheme="minorHAnsi" w:hAnsiTheme="minorHAnsi" w:cstheme="minorHAnsi"/>
                <w:sz w:val="22"/>
                <w:szCs w:val="22"/>
              </w:rPr>
              <w:t xml:space="preserve"> Africa’s data-protection requirements.</w:t>
            </w:r>
          </w:p>
          <w:p w14:paraId="62A62375" w14:textId="77777777" w:rsidR="00F225D1" w:rsidRPr="00F225D1" w:rsidRDefault="00F225D1" w:rsidP="00F225D1">
            <w:pPr>
              <w:ind w:left="360"/>
              <w:rPr>
                <w:rFonts w:asciiTheme="minorHAnsi" w:hAnsiTheme="minorHAnsi" w:cstheme="minorHAnsi"/>
                <w:b/>
                <w:bCs/>
              </w:rPr>
            </w:pPr>
            <w:r w:rsidRPr="00F225D1">
              <w:rPr>
                <w:rFonts w:asciiTheme="minorHAnsi" w:hAnsiTheme="minorHAnsi" w:cstheme="minorHAnsi"/>
                <w:b/>
                <w:bCs/>
                <w:sz w:val="22"/>
                <w:szCs w:val="22"/>
              </w:rPr>
              <w:t>D. Asset, Licence &amp; Vendor Management</w:t>
            </w:r>
          </w:p>
          <w:p w14:paraId="1AAB3512" w14:textId="77777777" w:rsidR="00F225D1" w:rsidRPr="00F225D1" w:rsidRDefault="00F225D1" w:rsidP="00F225D1">
            <w:pPr>
              <w:pStyle w:val="ListParagraph"/>
              <w:numPr>
                <w:ilvl w:val="0"/>
                <w:numId w:val="23"/>
              </w:numPr>
              <w:spacing w:line="260" w:lineRule="atLeast"/>
              <w:rPr>
                <w:rFonts w:asciiTheme="minorHAnsi" w:hAnsiTheme="minorHAnsi" w:cstheme="minorHAnsi"/>
              </w:rPr>
            </w:pPr>
            <w:r w:rsidRPr="00F225D1">
              <w:rPr>
                <w:rFonts w:asciiTheme="minorHAnsi" w:hAnsiTheme="minorHAnsi" w:cstheme="minorHAnsi"/>
                <w:sz w:val="22"/>
                <w:szCs w:val="22"/>
              </w:rPr>
              <w:t xml:space="preserve">Coordinate the procurement and review of ICT hardware equipment </w:t>
            </w:r>
          </w:p>
          <w:p w14:paraId="351FA6CA" w14:textId="77777777" w:rsidR="00F225D1" w:rsidRPr="00F225D1" w:rsidRDefault="00F225D1" w:rsidP="00F225D1">
            <w:pPr>
              <w:pStyle w:val="ListParagraph"/>
              <w:numPr>
                <w:ilvl w:val="0"/>
                <w:numId w:val="23"/>
              </w:numPr>
              <w:spacing w:line="260" w:lineRule="atLeast"/>
              <w:rPr>
                <w:rFonts w:asciiTheme="minorHAnsi" w:hAnsiTheme="minorHAnsi" w:cstheme="minorHAnsi"/>
              </w:rPr>
            </w:pPr>
            <w:r w:rsidRPr="00F225D1">
              <w:rPr>
                <w:rFonts w:asciiTheme="minorHAnsi" w:hAnsiTheme="minorHAnsi" w:cstheme="minorHAnsi"/>
                <w:sz w:val="22"/>
                <w:szCs w:val="22"/>
              </w:rPr>
              <w:t>Maintain an accurate ICT asset register and track software licences and subscriptions, including renewals and rationalisation opportunities.</w:t>
            </w:r>
          </w:p>
          <w:p w14:paraId="1A4E7684" w14:textId="77777777" w:rsidR="00F225D1" w:rsidRPr="00F225D1" w:rsidRDefault="00F225D1" w:rsidP="00F225D1">
            <w:pPr>
              <w:pStyle w:val="ListParagraph"/>
              <w:numPr>
                <w:ilvl w:val="0"/>
                <w:numId w:val="23"/>
              </w:numPr>
              <w:spacing w:line="260" w:lineRule="atLeast"/>
              <w:rPr>
                <w:rFonts w:asciiTheme="minorHAnsi" w:hAnsiTheme="minorHAnsi" w:cstheme="minorHAnsi"/>
              </w:rPr>
            </w:pPr>
            <w:r w:rsidRPr="00F225D1">
              <w:rPr>
                <w:rFonts w:asciiTheme="minorHAnsi" w:hAnsiTheme="minorHAnsi" w:cstheme="minorHAnsi"/>
                <w:sz w:val="22"/>
                <w:szCs w:val="22"/>
              </w:rPr>
              <w:t>Liaise with ICT suppliers and managed-service providers to help ensure service quality and value for money.</w:t>
            </w:r>
          </w:p>
          <w:p w14:paraId="4F256558" w14:textId="77777777" w:rsidR="00F225D1" w:rsidRPr="00F225D1" w:rsidRDefault="00F225D1" w:rsidP="00F225D1">
            <w:pPr>
              <w:ind w:left="360"/>
              <w:rPr>
                <w:rFonts w:asciiTheme="minorHAnsi" w:hAnsiTheme="minorHAnsi" w:cstheme="minorHAnsi"/>
                <w:b/>
                <w:bCs/>
              </w:rPr>
            </w:pPr>
            <w:r w:rsidRPr="00F225D1">
              <w:rPr>
                <w:rFonts w:asciiTheme="minorHAnsi" w:hAnsiTheme="minorHAnsi" w:cstheme="minorHAnsi"/>
                <w:b/>
                <w:bCs/>
                <w:sz w:val="22"/>
                <w:szCs w:val="22"/>
              </w:rPr>
              <w:t>E. Continuous Improvement &amp; Projects</w:t>
            </w:r>
          </w:p>
          <w:p w14:paraId="68ADAE11" w14:textId="77777777" w:rsidR="00F225D1" w:rsidRPr="00F225D1" w:rsidRDefault="00F225D1" w:rsidP="00F225D1">
            <w:pPr>
              <w:pStyle w:val="ListParagraph"/>
              <w:numPr>
                <w:ilvl w:val="0"/>
                <w:numId w:val="24"/>
              </w:numPr>
              <w:spacing w:line="260" w:lineRule="atLeast"/>
              <w:rPr>
                <w:rFonts w:asciiTheme="minorHAnsi" w:hAnsiTheme="minorHAnsi" w:cstheme="minorHAnsi"/>
              </w:rPr>
            </w:pPr>
            <w:r w:rsidRPr="00F225D1">
              <w:rPr>
                <w:rFonts w:asciiTheme="minorHAnsi" w:hAnsiTheme="minorHAnsi" w:cstheme="minorHAnsi"/>
                <w:sz w:val="22"/>
                <w:szCs w:val="22"/>
              </w:rPr>
              <w:t>Support the roll-out of new applications, platform upgrades and integrations.</w:t>
            </w:r>
          </w:p>
          <w:p w14:paraId="69FBBEDB" w14:textId="77777777" w:rsidR="00F225D1" w:rsidRPr="00F225D1" w:rsidRDefault="00F225D1" w:rsidP="00F225D1">
            <w:pPr>
              <w:pStyle w:val="ListParagraph"/>
              <w:numPr>
                <w:ilvl w:val="0"/>
                <w:numId w:val="24"/>
              </w:numPr>
              <w:spacing w:line="260" w:lineRule="atLeast"/>
              <w:rPr>
                <w:rFonts w:asciiTheme="minorHAnsi" w:hAnsiTheme="minorHAnsi" w:cstheme="minorHAnsi"/>
              </w:rPr>
            </w:pPr>
            <w:r w:rsidRPr="00F225D1">
              <w:rPr>
                <w:rFonts w:asciiTheme="minorHAnsi" w:hAnsiTheme="minorHAnsi" w:cstheme="minorHAnsi"/>
                <w:sz w:val="22"/>
                <w:szCs w:val="22"/>
              </w:rPr>
              <w:t>Test and evaluate new technologies and provide recommendations to the ICT Operations Manager.</w:t>
            </w:r>
          </w:p>
          <w:p w14:paraId="79D5BAFC" w14:textId="77777777" w:rsidR="00F225D1" w:rsidRPr="00F225D1" w:rsidRDefault="00F225D1" w:rsidP="00F225D1">
            <w:pPr>
              <w:pStyle w:val="ListParagraph"/>
              <w:numPr>
                <w:ilvl w:val="0"/>
                <w:numId w:val="24"/>
              </w:numPr>
              <w:spacing w:line="260" w:lineRule="atLeast"/>
              <w:rPr>
                <w:rFonts w:asciiTheme="minorHAnsi" w:hAnsiTheme="minorHAnsi" w:cstheme="minorHAnsi"/>
              </w:rPr>
            </w:pPr>
            <w:r w:rsidRPr="00F225D1">
              <w:rPr>
                <w:rFonts w:asciiTheme="minorHAnsi" w:hAnsiTheme="minorHAnsi" w:cstheme="minorHAnsi"/>
                <w:sz w:val="22"/>
                <w:szCs w:val="22"/>
              </w:rPr>
              <w:t>Contribute to ICT projects, including country-office support initiatives and digital transformation work.</w:t>
            </w:r>
          </w:p>
          <w:p w14:paraId="1773572D" w14:textId="77777777" w:rsidR="00F225D1" w:rsidRPr="00F225D1" w:rsidRDefault="00F225D1" w:rsidP="00F225D1">
            <w:pPr>
              <w:pStyle w:val="ListParagraph"/>
              <w:numPr>
                <w:ilvl w:val="0"/>
                <w:numId w:val="24"/>
              </w:numPr>
              <w:spacing w:line="260" w:lineRule="atLeast"/>
              <w:rPr>
                <w:rFonts w:asciiTheme="minorHAnsi" w:hAnsiTheme="minorHAnsi" w:cstheme="minorHAnsi"/>
              </w:rPr>
            </w:pPr>
            <w:r w:rsidRPr="00F225D1">
              <w:rPr>
                <w:rFonts w:asciiTheme="minorHAnsi" w:hAnsiTheme="minorHAnsi" w:cstheme="minorHAnsi"/>
                <w:sz w:val="22"/>
                <w:szCs w:val="22"/>
              </w:rPr>
              <w:t>Produce reports on ICT audits, service performance and application or system usage as required.</w:t>
            </w:r>
          </w:p>
          <w:p w14:paraId="7E481F42" w14:textId="3EE4161D" w:rsidR="00F225D1" w:rsidRPr="00F225D1" w:rsidRDefault="00F225D1" w:rsidP="00F225D1">
            <w:pPr>
              <w:pStyle w:val="NormalWeb"/>
              <w:shd w:val="clear" w:color="auto" w:fill="FFFFFF" w:themeFill="background1"/>
              <w:spacing w:before="0"/>
              <w:rPr>
                <w:rFonts w:asciiTheme="minorHAnsi" w:hAnsiTheme="minorHAnsi" w:cstheme="minorHAnsi"/>
                <w:color w:val="222222"/>
                <w:sz w:val="22"/>
                <w:szCs w:val="22"/>
                <w:lang w:val="en-US"/>
              </w:rPr>
            </w:pPr>
            <w:r w:rsidRPr="00F225D1">
              <w:rPr>
                <w:rFonts w:asciiTheme="minorHAnsi" w:hAnsiTheme="minorHAnsi" w:cstheme="minorHAnsi"/>
                <w:sz w:val="22"/>
                <w:szCs w:val="22"/>
              </w:rPr>
              <w:t>Responsibilities listed are not exhaustive and serve only as a broad indication of the role. The post-holder may also be required to undertake other duties assigned by the line manager or needed by the organisation.</w:t>
            </w:r>
          </w:p>
        </w:tc>
      </w:tr>
      <w:tr w:rsidR="00F225D1" w:rsidRPr="003D54CA" w14:paraId="2E711F2F" w14:textId="77777777" w:rsidTr="00C65E6D">
        <w:tc>
          <w:tcPr>
            <w:tcW w:w="1980" w:type="dxa"/>
          </w:tcPr>
          <w:p w14:paraId="6D689093" w14:textId="2FDF349E" w:rsidR="00F225D1" w:rsidRPr="003D54CA" w:rsidRDefault="00F225D1" w:rsidP="00F225D1">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lastRenderedPageBreak/>
              <w:t>Key Relationships:</w:t>
            </w:r>
          </w:p>
        </w:tc>
        <w:tc>
          <w:tcPr>
            <w:tcW w:w="7796" w:type="dxa"/>
          </w:tcPr>
          <w:p w14:paraId="30635580" w14:textId="77777777" w:rsidR="00F225D1" w:rsidRPr="00F225D1" w:rsidRDefault="00F225D1" w:rsidP="00F225D1">
            <w:pPr>
              <w:spacing w:before="60" w:after="60"/>
              <w:rPr>
                <w:rFonts w:asciiTheme="minorHAnsi" w:hAnsiTheme="minorHAnsi" w:cstheme="minorHAnsi"/>
                <w:b/>
                <w:bCs/>
                <w:lang w:eastAsia="en-GB"/>
              </w:rPr>
            </w:pPr>
            <w:r w:rsidRPr="00F225D1">
              <w:rPr>
                <w:rFonts w:asciiTheme="minorHAnsi" w:hAnsiTheme="minorHAnsi" w:cstheme="minorHAnsi"/>
                <w:b/>
                <w:bCs/>
                <w:sz w:val="22"/>
                <w:szCs w:val="22"/>
              </w:rPr>
              <w:t>Internal</w:t>
            </w:r>
          </w:p>
          <w:p w14:paraId="6DD3DC60" w14:textId="77777777" w:rsidR="00F225D1" w:rsidRPr="00F225D1" w:rsidRDefault="00F225D1" w:rsidP="00F225D1">
            <w:pPr>
              <w:pStyle w:val="ListParagraph"/>
              <w:numPr>
                <w:ilvl w:val="0"/>
                <w:numId w:val="25"/>
              </w:numPr>
              <w:spacing w:line="260" w:lineRule="exact"/>
              <w:contextualSpacing/>
              <w:rPr>
                <w:rFonts w:asciiTheme="minorHAnsi" w:hAnsiTheme="minorHAnsi" w:cstheme="minorHAnsi"/>
              </w:rPr>
            </w:pPr>
            <w:r w:rsidRPr="00F225D1">
              <w:rPr>
                <w:rFonts w:asciiTheme="minorHAnsi" w:hAnsiTheme="minorHAnsi" w:cstheme="minorHAnsi"/>
                <w:sz w:val="22"/>
                <w:szCs w:val="22"/>
              </w:rPr>
              <w:t>ICT Operations Manager and ICT team</w:t>
            </w:r>
          </w:p>
          <w:p w14:paraId="73BA36A6" w14:textId="77777777" w:rsidR="00F225D1" w:rsidRPr="00F225D1" w:rsidRDefault="00F225D1" w:rsidP="00F225D1">
            <w:pPr>
              <w:pStyle w:val="ListParagraph"/>
              <w:numPr>
                <w:ilvl w:val="0"/>
                <w:numId w:val="25"/>
              </w:numPr>
              <w:spacing w:line="260" w:lineRule="exact"/>
              <w:contextualSpacing/>
              <w:rPr>
                <w:rFonts w:asciiTheme="minorHAnsi" w:hAnsiTheme="minorHAnsi" w:cstheme="minorHAnsi"/>
              </w:rPr>
            </w:pPr>
            <w:r w:rsidRPr="00F225D1">
              <w:rPr>
                <w:rFonts w:asciiTheme="minorHAnsi" w:hAnsiTheme="minorHAnsi" w:cstheme="minorHAnsi"/>
                <w:sz w:val="22"/>
                <w:szCs w:val="22"/>
              </w:rPr>
              <w:t>Staff, volunteers and country office teams across Self Help Africa</w:t>
            </w:r>
          </w:p>
          <w:p w14:paraId="49CF6E2C" w14:textId="77777777" w:rsidR="00F225D1" w:rsidRPr="00F225D1" w:rsidRDefault="00F225D1" w:rsidP="00F225D1">
            <w:pPr>
              <w:pStyle w:val="ListParagraph"/>
              <w:numPr>
                <w:ilvl w:val="0"/>
                <w:numId w:val="25"/>
              </w:numPr>
              <w:spacing w:line="260" w:lineRule="exact"/>
              <w:contextualSpacing/>
              <w:rPr>
                <w:rFonts w:asciiTheme="minorHAnsi" w:hAnsiTheme="minorHAnsi" w:cstheme="minorHAnsi"/>
              </w:rPr>
            </w:pPr>
            <w:r w:rsidRPr="00F225D1">
              <w:rPr>
                <w:rFonts w:asciiTheme="minorHAnsi" w:hAnsiTheme="minorHAnsi" w:cstheme="minorHAnsi"/>
              </w:rPr>
              <w:t>Functional teams including HR, Finance, Communications, Compliance, Strategy, Programmes and Fundraising</w:t>
            </w:r>
          </w:p>
          <w:p w14:paraId="35C26F2B" w14:textId="77777777" w:rsidR="00F225D1" w:rsidRPr="00F225D1" w:rsidRDefault="00F225D1" w:rsidP="00F225D1">
            <w:pPr>
              <w:pStyle w:val="ListParagraph"/>
              <w:numPr>
                <w:ilvl w:val="0"/>
                <w:numId w:val="25"/>
              </w:numPr>
              <w:spacing w:line="260" w:lineRule="exact"/>
              <w:contextualSpacing/>
              <w:rPr>
                <w:rFonts w:asciiTheme="minorHAnsi" w:hAnsiTheme="minorHAnsi" w:cstheme="minorHAnsi"/>
              </w:rPr>
            </w:pPr>
            <w:r w:rsidRPr="00F225D1">
              <w:rPr>
                <w:rFonts w:asciiTheme="minorHAnsi" w:hAnsiTheme="minorHAnsi" w:cstheme="minorHAnsi"/>
              </w:rPr>
              <w:t>Senior Leadership Team</w:t>
            </w:r>
          </w:p>
          <w:p w14:paraId="7F2F8EA6" w14:textId="77777777" w:rsidR="00F225D1" w:rsidRPr="00F225D1" w:rsidRDefault="00F225D1" w:rsidP="00F225D1">
            <w:pPr>
              <w:spacing w:before="60" w:after="60"/>
              <w:rPr>
                <w:rFonts w:asciiTheme="minorHAnsi" w:hAnsiTheme="minorHAnsi" w:cstheme="minorHAnsi"/>
                <w:b/>
                <w:bCs/>
              </w:rPr>
            </w:pPr>
            <w:r w:rsidRPr="00F225D1">
              <w:rPr>
                <w:rFonts w:asciiTheme="minorHAnsi" w:hAnsiTheme="minorHAnsi" w:cstheme="minorHAnsi"/>
                <w:b/>
                <w:bCs/>
                <w:sz w:val="22"/>
                <w:szCs w:val="22"/>
              </w:rPr>
              <w:t>External</w:t>
            </w:r>
          </w:p>
          <w:p w14:paraId="5E8061D3" w14:textId="77777777" w:rsidR="00F225D1" w:rsidRPr="00F225D1" w:rsidRDefault="00F225D1" w:rsidP="00F225D1">
            <w:pPr>
              <w:pStyle w:val="ListParagraph"/>
              <w:numPr>
                <w:ilvl w:val="0"/>
                <w:numId w:val="26"/>
              </w:numPr>
              <w:spacing w:line="260" w:lineRule="exact"/>
              <w:contextualSpacing/>
              <w:rPr>
                <w:rFonts w:asciiTheme="minorHAnsi" w:hAnsiTheme="minorHAnsi" w:cstheme="minorHAnsi"/>
              </w:rPr>
            </w:pPr>
            <w:r w:rsidRPr="00F225D1">
              <w:rPr>
                <w:rFonts w:asciiTheme="minorHAnsi" w:hAnsiTheme="minorHAnsi" w:cstheme="minorHAnsi"/>
                <w:sz w:val="22"/>
                <w:szCs w:val="22"/>
              </w:rPr>
              <w:t>ICT vendors, managed-service providers and connectivity suppliers</w:t>
            </w:r>
          </w:p>
          <w:p w14:paraId="7E35CEAA" w14:textId="77777777" w:rsidR="00F225D1" w:rsidRPr="00F225D1" w:rsidRDefault="00F225D1" w:rsidP="00F225D1">
            <w:pPr>
              <w:pStyle w:val="ListParagraph"/>
              <w:numPr>
                <w:ilvl w:val="0"/>
                <w:numId w:val="26"/>
              </w:numPr>
              <w:spacing w:line="260" w:lineRule="atLeast"/>
              <w:rPr>
                <w:rFonts w:asciiTheme="minorHAnsi" w:hAnsiTheme="minorHAnsi" w:cstheme="minorHAnsi"/>
              </w:rPr>
            </w:pPr>
            <w:r w:rsidRPr="00F225D1">
              <w:rPr>
                <w:rFonts w:asciiTheme="minorHAnsi" w:hAnsiTheme="minorHAnsi" w:cstheme="minorHAnsi"/>
                <w:sz w:val="22"/>
                <w:szCs w:val="22"/>
              </w:rPr>
              <w:t>Software and SaaS suppliers</w:t>
            </w:r>
          </w:p>
          <w:p w14:paraId="714648FD" w14:textId="77777777" w:rsidR="00F225D1" w:rsidRPr="00F225D1" w:rsidRDefault="00F225D1" w:rsidP="00F225D1">
            <w:pPr>
              <w:pStyle w:val="ListParagraph"/>
              <w:numPr>
                <w:ilvl w:val="0"/>
                <w:numId w:val="26"/>
              </w:numPr>
              <w:spacing w:line="260" w:lineRule="atLeast"/>
              <w:rPr>
                <w:rFonts w:asciiTheme="minorHAnsi" w:hAnsiTheme="minorHAnsi" w:cstheme="minorHAnsi"/>
              </w:rPr>
            </w:pPr>
            <w:r w:rsidRPr="00F225D1">
              <w:rPr>
                <w:rFonts w:asciiTheme="minorHAnsi" w:hAnsiTheme="minorHAnsi" w:cstheme="minorHAnsi"/>
                <w:sz w:val="22"/>
                <w:szCs w:val="22"/>
              </w:rPr>
              <w:t>External auditors and ICT consultants</w:t>
            </w:r>
          </w:p>
          <w:p w14:paraId="5F7F3716" w14:textId="5E732372" w:rsidR="00F225D1" w:rsidRPr="00F225D1" w:rsidRDefault="00F225D1" w:rsidP="00F225D1">
            <w:pPr>
              <w:pStyle w:val="ListParagraph"/>
              <w:numPr>
                <w:ilvl w:val="0"/>
                <w:numId w:val="26"/>
              </w:numPr>
              <w:spacing w:before="60" w:after="60" w:line="260" w:lineRule="atLeast"/>
              <w:rPr>
                <w:rFonts w:asciiTheme="minorHAnsi" w:hAnsiTheme="minorHAnsi" w:cstheme="minorHAnsi"/>
              </w:rPr>
            </w:pPr>
            <w:r w:rsidRPr="00F225D1">
              <w:rPr>
                <w:rFonts w:asciiTheme="minorHAnsi" w:hAnsiTheme="minorHAnsi" w:cstheme="minorHAnsi"/>
                <w:sz w:val="22"/>
                <w:szCs w:val="22"/>
              </w:rPr>
              <w:t>Partner organisations, consortium ICT contacts and donors</w:t>
            </w:r>
          </w:p>
        </w:tc>
      </w:tr>
      <w:tr w:rsidR="00F225D1" w:rsidRPr="003D54CA" w14:paraId="6E36ADA4" w14:textId="77777777" w:rsidTr="00C65E6D">
        <w:tc>
          <w:tcPr>
            <w:tcW w:w="1980" w:type="dxa"/>
          </w:tcPr>
          <w:p w14:paraId="4DC43CAD" w14:textId="42B05567" w:rsidR="00F225D1" w:rsidRPr="003D54CA" w:rsidRDefault="00F225D1" w:rsidP="00F225D1">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Knowledge, Experience and Other Requirements</w:t>
            </w:r>
          </w:p>
        </w:tc>
        <w:tc>
          <w:tcPr>
            <w:tcW w:w="7796" w:type="dxa"/>
          </w:tcPr>
          <w:p w14:paraId="0F1F5BD4" w14:textId="77777777" w:rsidR="00F225D1" w:rsidRPr="00F225D1" w:rsidRDefault="00F225D1" w:rsidP="00F225D1">
            <w:pPr>
              <w:spacing w:before="60" w:after="60"/>
              <w:jc w:val="both"/>
              <w:rPr>
                <w:rFonts w:asciiTheme="minorHAnsi" w:hAnsiTheme="minorHAnsi" w:cstheme="minorHAnsi"/>
                <w:b/>
                <w:bCs/>
                <w:lang w:eastAsia="en-GB"/>
              </w:rPr>
            </w:pPr>
            <w:r w:rsidRPr="00F225D1">
              <w:rPr>
                <w:rFonts w:asciiTheme="minorHAnsi" w:hAnsiTheme="minorHAnsi" w:cstheme="minorHAnsi"/>
                <w:b/>
                <w:bCs/>
                <w:sz w:val="22"/>
                <w:szCs w:val="22"/>
              </w:rPr>
              <w:t>Essential</w:t>
            </w:r>
          </w:p>
          <w:p w14:paraId="411283D2" w14:textId="77777777" w:rsidR="00F225D1" w:rsidRPr="00F225D1" w:rsidRDefault="00F225D1" w:rsidP="00F225D1">
            <w:pPr>
              <w:pStyle w:val="ListParagraph"/>
              <w:numPr>
                <w:ilvl w:val="0"/>
                <w:numId w:val="27"/>
              </w:numPr>
              <w:spacing w:line="260" w:lineRule="atLeast"/>
              <w:rPr>
                <w:rFonts w:asciiTheme="minorHAnsi" w:hAnsiTheme="minorHAnsi" w:cstheme="minorHAnsi"/>
              </w:rPr>
            </w:pPr>
            <w:r w:rsidRPr="00F225D1">
              <w:rPr>
                <w:rFonts w:asciiTheme="minorHAnsi" w:hAnsiTheme="minorHAnsi" w:cstheme="minorHAnsi"/>
                <w:sz w:val="22"/>
                <w:szCs w:val="22"/>
              </w:rPr>
              <w:lastRenderedPageBreak/>
              <w:t>A third-level qualification in Computer Science, Information Systems, ICT or a related discipline, or equivalent demonstrable professional experience in an ICT support role.</w:t>
            </w:r>
          </w:p>
          <w:p w14:paraId="7E57E4C7" w14:textId="77777777" w:rsidR="00F225D1" w:rsidRPr="00F225D1" w:rsidRDefault="00F225D1" w:rsidP="00F225D1">
            <w:pPr>
              <w:pStyle w:val="ListParagraph"/>
              <w:numPr>
                <w:ilvl w:val="0"/>
                <w:numId w:val="27"/>
              </w:numPr>
              <w:spacing w:line="260" w:lineRule="atLeast"/>
              <w:rPr>
                <w:rFonts w:asciiTheme="minorHAnsi" w:hAnsiTheme="minorHAnsi" w:cstheme="minorHAnsi"/>
              </w:rPr>
            </w:pPr>
            <w:r w:rsidRPr="00F225D1">
              <w:rPr>
                <w:rFonts w:asciiTheme="minorHAnsi" w:hAnsiTheme="minorHAnsi" w:cstheme="minorHAnsi"/>
                <w:sz w:val="22"/>
                <w:szCs w:val="22"/>
              </w:rPr>
              <w:t>Minimum 3–4 years’ experience administering Microsoft 365 or Google Workspace, Active Directory or Entra ID, and Windows and macOS endpoints in a multi-site environment.</w:t>
            </w:r>
          </w:p>
          <w:p w14:paraId="0CF0B02A" w14:textId="77777777" w:rsidR="00F225D1" w:rsidRPr="00F225D1" w:rsidRDefault="00F225D1" w:rsidP="00F225D1">
            <w:pPr>
              <w:pStyle w:val="ListParagraph"/>
              <w:numPr>
                <w:ilvl w:val="0"/>
                <w:numId w:val="27"/>
              </w:numPr>
              <w:spacing w:line="260" w:lineRule="atLeast"/>
              <w:rPr>
                <w:rFonts w:asciiTheme="minorHAnsi" w:hAnsiTheme="minorHAnsi" w:cstheme="minorHAnsi"/>
              </w:rPr>
            </w:pPr>
            <w:r w:rsidRPr="00F225D1">
              <w:rPr>
                <w:rFonts w:asciiTheme="minorHAnsi" w:hAnsiTheme="minorHAnsi" w:cstheme="minorHAnsi"/>
                <w:sz w:val="22"/>
                <w:szCs w:val="22"/>
              </w:rPr>
              <w:t>Practical knowledge of LAN/WAN, VPN, Wi-Fi and basic firewall administration.</w:t>
            </w:r>
          </w:p>
          <w:p w14:paraId="08A2F721" w14:textId="77777777" w:rsidR="00F225D1" w:rsidRPr="00F225D1" w:rsidRDefault="00F225D1" w:rsidP="00F225D1">
            <w:pPr>
              <w:pStyle w:val="ListParagraph"/>
              <w:numPr>
                <w:ilvl w:val="0"/>
                <w:numId w:val="27"/>
              </w:numPr>
              <w:spacing w:before="40" w:after="40" w:line="260" w:lineRule="atLeast"/>
              <w:rPr>
                <w:rFonts w:asciiTheme="minorHAnsi" w:hAnsiTheme="minorHAnsi" w:cstheme="minorHAnsi"/>
              </w:rPr>
            </w:pPr>
            <w:r w:rsidRPr="00F225D1">
              <w:rPr>
                <w:rFonts w:asciiTheme="minorHAnsi" w:hAnsiTheme="minorHAnsi" w:cstheme="minorHAnsi"/>
              </w:rPr>
              <w:t>Strong analytical, problem-solving and organisational skills.</w:t>
            </w:r>
          </w:p>
          <w:p w14:paraId="6EEF657B" w14:textId="77777777" w:rsidR="00F225D1" w:rsidRPr="00F225D1" w:rsidRDefault="00F225D1" w:rsidP="00F225D1">
            <w:pPr>
              <w:pStyle w:val="ListParagraph"/>
              <w:numPr>
                <w:ilvl w:val="0"/>
                <w:numId w:val="27"/>
              </w:numPr>
              <w:spacing w:line="260" w:lineRule="exact"/>
              <w:contextualSpacing/>
              <w:rPr>
                <w:rFonts w:asciiTheme="minorHAnsi" w:hAnsiTheme="minorHAnsi" w:cstheme="minorHAnsi"/>
              </w:rPr>
            </w:pPr>
            <w:r w:rsidRPr="00F225D1">
              <w:rPr>
                <w:rFonts w:asciiTheme="minorHAnsi" w:hAnsiTheme="minorHAnsi" w:cstheme="minorHAnsi"/>
                <w:sz w:val="22"/>
                <w:szCs w:val="22"/>
              </w:rPr>
              <w:t>Excellent written and verbal communication skills, including strong interpersonal skills.</w:t>
            </w:r>
          </w:p>
          <w:p w14:paraId="71151E3C" w14:textId="77777777" w:rsidR="00F225D1" w:rsidRPr="00F225D1" w:rsidRDefault="00F225D1" w:rsidP="00F225D1">
            <w:pPr>
              <w:pStyle w:val="ListParagraph"/>
              <w:numPr>
                <w:ilvl w:val="0"/>
                <w:numId w:val="27"/>
              </w:numPr>
              <w:spacing w:line="260" w:lineRule="exact"/>
              <w:contextualSpacing/>
              <w:rPr>
                <w:rFonts w:asciiTheme="minorHAnsi" w:hAnsiTheme="minorHAnsi" w:cstheme="minorHAnsi"/>
              </w:rPr>
            </w:pPr>
            <w:r w:rsidRPr="00F225D1">
              <w:rPr>
                <w:rFonts w:asciiTheme="minorHAnsi" w:hAnsiTheme="minorHAnsi" w:cstheme="minorHAnsi"/>
                <w:sz w:val="22"/>
                <w:szCs w:val="22"/>
              </w:rPr>
              <w:t>Strong computer skills, including Microsoft Word, Excel and Office applications.</w:t>
            </w:r>
          </w:p>
          <w:p w14:paraId="5235DC0E" w14:textId="77777777" w:rsidR="00F225D1" w:rsidRPr="00F225D1" w:rsidRDefault="00F225D1" w:rsidP="00F225D1">
            <w:pPr>
              <w:spacing w:before="60" w:after="60"/>
              <w:jc w:val="both"/>
              <w:rPr>
                <w:rFonts w:asciiTheme="minorHAnsi" w:hAnsiTheme="minorHAnsi" w:cstheme="minorHAnsi"/>
                <w:b/>
                <w:bCs/>
              </w:rPr>
            </w:pPr>
            <w:r w:rsidRPr="00F225D1">
              <w:rPr>
                <w:rFonts w:asciiTheme="minorHAnsi" w:hAnsiTheme="minorHAnsi" w:cstheme="minorHAnsi"/>
                <w:b/>
                <w:bCs/>
                <w:sz w:val="22"/>
                <w:szCs w:val="22"/>
              </w:rPr>
              <w:t>Desirable</w:t>
            </w:r>
          </w:p>
          <w:p w14:paraId="7747F374" w14:textId="77777777" w:rsidR="00F225D1" w:rsidRPr="00F225D1" w:rsidRDefault="00F225D1" w:rsidP="00F225D1">
            <w:pPr>
              <w:pStyle w:val="ListParagraph"/>
              <w:numPr>
                <w:ilvl w:val="0"/>
                <w:numId w:val="28"/>
              </w:numPr>
              <w:spacing w:line="260" w:lineRule="atLeast"/>
              <w:rPr>
                <w:rFonts w:asciiTheme="minorHAnsi" w:hAnsiTheme="minorHAnsi" w:cstheme="minorHAnsi"/>
              </w:rPr>
            </w:pPr>
            <w:r w:rsidRPr="00F225D1">
              <w:rPr>
                <w:rFonts w:asciiTheme="minorHAnsi" w:hAnsiTheme="minorHAnsi" w:cstheme="minorHAnsi"/>
                <w:sz w:val="22"/>
                <w:szCs w:val="22"/>
              </w:rPr>
              <w:t>Industry certifications such as CompTIA A+, Network+, Security+, Microsoft 365 Certified, ITIL 4 Foundation or CCNA.</w:t>
            </w:r>
          </w:p>
          <w:p w14:paraId="1E539856" w14:textId="77777777" w:rsidR="00F225D1" w:rsidRPr="00F225D1" w:rsidRDefault="00F225D1" w:rsidP="00F225D1">
            <w:pPr>
              <w:pStyle w:val="ListParagraph"/>
              <w:numPr>
                <w:ilvl w:val="0"/>
                <w:numId w:val="28"/>
              </w:numPr>
              <w:spacing w:line="260" w:lineRule="atLeast"/>
              <w:rPr>
                <w:rFonts w:asciiTheme="minorHAnsi" w:hAnsiTheme="minorHAnsi" w:cstheme="minorHAnsi"/>
              </w:rPr>
            </w:pPr>
            <w:r w:rsidRPr="00F225D1">
              <w:rPr>
                <w:rFonts w:asciiTheme="minorHAnsi" w:hAnsiTheme="minorHAnsi" w:cstheme="minorHAnsi"/>
                <w:sz w:val="22"/>
                <w:szCs w:val="22"/>
              </w:rPr>
              <w:t>Experience in the not-for-profit or international development sector.</w:t>
            </w:r>
          </w:p>
          <w:p w14:paraId="0807E400" w14:textId="77777777" w:rsidR="00F225D1" w:rsidRPr="00390D92" w:rsidRDefault="00F225D1" w:rsidP="00F225D1">
            <w:pPr>
              <w:pStyle w:val="ListParagraph"/>
              <w:numPr>
                <w:ilvl w:val="0"/>
                <w:numId w:val="28"/>
              </w:numPr>
              <w:spacing w:line="260" w:lineRule="atLeast"/>
              <w:rPr>
                <w:rFonts w:asciiTheme="minorHAnsi" w:hAnsiTheme="minorHAnsi" w:cstheme="minorHAnsi"/>
                <w:sz w:val="22"/>
                <w:szCs w:val="22"/>
              </w:rPr>
            </w:pPr>
            <w:r w:rsidRPr="00390D92">
              <w:rPr>
                <w:rFonts w:asciiTheme="minorHAnsi" w:hAnsiTheme="minorHAnsi" w:cstheme="minorHAnsi"/>
                <w:sz w:val="22"/>
                <w:szCs w:val="22"/>
              </w:rPr>
              <w:t>Experience administering MDM platforms such as Google Workspace Endpoint Management or Microsoft Intune.</w:t>
            </w:r>
          </w:p>
          <w:p w14:paraId="31C295CA" w14:textId="77777777" w:rsidR="00F225D1" w:rsidRPr="00390D92" w:rsidRDefault="00F225D1" w:rsidP="00F225D1">
            <w:pPr>
              <w:pStyle w:val="ListParagraph"/>
              <w:numPr>
                <w:ilvl w:val="0"/>
                <w:numId w:val="28"/>
              </w:numPr>
              <w:spacing w:line="260" w:lineRule="atLeast"/>
              <w:rPr>
                <w:rFonts w:asciiTheme="minorHAnsi" w:hAnsiTheme="minorHAnsi" w:cstheme="minorHAnsi"/>
                <w:sz w:val="22"/>
                <w:szCs w:val="22"/>
              </w:rPr>
            </w:pPr>
            <w:r w:rsidRPr="00390D92">
              <w:rPr>
                <w:rFonts w:asciiTheme="minorHAnsi" w:hAnsiTheme="minorHAnsi" w:cstheme="minorHAnsi"/>
                <w:sz w:val="22"/>
                <w:szCs w:val="22"/>
              </w:rPr>
              <w:t>Experience with CRM, fundraising or finance platforms such as Salesforce.</w:t>
            </w:r>
          </w:p>
          <w:p w14:paraId="10F92C4B" w14:textId="77777777" w:rsidR="00F225D1" w:rsidRPr="00390D92" w:rsidRDefault="00F225D1" w:rsidP="00F225D1">
            <w:pPr>
              <w:pStyle w:val="ListParagraph"/>
              <w:numPr>
                <w:ilvl w:val="0"/>
                <w:numId w:val="28"/>
              </w:numPr>
              <w:spacing w:line="260" w:lineRule="exact"/>
              <w:contextualSpacing/>
              <w:rPr>
                <w:rFonts w:asciiTheme="minorHAnsi" w:hAnsiTheme="minorHAnsi" w:cstheme="minorHAnsi"/>
                <w:sz w:val="22"/>
                <w:szCs w:val="22"/>
              </w:rPr>
            </w:pPr>
            <w:r w:rsidRPr="00390D92">
              <w:rPr>
                <w:rFonts w:asciiTheme="minorHAnsi" w:hAnsiTheme="minorHAnsi" w:cstheme="minorHAnsi"/>
                <w:sz w:val="22"/>
                <w:szCs w:val="22"/>
              </w:rPr>
              <w:t>Understanding of, or interest in, development issues and a commitment to Self Help Africa’s work in Sub-Saharan Africa.</w:t>
            </w:r>
          </w:p>
          <w:p w14:paraId="7C589AC7" w14:textId="4224FEC8" w:rsidR="00F225D1" w:rsidRPr="00F225D1" w:rsidRDefault="00F225D1" w:rsidP="00F225D1">
            <w:pPr>
              <w:spacing w:before="60" w:after="60" w:line="240" w:lineRule="auto"/>
              <w:jc w:val="both"/>
              <w:rPr>
                <w:rFonts w:asciiTheme="minorHAnsi" w:hAnsiTheme="minorHAnsi" w:cstheme="minorHAnsi"/>
                <w:bCs/>
                <w:sz w:val="22"/>
                <w:szCs w:val="22"/>
              </w:rPr>
            </w:pPr>
            <w:r w:rsidRPr="00390D92">
              <w:rPr>
                <w:rFonts w:asciiTheme="minorHAnsi" w:hAnsiTheme="minorHAnsi" w:cstheme="minorHAnsi"/>
                <w:sz w:val="22"/>
                <w:szCs w:val="22"/>
              </w:rPr>
              <w:t>A second working language such as French or Portuguese.</w:t>
            </w:r>
          </w:p>
        </w:tc>
      </w:tr>
    </w:tbl>
    <w:p w14:paraId="3F94F910" w14:textId="77777777" w:rsidR="00E85C2B" w:rsidRDefault="00E85C2B" w:rsidP="00822806">
      <w:pPr>
        <w:spacing w:line="240" w:lineRule="auto"/>
        <w:jc w:val="both"/>
        <w:rPr>
          <w:rFonts w:asciiTheme="minorHAnsi" w:hAnsiTheme="minorHAnsi" w:cstheme="minorHAnsi"/>
          <w:i/>
          <w:iCs/>
          <w:color w:val="4D4D4D"/>
          <w:sz w:val="22"/>
          <w:szCs w:val="22"/>
          <w:bdr w:val="none" w:sz="0" w:space="0" w:color="auto" w:frame="1"/>
          <w:shd w:val="clear" w:color="auto" w:fill="FFFFFF"/>
          <w:lang w:eastAsia="en-GB"/>
        </w:rPr>
      </w:pPr>
    </w:p>
    <w:p w14:paraId="5E77E323" w14:textId="77777777" w:rsidR="00E85C2B" w:rsidRDefault="00E85C2B" w:rsidP="00822806">
      <w:pPr>
        <w:spacing w:line="240" w:lineRule="auto"/>
        <w:jc w:val="both"/>
        <w:rPr>
          <w:rFonts w:asciiTheme="minorHAnsi" w:hAnsiTheme="minorHAnsi" w:cstheme="minorHAnsi"/>
          <w:i/>
          <w:iCs/>
          <w:color w:val="4D4D4D"/>
          <w:sz w:val="22"/>
          <w:szCs w:val="22"/>
          <w:bdr w:val="none" w:sz="0" w:space="0" w:color="auto" w:frame="1"/>
          <w:shd w:val="clear" w:color="auto" w:fill="FFFFFF"/>
          <w:lang w:eastAsia="en-GB"/>
        </w:rPr>
      </w:pPr>
    </w:p>
    <w:p w14:paraId="3AAE66F5" w14:textId="77777777" w:rsidR="00E85C2B" w:rsidRDefault="00E85C2B" w:rsidP="00E85C2B">
      <w:pPr>
        <w:spacing w:line="240" w:lineRule="auto"/>
        <w:jc w:val="both"/>
        <w:rPr>
          <w:rFonts w:asciiTheme="minorHAnsi" w:hAnsiTheme="minorHAnsi" w:cstheme="minorHAnsi"/>
          <w:i/>
          <w:iCs/>
          <w:color w:val="4D4D4D"/>
          <w:sz w:val="22"/>
          <w:szCs w:val="22"/>
          <w:bdr w:val="none" w:sz="0" w:space="0" w:color="auto" w:frame="1"/>
          <w:shd w:val="clear" w:color="auto" w:fill="FFFFFF"/>
          <w:lang w:eastAsia="en-GB"/>
        </w:rPr>
      </w:pPr>
      <w:r w:rsidRPr="003D54CA">
        <w:rPr>
          <w:rFonts w:asciiTheme="minorHAnsi" w:hAnsiTheme="minorHAnsi" w:cstheme="minorHAnsi"/>
          <w:i/>
          <w:iCs/>
          <w:color w:val="4D4D4D"/>
          <w:sz w:val="22"/>
          <w:szCs w:val="22"/>
          <w:bdr w:val="none" w:sz="0" w:space="0" w:color="auto" w:frame="1"/>
          <w:shd w:val="clear" w:color="auto" w:fill="FFFFFF"/>
          <w:lang w:eastAsia="en-GB"/>
        </w:rPr>
        <w:t>All candidates offered a job with Self Help Africa will be expected to sign our Safeguarding Policies and Code of Conduct as an appendix to their contract of employment and agree to conduct themselves in accordance with the provisions of these documents.  Specific roles may require Police/DBS/ [relevant police authority] vetting.</w:t>
      </w:r>
    </w:p>
    <w:p w14:paraId="4729465D" w14:textId="77777777" w:rsidR="00E85C2B" w:rsidRDefault="00E85C2B" w:rsidP="00E85C2B">
      <w:pPr>
        <w:spacing w:line="240" w:lineRule="auto"/>
        <w:jc w:val="both"/>
        <w:rPr>
          <w:i/>
          <w:iCs/>
        </w:rPr>
      </w:pPr>
    </w:p>
    <w:p w14:paraId="7F1F4E8E" w14:textId="77777777" w:rsidR="00E85C2B" w:rsidRDefault="00E85C2B" w:rsidP="00E85C2B">
      <w:pPr>
        <w:spacing w:line="240" w:lineRule="auto"/>
        <w:jc w:val="both"/>
        <w:rPr>
          <w:i/>
          <w:iCs/>
        </w:rPr>
      </w:pPr>
    </w:p>
    <w:p w14:paraId="281185A3" w14:textId="77777777" w:rsidR="00E85C2B" w:rsidRDefault="00E85C2B" w:rsidP="00E85C2B">
      <w:pPr>
        <w:spacing w:line="240" w:lineRule="auto"/>
        <w:jc w:val="both"/>
        <w:rPr>
          <w:i/>
          <w:iCs/>
        </w:rPr>
      </w:pPr>
      <w:r w:rsidRPr="00E85C2B">
        <w:rPr>
          <w:i/>
          <w:iCs/>
        </w:rPr>
        <w:t xml:space="preserve">Self Help Africa is an international development charity and is committed to the safeguarding of all those who we </w:t>
      </w:r>
      <w:proofErr w:type="gramStart"/>
      <w:r w:rsidRPr="00E85C2B">
        <w:rPr>
          <w:i/>
          <w:iCs/>
        </w:rPr>
        <w:t>come into contact with</w:t>
      </w:r>
      <w:proofErr w:type="gramEnd"/>
      <w:r w:rsidRPr="00E85C2B">
        <w:rPr>
          <w:i/>
          <w:iCs/>
        </w:rPr>
        <w:t xml:space="preserve">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8" w:history="1">
        <w:r w:rsidRPr="00E85C2B">
          <w:rPr>
            <w:rStyle w:val="Hyperlink"/>
            <w:i/>
            <w:iCs/>
          </w:rPr>
          <w:t>Code</w:t>
        </w:r>
      </w:hyperlink>
      <w:r w:rsidRPr="00E85C2B">
        <w:rPr>
          <w:i/>
          <w:iCs/>
        </w:rPr>
        <w:t xml:space="preserve"> of Conduct and Child and Adult Safeguarding </w:t>
      </w:r>
      <w:hyperlink r:id="rId9" w:history="1">
        <w:r w:rsidRPr="00E85C2B">
          <w:rPr>
            <w:rStyle w:val="Hyperlink"/>
            <w:i/>
            <w:iCs/>
          </w:rPr>
          <w:t>Policy</w:t>
        </w:r>
      </w:hyperlink>
      <w:r w:rsidRPr="00E85C2B">
        <w:rPr>
          <w:i/>
          <w:iCs/>
        </w:rPr>
        <w:t xml:space="preserve">. We place a high priority on ensuring that only those who share and demonstrate our values are recruited to work for us. Recruitment to all roles in Self Help Africa will include, and be subject to, a criminal records self-declaration, references, and other pre- 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Pr="00E85C2B">
        <w:rPr>
          <w:i/>
          <w:iCs/>
        </w:rPr>
        <w:t>submitting an application</w:t>
      </w:r>
      <w:proofErr w:type="gramEnd"/>
      <w:r w:rsidRPr="00E85C2B">
        <w:rPr>
          <w:i/>
          <w:iCs/>
        </w:rPr>
        <w:t xml:space="preserve">, the applicant confirms her/his understanding of these recruitment procedures. Subsequently, working or volunteering with Self Help Africa is subject to a range of vetting checks, including </w:t>
      </w:r>
      <w:r w:rsidRPr="00E85C2B">
        <w:rPr>
          <w:rStyle w:val="Strong"/>
          <w:i/>
          <w:iCs/>
        </w:rPr>
        <w:t xml:space="preserve">criminal </w:t>
      </w:r>
      <w:r w:rsidRPr="00E85C2B">
        <w:rPr>
          <w:i/>
          <w:iCs/>
        </w:rPr>
        <w:t>background checking. </w:t>
      </w:r>
    </w:p>
    <w:p w14:paraId="1C338F82" w14:textId="77777777" w:rsidR="00E85C2B" w:rsidRDefault="00E85C2B" w:rsidP="00E85C2B">
      <w:pPr>
        <w:spacing w:line="240" w:lineRule="auto"/>
        <w:jc w:val="both"/>
        <w:rPr>
          <w:i/>
          <w:iCs/>
        </w:rPr>
      </w:pPr>
    </w:p>
    <w:p w14:paraId="23A0BDB8" w14:textId="77777777" w:rsidR="00E85C2B" w:rsidRDefault="00E85C2B" w:rsidP="00E85C2B">
      <w:pPr>
        <w:spacing w:line="240" w:lineRule="auto"/>
        <w:jc w:val="both"/>
        <w:rPr>
          <w:i/>
          <w:iCs/>
        </w:rPr>
      </w:pPr>
    </w:p>
    <w:p w14:paraId="28D0E71C" w14:textId="011527B3" w:rsidR="00E85C2B" w:rsidRPr="00E85C2B" w:rsidRDefault="00E85C2B" w:rsidP="00E85C2B">
      <w:pPr>
        <w:spacing w:line="240" w:lineRule="auto"/>
        <w:jc w:val="both"/>
        <w:rPr>
          <w:i/>
          <w:iCs/>
        </w:rPr>
      </w:pPr>
      <w:r w:rsidRPr="00E85C2B">
        <w:rPr>
          <w:i/>
          <w:iCs/>
        </w:rPr>
        <w:t xml:space="preserve">Research shows that women and those from marginalised ethnic groups are less likely to apply to jobs unless they meet every single requirement. If you’re excited about this role but your experience doesn’t align with every </w:t>
      </w:r>
      <w:proofErr w:type="gramStart"/>
      <w:r w:rsidRPr="00E85C2B">
        <w:rPr>
          <w:i/>
          <w:iCs/>
        </w:rPr>
        <w:t>criteria</w:t>
      </w:r>
      <w:proofErr w:type="gramEnd"/>
      <w:r w:rsidRPr="00E85C2B">
        <w:rPr>
          <w:i/>
          <w:iCs/>
        </w:rPr>
        <w:t xml:space="preserve"> described, we encourage you to apply anyway, you could be exactly what we need!</w:t>
      </w:r>
    </w:p>
    <w:p w14:paraId="713EE6AD" w14:textId="77777777" w:rsidR="00E85C2B" w:rsidRPr="00E85C2B" w:rsidRDefault="00E85C2B" w:rsidP="00E85C2B">
      <w:pPr>
        <w:spacing w:line="240" w:lineRule="auto"/>
        <w:jc w:val="both"/>
        <w:rPr>
          <w:i/>
          <w:iCs/>
        </w:rPr>
      </w:pPr>
    </w:p>
    <w:p w14:paraId="07A0C85C" w14:textId="77777777" w:rsidR="00E85C2B" w:rsidRDefault="00E85C2B" w:rsidP="00E85C2B">
      <w:pPr>
        <w:spacing w:line="240" w:lineRule="auto"/>
        <w:jc w:val="both"/>
        <w:rPr>
          <w:i/>
          <w:iCs/>
        </w:rPr>
      </w:pPr>
    </w:p>
    <w:p w14:paraId="4CAAEB40" w14:textId="77777777" w:rsidR="00E85C2B" w:rsidRDefault="00E85C2B" w:rsidP="00E85C2B">
      <w:pPr>
        <w:spacing w:line="240" w:lineRule="auto"/>
        <w:jc w:val="both"/>
        <w:rPr>
          <w:i/>
          <w:iCs/>
        </w:rPr>
      </w:pPr>
    </w:p>
    <w:p w14:paraId="15245BF5" w14:textId="3E332F50" w:rsidR="00E85C2B" w:rsidRPr="00E85C2B" w:rsidRDefault="00E85C2B" w:rsidP="00E85C2B">
      <w:pPr>
        <w:spacing w:line="240" w:lineRule="auto"/>
        <w:jc w:val="center"/>
        <w:rPr>
          <w:b/>
          <w:bCs/>
          <w:i/>
          <w:iCs/>
        </w:rPr>
      </w:pPr>
      <w:r w:rsidRPr="00E85C2B">
        <w:rPr>
          <w:b/>
          <w:bCs/>
          <w:i/>
          <w:iCs/>
        </w:rPr>
        <w:t>Self Help Africa is an equal opportunities employer. We celebrate diversity and are committed to creating an inclusive environment for all employees.</w:t>
      </w:r>
    </w:p>
    <w:p w14:paraId="2D4D046A" w14:textId="2EE88911" w:rsidR="00E85C2B" w:rsidRDefault="00E85C2B" w:rsidP="00E85C2B">
      <w:pPr>
        <w:spacing w:line="240" w:lineRule="auto"/>
        <w:jc w:val="both"/>
        <w:rPr>
          <w:i/>
          <w:iCs/>
        </w:rPr>
      </w:pPr>
    </w:p>
    <w:p w14:paraId="02C6030E" w14:textId="77777777" w:rsidR="00E85C2B" w:rsidRPr="00E85C2B" w:rsidRDefault="00E85C2B" w:rsidP="00E85C2B">
      <w:pPr>
        <w:spacing w:line="240" w:lineRule="auto"/>
        <w:jc w:val="both"/>
        <w:rPr>
          <w:rFonts w:ascii="Times New Roman" w:hAnsi="Times New Roman"/>
          <w:i/>
          <w:iCs/>
          <w:color w:val="auto"/>
          <w:lang w:val="en-IE" w:eastAsia="en-GB"/>
        </w:rPr>
      </w:pPr>
    </w:p>
    <w:p w14:paraId="3D3E0E01" w14:textId="77777777" w:rsidR="00925B7A" w:rsidRPr="003D54CA" w:rsidRDefault="00925B7A" w:rsidP="00822806">
      <w:pPr>
        <w:spacing w:line="240" w:lineRule="auto"/>
        <w:jc w:val="both"/>
        <w:rPr>
          <w:rFonts w:asciiTheme="minorHAnsi" w:hAnsiTheme="minorHAnsi" w:cstheme="minorHAnsi"/>
          <w:sz w:val="22"/>
          <w:szCs w:val="22"/>
          <w:lang w:eastAsia="en-GB"/>
        </w:rPr>
      </w:pPr>
    </w:p>
    <w:p w14:paraId="30A4EB6D" w14:textId="77777777" w:rsidR="002D17C4" w:rsidRPr="003D54CA" w:rsidRDefault="002D17C4" w:rsidP="00822806">
      <w:pPr>
        <w:jc w:val="center"/>
        <w:rPr>
          <w:rFonts w:asciiTheme="minorHAnsi" w:hAnsiTheme="minorHAnsi" w:cstheme="minorHAnsi"/>
          <w:b/>
          <w:sz w:val="22"/>
          <w:szCs w:val="22"/>
        </w:rPr>
      </w:pPr>
    </w:p>
    <w:p w14:paraId="4036D4BD" w14:textId="689AFE74" w:rsidR="00287917" w:rsidRPr="003D54CA" w:rsidRDefault="00287917" w:rsidP="00822806">
      <w:pPr>
        <w:jc w:val="center"/>
        <w:rPr>
          <w:rFonts w:asciiTheme="minorHAnsi" w:hAnsiTheme="minorHAnsi" w:cstheme="minorHAnsi"/>
          <w:b/>
          <w:sz w:val="22"/>
          <w:szCs w:val="22"/>
        </w:rPr>
      </w:pPr>
    </w:p>
    <w:sectPr w:rsidR="00287917" w:rsidRPr="003D54CA" w:rsidSect="00B96BD7">
      <w:headerReference w:type="default" r:id="rId10"/>
      <w:footerReference w:type="even" r:id="rId11"/>
      <w:footerReference w:type="default" r:id="rId12"/>
      <w:pgSz w:w="11907" w:h="16840" w:code="9"/>
      <w:pgMar w:top="851" w:right="851" w:bottom="851" w:left="851"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EFB7" w14:textId="77777777" w:rsidR="006913A3" w:rsidRDefault="006913A3">
      <w:r>
        <w:separator/>
      </w:r>
    </w:p>
  </w:endnote>
  <w:endnote w:type="continuationSeparator" w:id="0">
    <w:p w14:paraId="0E2220E3" w14:textId="77777777" w:rsidR="006913A3" w:rsidRDefault="006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D6AE" w14:textId="77777777" w:rsidR="006913A3" w:rsidRDefault="006913A3">
      <w:r>
        <w:separator/>
      </w:r>
    </w:p>
  </w:footnote>
  <w:footnote w:type="continuationSeparator" w:id="0">
    <w:p w14:paraId="754A739E" w14:textId="77777777" w:rsidR="006913A3" w:rsidRDefault="00691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55FFBE2A" w:rsidR="00353C3D" w:rsidRDefault="00CB23BA" w:rsidP="005E4EE7">
    <w:pPr>
      <w:pStyle w:val="Header"/>
      <w:spacing w:before="240" w:line="360" w:lineRule="auto"/>
      <w:jc w:val="center"/>
      <w:rPr>
        <w:b/>
        <w:sz w:val="28"/>
        <w:szCs w:val="28"/>
      </w:rPr>
    </w:pPr>
    <w:r w:rsidRPr="00CB23BA">
      <w:rPr>
        <w:b/>
        <w:noProof/>
        <w:sz w:val="28"/>
        <w:szCs w:val="28"/>
      </w:rPr>
      <w:drawing>
        <wp:inline distT="0" distB="0" distL="0" distR="0" wp14:anchorId="4F2F24CD" wp14:editId="045B1304">
          <wp:extent cx="1702340" cy="614043"/>
          <wp:effectExtent l="0" t="0" r="0" b="0"/>
          <wp:docPr id="1407725510"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25510" name="Picture 1" descr="A green and blue logo&#10;&#10;Description automatically generated"/>
                  <pic:cNvPicPr/>
                </pic:nvPicPr>
                <pic:blipFill>
                  <a:blip r:embed="rId1"/>
                  <a:stretch>
                    <a:fillRect/>
                  </a:stretch>
                </pic:blipFill>
                <pic:spPr>
                  <a:xfrm>
                    <a:off x="0" y="0"/>
                    <a:ext cx="1766728" cy="637268"/>
                  </a:xfrm>
                  <a:prstGeom prst="rect">
                    <a:avLst/>
                  </a:prstGeom>
                </pic:spPr>
              </pic:pic>
            </a:graphicData>
          </a:graphic>
        </wp:inline>
      </w:drawing>
    </w:r>
  </w:p>
  <w:p w14:paraId="06146D37" w14:textId="6D931455"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6095"/>
    <w:multiLevelType w:val="hybridMultilevel"/>
    <w:tmpl w:val="E19A51B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5912D6C"/>
    <w:multiLevelType w:val="hybridMultilevel"/>
    <w:tmpl w:val="9106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A50A9"/>
    <w:multiLevelType w:val="hybridMultilevel"/>
    <w:tmpl w:val="698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63467"/>
    <w:multiLevelType w:val="multilevel"/>
    <w:tmpl w:val="3610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3D50D9"/>
    <w:multiLevelType w:val="multilevel"/>
    <w:tmpl w:val="DB28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9453B"/>
    <w:multiLevelType w:val="multilevel"/>
    <w:tmpl w:val="343C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2ABD5B18"/>
    <w:multiLevelType w:val="hybridMultilevel"/>
    <w:tmpl w:val="C2F4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B0184"/>
    <w:multiLevelType w:val="multilevel"/>
    <w:tmpl w:val="B0880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32B2D"/>
    <w:multiLevelType w:val="hybridMultilevel"/>
    <w:tmpl w:val="2BC4529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0"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98C5FAB"/>
    <w:multiLevelType w:val="multilevel"/>
    <w:tmpl w:val="F374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9D54AC"/>
    <w:multiLevelType w:val="multilevel"/>
    <w:tmpl w:val="0FE0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69C0330"/>
    <w:multiLevelType w:val="hybridMultilevel"/>
    <w:tmpl w:val="E640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A16C1"/>
    <w:multiLevelType w:val="multilevel"/>
    <w:tmpl w:val="B0880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529B3F8F"/>
    <w:multiLevelType w:val="multilevel"/>
    <w:tmpl w:val="B0880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80107B"/>
    <w:multiLevelType w:val="hybridMultilevel"/>
    <w:tmpl w:val="986CF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E01F9B"/>
    <w:multiLevelType w:val="hybridMultilevel"/>
    <w:tmpl w:val="9398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6534E"/>
    <w:multiLevelType w:val="multilevel"/>
    <w:tmpl w:val="4BA4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3" w15:restartNumberingAfterBreak="0">
    <w:nsid w:val="7263043D"/>
    <w:multiLevelType w:val="hybridMultilevel"/>
    <w:tmpl w:val="98EC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843C2"/>
    <w:multiLevelType w:val="multilevel"/>
    <w:tmpl w:val="6512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B86EB4"/>
    <w:multiLevelType w:val="multilevel"/>
    <w:tmpl w:val="9DB8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FF0565"/>
    <w:multiLevelType w:val="multilevel"/>
    <w:tmpl w:val="3748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5E41FB"/>
    <w:multiLevelType w:val="multilevel"/>
    <w:tmpl w:val="0D7EF1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42230029">
    <w:abstractNumId w:val="22"/>
  </w:num>
  <w:num w:numId="2" w16cid:durableId="1299722172">
    <w:abstractNumId w:val="14"/>
  </w:num>
  <w:num w:numId="3" w16cid:durableId="1317606125">
    <w:abstractNumId w:val="6"/>
  </w:num>
  <w:num w:numId="4" w16cid:durableId="1909537576">
    <w:abstractNumId w:val="12"/>
  </w:num>
  <w:num w:numId="5" w16cid:durableId="1005206338">
    <w:abstractNumId w:val="10"/>
  </w:num>
  <w:num w:numId="6" w16cid:durableId="2033797150">
    <w:abstractNumId w:val="17"/>
  </w:num>
  <w:num w:numId="7" w16cid:durableId="1445922721">
    <w:abstractNumId w:val="9"/>
  </w:num>
  <w:num w:numId="8" w16cid:durableId="674461864">
    <w:abstractNumId w:val="2"/>
  </w:num>
  <w:num w:numId="9" w16cid:durableId="1089617438">
    <w:abstractNumId w:val="8"/>
  </w:num>
  <w:num w:numId="10" w16cid:durableId="1210261474">
    <w:abstractNumId w:val="16"/>
  </w:num>
  <w:num w:numId="11" w16cid:durableId="698702795">
    <w:abstractNumId w:val="18"/>
  </w:num>
  <w:num w:numId="12" w16cid:durableId="792942402">
    <w:abstractNumId w:val="0"/>
  </w:num>
  <w:num w:numId="13" w16cid:durableId="623848543">
    <w:abstractNumId w:val="1"/>
  </w:num>
  <w:num w:numId="14" w16cid:durableId="494690363">
    <w:abstractNumId w:val="19"/>
  </w:num>
  <w:num w:numId="15" w16cid:durableId="661129105">
    <w:abstractNumId w:val="23"/>
  </w:num>
  <w:num w:numId="16" w16cid:durableId="1327592713">
    <w:abstractNumId w:val="7"/>
  </w:num>
  <w:num w:numId="17" w16cid:durableId="2058357352">
    <w:abstractNumId w:val="15"/>
  </w:num>
  <w:num w:numId="18" w16cid:durableId="1096824435">
    <w:abstractNumId w:val="20"/>
  </w:num>
  <w:num w:numId="19" w16cid:durableId="1267538995">
    <w:abstractNumId w:val="27"/>
  </w:num>
  <w:num w:numId="20" w16cid:durableId="886911053">
    <w:abstractNumId w:val="26"/>
  </w:num>
  <w:num w:numId="21" w16cid:durableId="102001739">
    <w:abstractNumId w:val="21"/>
  </w:num>
  <w:num w:numId="22" w16cid:durableId="1493830432">
    <w:abstractNumId w:val="3"/>
  </w:num>
  <w:num w:numId="23" w16cid:durableId="1118988832">
    <w:abstractNumId w:val="25"/>
  </w:num>
  <w:num w:numId="24" w16cid:durableId="14816743">
    <w:abstractNumId w:val="4"/>
  </w:num>
  <w:num w:numId="25" w16cid:durableId="1859584067">
    <w:abstractNumId w:val="24"/>
  </w:num>
  <w:num w:numId="26" w16cid:durableId="858544619">
    <w:abstractNumId w:val="13"/>
  </w:num>
  <w:num w:numId="27" w16cid:durableId="1151097878">
    <w:abstractNumId w:val="5"/>
  </w:num>
  <w:num w:numId="28" w16cid:durableId="84852632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15A0"/>
    <w:rsid w:val="00001B5A"/>
    <w:rsid w:val="00003CBD"/>
    <w:rsid w:val="00004413"/>
    <w:rsid w:val="00006859"/>
    <w:rsid w:val="00013CFB"/>
    <w:rsid w:val="00016DC0"/>
    <w:rsid w:val="0001727D"/>
    <w:rsid w:val="00017B06"/>
    <w:rsid w:val="000256B0"/>
    <w:rsid w:val="00027A54"/>
    <w:rsid w:val="0003098A"/>
    <w:rsid w:val="00037C34"/>
    <w:rsid w:val="00037FF6"/>
    <w:rsid w:val="0004113E"/>
    <w:rsid w:val="00041AF4"/>
    <w:rsid w:val="00047AE8"/>
    <w:rsid w:val="000504F1"/>
    <w:rsid w:val="000512A6"/>
    <w:rsid w:val="000528AE"/>
    <w:rsid w:val="00055E80"/>
    <w:rsid w:val="000578D9"/>
    <w:rsid w:val="000672B2"/>
    <w:rsid w:val="0006791D"/>
    <w:rsid w:val="00070CE9"/>
    <w:rsid w:val="00071FE8"/>
    <w:rsid w:val="00072BD1"/>
    <w:rsid w:val="0008195E"/>
    <w:rsid w:val="0008723D"/>
    <w:rsid w:val="0009098B"/>
    <w:rsid w:val="00090CCC"/>
    <w:rsid w:val="00095DAD"/>
    <w:rsid w:val="000A0393"/>
    <w:rsid w:val="000A0B79"/>
    <w:rsid w:val="000A1FBE"/>
    <w:rsid w:val="000A2F4C"/>
    <w:rsid w:val="000A31C5"/>
    <w:rsid w:val="000A3A76"/>
    <w:rsid w:val="000A6CE6"/>
    <w:rsid w:val="000B1C70"/>
    <w:rsid w:val="000B1E97"/>
    <w:rsid w:val="000B232A"/>
    <w:rsid w:val="000B5C57"/>
    <w:rsid w:val="000B6BB5"/>
    <w:rsid w:val="000C35E4"/>
    <w:rsid w:val="000C4954"/>
    <w:rsid w:val="000C53DF"/>
    <w:rsid w:val="000C62D5"/>
    <w:rsid w:val="000C7404"/>
    <w:rsid w:val="000D006F"/>
    <w:rsid w:val="000D3029"/>
    <w:rsid w:val="000D46A5"/>
    <w:rsid w:val="000D5E2A"/>
    <w:rsid w:val="000E35C0"/>
    <w:rsid w:val="000E5714"/>
    <w:rsid w:val="000E5AA7"/>
    <w:rsid w:val="000E72EE"/>
    <w:rsid w:val="00100252"/>
    <w:rsid w:val="00101A04"/>
    <w:rsid w:val="0011024C"/>
    <w:rsid w:val="00111115"/>
    <w:rsid w:val="00112431"/>
    <w:rsid w:val="001147BA"/>
    <w:rsid w:val="001148C8"/>
    <w:rsid w:val="00114DB3"/>
    <w:rsid w:val="001212D7"/>
    <w:rsid w:val="00122BDB"/>
    <w:rsid w:val="00130C9C"/>
    <w:rsid w:val="00131B62"/>
    <w:rsid w:val="00135D9F"/>
    <w:rsid w:val="00137D7A"/>
    <w:rsid w:val="0014273F"/>
    <w:rsid w:val="00143EF3"/>
    <w:rsid w:val="001440EE"/>
    <w:rsid w:val="0014576B"/>
    <w:rsid w:val="001464A5"/>
    <w:rsid w:val="00147424"/>
    <w:rsid w:val="001531EE"/>
    <w:rsid w:val="00154998"/>
    <w:rsid w:val="00157450"/>
    <w:rsid w:val="00161F57"/>
    <w:rsid w:val="00162A41"/>
    <w:rsid w:val="001640A3"/>
    <w:rsid w:val="001648F1"/>
    <w:rsid w:val="00164ED4"/>
    <w:rsid w:val="001659C9"/>
    <w:rsid w:val="00165CD5"/>
    <w:rsid w:val="0016663B"/>
    <w:rsid w:val="00167B82"/>
    <w:rsid w:val="0017019A"/>
    <w:rsid w:val="001716E9"/>
    <w:rsid w:val="00180AB8"/>
    <w:rsid w:val="001825EB"/>
    <w:rsid w:val="0018267B"/>
    <w:rsid w:val="00185C6E"/>
    <w:rsid w:val="001929E2"/>
    <w:rsid w:val="00193499"/>
    <w:rsid w:val="0019547E"/>
    <w:rsid w:val="001972B8"/>
    <w:rsid w:val="001972E4"/>
    <w:rsid w:val="001A11EC"/>
    <w:rsid w:val="001A177A"/>
    <w:rsid w:val="001A4307"/>
    <w:rsid w:val="001B284C"/>
    <w:rsid w:val="001B32A5"/>
    <w:rsid w:val="001B366F"/>
    <w:rsid w:val="001C2818"/>
    <w:rsid w:val="001C5436"/>
    <w:rsid w:val="001C733E"/>
    <w:rsid w:val="001D1203"/>
    <w:rsid w:val="001D3BCD"/>
    <w:rsid w:val="001D4E53"/>
    <w:rsid w:val="001D4F77"/>
    <w:rsid w:val="001F1DE6"/>
    <w:rsid w:val="001F4A30"/>
    <w:rsid w:val="0020221C"/>
    <w:rsid w:val="002024EF"/>
    <w:rsid w:val="00204386"/>
    <w:rsid w:val="00205C86"/>
    <w:rsid w:val="0021310E"/>
    <w:rsid w:val="00213472"/>
    <w:rsid w:val="00216BFB"/>
    <w:rsid w:val="00216F36"/>
    <w:rsid w:val="0021708F"/>
    <w:rsid w:val="002208A6"/>
    <w:rsid w:val="00226454"/>
    <w:rsid w:val="00231A46"/>
    <w:rsid w:val="00236425"/>
    <w:rsid w:val="0023669E"/>
    <w:rsid w:val="002370BF"/>
    <w:rsid w:val="002372FE"/>
    <w:rsid w:val="0023770A"/>
    <w:rsid w:val="002529DC"/>
    <w:rsid w:val="00254789"/>
    <w:rsid w:val="00263CC5"/>
    <w:rsid w:val="00263F16"/>
    <w:rsid w:val="0027409C"/>
    <w:rsid w:val="00275188"/>
    <w:rsid w:val="0027790F"/>
    <w:rsid w:val="00282A65"/>
    <w:rsid w:val="00283DA6"/>
    <w:rsid w:val="002849BC"/>
    <w:rsid w:val="00287250"/>
    <w:rsid w:val="00287917"/>
    <w:rsid w:val="002926E9"/>
    <w:rsid w:val="00294910"/>
    <w:rsid w:val="00295402"/>
    <w:rsid w:val="002A7FC1"/>
    <w:rsid w:val="002B10F8"/>
    <w:rsid w:val="002B5E01"/>
    <w:rsid w:val="002B64BB"/>
    <w:rsid w:val="002B6C50"/>
    <w:rsid w:val="002B7127"/>
    <w:rsid w:val="002C2AB4"/>
    <w:rsid w:val="002C629B"/>
    <w:rsid w:val="002C7163"/>
    <w:rsid w:val="002D0A37"/>
    <w:rsid w:val="002D17C4"/>
    <w:rsid w:val="002D419F"/>
    <w:rsid w:val="002D4CFC"/>
    <w:rsid w:val="002D620C"/>
    <w:rsid w:val="002E105A"/>
    <w:rsid w:val="002E321B"/>
    <w:rsid w:val="002E42A2"/>
    <w:rsid w:val="002F2E5C"/>
    <w:rsid w:val="002F3E5C"/>
    <w:rsid w:val="00300C4B"/>
    <w:rsid w:val="00301DC5"/>
    <w:rsid w:val="0030319A"/>
    <w:rsid w:val="003033C5"/>
    <w:rsid w:val="00305758"/>
    <w:rsid w:val="0030587B"/>
    <w:rsid w:val="00307AE9"/>
    <w:rsid w:val="00307B77"/>
    <w:rsid w:val="00310FCC"/>
    <w:rsid w:val="00311A2A"/>
    <w:rsid w:val="003168AF"/>
    <w:rsid w:val="00320585"/>
    <w:rsid w:val="003265A9"/>
    <w:rsid w:val="00326C6B"/>
    <w:rsid w:val="00327BA4"/>
    <w:rsid w:val="00330E6A"/>
    <w:rsid w:val="00331BB8"/>
    <w:rsid w:val="00334787"/>
    <w:rsid w:val="00336355"/>
    <w:rsid w:val="00337596"/>
    <w:rsid w:val="003418B6"/>
    <w:rsid w:val="00342F95"/>
    <w:rsid w:val="00343C89"/>
    <w:rsid w:val="00345803"/>
    <w:rsid w:val="003458FE"/>
    <w:rsid w:val="00350502"/>
    <w:rsid w:val="003517AC"/>
    <w:rsid w:val="00351F8D"/>
    <w:rsid w:val="00353C3D"/>
    <w:rsid w:val="00353FED"/>
    <w:rsid w:val="00356E18"/>
    <w:rsid w:val="00357D8C"/>
    <w:rsid w:val="00365834"/>
    <w:rsid w:val="00365DFF"/>
    <w:rsid w:val="00373839"/>
    <w:rsid w:val="003748E3"/>
    <w:rsid w:val="00381018"/>
    <w:rsid w:val="003848F6"/>
    <w:rsid w:val="0038508F"/>
    <w:rsid w:val="00387051"/>
    <w:rsid w:val="00390D92"/>
    <w:rsid w:val="003922AA"/>
    <w:rsid w:val="00392A9D"/>
    <w:rsid w:val="00395510"/>
    <w:rsid w:val="003959C3"/>
    <w:rsid w:val="003A0FE2"/>
    <w:rsid w:val="003A2038"/>
    <w:rsid w:val="003A522E"/>
    <w:rsid w:val="003B0F51"/>
    <w:rsid w:val="003B1B05"/>
    <w:rsid w:val="003B46EF"/>
    <w:rsid w:val="003B5403"/>
    <w:rsid w:val="003B6022"/>
    <w:rsid w:val="003B6CC2"/>
    <w:rsid w:val="003B767D"/>
    <w:rsid w:val="003C1864"/>
    <w:rsid w:val="003C49B3"/>
    <w:rsid w:val="003C5203"/>
    <w:rsid w:val="003C52C2"/>
    <w:rsid w:val="003C600E"/>
    <w:rsid w:val="003C7D23"/>
    <w:rsid w:val="003D136E"/>
    <w:rsid w:val="003D21D5"/>
    <w:rsid w:val="003D54CA"/>
    <w:rsid w:val="003D6FE1"/>
    <w:rsid w:val="003E5C03"/>
    <w:rsid w:val="003E6B2C"/>
    <w:rsid w:val="003E719A"/>
    <w:rsid w:val="003F081C"/>
    <w:rsid w:val="003F3334"/>
    <w:rsid w:val="004005A2"/>
    <w:rsid w:val="004043EC"/>
    <w:rsid w:val="004050F9"/>
    <w:rsid w:val="00405DE1"/>
    <w:rsid w:val="00415C89"/>
    <w:rsid w:val="004214B4"/>
    <w:rsid w:val="00423525"/>
    <w:rsid w:val="00425C2C"/>
    <w:rsid w:val="0042695C"/>
    <w:rsid w:val="00427400"/>
    <w:rsid w:val="004317DC"/>
    <w:rsid w:val="00432269"/>
    <w:rsid w:val="004509EA"/>
    <w:rsid w:val="00451F22"/>
    <w:rsid w:val="00455F35"/>
    <w:rsid w:val="00472ABE"/>
    <w:rsid w:val="00473991"/>
    <w:rsid w:val="00475CFD"/>
    <w:rsid w:val="00482049"/>
    <w:rsid w:val="0048215F"/>
    <w:rsid w:val="0048376B"/>
    <w:rsid w:val="00490E6A"/>
    <w:rsid w:val="004925BF"/>
    <w:rsid w:val="00494FEF"/>
    <w:rsid w:val="00495BB6"/>
    <w:rsid w:val="004A7F63"/>
    <w:rsid w:val="004B3A1E"/>
    <w:rsid w:val="004B456E"/>
    <w:rsid w:val="004B5352"/>
    <w:rsid w:val="004B785F"/>
    <w:rsid w:val="004C4195"/>
    <w:rsid w:val="004D1DEC"/>
    <w:rsid w:val="004D2840"/>
    <w:rsid w:val="004D45EA"/>
    <w:rsid w:val="004D4A7F"/>
    <w:rsid w:val="004E0112"/>
    <w:rsid w:val="004E2882"/>
    <w:rsid w:val="004E59A0"/>
    <w:rsid w:val="004E5E3C"/>
    <w:rsid w:val="004E63C3"/>
    <w:rsid w:val="004E7581"/>
    <w:rsid w:val="004E7DDA"/>
    <w:rsid w:val="004F1D2E"/>
    <w:rsid w:val="004F1F7C"/>
    <w:rsid w:val="004F7230"/>
    <w:rsid w:val="00501748"/>
    <w:rsid w:val="00502E86"/>
    <w:rsid w:val="00510E23"/>
    <w:rsid w:val="00511C77"/>
    <w:rsid w:val="00512C2A"/>
    <w:rsid w:val="005139A6"/>
    <w:rsid w:val="00515237"/>
    <w:rsid w:val="00516E1B"/>
    <w:rsid w:val="00526015"/>
    <w:rsid w:val="00526138"/>
    <w:rsid w:val="00526148"/>
    <w:rsid w:val="005269E4"/>
    <w:rsid w:val="00526C90"/>
    <w:rsid w:val="005270CF"/>
    <w:rsid w:val="00527EF4"/>
    <w:rsid w:val="00530050"/>
    <w:rsid w:val="00531769"/>
    <w:rsid w:val="00535048"/>
    <w:rsid w:val="00535904"/>
    <w:rsid w:val="00535FDF"/>
    <w:rsid w:val="005376BE"/>
    <w:rsid w:val="0054126C"/>
    <w:rsid w:val="0054162D"/>
    <w:rsid w:val="00542D4E"/>
    <w:rsid w:val="005431FF"/>
    <w:rsid w:val="005435F0"/>
    <w:rsid w:val="005446DF"/>
    <w:rsid w:val="00546809"/>
    <w:rsid w:val="00547309"/>
    <w:rsid w:val="00550BEE"/>
    <w:rsid w:val="00551F1D"/>
    <w:rsid w:val="005527C0"/>
    <w:rsid w:val="00555C3D"/>
    <w:rsid w:val="00560A29"/>
    <w:rsid w:val="0056498C"/>
    <w:rsid w:val="005701E0"/>
    <w:rsid w:val="0057436C"/>
    <w:rsid w:val="00577FC7"/>
    <w:rsid w:val="00584BBB"/>
    <w:rsid w:val="00585CB5"/>
    <w:rsid w:val="00590D02"/>
    <w:rsid w:val="00592266"/>
    <w:rsid w:val="00592A8E"/>
    <w:rsid w:val="00595685"/>
    <w:rsid w:val="00596F4B"/>
    <w:rsid w:val="00597CE2"/>
    <w:rsid w:val="005A0F15"/>
    <w:rsid w:val="005A31B2"/>
    <w:rsid w:val="005B3DB3"/>
    <w:rsid w:val="005B3EBC"/>
    <w:rsid w:val="005B4A77"/>
    <w:rsid w:val="005B70F6"/>
    <w:rsid w:val="005C1A64"/>
    <w:rsid w:val="005C20F3"/>
    <w:rsid w:val="005C2240"/>
    <w:rsid w:val="005C70A3"/>
    <w:rsid w:val="005D03DE"/>
    <w:rsid w:val="005D0D34"/>
    <w:rsid w:val="005E4EE7"/>
    <w:rsid w:val="005E5A1A"/>
    <w:rsid w:val="005E6B26"/>
    <w:rsid w:val="005E736F"/>
    <w:rsid w:val="005E7AA0"/>
    <w:rsid w:val="005F502F"/>
    <w:rsid w:val="005F62C8"/>
    <w:rsid w:val="005F6E6A"/>
    <w:rsid w:val="006052CF"/>
    <w:rsid w:val="00605846"/>
    <w:rsid w:val="006059D7"/>
    <w:rsid w:val="00611B2E"/>
    <w:rsid w:val="00615D13"/>
    <w:rsid w:val="00620C46"/>
    <w:rsid w:val="006229E0"/>
    <w:rsid w:val="00622BB5"/>
    <w:rsid w:val="00623246"/>
    <w:rsid w:val="00623939"/>
    <w:rsid w:val="00623B17"/>
    <w:rsid w:val="00623BE3"/>
    <w:rsid w:val="00624AF4"/>
    <w:rsid w:val="006278C5"/>
    <w:rsid w:val="00631F59"/>
    <w:rsid w:val="006401E6"/>
    <w:rsid w:val="00641442"/>
    <w:rsid w:val="006500E7"/>
    <w:rsid w:val="006540A6"/>
    <w:rsid w:val="00654D70"/>
    <w:rsid w:val="0066471D"/>
    <w:rsid w:val="00670CA8"/>
    <w:rsid w:val="00672E01"/>
    <w:rsid w:val="00675FFD"/>
    <w:rsid w:val="0067771B"/>
    <w:rsid w:val="00677E6F"/>
    <w:rsid w:val="00682ED9"/>
    <w:rsid w:val="00683473"/>
    <w:rsid w:val="00687AE0"/>
    <w:rsid w:val="006913A3"/>
    <w:rsid w:val="006A1B7C"/>
    <w:rsid w:val="006A2618"/>
    <w:rsid w:val="006A2EF2"/>
    <w:rsid w:val="006A42B4"/>
    <w:rsid w:val="006B009A"/>
    <w:rsid w:val="006B123B"/>
    <w:rsid w:val="006B1866"/>
    <w:rsid w:val="006B44BF"/>
    <w:rsid w:val="006B4AB4"/>
    <w:rsid w:val="006B6F0A"/>
    <w:rsid w:val="006C0BE1"/>
    <w:rsid w:val="006C2580"/>
    <w:rsid w:val="006C434D"/>
    <w:rsid w:val="006C4858"/>
    <w:rsid w:val="006C56A0"/>
    <w:rsid w:val="006C65A2"/>
    <w:rsid w:val="006C6EC2"/>
    <w:rsid w:val="006D0E3C"/>
    <w:rsid w:val="006D1850"/>
    <w:rsid w:val="006D4EE4"/>
    <w:rsid w:val="006D56D6"/>
    <w:rsid w:val="006E1E13"/>
    <w:rsid w:val="006E2525"/>
    <w:rsid w:val="006E261F"/>
    <w:rsid w:val="006F088E"/>
    <w:rsid w:val="006F1753"/>
    <w:rsid w:val="006F25B0"/>
    <w:rsid w:val="006F2D4F"/>
    <w:rsid w:val="00700EC5"/>
    <w:rsid w:val="00705499"/>
    <w:rsid w:val="00710D73"/>
    <w:rsid w:val="00712971"/>
    <w:rsid w:val="0071416F"/>
    <w:rsid w:val="00715326"/>
    <w:rsid w:val="0071546D"/>
    <w:rsid w:val="00720090"/>
    <w:rsid w:val="00722AB1"/>
    <w:rsid w:val="00722D9E"/>
    <w:rsid w:val="007242BA"/>
    <w:rsid w:val="00724A3A"/>
    <w:rsid w:val="007256F5"/>
    <w:rsid w:val="0073095F"/>
    <w:rsid w:val="00731BB0"/>
    <w:rsid w:val="007354CF"/>
    <w:rsid w:val="0073588A"/>
    <w:rsid w:val="007373F2"/>
    <w:rsid w:val="00740174"/>
    <w:rsid w:val="00740795"/>
    <w:rsid w:val="0074108B"/>
    <w:rsid w:val="00742F37"/>
    <w:rsid w:val="007433DD"/>
    <w:rsid w:val="007437CD"/>
    <w:rsid w:val="00746831"/>
    <w:rsid w:val="00747A5B"/>
    <w:rsid w:val="0075147C"/>
    <w:rsid w:val="007557A9"/>
    <w:rsid w:val="00755E64"/>
    <w:rsid w:val="007564CA"/>
    <w:rsid w:val="007619DE"/>
    <w:rsid w:val="00762F96"/>
    <w:rsid w:val="007648C1"/>
    <w:rsid w:val="00767B50"/>
    <w:rsid w:val="007709EA"/>
    <w:rsid w:val="00775CA8"/>
    <w:rsid w:val="00777BBD"/>
    <w:rsid w:val="0078085C"/>
    <w:rsid w:val="00781E8D"/>
    <w:rsid w:val="00782DDE"/>
    <w:rsid w:val="0078466A"/>
    <w:rsid w:val="00786856"/>
    <w:rsid w:val="007877B9"/>
    <w:rsid w:val="00794DFB"/>
    <w:rsid w:val="00794E94"/>
    <w:rsid w:val="00796283"/>
    <w:rsid w:val="00797A6F"/>
    <w:rsid w:val="007B14C9"/>
    <w:rsid w:val="007B2E5C"/>
    <w:rsid w:val="007B3FE5"/>
    <w:rsid w:val="007B5953"/>
    <w:rsid w:val="007B599C"/>
    <w:rsid w:val="007B62D9"/>
    <w:rsid w:val="007B7218"/>
    <w:rsid w:val="007B7B95"/>
    <w:rsid w:val="007C5543"/>
    <w:rsid w:val="007C6068"/>
    <w:rsid w:val="007C652D"/>
    <w:rsid w:val="007C6A56"/>
    <w:rsid w:val="007D0F9E"/>
    <w:rsid w:val="007D373D"/>
    <w:rsid w:val="007D4CF4"/>
    <w:rsid w:val="007E6383"/>
    <w:rsid w:val="007E681A"/>
    <w:rsid w:val="007F0CB2"/>
    <w:rsid w:val="007F3E83"/>
    <w:rsid w:val="00802289"/>
    <w:rsid w:val="00803A54"/>
    <w:rsid w:val="0080499C"/>
    <w:rsid w:val="0080554F"/>
    <w:rsid w:val="008103D9"/>
    <w:rsid w:val="0081259C"/>
    <w:rsid w:val="00813B23"/>
    <w:rsid w:val="008144AE"/>
    <w:rsid w:val="00816AA4"/>
    <w:rsid w:val="0082217B"/>
    <w:rsid w:val="00822806"/>
    <w:rsid w:val="00822BFB"/>
    <w:rsid w:val="00823582"/>
    <w:rsid w:val="00825B33"/>
    <w:rsid w:val="0082738E"/>
    <w:rsid w:val="008279A4"/>
    <w:rsid w:val="00832FDD"/>
    <w:rsid w:val="008350FC"/>
    <w:rsid w:val="00836AE0"/>
    <w:rsid w:val="00840C6B"/>
    <w:rsid w:val="008421A6"/>
    <w:rsid w:val="00852C5F"/>
    <w:rsid w:val="00853972"/>
    <w:rsid w:val="00855A69"/>
    <w:rsid w:val="00857C1A"/>
    <w:rsid w:val="00863340"/>
    <w:rsid w:val="00864092"/>
    <w:rsid w:val="008642A8"/>
    <w:rsid w:val="00864470"/>
    <w:rsid w:val="008647F7"/>
    <w:rsid w:val="008650C1"/>
    <w:rsid w:val="00870C74"/>
    <w:rsid w:val="00871784"/>
    <w:rsid w:val="00882291"/>
    <w:rsid w:val="0088631D"/>
    <w:rsid w:val="00890A8D"/>
    <w:rsid w:val="00895BBD"/>
    <w:rsid w:val="008A03CE"/>
    <w:rsid w:val="008A2744"/>
    <w:rsid w:val="008A35B9"/>
    <w:rsid w:val="008A5874"/>
    <w:rsid w:val="008B1743"/>
    <w:rsid w:val="008B5B8F"/>
    <w:rsid w:val="008C10AE"/>
    <w:rsid w:val="008C1BDC"/>
    <w:rsid w:val="008C504D"/>
    <w:rsid w:val="008C5797"/>
    <w:rsid w:val="008C691A"/>
    <w:rsid w:val="008D2B17"/>
    <w:rsid w:val="008D4EAE"/>
    <w:rsid w:val="008D555E"/>
    <w:rsid w:val="008D5A1A"/>
    <w:rsid w:val="008D70F7"/>
    <w:rsid w:val="008E01D7"/>
    <w:rsid w:val="008E37C3"/>
    <w:rsid w:val="008E7119"/>
    <w:rsid w:val="008F2347"/>
    <w:rsid w:val="008F3064"/>
    <w:rsid w:val="008F6377"/>
    <w:rsid w:val="008F643A"/>
    <w:rsid w:val="008F7DCF"/>
    <w:rsid w:val="008F7E99"/>
    <w:rsid w:val="009016F2"/>
    <w:rsid w:val="00903949"/>
    <w:rsid w:val="00904323"/>
    <w:rsid w:val="0090465F"/>
    <w:rsid w:val="00906067"/>
    <w:rsid w:val="009147CE"/>
    <w:rsid w:val="00916846"/>
    <w:rsid w:val="00917F9D"/>
    <w:rsid w:val="00923957"/>
    <w:rsid w:val="0092452F"/>
    <w:rsid w:val="00925B7A"/>
    <w:rsid w:val="00933965"/>
    <w:rsid w:val="00937DDC"/>
    <w:rsid w:val="00942166"/>
    <w:rsid w:val="00945ACC"/>
    <w:rsid w:val="0094716C"/>
    <w:rsid w:val="0095171A"/>
    <w:rsid w:val="00951857"/>
    <w:rsid w:val="00951965"/>
    <w:rsid w:val="009520A8"/>
    <w:rsid w:val="00954873"/>
    <w:rsid w:val="00956BF4"/>
    <w:rsid w:val="0096000E"/>
    <w:rsid w:val="00963C0F"/>
    <w:rsid w:val="00963C2A"/>
    <w:rsid w:val="00964311"/>
    <w:rsid w:val="00964862"/>
    <w:rsid w:val="00970182"/>
    <w:rsid w:val="00986F0E"/>
    <w:rsid w:val="009923C4"/>
    <w:rsid w:val="009A22BD"/>
    <w:rsid w:val="009A2C41"/>
    <w:rsid w:val="009A3A42"/>
    <w:rsid w:val="009A566D"/>
    <w:rsid w:val="009A6CFF"/>
    <w:rsid w:val="009A7A8E"/>
    <w:rsid w:val="009B06FD"/>
    <w:rsid w:val="009B3082"/>
    <w:rsid w:val="009B4679"/>
    <w:rsid w:val="009B584D"/>
    <w:rsid w:val="009C0D39"/>
    <w:rsid w:val="009C17AF"/>
    <w:rsid w:val="009C1914"/>
    <w:rsid w:val="009C345F"/>
    <w:rsid w:val="009C5EA7"/>
    <w:rsid w:val="009C68FB"/>
    <w:rsid w:val="009C6944"/>
    <w:rsid w:val="009C6FB7"/>
    <w:rsid w:val="009D24E7"/>
    <w:rsid w:val="009D2B48"/>
    <w:rsid w:val="009D3DC3"/>
    <w:rsid w:val="009D4E3F"/>
    <w:rsid w:val="009D6BD4"/>
    <w:rsid w:val="009E04F3"/>
    <w:rsid w:val="009E40BB"/>
    <w:rsid w:val="009E4DB8"/>
    <w:rsid w:val="009E62EC"/>
    <w:rsid w:val="009F1295"/>
    <w:rsid w:val="009F42B6"/>
    <w:rsid w:val="009F6714"/>
    <w:rsid w:val="009F703E"/>
    <w:rsid w:val="00A007A1"/>
    <w:rsid w:val="00A01EA9"/>
    <w:rsid w:val="00A02CE6"/>
    <w:rsid w:val="00A04012"/>
    <w:rsid w:val="00A07B2B"/>
    <w:rsid w:val="00A14082"/>
    <w:rsid w:val="00A16563"/>
    <w:rsid w:val="00A21C9B"/>
    <w:rsid w:val="00A271D6"/>
    <w:rsid w:val="00A345AB"/>
    <w:rsid w:val="00A35887"/>
    <w:rsid w:val="00A36D7C"/>
    <w:rsid w:val="00A3768F"/>
    <w:rsid w:val="00A4095E"/>
    <w:rsid w:val="00A4111D"/>
    <w:rsid w:val="00A469A2"/>
    <w:rsid w:val="00A469A9"/>
    <w:rsid w:val="00A47352"/>
    <w:rsid w:val="00A4793F"/>
    <w:rsid w:val="00A5549E"/>
    <w:rsid w:val="00A62A0E"/>
    <w:rsid w:val="00A65A93"/>
    <w:rsid w:val="00A678FC"/>
    <w:rsid w:val="00A7376E"/>
    <w:rsid w:val="00A862B6"/>
    <w:rsid w:val="00A9070E"/>
    <w:rsid w:val="00A94DE4"/>
    <w:rsid w:val="00A97F5D"/>
    <w:rsid w:val="00AA2B51"/>
    <w:rsid w:val="00AA3E9D"/>
    <w:rsid w:val="00AB0FC1"/>
    <w:rsid w:val="00AB339D"/>
    <w:rsid w:val="00AB435B"/>
    <w:rsid w:val="00AB4DC7"/>
    <w:rsid w:val="00AC0350"/>
    <w:rsid w:val="00AC231D"/>
    <w:rsid w:val="00AD160A"/>
    <w:rsid w:val="00AD41AE"/>
    <w:rsid w:val="00AE1912"/>
    <w:rsid w:val="00AE56B3"/>
    <w:rsid w:val="00AE67A3"/>
    <w:rsid w:val="00AF71A9"/>
    <w:rsid w:val="00B00A6F"/>
    <w:rsid w:val="00B106FE"/>
    <w:rsid w:val="00B114EF"/>
    <w:rsid w:val="00B152BF"/>
    <w:rsid w:val="00B15D09"/>
    <w:rsid w:val="00B20428"/>
    <w:rsid w:val="00B210EE"/>
    <w:rsid w:val="00B23FBB"/>
    <w:rsid w:val="00B26834"/>
    <w:rsid w:val="00B326A1"/>
    <w:rsid w:val="00B3288D"/>
    <w:rsid w:val="00B330B0"/>
    <w:rsid w:val="00B40D75"/>
    <w:rsid w:val="00B465DB"/>
    <w:rsid w:val="00B54B71"/>
    <w:rsid w:val="00B5518A"/>
    <w:rsid w:val="00B620F5"/>
    <w:rsid w:val="00B6271E"/>
    <w:rsid w:val="00B64B1E"/>
    <w:rsid w:val="00B64E7A"/>
    <w:rsid w:val="00B6514B"/>
    <w:rsid w:val="00B67456"/>
    <w:rsid w:val="00B67690"/>
    <w:rsid w:val="00B70F8C"/>
    <w:rsid w:val="00B7462F"/>
    <w:rsid w:val="00B76709"/>
    <w:rsid w:val="00B76D5D"/>
    <w:rsid w:val="00B77CC4"/>
    <w:rsid w:val="00B80046"/>
    <w:rsid w:val="00B83394"/>
    <w:rsid w:val="00B84B3A"/>
    <w:rsid w:val="00B85D21"/>
    <w:rsid w:val="00B87119"/>
    <w:rsid w:val="00B87685"/>
    <w:rsid w:val="00B90742"/>
    <w:rsid w:val="00B90A33"/>
    <w:rsid w:val="00B9520C"/>
    <w:rsid w:val="00B96BD7"/>
    <w:rsid w:val="00B9715D"/>
    <w:rsid w:val="00B97ECE"/>
    <w:rsid w:val="00BA39EF"/>
    <w:rsid w:val="00BA7F17"/>
    <w:rsid w:val="00BB0833"/>
    <w:rsid w:val="00BB2024"/>
    <w:rsid w:val="00BB329B"/>
    <w:rsid w:val="00BC4DDE"/>
    <w:rsid w:val="00BC6232"/>
    <w:rsid w:val="00BD2338"/>
    <w:rsid w:val="00BD64EE"/>
    <w:rsid w:val="00BE05CD"/>
    <w:rsid w:val="00BF0DB3"/>
    <w:rsid w:val="00C132B0"/>
    <w:rsid w:val="00C142A6"/>
    <w:rsid w:val="00C14C8B"/>
    <w:rsid w:val="00C17918"/>
    <w:rsid w:val="00C21B13"/>
    <w:rsid w:val="00C23E33"/>
    <w:rsid w:val="00C35C75"/>
    <w:rsid w:val="00C36061"/>
    <w:rsid w:val="00C4174F"/>
    <w:rsid w:val="00C46663"/>
    <w:rsid w:val="00C4695B"/>
    <w:rsid w:val="00C46E96"/>
    <w:rsid w:val="00C47C44"/>
    <w:rsid w:val="00C55CAC"/>
    <w:rsid w:val="00C56E6D"/>
    <w:rsid w:val="00C576E9"/>
    <w:rsid w:val="00C61099"/>
    <w:rsid w:val="00C6277E"/>
    <w:rsid w:val="00C634AF"/>
    <w:rsid w:val="00C65E6D"/>
    <w:rsid w:val="00C71F32"/>
    <w:rsid w:val="00C824F8"/>
    <w:rsid w:val="00C87184"/>
    <w:rsid w:val="00C90E3C"/>
    <w:rsid w:val="00C946D5"/>
    <w:rsid w:val="00CA1377"/>
    <w:rsid w:val="00CA1EBC"/>
    <w:rsid w:val="00CA3205"/>
    <w:rsid w:val="00CA4E83"/>
    <w:rsid w:val="00CA60F6"/>
    <w:rsid w:val="00CB0B4F"/>
    <w:rsid w:val="00CB1BDB"/>
    <w:rsid w:val="00CB23BA"/>
    <w:rsid w:val="00CB3552"/>
    <w:rsid w:val="00CB3A2E"/>
    <w:rsid w:val="00CB51C1"/>
    <w:rsid w:val="00CC0020"/>
    <w:rsid w:val="00CC1414"/>
    <w:rsid w:val="00CC2385"/>
    <w:rsid w:val="00CC4845"/>
    <w:rsid w:val="00CC5FC1"/>
    <w:rsid w:val="00CC6B2A"/>
    <w:rsid w:val="00CD3E36"/>
    <w:rsid w:val="00CD7010"/>
    <w:rsid w:val="00CE0798"/>
    <w:rsid w:val="00CE1E79"/>
    <w:rsid w:val="00CE2DAA"/>
    <w:rsid w:val="00CE5E8C"/>
    <w:rsid w:val="00CF10AA"/>
    <w:rsid w:val="00CF128F"/>
    <w:rsid w:val="00CF16C5"/>
    <w:rsid w:val="00CF312B"/>
    <w:rsid w:val="00CF4A5A"/>
    <w:rsid w:val="00CF4DC3"/>
    <w:rsid w:val="00CF5266"/>
    <w:rsid w:val="00CF7780"/>
    <w:rsid w:val="00D005EF"/>
    <w:rsid w:val="00D03D07"/>
    <w:rsid w:val="00D045DB"/>
    <w:rsid w:val="00D04E95"/>
    <w:rsid w:val="00D06230"/>
    <w:rsid w:val="00D11E7E"/>
    <w:rsid w:val="00D13223"/>
    <w:rsid w:val="00D2062A"/>
    <w:rsid w:val="00D20A00"/>
    <w:rsid w:val="00D21623"/>
    <w:rsid w:val="00D21A3C"/>
    <w:rsid w:val="00D226D3"/>
    <w:rsid w:val="00D272A1"/>
    <w:rsid w:val="00D32004"/>
    <w:rsid w:val="00D374F0"/>
    <w:rsid w:val="00D400CE"/>
    <w:rsid w:val="00D4304F"/>
    <w:rsid w:val="00D4361F"/>
    <w:rsid w:val="00D51DC2"/>
    <w:rsid w:val="00D55D52"/>
    <w:rsid w:val="00D60B77"/>
    <w:rsid w:val="00D62BA4"/>
    <w:rsid w:val="00D73B52"/>
    <w:rsid w:val="00D80DD0"/>
    <w:rsid w:val="00D901FA"/>
    <w:rsid w:val="00D97C9F"/>
    <w:rsid w:val="00DA4CB9"/>
    <w:rsid w:val="00DB12ED"/>
    <w:rsid w:val="00DB15DC"/>
    <w:rsid w:val="00DB398C"/>
    <w:rsid w:val="00DB4633"/>
    <w:rsid w:val="00DB5C28"/>
    <w:rsid w:val="00DB5D56"/>
    <w:rsid w:val="00DC41AB"/>
    <w:rsid w:val="00DC5CAE"/>
    <w:rsid w:val="00DC63C0"/>
    <w:rsid w:val="00DC6A71"/>
    <w:rsid w:val="00DD04DB"/>
    <w:rsid w:val="00DD2DDA"/>
    <w:rsid w:val="00DD33D1"/>
    <w:rsid w:val="00DD48B7"/>
    <w:rsid w:val="00DE2092"/>
    <w:rsid w:val="00DE5740"/>
    <w:rsid w:val="00DF6F71"/>
    <w:rsid w:val="00DF72CA"/>
    <w:rsid w:val="00DF7C33"/>
    <w:rsid w:val="00E00DFE"/>
    <w:rsid w:val="00E015D6"/>
    <w:rsid w:val="00E02651"/>
    <w:rsid w:val="00E06C04"/>
    <w:rsid w:val="00E0778F"/>
    <w:rsid w:val="00E10B9E"/>
    <w:rsid w:val="00E1391F"/>
    <w:rsid w:val="00E15622"/>
    <w:rsid w:val="00E17067"/>
    <w:rsid w:val="00E22410"/>
    <w:rsid w:val="00E23342"/>
    <w:rsid w:val="00E2678C"/>
    <w:rsid w:val="00E3218C"/>
    <w:rsid w:val="00E3221D"/>
    <w:rsid w:val="00E32C70"/>
    <w:rsid w:val="00E35FDB"/>
    <w:rsid w:val="00E36B50"/>
    <w:rsid w:val="00E426F1"/>
    <w:rsid w:val="00E4627E"/>
    <w:rsid w:val="00E50B5C"/>
    <w:rsid w:val="00E60A0B"/>
    <w:rsid w:val="00E61F7B"/>
    <w:rsid w:val="00E716E2"/>
    <w:rsid w:val="00E758BC"/>
    <w:rsid w:val="00E76710"/>
    <w:rsid w:val="00E77CE8"/>
    <w:rsid w:val="00E806E6"/>
    <w:rsid w:val="00E81B55"/>
    <w:rsid w:val="00E851B4"/>
    <w:rsid w:val="00E85C2B"/>
    <w:rsid w:val="00E86441"/>
    <w:rsid w:val="00E86F0F"/>
    <w:rsid w:val="00E86F51"/>
    <w:rsid w:val="00E8775D"/>
    <w:rsid w:val="00E919AF"/>
    <w:rsid w:val="00E947FE"/>
    <w:rsid w:val="00E96942"/>
    <w:rsid w:val="00E9695B"/>
    <w:rsid w:val="00EA270D"/>
    <w:rsid w:val="00EA32C3"/>
    <w:rsid w:val="00EA622A"/>
    <w:rsid w:val="00EB10D1"/>
    <w:rsid w:val="00EB3F36"/>
    <w:rsid w:val="00EB4174"/>
    <w:rsid w:val="00EB4C4D"/>
    <w:rsid w:val="00EB5F44"/>
    <w:rsid w:val="00EC104A"/>
    <w:rsid w:val="00EC35B1"/>
    <w:rsid w:val="00EC4B05"/>
    <w:rsid w:val="00EC5AE2"/>
    <w:rsid w:val="00EC6374"/>
    <w:rsid w:val="00EC7F51"/>
    <w:rsid w:val="00ED400B"/>
    <w:rsid w:val="00ED5A3B"/>
    <w:rsid w:val="00ED7FCE"/>
    <w:rsid w:val="00EE04B5"/>
    <w:rsid w:val="00EE358B"/>
    <w:rsid w:val="00EE3E73"/>
    <w:rsid w:val="00EE6ABF"/>
    <w:rsid w:val="00EE7C06"/>
    <w:rsid w:val="00EF1E03"/>
    <w:rsid w:val="00EF2B44"/>
    <w:rsid w:val="00EF2D28"/>
    <w:rsid w:val="00EF51E7"/>
    <w:rsid w:val="00EF6C69"/>
    <w:rsid w:val="00F02F72"/>
    <w:rsid w:val="00F069A5"/>
    <w:rsid w:val="00F069D5"/>
    <w:rsid w:val="00F1028D"/>
    <w:rsid w:val="00F105B3"/>
    <w:rsid w:val="00F109FB"/>
    <w:rsid w:val="00F20C10"/>
    <w:rsid w:val="00F225D1"/>
    <w:rsid w:val="00F23DE6"/>
    <w:rsid w:val="00F23EB3"/>
    <w:rsid w:val="00F24833"/>
    <w:rsid w:val="00F24C5D"/>
    <w:rsid w:val="00F27139"/>
    <w:rsid w:val="00F2788B"/>
    <w:rsid w:val="00F3231A"/>
    <w:rsid w:val="00F3245E"/>
    <w:rsid w:val="00F45A96"/>
    <w:rsid w:val="00F45BD4"/>
    <w:rsid w:val="00F52409"/>
    <w:rsid w:val="00F524E7"/>
    <w:rsid w:val="00F52F41"/>
    <w:rsid w:val="00F54680"/>
    <w:rsid w:val="00F55613"/>
    <w:rsid w:val="00F56530"/>
    <w:rsid w:val="00F60ED5"/>
    <w:rsid w:val="00F6463A"/>
    <w:rsid w:val="00F65385"/>
    <w:rsid w:val="00F70F59"/>
    <w:rsid w:val="00F716BA"/>
    <w:rsid w:val="00F82F78"/>
    <w:rsid w:val="00F8319C"/>
    <w:rsid w:val="00F84A90"/>
    <w:rsid w:val="00F90653"/>
    <w:rsid w:val="00F90DD7"/>
    <w:rsid w:val="00F920A6"/>
    <w:rsid w:val="00F923BE"/>
    <w:rsid w:val="00F92C44"/>
    <w:rsid w:val="00F96431"/>
    <w:rsid w:val="00F977AA"/>
    <w:rsid w:val="00FA7E1B"/>
    <w:rsid w:val="00FB347E"/>
    <w:rsid w:val="00FC4EA6"/>
    <w:rsid w:val="00FC673D"/>
    <w:rsid w:val="00FD0179"/>
    <w:rsid w:val="00FD12B6"/>
    <w:rsid w:val="00FD31B8"/>
    <w:rsid w:val="00FD5D3E"/>
    <w:rsid w:val="00FD7991"/>
    <w:rsid w:val="00FE3567"/>
    <w:rsid w:val="00FE3D74"/>
    <w:rsid w:val="00FE48B8"/>
    <w:rsid w:val="00FE50C3"/>
    <w:rsid w:val="00FE559B"/>
    <w:rsid w:val="00FF3760"/>
    <w:rsid w:val="00FF44EC"/>
    <w:rsid w:val="00FF7C5E"/>
    <w:rsid w:val="0419DE05"/>
    <w:rsid w:val="09C0805B"/>
    <w:rsid w:val="0AA452A2"/>
    <w:rsid w:val="0D50CF28"/>
    <w:rsid w:val="11731558"/>
    <w:rsid w:val="156EC4AB"/>
    <w:rsid w:val="17A00D87"/>
    <w:rsid w:val="1B1CE4D0"/>
    <w:rsid w:val="1BC3C9A1"/>
    <w:rsid w:val="1E242379"/>
    <w:rsid w:val="1E90216E"/>
    <w:rsid w:val="244904DD"/>
    <w:rsid w:val="26448AA9"/>
    <w:rsid w:val="27FE4F6E"/>
    <w:rsid w:val="29106F5A"/>
    <w:rsid w:val="2DA66030"/>
    <w:rsid w:val="35771FA0"/>
    <w:rsid w:val="35910911"/>
    <w:rsid w:val="3873F4B0"/>
    <w:rsid w:val="38838013"/>
    <w:rsid w:val="38E313F2"/>
    <w:rsid w:val="3EEF9A69"/>
    <w:rsid w:val="44D7D5A5"/>
    <w:rsid w:val="4A0B7EE6"/>
    <w:rsid w:val="4DF9C336"/>
    <w:rsid w:val="4EFB5C69"/>
    <w:rsid w:val="4F263BA3"/>
    <w:rsid w:val="585EC638"/>
    <w:rsid w:val="587AF06C"/>
    <w:rsid w:val="687B0035"/>
    <w:rsid w:val="70A56C2D"/>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690"/>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890A8D"/>
  </w:style>
  <w:style w:type="character" w:styleId="Strong">
    <w:name w:val="Strong"/>
    <w:basedOn w:val="DefaultParagraphFont"/>
    <w:uiPriority w:val="22"/>
    <w:qFormat/>
    <w:rsid w:val="00E02651"/>
    <w:rPr>
      <w:b/>
      <w:bCs/>
    </w:rPr>
  </w:style>
  <w:style w:type="paragraph" w:customStyle="1" w:styleId="paragraph">
    <w:name w:val="paragraph"/>
    <w:basedOn w:val="Normal"/>
    <w:rsid w:val="001929E2"/>
    <w:pPr>
      <w:spacing w:before="100" w:beforeAutospacing="1" w:after="100" w:afterAutospacing="1" w:line="240" w:lineRule="auto"/>
    </w:pPr>
    <w:rPr>
      <w:rFonts w:ascii="Times New Roman" w:hAnsi="Times New Roman"/>
      <w:color w:val="auto"/>
      <w:sz w:val="24"/>
      <w:szCs w:val="24"/>
      <w:lang w:val="en-IE" w:eastAsia="en-IE"/>
    </w:rPr>
  </w:style>
  <w:style w:type="character" w:customStyle="1" w:styleId="normaltextrun">
    <w:name w:val="normaltextrun"/>
    <w:basedOn w:val="DefaultParagraphFont"/>
    <w:rsid w:val="001929E2"/>
  </w:style>
  <w:style w:type="character" w:customStyle="1" w:styleId="eop">
    <w:name w:val="eop"/>
    <w:basedOn w:val="DefaultParagraphFont"/>
    <w:rsid w:val="0019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181743463">
      <w:bodyDiv w:val="1"/>
      <w:marLeft w:val="0"/>
      <w:marRight w:val="0"/>
      <w:marTop w:val="0"/>
      <w:marBottom w:val="0"/>
      <w:divBdr>
        <w:top w:val="none" w:sz="0" w:space="0" w:color="auto"/>
        <w:left w:val="none" w:sz="0" w:space="0" w:color="auto"/>
        <w:bottom w:val="none" w:sz="0" w:space="0" w:color="auto"/>
        <w:right w:val="none" w:sz="0" w:space="0" w:color="auto"/>
      </w:divBdr>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575088848">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20708035">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779379463">
      <w:bodyDiv w:val="1"/>
      <w:marLeft w:val="0"/>
      <w:marRight w:val="0"/>
      <w:marTop w:val="0"/>
      <w:marBottom w:val="0"/>
      <w:divBdr>
        <w:top w:val="none" w:sz="0" w:space="0" w:color="auto"/>
        <w:left w:val="none" w:sz="0" w:space="0" w:color="auto"/>
        <w:bottom w:val="none" w:sz="0" w:space="0" w:color="auto"/>
        <w:right w:val="none" w:sz="0" w:space="0" w:color="auto"/>
      </w:divBdr>
      <w:divsChild>
        <w:div w:id="942227508">
          <w:marLeft w:val="0"/>
          <w:marRight w:val="0"/>
          <w:marTop w:val="0"/>
          <w:marBottom w:val="0"/>
          <w:divBdr>
            <w:top w:val="none" w:sz="0" w:space="0" w:color="auto"/>
            <w:left w:val="none" w:sz="0" w:space="0" w:color="auto"/>
            <w:bottom w:val="none" w:sz="0" w:space="0" w:color="auto"/>
            <w:right w:val="none" w:sz="0" w:space="0" w:color="auto"/>
          </w:divBdr>
          <w:divsChild>
            <w:div w:id="1836607603">
              <w:marLeft w:val="0"/>
              <w:marRight w:val="0"/>
              <w:marTop w:val="0"/>
              <w:marBottom w:val="0"/>
              <w:divBdr>
                <w:top w:val="none" w:sz="0" w:space="0" w:color="auto"/>
                <w:left w:val="none" w:sz="0" w:space="0" w:color="auto"/>
                <w:bottom w:val="none" w:sz="0" w:space="0" w:color="auto"/>
                <w:right w:val="none" w:sz="0" w:space="0" w:color="auto"/>
              </w:divBdr>
              <w:divsChild>
                <w:div w:id="87429047">
                  <w:marLeft w:val="0"/>
                  <w:marRight w:val="0"/>
                  <w:marTop w:val="0"/>
                  <w:marBottom w:val="0"/>
                  <w:divBdr>
                    <w:top w:val="none" w:sz="0" w:space="0" w:color="auto"/>
                    <w:left w:val="none" w:sz="0" w:space="0" w:color="auto"/>
                    <w:bottom w:val="none" w:sz="0" w:space="0" w:color="auto"/>
                    <w:right w:val="none" w:sz="0" w:space="0" w:color="auto"/>
                  </w:divBdr>
                  <w:divsChild>
                    <w:div w:id="13929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sha.app.box.com/s/fc1l0bjilm1e5m5tpc0iafl7ufrp3tzz/file/13940093246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sha.app.box.com/file/1391906006023?s=tffnsvz6o9hthljbd4gpvazmjd7xr6l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0</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Mehak Khan</cp:lastModifiedBy>
  <cp:revision>11</cp:revision>
  <cp:lastPrinted>2016-06-27T09:30:00Z</cp:lastPrinted>
  <dcterms:created xsi:type="dcterms:W3CDTF">2026-06-05T11:41:00Z</dcterms:created>
  <dcterms:modified xsi:type="dcterms:W3CDTF">2026-06-18T09:01:00Z</dcterms:modified>
</cp:coreProperties>
</file>