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F139C4" w:rsidRDefault="00310FCC" w:rsidP="00310FCC">
      <w:pPr>
        <w:jc w:val="center"/>
        <w:rPr>
          <w:rFonts w:ascii="Open Sans" w:hAnsi="Open Sans" w:cs="Open Sans"/>
          <w:b/>
          <w:noProof/>
        </w:rPr>
      </w:pPr>
      <w:r w:rsidRPr="00F139C4">
        <w:rPr>
          <w:rFonts w:ascii="Open Sans" w:hAnsi="Open Sans" w:cs="Open Sans"/>
          <w:b/>
          <w:noProof/>
        </w:rPr>
        <w:t>JOB DESCRIPTION</w:t>
      </w:r>
    </w:p>
    <w:p w14:paraId="0AF20CFD" w14:textId="77777777" w:rsidR="00B402CF" w:rsidRPr="00F139C4" w:rsidRDefault="00B402CF" w:rsidP="00310FCC">
      <w:pPr>
        <w:jc w:val="center"/>
        <w:rPr>
          <w:rFonts w:ascii="Open Sans" w:hAnsi="Open Sans" w:cs="Open Sans"/>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5"/>
        <w:gridCol w:w="7271"/>
      </w:tblGrid>
      <w:tr w:rsidR="001A11EC" w:rsidRPr="00F139C4" w14:paraId="6305BC81" w14:textId="77777777" w:rsidTr="00952D73">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F139C4" w:rsidRDefault="001A11EC" w:rsidP="00B402CF">
            <w:pPr>
              <w:spacing w:before="60" w:after="60" w:line="240" w:lineRule="auto"/>
              <w:rPr>
                <w:rFonts w:ascii="Open Sans" w:hAnsi="Open Sans" w:cs="Open Sans"/>
                <w:b/>
              </w:rPr>
            </w:pPr>
            <w:r w:rsidRPr="00F139C4">
              <w:rPr>
                <w:rFonts w:ascii="Open Sans" w:hAnsi="Open Sans" w:cs="Open Sans"/>
                <w:b/>
                <w:color w:val="0070C0"/>
              </w:rPr>
              <w:t>JD Unique ID</w:t>
            </w:r>
          </w:p>
        </w:tc>
        <w:tc>
          <w:tcPr>
            <w:tcW w:w="7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F139C4" w:rsidRDefault="001A11EC" w:rsidP="001A11EC">
            <w:pPr>
              <w:spacing w:before="60" w:after="60" w:line="240" w:lineRule="auto"/>
              <w:jc w:val="both"/>
              <w:rPr>
                <w:rFonts w:ascii="Open Sans" w:hAnsi="Open Sans" w:cs="Open Sans"/>
              </w:rPr>
            </w:pPr>
          </w:p>
        </w:tc>
      </w:tr>
      <w:tr w:rsidR="00310FCC" w:rsidRPr="00F139C4" w14:paraId="4704841E" w14:textId="77777777" w:rsidTr="00952D73">
        <w:tc>
          <w:tcPr>
            <w:tcW w:w="2335" w:type="dxa"/>
          </w:tcPr>
          <w:p w14:paraId="2C8EE63D" w14:textId="3F33A46C" w:rsidR="00310FCC" w:rsidRPr="00F139C4" w:rsidRDefault="00310FCC" w:rsidP="00B402CF">
            <w:pPr>
              <w:spacing w:before="60" w:after="60" w:line="240" w:lineRule="auto"/>
              <w:rPr>
                <w:rFonts w:ascii="Open Sans" w:hAnsi="Open Sans" w:cs="Open Sans"/>
                <w:b/>
              </w:rPr>
            </w:pPr>
            <w:r w:rsidRPr="00F139C4">
              <w:rPr>
                <w:rFonts w:ascii="Open Sans" w:hAnsi="Open Sans" w:cs="Open Sans"/>
                <w:b/>
              </w:rPr>
              <w:t>Job Title</w:t>
            </w:r>
          </w:p>
        </w:tc>
        <w:tc>
          <w:tcPr>
            <w:tcW w:w="7271" w:type="dxa"/>
          </w:tcPr>
          <w:p w14:paraId="01236C75" w14:textId="6E2A41FC" w:rsidR="00310FCC" w:rsidRPr="00F139C4" w:rsidRDefault="00F139C4" w:rsidP="5F77BAA0">
            <w:pPr>
              <w:pStyle w:val="NormalWeb"/>
              <w:shd w:val="clear" w:color="auto" w:fill="FFFFFF" w:themeFill="background1"/>
              <w:spacing w:before="0" w:beforeAutospacing="0" w:after="0" w:afterAutospacing="0"/>
              <w:rPr>
                <w:rFonts w:ascii="Open Sans" w:hAnsi="Open Sans" w:cs="Open Sans"/>
                <w:sz w:val="20"/>
                <w:szCs w:val="20"/>
                <w:lang w:val="en-IE"/>
              </w:rPr>
            </w:pPr>
            <w:r w:rsidRPr="00F139C4">
              <w:rPr>
                <w:rFonts w:ascii="Open Sans" w:hAnsi="Open Sans" w:cs="Open Sans"/>
                <w:sz w:val="20"/>
                <w:szCs w:val="20"/>
                <w:lang w:val="en-IE"/>
              </w:rPr>
              <w:t>ENUMERATOR/ RESEARCH ASSISTANT/ DATA ENTRY CLERK</w:t>
            </w:r>
          </w:p>
        </w:tc>
      </w:tr>
      <w:tr w:rsidR="00FF7C5E" w:rsidRPr="00F139C4" w14:paraId="76E33890" w14:textId="77777777" w:rsidTr="00952D73">
        <w:tc>
          <w:tcPr>
            <w:tcW w:w="2335" w:type="dxa"/>
          </w:tcPr>
          <w:p w14:paraId="134D54E9" w14:textId="430B9B48" w:rsidR="00FF7C5E" w:rsidRPr="00F139C4" w:rsidRDefault="00FF7C5E" w:rsidP="00B402CF">
            <w:pPr>
              <w:spacing w:before="60" w:after="60" w:line="240" w:lineRule="auto"/>
              <w:rPr>
                <w:rFonts w:ascii="Open Sans" w:hAnsi="Open Sans" w:cs="Open Sans"/>
                <w:b/>
              </w:rPr>
            </w:pPr>
            <w:r w:rsidRPr="00F139C4">
              <w:rPr>
                <w:rFonts w:ascii="Open Sans" w:hAnsi="Open Sans" w:cs="Open Sans"/>
                <w:b/>
              </w:rPr>
              <w:t>Company</w:t>
            </w:r>
            <w:r w:rsidR="00BC3B07" w:rsidRPr="00F139C4">
              <w:rPr>
                <w:rFonts w:ascii="Open Sans" w:hAnsi="Open Sans" w:cs="Open Sans"/>
                <w:b/>
              </w:rPr>
              <w:t>/Employer</w:t>
            </w:r>
          </w:p>
        </w:tc>
        <w:tc>
          <w:tcPr>
            <w:tcW w:w="7271" w:type="dxa"/>
          </w:tcPr>
          <w:p w14:paraId="18BF1DB4" w14:textId="7DE9F088" w:rsidR="00FF7C5E" w:rsidRPr="00F139C4" w:rsidRDefault="00680264" w:rsidP="1021388D">
            <w:pPr>
              <w:spacing w:before="60" w:after="60" w:line="240" w:lineRule="auto"/>
              <w:jc w:val="both"/>
              <w:rPr>
                <w:rFonts w:ascii="Open Sans" w:hAnsi="Open Sans" w:cs="Open Sans"/>
              </w:rPr>
            </w:pPr>
            <w:r w:rsidRPr="00F139C4">
              <w:rPr>
                <w:rFonts w:ascii="Open Sans" w:hAnsi="Open Sans" w:cs="Open Sans"/>
              </w:rPr>
              <w:t>Self Help Africa</w:t>
            </w:r>
          </w:p>
        </w:tc>
      </w:tr>
      <w:tr w:rsidR="00DA4CB9" w:rsidRPr="00F139C4" w14:paraId="6F6DBFF9" w14:textId="77777777" w:rsidTr="00952D73">
        <w:tc>
          <w:tcPr>
            <w:tcW w:w="2335" w:type="dxa"/>
          </w:tcPr>
          <w:p w14:paraId="05FDD2AB" w14:textId="2FA40975" w:rsidR="00DA4CB9" w:rsidRPr="00F139C4" w:rsidRDefault="00816AA4" w:rsidP="00B402CF">
            <w:pPr>
              <w:spacing w:before="60" w:after="60" w:line="240" w:lineRule="auto"/>
              <w:rPr>
                <w:rFonts w:ascii="Open Sans" w:hAnsi="Open Sans" w:cs="Open Sans"/>
                <w:b/>
              </w:rPr>
            </w:pPr>
            <w:r w:rsidRPr="00F139C4">
              <w:rPr>
                <w:rFonts w:ascii="Open Sans" w:hAnsi="Open Sans" w:cs="Open Sans"/>
                <w:b/>
              </w:rPr>
              <w:t>Location</w:t>
            </w:r>
          </w:p>
        </w:tc>
        <w:tc>
          <w:tcPr>
            <w:tcW w:w="7271" w:type="dxa"/>
          </w:tcPr>
          <w:p w14:paraId="7587A264" w14:textId="05AC325B" w:rsidR="00DA4CB9" w:rsidRPr="00F139C4" w:rsidRDefault="00F139C4" w:rsidP="1021388D">
            <w:pPr>
              <w:spacing w:before="60" w:after="60" w:line="240" w:lineRule="auto"/>
              <w:jc w:val="both"/>
              <w:rPr>
                <w:rFonts w:ascii="Open Sans" w:hAnsi="Open Sans" w:cs="Open Sans"/>
              </w:rPr>
            </w:pPr>
            <w:r w:rsidRPr="00F139C4">
              <w:rPr>
                <w:rFonts w:ascii="Open Sans" w:hAnsi="Open Sans" w:cs="Open Sans"/>
              </w:rPr>
              <w:t>Various Districts</w:t>
            </w:r>
          </w:p>
        </w:tc>
      </w:tr>
      <w:tr w:rsidR="00DA4CB9" w:rsidRPr="00F139C4" w14:paraId="00DA12E1" w14:textId="77777777" w:rsidTr="00952D73">
        <w:tc>
          <w:tcPr>
            <w:tcW w:w="2335" w:type="dxa"/>
          </w:tcPr>
          <w:p w14:paraId="606AB827" w14:textId="282507AC" w:rsidR="00DA4CB9" w:rsidRPr="00F139C4" w:rsidRDefault="00F069D5" w:rsidP="00B402CF">
            <w:pPr>
              <w:spacing w:before="60" w:after="60" w:line="240" w:lineRule="auto"/>
              <w:rPr>
                <w:rFonts w:ascii="Open Sans" w:hAnsi="Open Sans" w:cs="Open Sans"/>
                <w:b/>
              </w:rPr>
            </w:pPr>
            <w:r w:rsidRPr="00F139C4">
              <w:rPr>
                <w:rFonts w:ascii="Open Sans" w:hAnsi="Open Sans" w:cs="Open Sans"/>
                <w:b/>
              </w:rPr>
              <w:t>Contract type</w:t>
            </w:r>
          </w:p>
        </w:tc>
        <w:tc>
          <w:tcPr>
            <w:tcW w:w="7271" w:type="dxa"/>
          </w:tcPr>
          <w:p w14:paraId="7927A461" w14:textId="1DD72C98" w:rsidR="00DA4CB9" w:rsidRPr="00F139C4" w:rsidRDefault="00F139C4" w:rsidP="1021388D">
            <w:pPr>
              <w:spacing w:before="60" w:after="60" w:line="240" w:lineRule="auto"/>
              <w:jc w:val="both"/>
              <w:rPr>
                <w:rFonts w:ascii="Open Sans" w:hAnsi="Open Sans" w:cs="Open Sans"/>
              </w:rPr>
            </w:pPr>
            <w:r w:rsidRPr="00F139C4">
              <w:rPr>
                <w:rFonts w:ascii="Open Sans" w:hAnsi="Open Sans" w:cs="Open Sans"/>
              </w:rPr>
              <w:t>Part Time</w:t>
            </w:r>
          </w:p>
        </w:tc>
      </w:tr>
      <w:tr w:rsidR="00F069D5" w:rsidRPr="00F139C4" w14:paraId="3DA19B22" w14:textId="77777777" w:rsidTr="00952D73">
        <w:tc>
          <w:tcPr>
            <w:tcW w:w="2335" w:type="dxa"/>
          </w:tcPr>
          <w:p w14:paraId="27B0D06F" w14:textId="44506A1D" w:rsidR="00F069D5" w:rsidRPr="00F139C4" w:rsidRDefault="00F069D5" w:rsidP="00B402CF">
            <w:pPr>
              <w:spacing w:before="60" w:line="240" w:lineRule="auto"/>
              <w:rPr>
                <w:rFonts w:ascii="Open Sans" w:hAnsi="Open Sans" w:cs="Open Sans"/>
                <w:b/>
              </w:rPr>
            </w:pPr>
            <w:r w:rsidRPr="00F139C4">
              <w:rPr>
                <w:rFonts w:ascii="Open Sans" w:hAnsi="Open Sans" w:cs="Open Sans"/>
                <w:b/>
              </w:rPr>
              <w:t>Reports to</w:t>
            </w:r>
          </w:p>
        </w:tc>
        <w:tc>
          <w:tcPr>
            <w:tcW w:w="7271" w:type="dxa"/>
          </w:tcPr>
          <w:p w14:paraId="263E431E" w14:textId="20A59806" w:rsidR="000F482F" w:rsidRPr="00F139C4" w:rsidRDefault="00F139C4" w:rsidP="000F482F">
            <w:pPr>
              <w:rPr>
                <w:rFonts w:ascii="Open Sans" w:hAnsi="Open Sans" w:cs="Open Sans"/>
              </w:rPr>
            </w:pPr>
            <w:r w:rsidRPr="00F139C4">
              <w:rPr>
                <w:rFonts w:ascii="Open Sans" w:hAnsi="Open Sans" w:cs="Open Sans"/>
              </w:rPr>
              <w:t>Monitoring &amp; Evaluation Coordinators</w:t>
            </w:r>
          </w:p>
        </w:tc>
      </w:tr>
      <w:tr w:rsidR="00F069D5" w:rsidRPr="00F139C4" w14:paraId="76F402B5" w14:textId="77777777" w:rsidTr="00952D73">
        <w:tc>
          <w:tcPr>
            <w:tcW w:w="2335" w:type="dxa"/>
          </w:tcPr>
          <w:p w14:paraId="0133EFB4" w14:textId="12FE6409" w:rsidR="00F069D5" w:rsidRPr="00F139C4" w:rsidRDefault="00F069D5" w:rsidP="00B402CF">
            <w:pPr>
              <w:spacing w:before="60" w:line="240" w:lineRule="auto"/>
              <w:rPr>
                <w:rFonts w:ascii="Open Sans" w:hAnsi="Open Sans" w:cs="Open Sans"/>
                <w:b/>
              </w:rPr>
            </w:pPr>
            <w:r w:rsidRPr="00F139C4">
              <w:rPr>
                <w:rFonts w:ascii="Open Sans" w:hAnsi="Open Sans" w:cs="Open Sans"/>
                <w:b/>
              </w:rPr>
              <w:t xml:space="preserve">Organisation </w:t>
            </w:r>
            <w:r w:rsidR="00B402CF" w:rsidRPr="00F139C4">
              <w:rPr>
                <w:rFonts w:ascii="Open Sans" w:hAnsi="Open Sans" w:cs="Open Sans"/>
                <w:b/>
              </w:rPr>
              <w:t>O</w:t>
            </w:r>
            <w:r w:rsidR="00EC4B05" w:rsidRPr="00F139C4">
              <w:rPr>
                <w:rFonts w:ascii="Open Sans" w:hAnsi="Open Sans" w:cs="Open Sans"/>
                <w:b/>
              </w:rPr>
              <w:t>verview</w:t>
            </w:r>
          </w:p>
          <w:p w14:paraId="407F8D21" w14:textId="77777777" w:rsidR="00F069D5" w:rsidRPr="00F139C4" w:rsidRDefault="00F069D5" w:rsidP="00F069D5">
            <w:pPr>
              <w:spacing w:before="60" w:line="240" w:lineRule="auto"/>
              <w:jc w:val="center"/>
              <w:rPr>
                <w:rFonts w:ascii="Open Sans" w:hAnsi="Open Sans" w:cs="Open Sans"/>
                <w:b/>
              </w:rPr>
            </w:pPr>
          </w:p>
          <w:p w14:paraId="765418D7" w14:textId="1363B4D0" w:rsidR="00F069D5" w:rsidRPr="00F139C4" w:rsidRDefault="00F069D5" w:rsidP="00F069D5">
            <w:pPr>
              <w:spacing w:before="60" w:line="240" w:lineRule="auto"/>
              <w:jc w:val="center"/>
              <w:rPr>
                <w:rFonts w:ascii="Open Sans" w:hAnsi="Open Sans" w:cs="Open Sans"/>
                <w:b/>
              </w:rPr>
            </w:pPr>
          </w:p>
        </w:tc>
        <w:tc>
          <w:tcPr>
            <w:tcW w:w="7271" w:type="dxa"/>
          </w:tcPr>
          <w:p w14:paraId="7856026D" w14:textId="744F0148" w:rsidR="00F069D5" w:rsidRPr="00F139C4" w:rsidRDefault="00F069D5" w:rsidP="009B1278">
            <w:pPr>
              <w:spacing w:line="240" w:lineRule="auto"/>
              <w:rPr>
                <w:rFonts w:ascii="Open Sans" w:hAnsi="Open Sans" w:cs="Open Sans"/>
                <w:b/>
                <w:bCs/>
                <w:lang w:val="en-US"/>
              </w:rPr>
            </w:pPr>
            <w:r w:rsidRPr="00F139C4">
              <w:rPr>
                <w:rFonts w:ascii="Open Sans" w:hAnsi="Open Sans" w:cs="Open Sans"/>
                <w:b/>
                <w:bCs/>
                <w:lang w:val="en-US"/>
              </w:rPr>
              <w:t xml:space="preserve">About Self Help Africa </w:t>
            </w:r>
          </w:p>
          <w:p w14:paraId="4B3020E5" w14:textId="77777777" w:rsidR="009B1278" w:rsidRPr="00F139C4" w:rsidRDefault="009B1278" w:rsidP="009B1278">
            <w:pPr>
              <w:spacing w:line="240" w:lineRule="auto"/>
              <w:rPr>
                <w:rFonts w:ascii="Open Sans" w:hAnsi="Open Sans" w:cs="Open Sans"/>
                <w:b/>
                <w:bCs/>
                <w:lang w:val="en-US"/>
              </w:rPr>
            </w:pPr>
          </w:p>
          <w:p w14:paraId="4B4563CD" w14:textId="3ED6684F" w:rsidR="00770D53" w:rsidRPr="00F139C4" w:rsidRDefault="00770D53" w:rsidP="00770D53">
            <w:pPr>
              <w:pStyle w:val="paragraph"/>
              <w:spacing w:before="0" w:beforeAutospacing="0" w:after="0" w:afterAutospacing="0"/>
              <w:textAlignment w:val="baseline"/>
              <w:rPr>
                <w:rFonts w:ascii="Open Sans" w:hAnsi="Open Sans" w:cs="Open Sans"/>
                <w:color w:val="000000"/>
                <w:sz w:val="20"/>
                <w:szCs w:val="20"/>
              </w:rPr>
            </w:pPr>
            <w:r w:rsidRPr="00F139C4">
              <w:rPr>
                <w:rStyle w:val="normaltextrun"/>
                <w:rFonts w:ascii="Open Sans" w:hAnsi="Open Sans" w:cs="Open Sans"/>
                <w:color w:val="000000"/>
                <w:sz w:val="20"/>
                <w:szCs w:val="20"/>
                <w:shd w:val="clear" w:color="auto" w:fill="FFFFFF"/>
              </w:rPr>
              <w:t xml:space="preserve">Established in 1984, Self Help Africa is an international development organisation that works through agriculture and agri-enterprise development to address </w:t>
            </w:r>
            <w:r w:rsidR="00F139C4" w:rsidRPr="00F139C4">
              <w:rPr>
                <w:rStyle w:val="normaltextrun"/>
                <w:rFonts w:ascii="Open Sans" w:hAnsi="Open Sans" w:cs="Open Sans"/>
                <w:color w:val="000000"/>
                <w:sz w:val="20"/>
                <w:szCs w:val="20"/>
                <w:shd w:val="clear" w:color="auto" w:fill="FFFFFF"/>
              </w:rPr>
              <w:t>hunger, poverty</w:t>
            </w:r>
            <w:r w:rsidRPr="00F139C4">
              <w:rPr>
                <w:rStyle w:val="normaltextrun"/>
                <w:rFonts w:ascii="Open Sans" w:hAnsi="Open Sans" w:cs="Open Sans"/>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F139C4">
              <w:rPr>
                <w:rStyle w:val="eop"/>
                <w:rFonts w:ascii="Open Sans" w:hAnsi="Open Sans" w:cs="Open Sans"/>
                <w:color w:val="000000"/>
                <w:sz w:val="20"/>
                <w:szCs w:val="20"/>
              </w:rPr>
              <w:t> </w:t>
            </w:r>
          </w:p>
          <w:p w14:paraId="72B5CC36" w14:textId="13BF80BA" w:rsidR="003145E2" w:rsidRPr="00F139C4" w:rsidRDefault="00770D53" w:rsidP="00207A72">
            <w:pPr>
              <w:pStyle w:val="paragraph"/>
              <w:spacing w:before="0" w:beforeAutospacing="0" w:after="0" w:afterAutospacing="0"/>
              <w:textAlignment w:val="baseline"/>
              <w:rPr>
                <w:rStyle w:val="markedcontent"/>
                <w:rFonts w:ascii="Open Sans" w:hAnsi="Open Sans" w:cs="Open Sans"/>
                <w:sz w:val="20"/>
                <w:szCs w:val="20"/>
                <w:shd w:val="clear" w:color="auto" w:fill="FFFFFF"/>
              </w:rPr>
            </w:pPr>
            <w:r w:rsidRPr="00F139C4">
              <w:rPr>
                <w:rStyle w:val="eop"/>
                <w:rFonts w:ascii="Open Sans" w:hAnsi="Open Sans" w:cs="Open Sans"/>
                <w:color w:val="000000"/>
                <w:sz w:val="20"/>
                <w:szCs w:val="20"/>
              </w:rPr>
              <w:t> </w:t>
            </w:r>
          </w:p>
          <w:p w14:paraId="44C9F2BE" w14:textId="3C5B06AA" w:rsidR="009B1278" w:rsidRPr="00F139C4" w:rsidRDefault="009B1278" w:rsidP="00E86FB1">
            <w:pPr>
              <w:spacing w:line="240" w:lineRule="auto"/>
              <w:jc w:val="both"/>
              <w:rPr>
                <w:rStyle w:val="markedcontent"/>
                <w:rFonts w:ascii="Open Sans" w:hAnsi="Open Sans" w:cs="Open Sans"/>
                <w:color w:val="auto"/>
                <w:shd w:val="clear" w:color="auto" w:fill="FFFFFF"/>
              </w:rPr>
            </w:pPr>
            <w:r w:rsidRPr="00F139C4">
              <w:rPr>
                <w:rStyle w:val="markedcontent"/>
                <w:rFonts w:ascii="Open Sans" w:hAnsi="Open Sans" w:cs="Open Sans"/>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F139C4" w:rsidRDefault="527E676A" w:rsidP="00E86FB1">
            <w:pPr>
              <w:spacing w:line="240" w:lineRule="auto"/>
              <w:jc w:val="both"/>
              <w:rPr>
                <w:rStyle w:val="markedcontent"/>
                <w:rFonts w:ascii="Open Sans" w:hAnsi="Open Sans" w:cs="Open Sans"/>
                <w:color w:val="auto"/>
              </w:rPr>
            </w:pPr>
          </w:p>
          <w:p w14:paraId="02C5A0E0" w14:textId="25BB6740" w:rsidR="527E676A" w:rsidRPr="00F139C4" w:rsidRDefault="009B1278" w:rsidP="00E86FB1">
            <w:pPr>
              <w:spacing w:line="240" w:lineRule="auto"/>
              <w:jc w:val="both"/>
              <w:rPr>
                <w:rStyle w:val="markedcontent"/>
                <w:rFonts w:ascii="Open Sans" w:hAnsi="Open Sans" w:cs="Open Sans"/>
                <w:color w:val="auto"/>
                <w:shd w:val="clear" w:color="auto" w:fill="FFFFFF"/>
              </w:rPr>
            </w:pPr>
            <w:r w:rsidRPr="00F139C4">
              <w:rPr>
                <w:rStyle w:val="markedcontent"/>
                <w:rFonts w:ascii="Open Sans" w:hAnsi="Open Sans" w:cs="Open Sans"/>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F139C4" w:rsidRDefault="00891FD0" w:rsidP="00E86FB1">
            <w:pPr>
              <w:spacing w:line="240" w:lineRule="auto"/>
              <w:jc w:val="both"/>
              <w:rPr>
                <w:rStyle w:val="markedcontent"/>
                <w:rFonts w:ascii="Open Sans" w:hAnsi="Open Sans" w:cs="Open Sans"/>
                <w:color w:val="auto"/>
                <w:shd w:val="clear" w:color="auto" w:fill="FFFFFF"/>
              </w:rPr>
            </w:pPr>
          </w:p>
          <w:p w14:paraId="6487B727" w14:textId="76E8A75F" w:rsidR="00F069D5" w:rsidRPr="00F139C4" w:rsidRDefault="009B1278" w:rsidP="00E86FB1">
            <w:pPr>
              <w:spacing w:line="240" w:lineRule="auto"/>
              <w:jc w:val="both"/>
              <w:rPr>
                <w:rFonts w:ascii="Open Sans" w:hAnsi="Open Sans" w:cs="Open Sans"/>
              </w:rPr>
            </w:pPr>
            <w:r w:rsidRPr="00F139C4">
              <w:rPr>
                <w:rStyle w:val="markedcontent"/>
                <w:rFonts w:ascii="Open Sans" w:hAnsi="Open Sans" w:cs="Open Sans"/>
                <w:shd w:val="clear" w:color="auto" w:fill="FFFFFF"/>
              </w:rPr>
              <w:t>Our three</w:t>
            </w:r>
            <w:r w:rsidR="007B5F56" w:rsidRPr="00F139C4">
              <w:rPr>
                <w:rStyle w:val="markedcontent"/>
                <w:rFonts w:ascii="Open Sans" w:hAnsi="Open Sans" w:cs="Open Sans"/>
                <w:shd w:val="clear" w:color="auto" w:fill="FFFFFF"/>
              </w:rPr>
              <w:t xml:space="preserve"> core</w:t>
            </w:r>
            <w:r w:rsidRPr="00F139C4">
              <w:rPr>
                <w:rStyle w:val="markedcontent"/>
                <w:rFonts w:ascii="Open Sans" w:hAnsi="Open Sans" w:cs="Open Sans"/>
                <w:shd w:val="clear" w:color="auto" w:fill="FFFFFF"/>
              </w:rPr>
              <w:t xml:space="preserve"> values are:</w:t>
            </w:r>
          </w:p>
          <w:p w14:paraId="468CE61D" w14:textId="76E8A75F" w:rsidR="00F069D5" w:rsidRPr="00F139C4" w:rsidRDefault="009B1278" w:rsidP="00E86FB1">
            <w:pPr>
              <w:spacing w:line="240" w:lineRule="auto"/>
              <w:jc w:val="both"/>
              <w:rPr>
                <w:rFonts w:ascii="Open Sans" w:hAnsi="Open Sans" w:cs="Open Sans"/>
              </w:rPr>
            </w:pPr>
            <w:r w:rsidRPr="00F139C4">
              <w:rPr>
                <w:rStyle w:val="markedcontent"/>
                <w:rFonts w:cs="Arial"/>
                <w:shd w:val="clear" w:color="auto" w:fill="FFFFFF"/>
              </w:rPr>
              <w:t>▪</w:t>
            </w:r>
            <w:r w:rsidRPr="00F139C4">
              <w:rPr>
                <w:rStyle w:val="markedcontent"/>
                <w:rFonts w:ascii="Open Sans" w:hAnsi="Open Sans" w:cs="Open Sans"/>
                <w:shd w:val="clear" w:color="auto" w:fill="FFFFFF"/>
              </w:rPr>
              <w:t xml:space="preserve"> Impact: We are accountable, ambitious and committed to systemic change.</w:t>
            </w:r>
          </w:p>
          <w:p w14:paraId="2523061C" w14:textId="76E8A75F" w:rsidR="00F069D5" w:rsidRPr="00F139C4" w:rsidRDefault="009B1278" w:rsidP="00E86FB1">
            <w:pPr>
              <w:spacing w:line="240" w:lineRule="auto"/>
              <w:jc w:val="both"/>
              <w:rPr>
                <w:rFonts w:ascii="Open Sans" w:hAnsi="Open Sans" w:cs="Open Sans"/>
              </w:rPr>
            </w:pPr>
            <w:r w:rsidRPr="00F139C4">
              <w:rPr>
                <w:rStyle w:val="markedcontent"/>
                <w:rFonts w:cs="Arial"/>
                <w:shd w:val="clear" w:color="auto" w:fill="FFFFFF"/>
              </w:rPr>
              <w:t>▪</w:t>
            </w:r>
            <w:r w:rsidRPr="00F139C4">
              <w:rPr>
                <w:rStyle w:val="markedcontent"/>
                <w:rFonts w:ascii="Open Sans" w:hAnsi="Open Sans" w:cs="Open Sans"/>
                <w:shd w:val="clear" w:color="auto" w:fill="FFFFFF"/>
              </w:rPr>
              <w:t xml:space="preserve"> Innovation: We are agile, creative and enterprising in an ever-changing</w:t>
            </w:r>
          </w:p>
          <w:p w14:paraId="4D527187" w14:textId="76E8A75F" w:rsidR="00F069D5" w:rsidRPr="00F139C4" w:rsidRDefault="009B1278" w:rsidP="00E86FB1">
            <w:pPr>
              <w:spacing w:line="240" w:lineRule="auto"/>
              <w:jc w:val="both"/>
              <w:rPr>
                <w:rFonts w:ascii="Open Sans" w:hAnsi="Open Sans" w:cs="Open Sans"/>
              </w:rPr>
            </w:pPr>
            <w:r w:rsidRPr="00F139C4">
              <w:rPr>
                <w:rStyle w:val="markedcontent"/>
                <w:rFonts w:ascii="Open Sans" w:hAnsi="Open Sans" w:cs="Open Sans"/>
                <w:shd w:val="clear" w:color="auto" w:fill="FFFFFF"/>
              </w:rPr>
              <w:t>World.</w:t>
            </w:r>
          </w:p>
          <w:p w14:paraId="6D5CDEF1" w14:textId="76E8A75F" w:rsidR="00F069D5" w:rsidRPr="00F139C4" w:rsidRDefault="009B1278" w:rsidP="00E86FB1">
            <w:pPr>
              <w:spacing w:line="240" w:lineRule="auto"/>
              <w:jc w:val="both"/>
              <w:rPr>
                <w:rFonts w:ascii="Open Sans" w:hAnsi="Open Sans" w:cs="Open Sans"/>
              </w:rPr>
            </w:pPr>
            <w:r w:rsidRPr="00F139C4">
              <w:rPr>
                <w:rStyle w:val="markedcontent"/>
                <w:rFonts w:cs="Arial"/>
                <w:shd w:val="clear" w:color="auto" w:fill="FFFFFF"/>
              </w:rPr>
              <w:t>▪</w:t>
            </w:r>
            <w:r w:rsidRPr="00F139C4">
              <w:rPr>
                <w:rStyle w:val="markedcontent"/>
                <w:rFonts w:ascii="Open Sans" w:hAnsi="Open Sans" w:cs="Open Sans"/>
                <w:shd w:val="clear" w:color="auto" w:fill="FFFFFF"/>
              </w:rPr>
              <w:t xml:space="preserve"> Community: We are inclusive, honest and have integrity in our relationships.</w:t>
            </w:r>
          </w:p>
          <w:p w14:paraId="16E554D4" w14:textId="7576E5DA" w:rsidR="005C70A3" w:rsidRPr="00F139C4" w:rsidRDefault="005C70A3" w:rsidP="009B1278">
            <w:pPr>
              <w:spacing w:line="240" w:lineRule="auto"/>
              <w:rPr>
                <w:rFonts w:ascii="Open Sans" w:hAnsi="Open Sans" w:cs="Open Sans"/>
              </w:rPr>
            </w:pPr>
          </w:p>
        </w:tc>
      </w:tr>
      <w:tr w:rsidR="00F069D5" w:rsidRPr="00F139C4" w14:paraId="0A9E34BE" w14:textId="77777777" w:rsidTr="00952D73">
        <w:tc>
          <w:tcPr>
            <w:tcW w:w="2335" w:type="dxa"/>
          </w:tcPr>
          <w:p w14:paraId="587A6EDC" w14:textId="3A793E4B" w:rsidR="00F069D5" w:rsidRPr="00F139C4" w:rsidRDefault="00F069D5" w:rsidP="00E85C5D">
            <w:pPr>
              <w:spacing w:before="60" w:line="240" w:lineRule="auto"/>
              <w:rPr>
                <w:rFonts w:ascii="Open Sans" w:hAnsi="Open Sans" w:cs="Open Sans"/>
                <w:b/>
              </w:rPr>
            </w:pPr>
            <w:r w:rsidRPr="00F139C4">
              <w:rPr>
                <w:rFonts w:ascii="Open Sans" w:hAnsi="Open Sans" w:cs="Open Sans"/>
                <w:b/>
              </w:rPr>
              <w:t>Job Purpose</w:t>
            </w:r>
          </w:p>
          <w:p w14:paraId="0A18D4B7" w14:textId="18537BE0" w:rsidR="00F069D5" w:rsidRPr="00F139C4" w:rsidRDefault="00F069D5" w:rsidP="00F069D5">
            <w:pPr>
              <w:spacing w:line="240" w:lineRule="auto"/>
              <w:jc w:val="center"/>
              <w:rPr>
                <w:rFonts w:ascii="Open Sans" w:hAnsi="Open Sans" w:cs="Open Sans"/>
                <w:b/>
              </w:rPr>
            </w:pPr>
          </w:p>
        </w:tc>
        <w:tc>
          <w:tcPr>
            <w:tcW w:w="7271" w:type="dxa"/>
          </w:tcPr>
          <w:p w14:paraId="204D5487" w14:textId="77777777" w:rsidR="00F139C4" w:rsidRPr="00F139C4" w:rsidRDefault="00F139C4" w:rsidP="00F139C4">
            <w:pPr>
              <w:jc w:val="both"/>
              <w:rPr>
                <w:rFonts w:ascii="Open Sans" w:eastAsia="Arial Unicode MS" w:hAnsi="Open Sans" w:cs="Open Sans"/>
                <w:iCs/>
              </w:rPr>
            </w:pPr>
            <w:r w:rsidRPr="00F139C4">
              <w:rPr>
                <w:rFonts w:ascii="Open Sans" w:hAnsi="Open Sans" w:cs="Open Sans"/>
                <w:bCs/>
                <w:lang w:bidi="en-GB"/>
              </w:rPr>
              <w:t>Reporting to the Project Managers and working closely with Program Managers, the Enumerators/Research Assistants/Data Entry Clerks (henceforth referred to as “job holder”)</w:t>
            </w:r>
            <w:r w:rsidRPr="00F139C4">
              <w:rPr>
                <w:rFonts w:ascii="Open Sans" w:hAnsi="Open Sans" w:cs="Open Sans"/>
              </w:rPr>
              <w:t xml:space="preserve"> will be involved in conducting research studies/ surveys as a way of building evidence and understanding the impact of our work. </w:t>
            </w:r>
            <w:r w:rsidRPr="00F139C4">
              <w:rPr>
                <w:rFonts w:ascii="Open Sans" w:eastAsia="Arial Unicode MS" w:hAnsi="Open Sans" w:cs="Open Sans"/>
                <w:iCs/>
              </w:rPr>
              <w:t xml:space="preserve">With the foregoing, the organization would like to engage the services of well qualified and experienced individuals to perform this role for various WASH, Clean Energy, Agriculture and Food Systems projects across the country for 2026 and 2027. The intent is to identify a list of suitable candidates who would be called upon and paid </w:t>
            </w:r>
            <w:proofErr w:type="gramStart"/>
            <w:r w:rsidRPr="00F139C4">
              <w:rPr>
                <w:rFonts w:ascii="Open Sans" w:eastAsia="Arial Unicode MS" w:hAnsi="Open Sans" w:cs="Open Sans"/>
                <w:iCs/>
              </w:rPr>
              <w:t>on a daily basis</w:t>
            </w:r>
            <w:proofErr w:type="gramEnd"/>
            <w:r w:rsidRPr="00F139C4">
              <w:rPr>
                <w:rFonts w:ascii="Open Sans" w:eastAsia="Arial Unicode MS" w:hAnsi="Open Sans" w:cs="Open Sans"/>
                <w:iCs/>
              </w:rPr>
              <w:t xml:space="preserve"> when their services are required.</w:t>
            </w:r>
          </w:p>
          <w:p w14:paraId="42C13F17" w14:textId="38A80179" w:rsidR="00E85C5D" w:rsidRPr="00F139C4" w:rsidRDefault="00E85C5D" w:rsidP="008537E2">
            <w:pPr>
              <w:spacing w:after="160" w:line="278" w:lineRule="auto"/>
              <w:contextualSpacing/>
              <w:jc w:val="both"/>
              <w:rPr>
                <w:rFonts w:ascii="Open Sans" w:hAnsi="Open Sans" w:cs="Open Sans"/>
                <w:color w:val="222222"/>
              </w:rPr>
            </w:pPr>
          </w:p>
        </w:tc>
      </w:tr>
      <w:tr w:rsidR="007A2C0A" w:rsidRPr="00F139C4" w14:paraId="2FE41FC3" w14:textId="77777777" w:rsidTr="00952D73">
        <w:trPr>
          <w:trHeight w:val="820"/>
        </w:trPr>
        <w:tc>
          <w:tcPr>
            <w:tcW w:w="2335" w:type="dxa"/>
          </w:tcPr>
          <w:p w14:paraId="21D7991B" w14:textId="5670DAA3" w:rsidR="007A2C0A" w:rsidRPr="00F139C4" w:rsidRDefault="007A2C0A" w:rsidP="00B402CF">
            <w:pPr>
              <w:spacing w:line="240" w:lineRule="auto"/>
              <w:jc w:val="center"/>
              <w:rPr>
                <w:rFonts w:ascii="Open Sans" w:hAnsi="Open Sans" w:cs="Open Sans"/>
                <w:b/>
              </w:rPr>
            </w:pPr>
            <w:r w:rsidRPr="00F139C4">
              <w:rPr>
                <w:rFonts w:ascii="Open Sans" w:hAnsi="Open Sans" w:cs="Open Sans"/>
                <w:b/>
              </w:rPr>
              <w:t>Key Responsibilities</w:t>
            </w:r>
          </w:p>
          <w:p w14:paraId="4B7AFB4A" w14:textId="77777777" w:rsidR="007A2C0A" w:rsidRPr="00F139C4" w:rsidRDefault="007A2C0A" w:rsidP="00E85C5D">
            <w:pPr>
              <w:spacing w:line="240" w:lineRule="auto"/>
              <w:rPr>
                <w:rFonts w:ascii="Open Sans" w:hAnsi="Open Sans" w:cs="Open Sans"/>
                <w:b/>
              </w:rPr>
            </w:pPr>
          </w:p>
          <w:p w14:paraId="725A1943" w14:textId="078D1C15" w:rsidR="007A2C0A" w:rsidRPr="00F139C4" w:rsidRDefault="007A2C0A" w:rsidP="007A2C0A">
            <w:pPr>
              <w:spacing w:line="240" w:lineRule="auto"/>
              <w:jc w:val="center"/>
              <w:rPr>
                <w:rFonts w:ascii="Open Sans" w:hAnsi="Open Sans" w:cs="Open Sans"/>
                <w:b/>
              </w:rPr>
            </w:pPr>
          </w:p>
        </w:tc>
        <w:tc>
          <w:tcPr>
            <w:tcW w:w="7271" w:type="dxa"/>
          </w:tcPr>
          <w:p w14:paraId="7BA2AA36"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 xml:space="preserve">Duties and responsibilities will vary depending on the assignment/project needs, as will the exact tools and methods you will be asked to implement under the framework contract. Your </w:t>
            </w:r>
            <w:r w:rsidRPr="00F139C4">
              <w:rPr>
                <w:rFonts w:ascii="Open Sans" w:eastAsia="Open Sans" w:hAnsi="Open Sans" w:cs="Open Sans"/>
              </w:rPr>
              <w:lastRenderedPageBreak/>
              <w:t>responsibilities will vary, but are likely to include, but are not limited to:</w:t>
            </w:r>
          </w:p>
          <w:p w14:paraId="2A68D76C" w14:textId="77777777" w:rsidR="00F139C4" w:rsidRPr="00F139C4" w:rsidRDefault="00F139C4" w:rsidP="00F139C4">
            <w:pPr>
              <w:pBdr>
                <w:top w:val="nil"/>
                <w:left w:val="nil"/>
                <w:bottom w:val="nil"/>
                <w:right w:val="nil"/>
                <w:between w:val="nil"/>
              </w:pBdr>
              <w:spacing w:line="240" w:lineRule="auto"/>
              <w:jc w:val="both"/>
              <w:rPr>
                <w:rFonts w:ascii="Open Sans" w:eastAsia="Open Sans" w:hAnsi="Open Sans" w:cs="Open Sans"/>
              </w:rPr>
            </w:pPr>
          </w:p>
          <w:p w14:paraId="131D232D" w14:textId="4A45F9C1" w:rsidR="00F139C4" w:rsidRPr="00F139C4" w:rsidRDefault="00F139C4" w:rsidP="00F139C4">
            <w:pPr>
              <w:pStyle w:val="ListParagraph"/>
              <w:numPr>
                <w:ilvl w:val="0"/>
                <w:numId w:val="43"/>
              </w:numPr>
              <w:pBdr>
                <w:top w:val="nil"/>
                <w:left w:val="nil"/>
                <w:bottom w:val="nil"/>
                <w:right w:val="nil"/>
                <w:between w:val="nil"/>
              </w:pBdr>
              <w:jc w:val="both"/>
              <w:rPr>
                <w:rFonts w:ascii="Open Sans" w:eastAsia="Open Sans" w:hAnsi="Open Sans" w:cs="Open Sans"/>
                <w:b/>
                <w:bCs/>
              </w:rPr>
            </w:pPr>
            <w:r w:rsidRPr="00F139C4">
              <w:rPr>
                <w:rFonts w:ascii="Open Sans" w:eastAsia="Open Sans" w:hAnsi="Open Sans" w:cs="Open Sans"/>
                <w:b/>
                <w:bCs/>
              </w:rPr>
              <w:t>Data Collection</w:t>
            </w:r>
          </w:p>
          <w:p w14:paraId="5FDB4020"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 xml:space="preserve">Data collection using a household questionnaire using </w:t>
            </w:r>
            <w:proofErr w:type="spellStart"/>
            <w:r w:rsidRPr="00F139C4">
              <w:rPr>
                <w:rFonts w:ascii="Open Sans" w:eastAsia="Open Sans" w:hAnsi="Open Sans" w:cs="Open Sans"/>
              </w:rPr>
              <w:t>KoboCollect</w:t>
            </w:r>
            <w:proofErr w:type="spellEnd"/>
            <w:r w:rsidRPr="00F139C4">
              <w:rPr>
                <w:rFonts w:ascii="Open Sans" w:eastAsia="Open Sans" w:hAnsi="Open Sans" w:cs="Open Sans"/>
              </w:rPr>
              <w:t xml:space="preserve"> mobile application or similar data collection tools.</w:t>
            </w:r>
          </w:p>
          <w:p w14:paraId="7937F01A"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 xml:space="preserve">Downloading new forms and submitting completed ones onto the tablets using </w:t>
            </w:r>
            <w:proofErr w:type="spellStart"/>
            <w:r w:rsidRPr="00F139C4">
              <w:rPr>
                <w:rFonts w:ascii="Open Sans" w:eastAsia="Open Sans" w:hAnsi="Open Sans" w:cs="Open Sans"/>
              </w:rPr>
              <w:t>KoboCollect</w:t>
            </w:r>
            <w:proofErr w:type="spellEnd"/>
            <w:r w:rsidRPr="00F139C4">
              <w:rPr>
                <w:rFonts w:ascii="Open Sans" w:eastAsia="Open Sans" w:hAnsi="Open Sans" w:cs="Open Sans"/>
              </w:rPr>
              <w:t>.</w:t>
            </w:r>
          </w:p>
          <w:p w14:paraId="72030589"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Data collection using Focus Group Discussions (FGDs), and any other Participatory Rural Assessment (PRA) tools as provided and requested by the supervisors.</w:t>
            </w:r>
          </w:p>
          <w:p w14:paraId="78F84EC7"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Preparation of FGD summaries ns.</w:t>
            </w:r>
          </w:p>
          <w:p w14:paraId="68F32BCA"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Ensure data is correctly filled in the questionnaire and all other tools used.</w:t>
            </w:r>
          </w:p>
          <w:p w14:paraId="53E3DC31"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Ensure completed/filled data collection tools are complete and submitted to the supervisor as per field guidelines.</w:t>
            </w:r>
          </w:p>
          <w:p w14:paraId="67832EA5"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Preparation and submission of field reports to supervisors</w:t>
            </w:r>
          </w:p>
          <w:p w14:paraId="2EA170E5"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Conduct sensitisation and mobilisation of survey participants.</w:t>
            </w:r>
          </w:p>
          <w:p w14:paraId="0274CBD3"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Performing any other duties assigned by the research supervisors.</w:t>
            </w:r>
          </w:p>
          <w:p w14:paraId="55BC0DD5" w14:textId="77777777" w:rsidR="00F139C4" w:rsidRPr="00F139C4" w:rsidRDefault="00F139C4" w:rsidP="00F139C4">
            <w:pPr>
              <w:pBdr>
                <w:top w:val="nil"/>
                <w:left w:val="nil"/>
                <w:bottom w:val="nil"/>
                <w:right w:val="nil"/>
                <w:between w:val="nil"/>
              </w:pBdr>
              <w:spacing w:line="240" w:lineRule="auto"/>
              <w:ind w:left="720"/>
              <w:jc w:val="both"/>
              <w:rPr>
                <w:rFonts w:ascii="Open Sans" w:eastAsia="Open Sans" w:hAnsi="Open Sans" w:cs="Open Sans"/>
              </w:rPr>
            </w:pPr>
          </w:p>
          <w:p w14:paraId="2A6B765B" w14:textId="44BFAD6F" w:rsidR="00F139C4" w:rsidRPr="00F139C4" w:rsidRDefault="00F139C4" w:rsidP="00F139C4">
            <w:pPr>
              <w:pStyle w:val="ListParagraph"/>
              <w:numPr>
                <w:ilvl w:val="0"/>
                <w:numId w:val="43"/>
              </w:numPr>
              <w:pBdr>
                <w:top w:val="nil"/>
                <w:left w:val="nil"/>
                <w:bottom w:val="nil"/>
                <w:right w:val="nil"/>
                <w:between w:val="nil"/>
              </w:pBdr>
              <w:jc w:val="both"/>
              <w:rPr>
                <w:rFonts w:ascii="Open Sans" w:eastAsia="Open Sans" w:hAnsi="Open Sans" w:cs="Open Sans"/>
                <w:b/>
                <w:bCs/>
              </w:rPr>
            </w:pPr>
            <w:r w:rsidRPr="00F139C4">
              <w:rPr>
                <w:rFonts w:ascii="Open Sans" w:eastAsia="Open Sans" w:hAnsi="Open Sans" w:cs="Open Sans"/>
                <w:b/>
                <w:bCs/>
              </w:rPr>
              <w:t>Data Entry</w:t>
            </w:r>
          </w:p>
          <w:p w14:paraId="557BB718" w14:textId="77777777" w:rsidR="00F139C4" w:rsidRPr="00F139C4" w:rsidRDefault="00F139C4" w:rsidP="00F139C4">
            <w:pPr>
              <w:pBdr>
                <w:top w:val="nil"/>
                <w:left w:val="nil"/>
                <w:bottom w:val="nil"/>
                <w:right w:val="nil"/>
                <w:between w:val="nil"/>
              </w:pBdr>
              <w:spacing w:line="240" w:lineRule="auto"/>
              <w:ind w:left="720"/>
              <w:jc w:val="both"/>
              <w:rPr>
                <w:rFonts w:ascii="Open Sans" w:eastAsia="Open Sans" w:hAnsi="Open Sans" w:cs="Open Sans"/>
              </w:rPr>
            </w:pPr>
          </w:p>
          <w:p w14:paraId="77A84098"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In consultation with the project, prepare tools for data entry in the appropriate software in consultation with the program/ project’s teams.</w:t>
            </w:r>
          </w:p>
          <w:p w14:paraId="0CC308A0"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Conduct data verification focusing on completeness and accuracy from the data collection tools/ forms.</w:t>
            </w:r>
          </w:p>
          <w:p w14:paraId="312E89EA"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Perform data entry using a prescribed data entry tool.</w:t>
            </w:r>
          </w:p>
          <w:p w14:paraId="616D9ACA"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Perform preliminary data cleaning by flagging outliers to the supervisor.</w:t>
            </w:r>
          </w:p>
          <w:p w14:paraId="44D82DD8"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In case of qualitative data, transcribe data from the FGD notes and interview recordings.</w:t>
            </w:r>
          </w:p>
          <w:p w14:paraId="346397FA" w14:textId="77777777" w:rsidR="00F139C4" w:rsidRPr="00F139C4" w:rsidRDefault="00F139C4" w:rsidP="00F139C4">
            <w:pPr>
              <w:numPr>
                <w:ilvl w:val="0"/>
                <w:numId w:val="36"/>
              </w:numPr>
              <w:pBdr>
                <w:top w:val="nil"/>
                <w:left w:val="nil"/>
                <w:bottom w:val="nil"/>
                <w:right w:val="nil"/>
                <w:between w:val="nil"/>
              </w:pBdr>
              <w:spacing w:line="240" w:lineRule="auto"/>
              <w:jc w:val="both"/>
              <w:rPr>
                <w:rFonts w:ascii="Open Sans" w:eastAsia="Open Sans" w:hAnsi="Open Sans" w:cs="Open Sans"/>
              </w:rPr>
            </w:pPr>
            <w:r w:rsidRPr="00F139C4">
              <w:rPr>
                <w:rFonts w:ascii="Open Sans" w:eastAsia="Open Sans" w:hAnsi="Open Sans" w:cs="Open Sans"/>
              </w:rPr>
              <w:t>Complete data entry in line with the expected duration required for each task.</w:t>
            </w:r>
          </w:p>
          <w:p w14:paraId="7E481F42" w14:textId="60E5A7D6" w:rsidR="00E85C5D" w:rsidRPr="00F139C4" w:rsidRDefault="00E85C5D" w:rsidP="00E85C5D">
            <w:pPr>
              <w:pStyle w:val="MediumGrid1-Accent21"/>
              <w:spacing w:line="240" w:lineRule="auto"/>
              <w:ind w:left="0"/>
              <w:contextualSpacing/>
              <w:rPr>
                <w:rFonts w:ascii="Open Sans" w:hAnsi="Open Sans" w:cs="Open Sans"/>
                <w:color w:val="222222"/>
              </w:rPr>
            </w:pPr>
          </w:p>
        </w:tc>
      </w:tr>
      <w:tr w:rsidR="007A2C0A" w:rsidRPr="00F139C4" w14:paraId="2E711F2F" w14:textId="77777777" w:rsidTr="00952D73">
        <w:tc>
          <w:tcPr>
            <w:tcW w:w="2335" w:type="dxa"/>
          </w:tcPr>
          <w:p w14:paraId="6D689093" w14:textId="02CD4D68" w:rsidR="007A2C0A" w:rsidRPr="00F139C4" w:rsidRDefault="007A2C0A" w:rsidP="00B402CF">
            <w:pPr>
              <w:spacing w:line="240" w:lineRule="auto"/>
              <w:rPr>
                <w:rFonts w:ascii="Open Sans" w:hAnsi="Open Sans" w:cs="Open Sans"/>
                <w:b/>
              </w:rPr>
            </w:pPr>
            <w:r w:rsidRPr="00F139C4">
              <w:rPr>
                <w:rFonts w:ascii="Open Sans" w:hAnsi="Open Sans" w:cs="Open Sans"/>
                <w:b/>
              </w:rPr>
              <w:lastRenderedPageBreak/>
              <w:t>Key Relationships</w:t>
            </w:r>
          </w:p>
        </w:tc>
        <w:tc>
          <w:tcPr>
            <w:tcW w:w="7271" w:type="dxa"/>
          </w:tcPr>
          <w:p w14:paraId="545300AA" w14:textId="77777777" w:rsidR="007A2C0A" w:rsidRPr="00F139C4" w:rsidRDefault="007A2C0A" w:rsidP="007A2C0A">
            <w:pPr>
              <w:autoSpaceDE w:val="0"/>
              <w:autoSpaceDN w:val="0"/>
              <w:adjustRightInd w:val="0"/>
              <w:spacing w:line="240" w:lineRule="auto"/>
              <w:rPr>
                <w:rFonts w:ascii="Open Sans" w:hAnsi="Open Sans" w:cs="Open Sans"/>
                <w:b/>
              </w:rPr>
            </w:pPr>
          </w:p>
          <w:p w14:paraId="2408AC34" w14:textId="77777777" w:rsidR="00E85C5D" w:rsidRPr="00F139C4" w:rsidRDefault="00E85C5D" w:rsidP="007A2C0A">
            <w:pPr>
              <w:autoSpaceDE w:val="0"/>
              <w:autoSpaceDN w:val="0"/>
              <w:adjustRightInd w:val="0"/>
              <w:spacing w:line="240" w:lineRule="auto"/>
              <w:rPr>
                <w:rFonts w:ascii="Open Sans" w:hAnsi="Open Sans" w:cs="Open Sans"/>
                <w:b/>
              </w:rPr>
            </w:pPr>
          </w:p>
          <w:p w14:paraId="5F7F3716" w14:textId="31A96E8D" w:rsidR="00E85C5D" w:rsidRPr="00F139C4" w:rsidRDefault="00D16757" w:rsidP="007A2C0A">
            <w:pPr>
              <w:autoSpaceDE w:val="0"/>
              <w:autoSpaceDN w:val="0"/>
              <w:adjustRightInd w:val="0"/>
              <w:spacing w:line="240" w:lineRule="auto"/>
              <w:rPr>
                <w:rFonts w:ascii="Open Sans" w:hAnsi="Open Sans" w:cs="Open Sans"/>
                <w:bCs/>
              </w:rPr>
            </w:pPr>
            <w:r w:rsidRPr="00F139C4">
              <w:rPr>
                <w:rFonts w:ascii="Open Sans" w:hAnsi="Open Sans" w:cs="Open Sans"/>
                <w:bCs/>
              </w:rPr>
              <w:t>SHA Staff</w:t>
            </w:r>
            <w:r w:rsidR="00F139C4" w:rsidRPr="00F139C4">
              <w:rPr>
                <w:rFonts w:ascii="Open Sans" w:hAnsi="Open Sans" w:cs="Open Sans"/>
                <w:bCs/>
              </w:rPr>
              <w:t xml:space="preserve">, </w:t>
            </w:r>
            <w:r w:rsidRPr="00F139C4">
              <w:rPr>
                <w:rFonts w:ascii="Open Sans" w:hAnsi="Open Sans" w:cs="Open Sans"/>
                <w:bCs/>
              </w:rPr>
              <w:t>SHA partners and stakeholders.</w:t>
            </w:r>
          </w:p>
        </w:tc>
      </w:tr>
      <w:tr w:rsidR="007A2C0A" w:rsidRPr="00F139C4" w14:paraId="6E36ADA4" w14:textId="77777777" w:rsidTr="00952D73">
        <w:tc>
          <w:tcPr>
            <w:tcW w:w="2335" w:type="dxa"/>
          </w:tcPr>
          <w:p w14:paraId="4DC43CAD" w14:textId="42B05567" w:rsidR="007A2C0A" w:rsidRPr="00F139C4" w:rsidRDefault="007A2C0A" w:rsidP="00B402CF">
            <w:pPr>
              <w:spacing w:line="240" w:lineRule="auto"/>
              <w:rPr>
                <w:rFonts w:ascii="Open Sans" w:hAnsi="Open Sans" w:cs="Open Sans"/>
                <w:b/>
              </w:rPr>
            </w:pPr>
            <w:r w:rsidRPr="00F139C4">
              <w:rPr>
                <w:rFonts w:ascii="Open Sans" w:hAnsi="Open Sans" w:cs="Open Sans"/>
                <w:b/>
              </w:rPr>
              <w:t>Knowledge, Experience and Other Requirements</w:t>
            </w:r>
          </w:p>
        </w:tc>
        <w:tc>
          <w:tcPr>
            <w:tcW w:w="7271" w:type="dxa"/>
          </w:tcPr>
          <w:p w14:paraId="17F2E062" w14:textId="4620D5BC"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 xml:space="preserve">Minimum of bachelor’s degree in Agricultural Sciences, Natural Resources Management, Environmental Sciences, Public Health, Environmental Health, Water Resources </w:t>
            </w:r>
            <w:r w:rsidRPr="00F139C4">
              <w:rPr>
                <w:rFonts w:ascii="Open Sans" w:hAnsi="Open Sans" w:cs="Open Sans"/>
              </w:rPr>
              <w:t>Management</w:t>
            </w:r>
            <w:r w:rsidRPr="00F139C4">
              <w:rPr>
                <w:rFonts w:ascii="Open Sans" w:hAnsi="Open Sans" w:cs="Open Sans"/>
              </w:rPr>
              <w:t xml:space="preserve"> Business Administration, Communication Studies, Community Development Studies, ICT/ MIS/ Data Management related fields, Social Sciences/ Research related fields or any other qualification relevant to Self Help Africa work. Those with relevant Diplomas and desirable experience shall be considered.</w:t>
            </w:r>
          </w:p>
          <w:p w14:paraId="5B96DF8C"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Proven experience in data collection using surveys and other research methodologies.</w:t>
            </w:r>
          </w:p>
          <w:p w14:paraId="460AF6CB"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Proven experience in data collection using qualitative and quantitative tools i.e., FGDs, KIIs, and structured questionnaires.</w:t>
            </w:r>
          </w:p>
          <w:p w14:paraId="2DAAAA08"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lastRenderedPageBreak/>
              <w:t>Previous experience working with SHA will have an added advantage.</w:t>
            </w:r>
          </w:p>
          <w:p w14:paraId="0749B80C"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 xml:space="preserve">Experience using mobile technologies or online data collection applications such as </w:t>
            </w:r>
            <w:proofErr w:type="spellStart"/>
            <w:r w:rsidRPr="00F139C4">
              <w:rPr>
                <w:rFonts w:ascii="Open Sans" w:hAnsi="Open Sans" w:cs="Open Sans"/>
              </w:rPr>
              <w:t>KoBo</w:t>
            </w:r>
            <w:proofErr w:type="spellEnd"/>
            <w:r w:rsidRPr="00F139C4">
              <w:rPr>
                <w:rFonts w:ascii="Open Sans" w:hAnsi="Open Sans" w:cs="Open Sans"/>
              </w:rPr>
              <w:t xml:space="preserve"> Collect.</w:t>
            </w:r>
          </w:p>
          <w:p w14:paraId="32264E3F"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Experience in data entry using Excel, Access Database, SPSS, STATA, EPI-Infor etc.</w:t>
            </w:r>
          </w:p>
          <w:p w14:paraId="02948EF9"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Must be willing to travel and conduct research in the hard-to-reach areas.</w:t>
            </w:r>
          </w:p>
          <w:p w14:paraId="183D8FE5" w14:textId="77777777" w:rsidR="00F139C4" w:rsidRPr="00F139C4" w:rsidRDefault="00F139C4" w:rsidP="00F139C4">
            <w:pPr>
              <w:pStyle w:val="ListParagraph"/>
              <w:numPr>
                <w:ilvl w:val="0"/>
                <w:numId w:val="42"/>
              </w:numPr>
              <w:spacing w:after="200" w:line="276" w:lineRule="auto"/>
              <w:contextualSpacing/>
              <w:jc w:val="both"/>
              <w:rPr>
                <w:rFonts w:ascii="Open Sans" w:hAnsi="Open Sans" w:cs="Open Sans"/>
              </w:rPr>
            </w:pPr>
            <w:r w:rsidRPr="00F139C4">
              <w:rPr>
                <w:rFonts w:ascii="Open Sans" w:hAnsi="Open Sans" w:cs="Open Sans"/>
              </w:rPr>
              <w:t>Experience carrying out surveys for carbon finance projects will be an added advantage</w:t>
            </w:r>
          </w:p>
          <w:p w14:paraId="0CC608D5" w14:textId="77777777" w:rsidR="00F139C4" w:rsidRPr="00F139C4" w:rsidRDefault="00F139C4" w:rsidP="00F139C4">
            <w:pPr>
              <w:pStyle w:val="ListParagraph"/>
              <w:ind w:left="360"/>
              <w:jc w:val="both"/>
              <w:rPr>
                <w:rFonts w:ascii="Open Sans" w:eastAsia="Calibri" w:hAnsi="Open Sans" w:cs="Open Sans"/>
                <w:b/>
                <w:color w:val="FF5546"/>
                <w:u w:val="single"/>
              </w:rPr>
            </w:pPr>
          </w:p>
          <w:p w14:paraId="3CC70A5F" w14:textId="77777777" w:rsidR="00680264" w:rsidRPr="00F139C4" w:rsidRDefault="00680264" w:rsidP="00680264">
            <w:pPr>
              <w:pBdr>
                <w:top w:val="nil"/>
                <w:left w:val="nil"/>
                <w:bottom w:val="nil"/>
                <w:right w:val="nil"/>
                <w:between w:val="nil"/>
              </w:pBdr>
              <w:ind w:left="107" w:right="101"/>
              <w:jc w:val="both"/>
              <w:rPr>
                <w:rFonts w:ascii="Open Sans" w:eastAsia="Open Sans" w:hAnsi="Open Sans" w:cs="Open Sans"/>
                <w:b/>
              </w:rPr>
            </w:pPr>
          </w:p>
          <w:p w14:paraId="7C589AC7" w14:textId="13DFB643" w:rsidR="00B402CF" w:rsidRPr="00F139C4" w:rsidRDefault="00B402CF" w:rsidP="00A717A0">
            <w:pPr>
              <w:pStyle w:val="NormalWeb"/>
              <w:spacing w:before="0" w:beforeAutospacing="0" w:after="0" w:afterAutospacing="0" w:line="276" w:lineRule="auto"/>
              <w:ind w:left="360"/>
              <w:textAlignment w:val="baseline"/>
              <w:rPr>
                <w:rFonts w:ascii="Open Sans" w:hAnsi="Open Sans" w:cs="Open Sans"/>
                <w:sz w:val="20"/>
                <w:szCs w:val="20"/>
              </w:rPr>
            </w:pPr>
          </w:p>
        </w:tc>
      </w:tr>
    </w:tbl>
    <w:p w14:paraId="5DA34E2F" w14:textId="77777777" w:rsidR="00310FCC" w:rsidRPr="00F139C4" w:rsidRDefault="00310FCC" w:rsidP="00310FCC">
      <w:pPr>
        <w:ind w:left="357"/>
        <w:jc w:val="both"/>
        <w:rPr>
          <w:rFonts w:ascii="Open Sans" w:hAnsi="Open Sans" w:cs="Open Sans"/>
        </w:rPr>
      </w:pPr>
    </w:p>
    <w:p w14:paraId="5CFB52D0" w14:textId="209676AF" w:rsidR="002D17C4" w:rsidRPr="00F139C4" w:rsidRDefault="002D17C4" w:rsidP="002D17C4">
      <w:pPr>
        <w:spacing w:line="240" w:lineRule="auto"/>
        <w:jc w:val="both"/>
        <w:rPr>
          <w:rFonts w:ascii="Open Sans" w:hAnsi="Open Sans" w:cs="Open Sans"/>
          <w:lang w:eastAsia="en-GB"/>
        </w:rPr>
      </w:pPr>
      <w:r w:rsidRPr="00F139C4">
        <w:rPr>
          <w:rFonts w:ascii="Open Sans" w:hAnsi="Open Sans" w:cs="Open Sans"/>
          <w:i/>
          <w:iCs/>
          <w:color w:val="4D4D4D"/>
          <w:bdr w:val="none" w:sz="0" w:space="0" w:color="auto" w:frame="1"/>
          <w:shd w:val="clear" w:color="auto" w:fill="FFFFFF"/>
          <w:lang w:eastAsia="en-GB"/>
        </w:rPr>
        <w:t xml:space="preserve">All candidates offered a job with Self Help Africa will be expected to sign </w:t>
      </w:r>
      <w:r w:rsidR="006C2580" w:rsidRPr="00F139C4">
        <w:rPr>
          <w:rFonts w:ascii="Open Sans" w:hAnsi="Open Sans" w:cs="Open Sans"/>
          <w:i/>
          <w:iCs/>
          <w:color w:val="4D4D4D"/>
          <w:bdr w:val="none" w:sz="0" w:space="0" w:color="auto" w:frame="1"/>
          <w:shd w:val="clear" w:color="auto" w:fill="FFFFFF"/>
          <w:lang w:eastAsia="en-GB"/>
        </w:rPr>
        <w:t>our</w:t>
      </w:r>
      <w:r w:rsidRPr="00F139C4">
        <w:rPr>
          <w:rFonts w:ascii="Open Sans" w:hAnsi="Open Sans" w:cs="Open Sans"/>
          <w:i/>
          <w:iCs/>
          <w:color w:val="4D4D4D"/>
          <w:bdr w:val="none" w:sz="0" w:space="0" w:color="auto" w:frame="1"/>
          <w:shd w:val="clear" w:color="auto" w:fill="FFFFFF"/>
          <w:lang w:eastAsia="en-GB"/>
        </w:rPr>
        <w:t xml:space="preserve"> </w:t>
      </w:r>
      <w:hyperlink r:id="rId8" w:history="1">
        <w:r w:rsidRPr="00F139C4">
          <w:rPr>
            <w:rStyle w:val="Hyperlink"/>
            <w:rFonts w:ascii="Open Sans" w:hAnsi="Open Sans" w:cs="Open Sans"/>
            <w:i/>
            <w:iCs/>
            <w:bdr w:val="none" w:sz="0" w:space="0" w:color="auto" w:frame="1"/>
            <w:shd w:val="clear" w:color="auto" w:fill="FFFFFF"/>
            <w:lang w:eastAsia="en-GB"/>
          </w:rPr>
          <w:t>Safeguarding Policies</w:t>
        </w:r>
      </w:hyperlink>
      <w:r w:rsidRPr="00F139C4">
        <w:rPr>
          <w:rFonts w:ascii="Open Sans" w:hAnsi="Open Sans" w:cs="Open Sans"/>
          <w:i/>
          <w:iCs/>
          <w:color w:val="4D4D4D"/>
          <w:bdr w:val="none" w:sz="0" w:space="0" w:color="auto" w:frame="1"/>
          <w:shd w:val="clear" w:color="auto" w:fill="FFFFFF"/>
          <w:lang w:eastAsia="en-GB"/>
        </w:rPr>
        <w:t xml:space="preserve"> and </w:t>
      </w:r>
      <w:hyperlink r:id="rId9" w:history="1">
        <w:r w:rsidRPr="00F139C4">
          <w:rPr>
            <w:rStyle w:val="Hyperlink"/>
            <w:rFonts w:ascii="Open Sans" w:hAnsi="Open Sans" w:cs="Open Sans"/>
            <w:i/>
            <w:iCs/>
            <w:bdr w:val="none" w:sz="0" w:space="0" w:color="auto" w:frame="1"/>
            <w:shd w:val="clear" w:color="auto" w:fill="FFFFFF"/>
            <w:lang w:eastAsia="en-GB"/>
          </w:rPr>
          <w:t>Code of Conduct</w:t>
        </w:r>
      </w:hyperlink>
      <w:r w:rsidRPr="00F139C4">
        <w:rPr>
          <w:rFonts w:ascii="Open Sans" w:hAnsi="Open Sans" w:cs="Open Sans"/>
          <w:i/>
          <w:iCs/>
          <w:color w:val="4D4D4D"/>
          <w:bdr w:val="none" w:sz="0" w:space="0" w:color="auto" w:frame="1"/>
          <w:shd w:val="clear" w:color="auto" w:fill="FFFFFF"/>
          <w:lang w:eastAsia="en-GB"/>
        </w:rPr>
        <w:t xml:space="preserve"> as an appendix to their contract of employment and agree to conduct themselves in accordance with the provisions of these documents.  Specific roles may require Police/DBS/ </w:t>
      </w:r>
      <w:r w:rsidR="00287917" w:rsidRPr="00F139C4">
        <w:rPr>
          <w:rFonts w:ascii="Open Sans" w:hAnsi="Open Sans" w:cs="Open Sans"/>
          <w:i/>
          <w:iCs/>
          <w:color w:val="4D4D4D"/>
          <w:bdr w:val="none" w:sz="0" w:space="0" w:color="auto" w:frame="1"/>
          <w:shd w:val="clear" w:color="auto" w:fill="FFFFFF"/>
          <w:lang w:eastAsia="en-GB"/>
        </w:rPr>
        <w:t xml:space="preserve">[relevant police authority] </w:t>
      </w:r>
      <w:r w:rsidRPr="00F139C4">
        <w:rPr>
          <w:rFonts w:ascii="Open Sans" w:hAnsi="Open Sans" w:cs="Open Sans"/>
          <w:i/>
          <w:iCs/>
          <w:color w:val="4D4D4D"/>
          <w:bdr w:val="none" w:sz="0" w:space="0" w:color="auto" w:frame="1"/>
          <w:shd w:val="clear" w:color="auto" w:fill="FFFFFF"/>
          <w:lang w:eastAsia="en-GB"/>
        </w:rPr>
        <w:t>vetting.</w:t>
      </w:r>
    </w:p>
    <w:p w14:paraId="30A4EB6D" w14:textId="77777777" w:rsidR="002D17C4" w:rsidRPr="00F139C4" w:rsidRDefault="002D17C4" w:rsidP="00164ED4">
      <w:pPr>
        <w:jc w:val="center"/>
        <w:rPr>
          <w:rFonts w:ascii="Open Sans" w:hAnsi="Open Sans" w:cs="Open Sans"/>
          <w:b/>
        </w:rPr>
      </w:pPr>
    </w:p>
    <w:p w14:paraId="4036D4BD" w14:textId="447C00FC" w:rsidR="00287917" w:rsidRPr="00F139C4" w:rsidRDefault="00164ED4" w:rsidP="00E85C5D">
      <w:pPr>
        <w:jc w:val="center"/>
        <w:rPr>
          <w:rFonts w:ascii="Open Sans" w:hAnsi="Open Sans" w:cs="Open Sans"/>
          <w:b/>
        </w:rPr>
      </w:pPr>
      <w:r w:rsidRPr="00F139C4">
        <w:rPr>
          <w:rFonts w:ascii="Open Sans" w:hAnsi="Open Sans" w:cs="Open Sans"/>
          <w:b/>
        </w:rPr>
        <w:t>Self Help Africa</w:t>
      </w:r>
      <w:r w:rsidR="00592A8E" w:rsidRPr="00F139C4">
        <w:rPr>
          <w:rFonts w:ascii="Open Sans" w:hAnsi="Open Sans" w:cs="Open Sans"/>
          <w:b/>
        </w:rPr>
        <w:t xml:space="preserve"> </w:t>
      </w:r>
      <w:r w:rsidR="00D3310B" w:rsidRPr="00F139C4">
        <w:rPr>
          <w:rFonts w:ascii="Open Sans" w:hAnsi="Open Sans" w:cs="Open Sans"/>
          <w:b/>
        </w:rPr>
        <w:t>strives</w:t>
      </w:r>
      <w:r w:rsidR="00592A8E" w:rsidRPr="00F139C4">
        <w:rPr>
          <w:rFonts w:ascii="Open Sans" w:hAnsi="Open Sans" w:cs="Open Sans"/>
          <w:b/>
        </w:rPr>
        <w:t xml:space="preserve"> to be a</w:t>
      </w:r>
      <w:r w:rsidRPr="00F139C4">
        <w:rPr>
          <w:rFonts w:ascii="Open Sans" w:hAnsi="Open Sans" w:cs="Open Sans"/>
          <w:b/>
        </w:rPr>
        <w:t>n equal opportunities employer</w:t>
      </w:r>
    </w:p>
    <w:sectPr w:rsidR="00287917" w:rsidRPr="00F139C4" w:rsidSect="00891FD0">
      <w:headerReference w:type="default" r:id="rId10"/>
      <w:footerReference w:type="even" r:id="rId11"/>
      <w:footerReference w:type="default" r:id="rId12"/>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F0DE" w14:textId="77777777" w:rsidR="00DA17B1" w:rsidRDefault="00DA17B1">
      <w:r>
        <w:separator/>
      </w:r>
    </w:p>
  </w:endnote>
  <w:endnote w:type="continuationSeparator" w:id="0">
    <w:p w14:paraId="1FA45765" w14:textId="77777777" w:rsidR="00DA17B1" w:rsidRDefault="00DA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20A53" w14:textId="77777777" w:rsidR="00DA17B1" w:rsidRDefault="00DA17B1">
      <w:r>
        <w:separator/>
      </w:r>
    </w:p>
  </w:footnote>
  <w:footnote w:type="continuationSeparator" w:id="0">
    <w:p w14:paraId="6C956536" w14:textId="77777777" w:rsidR="00DA17B1" w:rsidRDefault="00DA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val="en-US"/>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F1CD3"/>
    <w:multiLevelType w:val="hybridMultilevel"/>
    <w:tmpl w:val="3892B80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C4B6A"/>
    <w:multiLevelType w:val="multilevel"/>
    <w:tmpl w:val="EE387C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295871"/>
    <w:multiLevelType w:val="multilevel"/>
    <w:tmpl w:val="76F64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24DAB"/>
    <w:multiLevelType w:val="hybridMultilevel"/>
    <w:tmpl w:val="A4D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316CA"/>
    <w:multiLevelType w:val="hybridMultilevel"/>
    <w:tmpl w:val="527CEE6E"/>
    <w:lvl w:ilvl="0" w:tplc="BD9E026C">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30C4D59"/>
    <w:multiLevelType w:val="multilevel"/>
    <w:tmpl w:val="1ACE9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14A5A"/>
    <w:multiLevelType w:val="multilevel"/>
    <w:tmpl w:val="6DD873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883AD7"/>
    <w:multiLevelType w:val="multilevel"/>
    <w:tmpl w:val="015ED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1" w15:restartNumberingAfterBreak="0">
    <w:nsid w:val="6AB4588A"/>
    <w:multiLevelType w:val="hybridMultilevel"/>
    <w:tmpl w:val="CEE6C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3"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3456C"/>
    <w:multiLevelType w:val="hybridMultilevel"/>
    <w:tmpl w:val="8A6E4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243960">
    <w:abstractNumId w:val="32"/>
  </w:num>
  <w:num w:numId="2" w16cid:durableId="1594317253">
    <w:abstractNumId w:val="19"/>
  </w:num>
  <w:num w:numId="3" w16cid:durableId="104808681">
    <w:abstractNumId w:val="12"/>
  </w:num>
  <w:num w:numId="4" w16cid:durableId="1071391226">
    <w:abstractNumId w:val="16"/>
  </w:num>
  <w:num w:numId="5" w16cid:durableId="1918317735">
    <w:abstractNumId w:val="14"/>
  </w:num>
  <w:num w:numId="6" w16cid:durableId="729890954">
    <w:abstractNumId w:val="21"/>
  </w:num>
  <w:num w:numId="7" w16cid:durableId="1402562690">
    <w:abstractNumId w:val="39"/>
  </w:num>
  <w:num w:numId="8" w16cid:durableId="948658101">
    <w:abstractNumId w:val="17"/>
  </w:num>
  <w:num w:numId="9" w16cid:durableId="1556047194">
    <w:abstractNumId w:val="5"/>
  </w:num>
  <w:num w:numId="10" w16cid:durableId="1995790360">
    <w:abstractNumId w:val="8"/>
  </w:num>
  <w:num w:numId="11" w16cid:durableId="1015378965">
    <w:abstractNumId w:val="26"/>
  </w:num>
  <w:num w:numId="12" w16cid:durableId="1000084516">
    <w:abstractNumId w:val="0"/>
  </w:num>
  <w:num w:numId="13" w16cid:durableId="1267301380">
    <w:abstractNumId w:val="18"/>
  </w:num>
  <w:num w:numId="14" w16cid:durableId="1532494661">
    <w:abstractNumId w:val="37"/>
  </w:num>
  <w:num w:numId="15" w16cid:durableId="288514885">
    <w:abstractNumId w:val="25"/>
  </w:num>
  <w:num w:numId="16" w16cid:durableId="1380518652">
    <w:abstractNumId w:val="30"/>
  </w:num>
  <w:num w:numId="17" w16cid:durableId="1749226188">
    <w:abstractNumId w:val="38"/>
  </w:num>
  <w:num w:numId="18" w16cid:durableId="37708499">
    <w:abstractNumId w:val="3"/>
  </w:num>
  <w:num w:numId="19" w16cid:durableId="1067076296">
    <w:abstractNumId w:val="40"/>
  </w:num>
  <w:num w:numId="20" w16cid:durableId="2100717162">
    <w:abstractNumId w:val="35"/>
  </w:num>
  <w:num w:numId="21" w16cid:durableId="668945434">
    <w:abstractNumId w:val="42"/>
  </w:num>
  <w:num w:numId="22" w16cid:durableId="2037583757">
    <w:abstractNumId w:val="41"/>
  </w:num>
  <w:num w:numId="23" w16cid:durableId="1092162919">
    <w:abstractNumId w:val="13"/>
  </w:num>
  <w:num w:numId="24" w16cid:durableId="1326713373">
    <w:abstractNumId w:val="20"/>
  </w:num>
  <w:num w:numId="25" w16cid:durableId="1992058661">
    <w:abstractNumId w:val="9"/>
  </w:num>
  <w:num w:numId="26" w16cid:durableId="774255672">
    <w:abstractNumId w:val="4"/>
  </w:num>
  <w:num w:numId="27" w16cid:durableId="1321303625">
    <w:abstractNumId w:val="24"/>
  </w:num>
  <w:num w:numId="28" w16cid:durableId="1744332056">
    <w:abstractNumId w:val="15"/>
  </w:num>
  <w:num w:numId="29" w16cid:durableId="1057704913">
    <w:abstractNumId w:val="28"/>
  </w:num>
  <w:num w:numId="30" w16cid:durableId="548492586">
    <w:abstractNumId w:val="23"/>
  </w:num>
  <w:num w:numId="31" w16cid:durableId="2045596926">
    <w:abstractNumId w:val="2"/>
  </w:num>
  <w:num w:numId="32" w16cid:durableId="1385594409">
    <w:abstractNumId w:val="36"/>
  </w:num>
  <w:num w:numId="33" w16cid:durableId="1018003159">
    <w:abstractNumId w:val="33"/>
  </w:num>
  <w:num w:numId="34" w16cid:durableId="774056185">
    <w:abstractNumId w:val="27"/>
  </w:num>
  <w:num w:numId="35" w16cid:durableId="210653365">
    <w:abstractNumId w:val="7"/>
  </w:num>
  <w:num w:numId="36" w16cid:durableId="301622317">
    <w:abstractNumId w:val="10"/>
  </w:num>
  <w:num w:numId="37" w16cid:durableId="1023097475">
    <w:abstractNumId w:val="29"/>
  </w:num>
  <w:num w:numId="38" w16cid:durableId="1612980555">
    <w:abstractNumId w:val="22"/>
  </w:num>
  <w:num w:numId="39" w16cid:durableId="1096948264">
    <w:abstractNumId w:val="31"/>
  </w:num>
  <w:num w:numId="40" w16cid:durableId="694188040">
    <w:abstractNumId w:val="11"/>
  </w:num>
  <w:num w:numId="41" w16cid:durableId="376587972">
    <w:abstractNumId w:val="6"/>
  </w:num>
  <w:num w:numId="42" w16cid:durableId="2077625998">
    <w:abstractNumId w:val="1"/>
  </w:num>
  <w:num w:numId="43" w16cid:durableId="754939366">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45CA"/>
    <w:rsid w:val="00047AE8"/>
    <w:rsid w:val="000504F1"/>
    <w:rsid w:val="000512A6"/>
    <w:rsid w:val="000578D9"/>
    <w:rsid w:val="0006791D"/>
    <w:rsid w:val="00071FE8"/>
    <w:rsid w:val="00072BD1"/>
    <w:rsid w:val="0008195E"/>
    <w:rsid w:val="0008723D"/>
    <w:rsid w:val="0009098B"/>
    <w:rsid w:val="00095DAD"/>
    <w:rsid w:val="000A0393"/>
    <w:rsid w:val="000A0B79"/>
    <w:rsid w:val="000A1FBE"/>
    <w:rsid w:val="000A2F4C"/>
    <w:rsid w:val="000A3126"/>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39AC"/>
    <w:rsid w:val="001147BA"/>
    <w:rsid w:val="001148C8"/>
    <w:rsid w:val="00114DB3"/>
    <w:rsid w:val="00122BDB"/>
    <w:rsid w:val="00130C9C"/>
    <w:rsid w:val="00131B62"/>
    <w:rsid w:val="00137D7A"/>
    <w:rsid w:val="0014273F"/>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196D"/>
    <w:rsid w:val="001C2818"/>
    <w:rsid w:val="001D1203"/>
    <w:rsid w:val="001D3BCD"/>
    <w:rsid w:val="001D4E53"/>
    <w:rsid w:val="001D5D15"/>
    <w:rsid w:val="001F4A30"/>
    <w:rsid w:val="001F4E96"/>
    <w:rsid w:val="00204386"/>
    <w:rsid w:val="00205C86"/>
    <w:rsid w:val="00207A72"/>
    <w:rsid w:val="0021310E"/>
    <w:rsid w:val="00216BFB"/>
    <w:rsid w:val="00216F36"/>
    <w:rsid w:val="00231A46"/>
    <w:rsid w:val="002320B6"/>
    <w:rsid w:val="00235238"/>
    <w:rsid w:val="002370BF"/>
    <w:rsid w:val="002372FE"/>
    <w:rsid w:val="00254090"/>
    <w:rsid w:val="00254789"/>
    <w:rsid w:val="00256F25"/>
    <w:rsid w:val="00263CC5"/>
    <w:rsid w:val="00263F16"/>
    <w:rsid w:val="00275188"/>
    <w:rsid w:val="0027790F"/>
    <w:rsid w:val="00281149"/>
    <w:rsid w:val="00282A65"/>
    <w:rsid w:val="00283DA6"/>
    <w:rsid w:val="00287250"/>
    <w:rsid w:val="00287917"/>
    <w:rsid w:val="00291D4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4392"/>
    <w:rsid w:val="003E5C03"/>
    <w:rsid w:val="003E6B2C"/>
    <w:rsid w:val="003E6C35"/>
    <w:rsid w:val="003F3334"/>
    <w:rsid w:val="004005A2"/>
    <w:rsid w:val="004043EC"/>
    <w:rsid w:val="00405738"/>
    <w:rsid w:val="00405DE1"/>
    <w:rsid w:val="00411BFC"/>
    <w:rsid w:val="00415C89"/>
    <w:rsid w:val="00425C2C"/>
    <w:rsid w:val="0042695C"/>
    <w:rsid w:val="00430349"/>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2B50"/>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3DB3"/>
    <w:rsid w:val="005B4A77"/>
    <w:rsid w:val="005C20F3"/>
    <w:rsid w:val="005C70A3"/>
    <w:rsid w:val="005D0D34"/>
    <w:rsid w:val="005E736F"/>
    <w:rsid w:val="005E7AA0"/>
    <w:rsid w:val="005F502F"/>
    <w:rsid w:val="005F62C8"/>
    <w:rsid w:val="005F6E6A"/>
    <w:rsid w:val="00603A38"/>
    <w:rsid w:val="00605846"/>
    <w:rsid w:val="006059D7"/>
    <w:rsid w:val="00611B2E"/>
    <w:rsid w:val="00615D13"/>
    <w:rsid w:val="00620C46"/>
    <w:rsid w:val="0062263A"/>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0264"/>
    <w:rsid w:val="00682ED9"/>
    <w:rsid w:val="00683473"/>
    <w:rsid w:val="00696552"/>
    <w:rsid w:val="006A06E8"/>
    <w:rsid w:val="006A1B7C"/>
    <w:rsid w:val="006A2618"/>
    <w:rsid w:val="006A42B4"/>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F088E"/>
    <w:rsid w:val="006F1753"/>
    <w:rsid w:val="006F2D4F"/>
    <w:rsid w:val="00705499"/>
    <w:rsid w:val="00710D73"/>
    <w:rsid w:val="0071165B"/>
    <w:rsid w:val="00712971"/>
    <w:rsid w:val="0071416F"/>
    <w:rsid w:val="007143FE"/>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420B"/>
    <w:rsid w:val="00777BBD"/>
    <w:rsid w:val="0078085C"/>
    <w:rsid w:val="0078466A"/>
    <w:rsid w:val="00786856"/>
    <w:rsid w:val="007877B9"/>
    <w:rsid w:val="00794DFB"/>
    <w:rsid w:val="00797A6F"/>
    <w:rsid w:val="007A2C0A"/>
    <w:rsid w:val="007B14C9"/>
    <w:rsid w:val="007B2E5C"/>
    <w:rsid w:val="007B3FE5"/>
    <w:rsid w:val="007B5953"/>
    <w:rsid w:val="007B599C"/>
    <w:rsid w:val="007B5F56"/>
    <w:rsid w:val="007B7B95"/>
    <w:rsid w:val="007C5543"/>
    <w:rsid w:val="007C652D"/>
    <w:rsid w:val="007C6A56"/>
    <w:rsid w:val="007D373D"/>
    <w:rsid w:val="007D37F8"/>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1E13"/>
    <w:rsid w:val="008421A6"/>
    <w:rsid w:val="00852C5F"/>
    <w:rsid w:val="008537E2"/>
    <w:rsid w:val="00853972"/>
    <w:rsid w:val="00855A69"/>
    <w:rsid w:val="00857C1A"/>
    <w:rsid w:val="008642A8"/>
    <w:rsid w:val="008650C1"/>
    <w:rsid w:val="00870C74"/>
    <w:rsid w:val="00877A16"/>
    <w:rsid w:val="00882291"/>
    <w:rsid w:val="0088631D"/>
    <w:rsid w:val="0088688F"/>
    <w:rsid w:val="00891FD0"/>
    <w:rsid w:val="00895BBD"/>
    <w:rsid w:val="008A2744"/>
    <w:rsid w:val="008A35B9"/>
    <w:rsid w:val="008A5874"/>
    <w:rsid w:val="008B1743"/>
    <w:rsid w:val="008B2C82"/>
    <w:rsid w:val="008B5B8F"/>
    <w:rsid w:val="008C10AE"/>
    <w:rsid w:val="008C1BDC"/>
    <w:rsid w:val="008C504D"/>
    <w:rsid w:val="008C5797"/>
    <w:rsid w:val="008D2B17"/>
    <w:rsid w:val="008D4EAE"/>
    <w:rsid w:val="008D555E"/>
    <w:rsid w:val="008D70F7"/>
    <w:rsid w:val="008E01D7"/>
    <w:rsid w:val="008E37C3"/>
    <w:rsid w:val="008E7119"/>
    <w:rsid w:val="008F2347"/>
    <w:rsid w:val="008F5F8E"/>
    <w:rsid w:val="008F6377"/>
    <w:rsid w:val="008F7DCF"/>
    <w:rsid w:val="008F7E99"/>
    <w:rsid w:val="009016F2"/>
    <w:rsid w:val="00902984"/>
    <w:rsid w:val="00903949"/>
    <w:rsid w:val="0090465F"/>
    <w:rsid w:val="009130EF"/>
    <w:rsid w:val="009147CE"/>
    <w:rsid w:val="00916846"/>
    <w:rsid w:val="00923957"/>
    <w:rsid w:val="0092452F"/>
    <w:rsid w:val="00927B00"/>
    <w:rsid w:val="00933965"/>
    <w:rsid w:val="00937DDC"/>
    <w:rsid w:val="00942166"/>
    <w:rsid w:val="0095171A"/>
    <w:rsid w:val="00951857"/>
    <w:rsid w:val="00951965"/>
    <w:rsid w:val="009520A8"/>
    <w:rsid w:val="00952D73"/>
    <w:rsid w:val="00956BF4"/>
    <w:rsid w:val="0096000E"/>
    <w:rsid w:val="00963C0F"/>
    <w:rsid w:val="00963C2A"/>
    <w:rsid w:val="00964311"/>
    <w:rsid w:val="00964862"/>
    <w:rsid w:val="00970182"/>
    <w:rsid w:val="00986F0E"/>
    <w:rsid w:val="009923C4"/>
    <w:rsid w:val="009923CE"/>
    <w:rsid w:val="00993CE7"/>
    <w:rsid w:val="009A22BD"/>
    <w:rsid w:val="009A3638"/>
    <w:rsid w:val="009A7A8E"/>
    <w:rsid w:val="009B06FD"/>
    <w:rsid w:val="009B1278"/>
    <w:rsid w:val="009B3082"/>
    <w:rsid w:val="009B3639"/>
    <w:rsid w:val="009B6E35"/>
    <w:rsid w:val="009C0D39"/>
    <w:rsid w:val="009C1914"/>
    <w:rsid w:val="009C48CC"/>
    <w:rsid w:val="009C68FB"/>
    <w:rsid w:val="009C6944"/>
    <w:rsid w:val="009C6FB7"/>
    <w:rsid w:val="009D24E7"/>
    <w:rsid w:val="009D2B48"/>
    <w:rsid w:val="009D3DC3"/>
    <w:rsid w:val="009D4E3F"/>
    <w:rsid w:val="009D6BD4"/>
    <w:rsid w:val="009E04F3"/>
    <w:rsid w:val="009E40BB"/>
    <w:rsid w:val="009E4DB8"/>
    <w:rsid w:val="009E7DB4"/>
    <w:rsid w:val="009F1295"/>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D707C"/>
    <w:rsid w:val="00AE153A"/>
    <w:rsid w:val="00AE1912"/>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1517"/>
    <w:rsid w:val="00BC3B07"/>
    <w:rsid w:val="00BC4DDE"/>
    <w:rsid w:val="00BD3D44"/>
    <w:rsid w:val="00BE05CD"/>
    <w:rsid w:val="00BF0DB3"/>
    <w:rsid w:val="00C132B0"/>
    <w:rsid w:val="00C14C8B"/>
    <w:rsid w:val="00C17918"/>
    <w:rsid w:val="00C215E2"/>
    <w:rsid w:val="00C21B13"/>
    <w:rsid w:val="00C23E33"/>
    <w:rsid w:val="00C35C75"/>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B51A2"/>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D005EF"/>
    <w:rsid w:val="00D045DB"/>
    <w:rsid w:val="00D06230"/>
    <w:rsid w:val="00D10E0E"/>
    <w:rsid w:val="00D11E7E"/>
    <w:rsid w:val="00D16757"/>
    <w:rsid w:val="00D20A00"/>
    <w:rsid w:val="00D21623"/>
    <w:rsid w:val="00D272A1"/>
    <w:rsid w:val="00D279BA"/>
    <w:rsid w:val="00D32004"/>
    <w:rsid w:val="00D3310B"/>
    <w:rsid w:val="00D400CE"/>
    <w:rsid w:val="00D4304F"/>
    <w:rsid w:val="00D4361F"/>
    <w:rsid w:val="00D45129"/>
    <w:rsid w:val="00D45B1A"/>
    <w:rsid w:val="00D45FE0"/>
    <w:rsid w:val="00D55D52"/>
    <w:rsid w:val="00D60B77"/>
    <w:rsid w:val="00D73B52"/>
    <w:rsid w:val="00D82849"/>
    <w:rsid w:val="00D901FA"/>
    <w:rsid w:val="00D97C9F"/>
    <w:rsid w:val="00DA17B1"/>
    <w:rsid w:val="00DA33B4"/>
    <w:rsid w:val="00DA4CB9"/>
    <w:rsid w:val="00DB12ED"/>
    <w:rsid w:val="00DB15DC"/>
    <w:rsid w:val="00DB5C28"/>
    <w:rsid w:val="00DB5D56"/>
    <w:rsid w:val="00DB71DE"/>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379D"/>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BD6"/>
    <w:rsid w:val="00EA270D"/>
    <w:rsid w:val="00EA32C3"/>
    <w:rsid w:val="00EA622A"/>
    <w:rsid w:val="00EB10D1"/>
    <w:rsid w:val="00EB3F36"/>
    <w:rsid w:val="00EB4174"/>
    <w:rsid w:val="00EB4C4D"/>
    <w:rsid w:val="00EC4B05"/>
    <w:rsid w:val="00ED41BE"/>
    <w:rsid w:val="00ED7FCE"/>
    <w:rsid w:val="00EE04B5"/>
    <w:rsid w:val="00EE358B"/>
    <w:rsid w:val="00EE4381"/>
    <w:rsid w:val="00EE7C06"/>
    <w:rsid w:val="00EF1E03"/>
    <w:rsid w:val="00EF2B44"/>
    <w:rsid w:val="00EF51E7"/>
    <w:rsid w:val="00EF5AF0"/>
    <w:rsid w:val="00EF5F98"/>
    <w:rsid w:val="00F02F72"/>
    <w:rsid w:val="00F069D5"/>
    <w:rsid w:val="00F105B3"/>
    <w:rsid w:val="00F139C4"/>
    <w:rsid w:val="00F23BC8"/>
    <w:rsid w:val="00F23DE6"/>
    <w:rsid w:val="00F23EB3"/>
    <w:rsid w:val="00F27139"/>
    <w:rsid w:val="00F2788B"/>
    <w:rsid w:val="00F3245E"/>
    <w:rsid w:val="00F43D9B"/>
    <w:rsid w:val="00F524E7"/>
    <w:rsid w:val="00F52F41"/>
    <w:rsid w:val="00F54680"/>
    <w:rsid w:val="00F55613"/>
    <w:rsid w:val="00F60ED5"/>
    <w:rsid w:val="00F6463A"/>
    <w:rsid w:val="00F65247"/>
    <w:rsid w:val="00F70930"/>
    <w:rsid w:val="00F82F78"/>
    <w:rsid w:val="00F8319C"/>
    <w:rsid w:val="00F84303"/>
    <w:rsid w:val="00F84A90"/>
    <w:rsid w:val="00F86AFA"/>
    <w:rsid w:val="00F90653"/>
    <w:rsid w:val="00F920A6"/>
    <w:rsid w:val="00F923BE"/>
    <w:rsid w:val="00F9336C"/>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aliases w:val="AB List 1,Bullet Points,CA bullets"/>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 w:type="character" w:customStyle="1" w:styleId="UnresolvedMention1">
    <w:name w:val="Unresolved Mention1"/>
    <w:basedOn w:val="DefaultParagraphFont"/>
    <w:uiPriority w:val="99"/>
    <w:semiHidden/>
    <w:unhideWhenUsed/>
    <w:rsid w:val="00D3310B"/>
    <w:rPr>
      <w:color w:val="605E5C"/>
      <w:shd w:val="clear" w:color="auto" w:fill="E1DFDD"/>
    </w:rPr>
  </w:style>
  <w:style w:type="character" w:customStyle="1" w:styleId="ListParagraphChar">
    <w:name w:val="List Paragraph Char"/>
    <w:aliases w:val="AB List 1 Char,Bullet Points Char,CA bullets Char"/>
    <w:link w:val="ListParagraph"/>
    <w:uiPriority w:val="34"/>
    <w:locked/>
    <w:rsid w:val="00680264"/>
    <w:rPr>
      <w:lang w:val="en-GB" w:eastAsia="en-US"/>
    </w:rPr>
  </w:style>
  <w:style w:type="paragraph" w:styleId="Title">
    <w:name w:val="Title"/>
    <w:basedOn w:val="Normal"/>
    <w:link w:val="TitleChar"/>
    <w:qFormat/>
    <w:rsid w:val="00680264"/>
    <w:pPr>
      <w:spacing w:line="240" w:lineRule="auto"/>
      <w:jc w:val="center"/>
    </w:pPr>
    <w:rPr>
      <w:rFonts w:ascii="Times New Roman" w:hAnsi="Times New Roman"/>
      <w:b/>
      <w:color w:val="auto"/>
      <w:sz w:val="24"/>
    </w:rPr>
  </w:style>
  <w:style w:type="character" w:customStyle="1" w:styleId="TitleChar">
    <w:name w:val="Title Char"/>
    <w:basedOn w:val="DefaultParagraphFont"/>
    <w:link w:val="Title"/>
    <w:rsid w:val="00680264"/>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lfhelpafrica.org/ie/wp-content/uploads/sites/4/2023/12/Self-Help-Africa-Code-of-Conduct-2023_Final_English.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E65A-101C-42E7-962E-061DBD60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4</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Emma Kuwali</cp:lastModifiedBy>
  <cp:revision>3</cp:revision>
  <cp:lastPrinted>2016-06-27T09:30:00Z</cp:lastPrinted>
  <dcterms:created xsi:type="dcterms:W3CDTF">2025-12-18T13:56:00Z</dcterms:created>
  <dcterms:modified xsi:type="dcterms:W3CDTF">2025-12-18T13:57:00Z</dcterms:modified>
</cp:coreProperties>
</file>