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6FC1A" w14:textId="77777777" w:rsidR="00310FCC" w:rsidRPr="0094397F" w:rsidRDefault="00310FCC" w:rsidP="00A864EE">
      <w:pPr>
        <w:spacing w:line="240" w:lineRule="auto"/>
        <w:jc w:val="center"/>
        <w:rPr>
          <w:rFonts w:asciiTheme="minorHAnsi" w:hAnsiTheme="minorHAnsi" w:cstheme="minorHAnsi"/>
          <w:b/>
          <w:noProof/>
          <w:sz w:val="24"/>
          <w:szCs w:val="24"/>
        </w:rPr>
      </w:pPr>
      <w:r w:rsidRPr="0094397F">
        <w:rPr>
          <w:rFonts w:asciiTheme="minorHAnsi" w:hAnsiTheme="minorHAnsi" w:cstheme="minorHAnsi"/>
          <w:b/>
          <w:noProof/>
          <w:sz w:val="24"/>
          <w:szCs w:val="24"/>
        </w:rPr>
        <w:t>JOB DESCRIPTION</w:t>
      </w:r>
    </w:p>
    <w:p w14:paraId="0AF20CFD" w14:textId="77777777" w:rsidR="00B402CF" w:rsidRPr="0094397F" w:rsidRDefault="00B402CF" w:rsidP="00A864EE">
      <w:pPr>
        <w:spacing w:line="240" w:lineRule="auto"/>
        <w:jc w:val="center"/>
        <w:rPr>
          <w:rFonts w:asciiTheme="minorHAnsi" w:hAnsiTheme="minorHAnsi" w:cstheme="minorHAnsi"/>
          <w:b/>
          <w:noProof/>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8505"/>
      </w:tblGrid>
      <w:tr w:rsidR="001A11EC" w:rsidRPr="00E3772B" w14:paraId="6305BC81" w14:textId="77777777" w:rsidTr="00F7156F">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8A360" w14:textId="3B37A9F6" w:rsidR="001A11EC" w:rsidRPr="0094397F" w:rsidRDefault="001A11EC" w:rsidP="00A864EE">
            <w:pPr>
              <w:spacing w:before="60" w:after="60" w:line="240" w:lineRule="auto"/>
              <w:rPr>
                <w:rFonts w:asciiTheme="minorHAnsi" w:hAnsiTheme="minorHAnsi" w:cstheme="minorHAnsi"/>
                <w:b/>
              </w:rPr>
            </w:pPr>
            <w:r w:rsidRPr="0094397F">
              <w:rPr>
                <w:rFonts w:asciiTheme="minorHAnsi" w:hAnsiTheme="minorHAnsi" w:cstheme="minorHAnsi"/>
                <w:b/>
                <w:color w:val="0070C0"/>
              </w:rPr>
              <w:t>JD Unique ID</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053A6" w14:textId="4198E476" w:rsidR="001A11EC" w:rsidRPr="0094397F" w:rsidRDefault="001809BD" w:rsidP="00A864EE">
            <w:pPr>
              <w:spacing w:before="60" w:after="60" w:line="240" w:lineRule="auto"/>
              <w:jc w:val="both"/>
              <w:rPr>
                <w:rFonts w:asciiTheme="minorHAnsi" w:hAnsiTheme="minorHAnsi" w:cstheme="minorHAnsi"/>
              </w:rPr>
            </w:pPr>
            <w:r>
              <w:rPr>
                <w:rFonts w:asciiTheme="minorHAnsi" w:hAnsiTheme="minorHAnsi" w:cstheme="minorHAnsi"/>
              </w:rPr>
              <w:t>81891</w:t>
            </w:r>
          </w:p>
        </w:tc>
      </w:tr>
      <w:tr w:rsidR="00310FCC" w:rsidRPr="00E3772B" w14:paraId="4704841E" w14:textId="77777777" w:rsidTr="00F7156F">
        <w:tc>
          <w:tcPr>
            <w:tcW w:w="1838" w:type="dxa"/>
          </w:tcPr>
          <w:p w14:paraId="2C8EE63D" w14:textId="3F33A46C" w:rsidR="00310FCC" w:rsidRPr="0094397F" w:rsidRDefault="00310FCC" w:rsidP="00A864EE">
            <w:pPr>
              <w:spacing w:before="60" w:after="60" w:line="240" w:lineRule="auto"/>
              <w:rPr>
                <w:rFonts w:asciiTheme="minorHAnsi" w:hAnsiTheme="minorHAnsi" w:cstheme="minorHAnsi"/>
                <w:b/>
              </w:rPr>
            </w:pPr>
            <w:r w:rsidRPr="0094397F">
              <w:rPr>
                <w:rFonts w:asciiTheme="minorHAnsi" w:hAnsiTheme="minorHAnsi" w:cstheme="minorHAnsi"/>
                <w:b/>
              </w:rPr>
              <w:t>Job Title</w:t>
            </w:r>
          </w:p>
        </w:tc>
        <w:tc>
          <w:tcPr>
            <w:tcW w:w="8505" w:type="dxa"/>
          </w:tcPr>
          <w:p w14:paraId="01236C75" w14:textId="2960651C" w:rsidR="00310FCC" w:rsidRPr="0094397F" w:rsidRDefault="001B3FB7" w:rsidP="00A864EE">
            <w:pPr>
              <w:pStyle w:val="NormalWeb"/>
              <w:shd w:val="clear" w:color="auto" w:fill="FFFFFF" w:themeFill="background1"/>
              <w:spacing w:before="0" w:beforeAutospacing="0" w:after="0" w:afterAutospacing="0"/>
              <w:rPr>
                <w:rFonts w:asciiTheme="minorHAnsi" w:hAnsiTheme="minorHAnsi" w:cstheme="minorHAnsi"/>
                <w:sz w:val="20"/>
                <w:szCs w:val="20"/>
                <w:lang w:val="en-IE"/>
              </w:rPr>
            </w:pPr>
            <w:r w:rsidRPr="0094397F">
              <w:rPr>
                <w:rFonts w:asciiTheme="minorHAnsi" w:hAnsiTheme="minorHAnsi" w:cstheme="minorHAnsi"/>
                <w:sz w:val="20"/>
                <w:szCs w:val="20"/>
                <w:lang w:val="en-IE"/>
              </w:rPr>
              <w:t xml:space="preserve">Procurement &amp; Logistics Manager </w:t>
            </w:r>
          </w:p>
        </w:tc>
      </w:tr>
      <w:tr w:rsidR="00FF7C5E" w:rsidRPr="00E3772B" w14:paraId="76E33890" w14:textId="77777777" w:rsidTr="00F7156F">
        <w:tc>
          <w:tcPr>
            <w:tcW w:w="1838" w:type="dxa"/>
          </w:tcPr>
          <w:p w14:paraId="134D54E9" w14:textId="430B9B48" w:rsidR="00FF7C5E" w:rsidRPr="0094397F" w:rsidRDefault="00FF7C5E" w:rsidP="00A864EE">
            <w:pPr>
              <w:spacing w:before="60" w:after="60" w:line="240" w:lineRule="auto"/>
              <w:rPr>
                <w:rFonts w:asciiTheme="minorHAnsi" w:hAnsiTheme="minorHAnsi" w:cstheme="minorHAnsi"/>
                <w:b/>
              </w:rPr>
            </w:pPr>
            <w:r w:rsidRPr="0094397F">
              <w:rPr>
                <w:rFonts w:asciiTheme="minorHAnsi" w:hAnsiTheme="minorHAnsi" w:cstheme="minorHAnsi"/>
                <w:b/>
              </w:rPr>
              <w:t>Company</w:t>
            </w:r>
            <w:r w:rsidR="00BC3B07" w:rsidRPr="0094397F">
              <w:rPr>
                <w:rFonts w:asciiTheme="minorHAnsi" w:hAnsiTheme="minorHAnsi" w:cstheme="minorHAnsi"/>
                <w:b/>
              </w:rPr>
              <w:t>/Employer</w:t>
            </w:r>
          </w:p>
        </w:tc>
        <w:tc>
          <w:tcPr>
            <w:tcW w:w="8505" w:type="dxa"/>
          </w:tcPr>
          <w:p w14:paraId="18BF1DB4" w14:textId="193DC6EF" w:rsidR="00FF7C5E" w:rsidRPr="0094397F" w:rsidRDefault="001B3FB7" w:rsidP="00A864EE">
            <w:pPr>
              <w:spacing w:before="60" w:after="60" w:line="240" w:lineRule="auto"/>
              <w:jc w:val="both"/>
              <w:rPr>
                <w:rFonts w:asciiTheme="minorHAnsi" w:hAnsiTheme="minorHAnsi" w:cstheme="minorHAnsi"/>
              </w:rPr>
            </w:pPr>
            <w:r w:rsidRPr="0094397F">
              <w:rPr>
                <w:rFonts w:asciiTheme="minorHAnsi" w:hAnsiTheme="minorHAnsi" w:cstheme="minorHAnsi"/>
              </w:rPr>
              <w:t>Self Help Africa (SHA)</w:t>
            </w:r>
          </w:p>
        </w:tc>
      </w:tr>
      <w:tr w:rsidR="00DA4CB9" w:rsidRPr="00E3772B" w14:paraId="6F6DBFF9" w14:textId="77777777" w:rsidTr="00F7156F">
        <w:tc>
          <w:tcPr>
            <w:tcW w:w="1838" w:type="dxa"/>
          </w:tcPr>
          <w:p w14:paraId="05FDD2AB" w14:textId="2FA40975" w:rsidR="00DA4CB9" w:rsidRPr="0094397F" w:rsidRDefault="00816AA4" w:rsidP="00A864EE">
            <w:pPr>
              <w:spacing w:before="60" w:after="60" w:line="240" w:lineRule="auto"/>
              <w:rPr>
                <w:rFonts w:asciiTheme="minorHAnsi" w:hAnsiTheme="minorHAnsi" w:cstheme="minorHAnsi"/>
                <w:b/>
              </w:rPr>
            </w:pPr>
            <w:r w:rsidRPr="0094397F">
              <w:rPr>
                <w:rFonts w:asciiTheme="minorHAnsi" w:hAnsiTheme="minorHAnsi" w:cstheme="minorHAnsi"/>
                <w:b/>
              </w:rPr>
              <w:t>Location</w:t>
            </w:r>
          </w:p>
        </w:tc>
        <w:tc>
          <w:tcPr>
            <w:tcW w:w="8505" w:type="dxa"/>
          </w:tcPr>
          <w:p w14:paraId="7587A264" w14:textId="175CD672" w:rsidR="00DA4CB9" w:rsidRPr="0094397F" w:rsidRDefault="001B3FB7" w:rsidP="00A864EE">
            <w:pPr>
              <w:spacing w:before="60" w:after="60" w:line="240" w:lineRule="auto"/>
              <w:jc w:val="both"/>
              <w:rPr>
                <w:rFonts w:asciiTheme="minorHAnsi" w:hAnsiTheme="minorHAnsi" w:cstheme="minorHAnsi"/>
              </w:rPr>
            </w:pPr>
            <w:r w:rsidRPr="0094397F">
              <w:rPr>
                <w:rFonts w:asciiTheme="minorHAnsi" w:hAnsiTheme="minorHAnsi" w:cstheme="minorHAnsi"/>
              </w:rPr>
              <w:t>Lilongwe</w:t>
            </w:r>
          </w:p>
        </w:tc>
      </w:tr>
      <w:tr w:rsidR="00DA4CB9" w:rsidRPr="00E3772B" w14:paraId="00DA12E1" w14:textId="77777777" w:rsidTr="00F7156F">
        <w:tc>
          <w:tcPr>
            <w:tcW w:w="1838" w:type="dxa"/>
          </w:tcPr>
          <w:p w14:paraId="606AB827" w14:textId="282507AC" w:rsidR="00DA4CB9" w:rsidRPr="0094397F" w:rsidRDefault="00F069D5" w:rsidP="00A864EE">
            <w:pPr>
              <w:spacing w:before="60" w:after="60" w:line="240" w:lineRule="auto"/>
              <w:rPr>
                <w:rFonts w:asciiTheme="minorHAnsi" w:hAnsiTheme="minorHAnsi" w:cstheme="minorHAnsi"/>
                <w:b/>
              </w:rPr>
            </w:pPr>
            <w:r w:rsidRPr="0094397F">
              <w:rPr>
                <w:rFonts w:asciiTheme="minorHAnsi" w:hAnsiTheme="minorHAnsi" w:cstheme="minorHAnsi"/>
                <w:b/>
              </w:rPr>
              <w:t>Contract type</w:t>
            </w:r>
          </w:p>
        </w:tc>
        <w:tc>
          <w:tcPr>
            <w:tcW w:w="8505" w:type="dxa"/>
          </w:tcPr>
          <w:p w14:paraId="7927A461" w14:textId="22A3149D" w:rsidR="00DA4CB9" w:rsidRPr="0094397F" w:rsidRDefault="001B3FB7" w:rsidP="00A864EE">
            <w:pPr>
              <w:spacing w:before="60" w:after="60" w:line="240" w:lineRule="auto"/>
              <w:jc w:val="both"/>
              <w:rPr>
                <w:rFonts w:asciiTheme="minorHAnsi" w:hAnsiTheme="minorHAnsi" w:cstheme="minorHAnsi"/>
              </w:rPr>
            </w:pPr>
            <w:r w:rsidRPr="0094397F">
              <w:rPr>
                <w:rFonts w:asciiTheme="minorHAnsi" w:hAnsiTheme="minorHAnsi" w:cstheme="minorHAnsi"/>
              </w:rPr>
              <w:t>Fixed full time contract</w:t>
            </w:r>
          </w:p>
        </w:tc>
      </w:tr>
      <w:tr w:rsidR="00F069D5" w:rsidRPr="00E3772B" w14:paraId="3DA19B22" w14:textId="77777777" w:rsidTr="00F7156F">
        <w:tc>
          <w:tcPr>
            <w:tcW w:w="1838" w:type="dxa"/>
          </w:tcPr>
          <w:p w14:paraId="27B0D06F" w14:textId="44506A1D" w:rsidR="00F069D5" w:rsidRPr="0094397F" w:rsidRDefault="00F069D5" w:rsidP="00A864EE">
            <w:pPr>
              <w:spacing w:before="60" w:line="240" w:lineRule="auto"/>
              <w:rPr>
                <w:rFonts w:asciiTheme="minorHAnsi" w:hAnsiTheme="minorHAnsi" w:cstheme="minorHAnsi"/>
                <w:b/>
              </w:rPr>
            </w:pPr>
            <w:r w:rsidRPr="0094397F">
              <w:rPr>
                <w:rFonts w:asciiTheme="minorHAnsi" w:hAnsiTheme="minorHAnsi" w:cstheme="minorHAnsi"/>
                <w:b/>
              </w:rPr>
              <w:t>Reports to</w:t>
            </w:r>
          </w:p>
        </w:tc>
        <w:tc>
          <w:tcPr>
            <w:tcW w:w="8505" w:type="dxa"/>
          </w:tcPr>
          <w:p w14:paraId="263E431E" w14:textId="7C960AEC" w:rsidR="000F482F" w:rsidRPr="0094397F" w:rsidRDefault="001B3FB7" w:rsidP="00A864EE">
            <w:pPr>
              <w:spacing w:line="240" w:lineRule="auto"/>
              <w:rPr>
                <w:rFonts w:asciiTheme="minorHAnsi" w:hAnsiTheme="minorHAnsi" w:cstheme="minorHAnsi"/>
              </w:rPr>
            </w:pPr>
            <w:r w:rsidRPr="0094397F">
              <w:rPr>
                <w:rFonts w:asciiTheme="minorHAnsi" w:hAnsiTheme="minorHAnsi" w:cstheme="minorHAnsi"/>
              </w:rPr>
              <w:t xml:space="preserve">Systems Director </w:t>
            </w:r>
          </w:p>
        </w:tc>
      </w:tr>
      <w:tr w:rsidR="00F069D5" w:rsidRPr="00E3772B" w14:paraId="76F402B5" w14:textId="77777777" w:rsidTr="00F7156F">
        <w:tc>
          <w:tcPr>
            <w:tcW w:w="1838" w:type="dxa"/>
          </w:tcPr>
          <w:p w14:paraId="0133EFB4" w14:textId="12FE6409" w:rsidR="00F069D5" w:rsidRPr="0094397F" w:rsidRDefault="00F069D5" w:rsidP="00A864EE">
            <w:pPr>
              <w:spacing w:before="60" w:line="240" w:lineRule="auto"/>
              <w:rPr>
                <w:rFonts w:asciiTheme="minorHAnsi" w:hAnsiTheme="minorHAnsi" w:cstheme="minorHAnsi"/>
                <w:b/>
              </w:rPr>
            </w:pPr>
            <w:r w:rsidRPr="0094397F">
              <w:rPr>
                <w:rFonts w:asciiTheme="minorHAnsi" w:hAnsiTheme="minorHAnsi" w:cstheme="minorHAnsi"/>
                <w:b/>
              </w:rPr>
              <w:t xml:space="preserve">Organisation </w:t>
            </w:r>
            <w:r w:rsidR="00B402CF" w:rsidRPr="0094397F">
              <w:rPr>
                <w:rFonts w:asciiTheme="minorHAnsi" w:hAnsiTheme="minorHAnsi" w:cstheme="minorHAnsi"/>
                <w:b/>
              </w:rPr>
              <w:t>O</w:t>
            </w:r>
            <w:r w:rsidR="00EC4B05" w:rsidRPr="0094397F">
              <w:rPr>
                <w:rFonts w:asciiTheme="minorHAnsi" w:hAnsiTheme="minorHAnsi" w:cstheme="minorHAnsi"/>
                <w:b/>
              </w:rPr>
              <w:t>verview</w:t>
            </w:r>
          </w:p>
          <w:p w14:paraId="407F8D21" w14:textId="77777777" w:rsidR="00F069D5" w:rsidRPr="0094397F" w:rsidRDefault="00F069D5" w:rsidP="00A864EE">
            <w:pPr>
              <w:spacing w:before="60" w:line="240" w:lineRule="auto"/>
              <w:jc w:val="center"/>
              <w:rPr>
                <w:rFonts w:asciiTheme="minorHAnsi" w:hAnsiTheme="minorHAnsi" w:cstheme="minorHAnsi"/>
                <w:b/>
              </w:rPr>
            </w:pPr>
          </w:p>
          <w:p w14:paraId="765418D7" w14:textId="1363B4D0" w:rsidR="00F069D5" w:rsidRPr="0094397F" w:rsidRDefault="00F069D5" w:rsidP="00A864EE">
            <w:pPr>
              <w:spacing w:before="60" w:line="240" w:lineRule="auto"/>
              <w:jc w:val="center"/>
              <w:rPr>
                <w:rFonts w:asciiTheme="minorHAnsi" w:hAnsiTheme="minorHAnsi" w:cstheme="minorHAnsi"/>
                <w:b/>
              </w:rPr>
            </w:pPr>
          </w:p>
        </w:tc>
        <w:tc>
          <w:tcPr>
            <w:tcW w:w="8505" w:type="dxa"/>
          </w:tcPr>
          <w:p w14:paraId="7856026D" w14:textId="744F0148" w:rsidR="00F069D5" w:rsidRPr="0094397F" w:rsidRDefault="00F069D5" w:rsidP="00A864EE">
            <w:pPr>
              <w:spacing w:line="240" w:lineRule="auto"/>
              <w:rPr>
                <w:rFonts w:asciiTheme="minorHAnsi" w:hAnsiTheme="minorHAnsi" w:cstheme="minorHAnsi"/>
                <w:b/>
                <w:bCs/>
                <w:lang w:val="en-US"/>
              </w:rPr>
            </w:pPr>
            <w:r w:rsidRPr="0094397F">
              <w:rPr>
                <w:rFonts w:asciiTheme="minorHAnsi" w:hAnsiTheme="minorHAnsi" w:cstheme="minorHAnsi"/>
                <w:b/>
                <w:bCs/>
                <w:lang w:val="en-US"/>
              </w:rPr>
              <w:t xml:space="preserve">About Self Help Africa </w:t>
            </w:r>
          </w:p>
          <w:p w14:paraId="4B3020E5" w14:textId="77777777" w:rsidR="009B1278" w:rsidRPr="0094397F" w:rsidRDefault="009B1278" w:rsidP="00A864EE">
            <w:pPr>
              <w:spacing w:line="240" w:lineRule="auto"/>
              <w:rPr>
                <w:rFonts w:asciiTheme="minorHAnsi" w:hAnsiTheme="minorHAnsi" w:cstheme="minorHAnsi"/>
                <w:b/>
                <w:bCs/>
                <w:lang w:val="en-US"/>
              </w:rPr>
            </w:pPr>
          </w:p>
          <w:p w14:paraId="4B4563CD" w14:textId="131EC87D" w:rsidR="00770D53" w:rsidRPr="0094397F" w:rsidRDefault="00770D53" w:rsidP="00A864EE">
            <w:pPr>
              <w:pStyle w:val="paragraph"/>
              <w:spacing w:before="0" w:beforeAutospacing="0" w:after="0" w:afterAutospacing="0"/>
              <w:textAlignment w:val="baseline"/>
              <w:rPr>
                <w:rFonts w:asciiTheme="minorHAnsi" w:hAnsiTheme="minorHAnsi" w:cstheme="minorHAnsi"/>
                <w:color w:val="000000"/>
                <w:sz w:val="20"/>
                <w:szCs w:val="20"/>
              </w:rPr>
            </w:pPr>
            <w:r w:rsidRPr="0094397F">
              <w:rPr>
                <w:rStyle w:val="normaltextrun"/>
                <w:rFonts w:asciiTheme="minorHAnsi" w:hAnsiTheme="minorHAnsi" w:cstheme="minorHAnsi"/>
                <w:color w:val="000000"/>
                <w:sz w:val="20"/>
                <w:szCs w:val="20"/>
                <w:shd w:val="clear" w:color="auto" w:fill="FFFFFF"/>
              </w:rPr>
              <w:t xml:space="preserve">Established in 1984, Self Help Africa is an international development organisation that works through agriculture and agri-enterprise development to address </w:t>
            </w:r>
            <w:r w:rsidR="00363B34" w:rsidRPr="0094397F">
              <w:rPr>
                <w:rStyle w:val="normaltextrun"/>
                <w:rFonts w:asciiTheme="minorHAnsi" w:hAnsiTheme="minorHAnsi" w:cstheme="minorHAnsi"/>
                <w:color w:val="000000"/>
                <w:sz w:val="20"/>
                <w:szCs w:val="20"/>
                <w:shd w:val="clear" w:color="auto" w:fill="FFFFFF"/>
              </w:rPr>
              <w:t>hunger, poverty</w:t>
            </w:r>
            <w:r w:rsidRPr="0094397F">
              <w:rPr>
                <w:rStyle w:val="normaltextrun"/>
                <w:rFonts w:asciiTheme="minorHAnsi" w:hAnsiTheme="minorHAnsi" w:cstheme="minorHAnsi"/>
                <w:color w:val="000000"/>
                <w:sz w:val="20"/>
                <w:szCs w:val="20"/>
                <w:shd w:val="clear" w:color="auto" w:fill="FFFFFF"/>
              </w:rPr>
              <w:t>, social inequality and the impacts of climate change. We believe that equitable economic development is key to lifting communities out of long-term poverty, empowering them to take control of their futures and improving their quality of life.</w:t>
            </w:r>
            <w:r w:rsidRPr="0094397F">
              <w:rPr>
                <w:rStyle w:val="eop"/>
                <w:rFonts w:asciiTheme="minorHAnsi" w:hAnsiTheme="minorHAnsi" w:cstheme="minorHAnsi"/>
                <w:color w:val="000000"/>
                <w:sz w:val="20"/>
                <w:szCs w:val="20"/>
              </w:rPr>
              <w:t> </w:t>
            </w:r>
          </w:p>
          <w:p w14:paraId="72B5CC36" w14:textId="13BF80BA" w:rsidR="003145E2" w:rsidRPr="0094397F" w:rsidRDefault="00770D53" w:rsidP="00A864EE">
            <w:pPr>
              <w:pStyle w:val="paragraph"/>
              <w:spacing w:before="0" w:beforeAutospacing="0" w:after="0" w:afterAutospacing="0"/>
              <w:textAlignment w:val="baseline"/>
              <w:rPr>
                <w:rStyle w:val="markedcontent"/>
                <w:rFonts w:asciiTheme="minorHAnsi" w:hAnsiTheme="minorHAnsi" w:cstheme="minorHAnsi"/>
                <w:sz w:val="20"/>
                <w:szCs w:val="20"/>
                <w:shd w:val="clear" w:color="auto" w:fill="FFFFFF"/>
              </w:rPr>
            </w:pPr>
            <w:r w:rsidRPr="0094397F">
              <w:rPr>
                <w:rStyle w:val="eop"/>
                <w:rFonts w:asciiTheme="minorHAnsi" w:hAnsiTheme="minorHAnsi" w:cstheme="minorHAnsi"/>
                <w:color w:val="000000"/>
                <w:sz w:val="20"/>
                <w:szCs w:val="20"/>
              </w:rPr>
              <w:t> </w:t>
            </w:r>
          </w:p>
          <w:p w14:paraId="44C9F2BE" w14:textId="3C5B06AA" w:rsidR="009B1278" w:rsidRPr="0094397F" w:rsidRDefault="009B1278" w:rsidP="00A864EE">
            <w:pPr>
              <w:spacing w:line="240" w:lineRule="auto"/>
              <w:jc w:val="both"/>
              <w:rPr>
                <w:rStyle w:val="markedcontent"/>
                <w:rFonts w:asciiTheme="minorHAnsi" w:hAnsiTheme="minorHAnsi" w:cstheme="minorHAnsi"/>
                <w:color w:val="auto"/>
                <w:shd w:val="clear" w:color="auto" w:fill="FFFFFF"/>
              </w:rPr>
            </w:pPr>
            <w:r w:rsidRPr="0094397F">
              <w:rPr>
                <w:rStyle w:val="markedcontent"/>
                <w:rFonts w:asciiTheme="minorHAnsi" w:hAnsiTheme="minorHAnsi" w:cstheme="minorHAnsi"/>
                <w:color w:val="auto"/>
                <w:shd w:val="clear" w:color="auto" w:fill="FFFFFF"/>
              </w:rPr>
              <w:t>In early 2023 we launched a new five-year organisation strategy, which defines shared mission as the alleviation of hunger, poverty, social inequality and the impact of climate change through community-led, market-based and enterprise- focused approaches, so that people can have access to nutritious food, clean water, decent employment and incomes, while sustaining natural resources.</w:t>
            </w:r>
          </w:p>
          <w:p w14:paraId="1DF80161" w14:textId="19EC3D2B" w:rsidR="527E676A" w:rsidRPr="0094397F" w:rsidRDefault="527E676A" w:rsidP="00A864EE">
            <w:pPr>
              <w:spacing w:line="240" w:lineRule="auto"/>
              <w:jc w:val="both"/>
              <w:rPr>
                <w:rStyle w:val="markedcontent"/>
                <w:rFonts w:asciiTheme="minorHAnsi" w:hAnsiTheme="minorHAnsi" w:cstheme="minorHAnsi"/>
                <w:color w:val="auto"/>
              </w:rPr>
            </w:pPr>
          </w:p>
          <w:p w14:paraId="02C5A0E0" w14:textId="25BB6740" w:rsidR="527E676A" w:rsidRPr="0094397F" w:rsidRDefault="009B1278" w:rsidP="00A864EE">
            <w:pPr>
              <w:spacing w:line="240" w:lineRule="auto"/>
              <w:jc w:val="both"/>
              <w:rPr>
                <w:rStyle w:val="markedcontent"/>
                <w:rFonts w:asciiTheme="minorHAnsi" w:hAnsiTheme="minorHAnsi" w:cstheme="minorHAnsi"/>
                <w:color w:val="auto"/>
                <w:shd w:val="clear" w:color="auto" w:fill="FFFFFF"/>
              </w:rPr>
            </w:pPr>
            <w:r w:rsidRPr="0094397F">
              <w:rPr>
                <w:rStyle w:val="markedcontent"/>
                <w:rFonts w:asciiTheme="minorHAnsi" w:hAnsiTheme="minorHAnsi" w:cstheme="minorHAnsi"/>
                <w:color w:val="auto"/>
                <w:shd w:val="clear" w:color="auto" w:fill="FFFFFF"/>
              </w:rPr>
              <w:t>Our wider organisation also includes social enterprise subsidiaries Partner Africa, which provides ethical auditing and consultancy services, and CUMO, Malawi’s largest micro-finance provider.</w:t>
            </w:r>
          </w:p>
          <w:p w14:paraId="1EB16B2A" w14:textId="77777777" w:rsidR="00891FD0" w:rsidRPr="0094397F" w:rsidRDefault="00891FD0" w:rsidP="00A864EE">
            <w:pPr>
              <w:spacing w:line="240" w:lineRule="auto"/>
              <w:jc w:val="both"/>
              <w:rPr>
                <w:rStyle w:val="markedcontent"/>
                <w:rFonts w:asciiTheme="minorHAnsi" w:hAnsiTheme="minorHAnsi" w:cstheme="minorHAnsi"/>
                <w:color w:val="auto"/>
                <w:shd w:val="clear" w:color="auto" w:fill="FFFFFF"/>
              </w:rPr>
            </w:pPr>
          </w:p>
          <w:p w14:paraId="6487B727" w14:textId="76E8A75F" w:rsidR="00F069D5" w:rsidRPr="0094397F" w:rsidRDefault="009B1278" w:rsidP="00A864EE">
            <w:pPr>
              <w:spacing w:line="240" w:lineRule="auto"/>
              <w:jc w:val="both"/>
              <w:rPr>
                <w:rFonts w:asciiTheme="minorHAnsi" w:hAnsiTheme="minorHAnsi" w:cstheme="minorHAnsi"/>
              </w:rPr>
            </w:pPr>
            <w:r w:rsidRPr="0094397F">
              <w:rPr>
                <w:rStyle w:val="markedcontent"/>
                <w:rFonts w:asciiTheme="minorHAnsi" w:hAnsiTheme="minorHAnsi" w:cstheme="minorHAnsi"/>
                <w:shd w:val="clear" w:color="auto" w:fill="FFFFFF"/>
              </w:rPr>
              <w:t>Our three</w:t>
            </w:r>
            <w:r w:rsidR="007B5F56" w:rsidRPr="0094397F">
              <w:rPr>
                <w:rStyle w:val="markedcontent"/>
                <w:rFonts w:asciiTheme="minorHAnsi" w:hAnsiTheme="minorHAnsi" w:cstheme="minorHAnsi"/>
                <w:shd w:val="clear" w:color="auto" w:fill="FFFFFF"/>
              </w:rPr>
              <w:t xml:space="preserve"> core</w:t>
            </w:r>
            <w:r w:rsidRPr="0094397F">
              <w:rPr>
                <w:rStyle w:val="markedcontent"/>
                <w:rFonts w:asciiTheme="minorHAnsi" w:hAnsiTheme="minorHAnsi" w:cstheme="minorHAnsi"/>
                <w:shd w:val="clear" w:color="auto" w:fill="FFFFFF"/>
              </w:rPr>
              <w:t xml:space="preserve"> values are:</w:t>
            </w:r>
          </w:p>
          <w:p w14:paraId="468CE61D" w14:textId="76E8A75F" w:rsidR="00F069D5" w:rsidRPr="0094397F" w:rsidRDefault="009B1278" w:rsidP="00A864EE">
            <w:pPr>
              <w:spacing w:line="240" w:lineRule="auto"/>
              <w:jc w:val="both"/>
              <w:rPr>
                <w:rFonts w:asciiTheme="minorHAnsi" w:hAnsiTheme="minorHAnsi" w:cstheme="minorHAnsi"/>
              </w:rPr>
            </w:pPr>
            <w:r w:rsidRPr="0094397F">
              <w:rPr>
                <w:rStyle w:val="markedcontent"/>
                <w:rFonts w:asciiTheme="minorHAnsi" w:hAnsiTheme="minorHAnsi" w:cstheme="minorHAnsi"/>
                <w:shd w:val="clear" w:color="auto" w:fill="FFFFFF"/>
              </w:rPr>
              <w:t xml:space="preserve">▪ </w:t>
            </w:r>
            <w:r w:rsidRPr="0094397F">
              <w:rPr>
                <w:rStyle w:val="markedcontent"/>
                <w:rFonts w:asciiTheme="minorHAnsi" w:hAnsiTheme="minorHAnsi" w:cstheme="minorHAnsi"/>
                <w:b/>
                <w:bCs/>
                <w:shd w:val="clear" w:color="auto" w:fill="FFFFFF"/>
              </w:rPr>
              <w:t>Impact:</w:t>
            </w:r>
            <w:r w:rsidRPr="0094397F">
              <w:rPr>
                <w:rStyle w:val="markedcontent"/>
                <w:rFonts w:asciiTheme="minorHAnsi" w:hAnsiTheme="minorHAnsi" w:cstheme="minorHAnsi"/>
                <w:shd w:val="clear" w:color="auto" w:fill="FFFFFF"/>
              </w:rPr>
              <w:t xml:space="preserve"> We are accountable, ambitious and committed to systemic change.</w:t>
            </w:r>
          </w:p>
          <w:p w14:paraId="2523061C" w14:textId="76E8A75F" w:rsidR="00F069D5" w:rsidRPr="0094397F" w:rsidRDefault="009B1278" w:rsidP="00A864EE">
            <w:pPr>
              <w:spacing w:line="240" w:lineRule="auto"/>
              <w:jc w:val="both"/>
              <w:rPr>
                <w:rFonts w:asciiTheme="minorHAnsi" w:hAnsiTheme="minorHAnsi" w:cstheme="minorHAnsi"/>
              </w:rPr>
            </w:pPr>
            <w:r w:rsidRPr="0094397F">
              <w:rPr>
                <w:rStyle w:val="markedcontent"/>
                <w:rFonts w:asciiTheme="minorHAnsi" w:hAnsiTheme="minorHAnsi" w:cstheme="minorHAnsi"/>
                <w:shd w:val="clear" w:color="auto" w:fill="FFFFFF"/>
              </w:rPr>
              <w:t>▪</w:t>
            </w:r>
            <w:r w:rsidRPr="0094397F">
              <w:rPr>
                <w:rStyle w:val="markedcontent"/>
                <w:rFonts w:asciiTheme="minorHAnsi" w:hAnsiTheme="minorHAnsi" w:cstheme="minorHAnsi"/>
                <w:b/>
                <w:bCs/>
                <w:shd w:val="clear" w:color="auto" w:fill="FFFFFF"/>
              </w:rPr>
              <w:t xml:space="preserve"> Innovation</w:t>
            </w:r>
            <w:r w:rsidRPr="0094397F">
              <w:rPr>
                <w:rStyle w:val="markedcontent"/>
                <w:rFonts w:asciiTheme="minorHAnsi" w:hAnsiTheme="minorHAnsi" w:cstheme="minorHAnsi"/>
                <w:shd w:val="clear" w:color="auto" w:fill="FFFFFF"/>
              </w:rPr>
              <w:t>: We are agile, creative and enterprising in an ever-changing</w:t>
            </w:r>
          </w:p>
          <w:p w14:paraId="4D527187" w14:textId="76E8A75F" w:rsidR="00F069D5" w:rsidRPr="0094397F" w:rsidRDefault="009B1278" w:rsidP="00A864EE">
            <w:pPr>
              <w:spacing w:line="240" w:lineRule="auto"/>
              <w:jc w:val="both"/>
              <w:rPr>
                <w:rFonts w:asciiTheme="minorHAnsi" w:hAnsiTheme="minorHAnsi" w:cstheme="minorHAnsi"/>
              </w:rPr>
            </w:pPr>
            <w:r w:rsidRPr="0094397F">
              <w:rPr>
                <w:rStyle w:val="markedcontent"/>
                <w:rFonts w:asciiTheme="minorHAnsi" w:hAnsiTheme="minorHAnsi" w:cstheme="minorHAnsi"/>
                <w:shd w:val="clear" w:color="auto" w:fill="FFFFFF"/>
              </w:rPr>
              <w:t>World.</w:t>
            </w:r>
          </w:p>
          <w:p w14:paraId="6D5CDEF1" w14:textId="76E8A75F" w:rsidR="00F069D5" w:rsidRPr="0094397F" w:rsidRDefault="009B1278" w:rsidP="00A864EE">
            <w:pPr>
              <w:spacing w:line="240" w:lineRule="auto"/>
              <w:jc w:val="both"/>
              <w:rPr>
                <w:rFonts w:asciiTheme="minorHAnsi" w:hAnsiTheme="minorHAnsi" w:cstheme="minorHAnsi"/>
              </w:rPr>
            </w:pPr>
            <w:r w:rsidRPr="0094397F">
              <w:rPr>
                <w:rStyle w:val="markedcontent"/>
                <w:rFonts w:asciiTheme="minorHAnsi" w:hAnsiTheme="minorHAnsi" w:cstheme="minorHAnsi"/>
                <w:shd w:val="clear" w:color="auto" w:fill="FFFFFF"/>
              </w:rPr>
              <w:t>▪</w:t>
            </w:r>
            <w:r w:rsidRPr="0094397F">
              <w:rPr>
                <w:rStyle w:val="markedcontent"/>
                <w:rFonts w:asciiTheme="minorHAnsi" w:hAnsiTheme="minorHAnsi" w:cstheme="minorHAnsi"/>
                <w:b/>
                <w:bCs/>
                <w:shd w:val="clear" w:color="auto" w:fill="FFFFFF"/>
              </w:rPr>
              <w:t xml:space="preserve"> Community</w:t>
            </w:r>
            <w:r w:rsidRPr="0094397F">
              <w:rPr>
                <w:rStyle w:val="markedcontent"/>
                <w:rFonts w:asciiTheme="minorHAnsi" w:hAnsiTheme="minorHAnsi" w:cstheme="minorHAnsi"/>
                <w:shd w:val="clear" w:color="auto" w:fill="FFFFFF"/>
              </w:rPr>
              <w:t>: We are inclusive, honest and have integrity in our relationships.</w:t>
            </w:r>
          </w:p>
          <w:p w14:paraId="16E554D4" w14:textId="7576E5DA" w:rsidR="005C70A3" w:rsidRPr="0094397F" w:rsidRDefault="005C70A3" w:rsidP="00A864EE">
            <w:pPr>
              <w:spacing w:line="240" w:lineRule="auto"/>
              <w:rPr>
                <w:rFonts w:asciiTheme="minorHAnsi" w:hAnsiTheme="minorHAnsi" w:cstheme="minorHAnsi"/>
              </w:rPr>
            </w:pPr>
          </w:p>
        </w:tc>
      </w:tr>
      <w:tr w:rsidR="00F069D5" w:rsidRPr="00E3772B" w14:paraId="0A9E34BE" w14:textId="77777777" w:rsidTr="00F7156F">
        <w:tc>
          <w:tcPr>
            <w:tcW w:w="1838" w:type="dxa"/>
          </w:tcPr>
          <w:p w14:paraId="587A6EDC" w14:textId="3A793E4B" w:rsidR="00F069D5" w:rsidRPr="0094397F" w:rsidRDefault="00F069D5" w:rsidP="00A864EE">
            <w:pPr>
              <w:spacing w:before="60" w:line="240" w:lineRule="auto"/>
              <w:rPr>
                <w:rFonts w:asciiTheme="minorHAnsi" w:hAnsiTheme="minorHAnsi" w:cstheme="minorHAnsi"/>
                <w:b/>
              </w:rPr>
            </w:pPr>
            <w:r w:rsidRPr="0094397F">
              <w:rPr>
                <w:rFonts w:asciiTheme="minorHAnsi" w:hAnsiTheme="minorHAnsi" w:cstheme="minorHAnsi"/>
                <w:b/>
              </w:rPr>
              <w:t>Job Purpose</w:t>
            </w:r>
          </w:p>
          <w:p w14:paraId="0A18D4B7" w14:textId="18537BE0" w:rsidR="00F069D5" w:rsidRPr="0094397F" w:rsidRDefault="00F069D5" w:rsidP="00A864EE">
            <w:pPr>
              <w:spacing w:line="240" w:lineRule="auto"/>
              <w:jc w:val="center"/>
              <w:rPr>
                <w:rFonts w:asciiTheme="minorHAnsi" w:hAnsiTheme="minorHAnsi" w:cstheme="minorHAnsi"/>
                <w:b/>
              </w:rPr>
            </w:pPr>
          </w:p>
        </w:tc>
        <w:tc>
          <w:tcPr>
            <w:tcW w:w="8505" w:type="dxa"/>
          </w:tcPr>
          <w:p w14:paraId="42C13F17" w14:textId="7FBD0A08" w:rsidR="00E85C5D" w:rsidRPr="0094397F" w:rsidRDefault="00B54981" w:rsidP="00A864EE">
            <w:pPr>
              <w:pStyle w:val="NormalWeb"/>
              <w:shd w:val="clear" w:color="auto" w:fill="FFFFFF" w:themeFill="background1"/>
              <w:jc w:val="both"/>
              <w:rPr>
                <w:rFonts w:asciiTheme="minorHAnsi" w:hAnsiTheme="minorHAnsi" w:cstheme="minorHAnsi"/>
                <w:color w:val="222222"/>
                <w:sz w:val="20"/>
                <w:szCs w:val="20"/>
                <w:lang w:val="en-US"/>
              </w:rPr>
            </w:pPr>
            <w:r>
              <w:rPr>
                <w:rFonts w:asciiTheme="minorHAnsi" w:hAnsiTheme="minorHAnsi" w:cstheme="minorHAnsi"/>
                <w:color w:val="222222"/>
                <w:sz w:val="20"/>
                <w:szCs w:val="20"/>
                <w:lang w:val="en-US"/>
              </w:rPr>
              <w:t xml:space="preserve">The </w:t>
            </w:r>
            <w:r w:rsidR="001B3FB7" w:rsidRPr="0094397F">
              <w:rPr>
                <w:rFonts w:asciiTheme="minorHAnsi" w:hAnsiTheme="minorHAnsi" w:cstheme="minorHAnsi"/>
                <w:color w:val="222222"/>
                <w:sz w:val="20"/>
                <w:szCs w:val="20"/>
                <w:lang w:val="en-US"/>
              </w:rPr>
              <w:t xml:space="preserve">Procurement and Logistics Manager will be responsible for managing all SHA procurements and logistics in accordance with relevant guidelines, ensuring </w:t>
            </w:r>
            <w:r>
              <w:rPr>
                <w:rFonts w:asciiTheme="minorHAnsi" w:hAnsiTheme="minorHAnsi" w:cstheme="minorHAnsi"/>
                <w:color w:val="222222"/>
                <w:sz w:val="20"/>
                <w:szCs w:val="20"/>
                <w:lang w:val="en-US"/>
              </w:rPr>
              <w:t>an efficient and effective Supply Chain</w:t>
            </w:r>
            <w:r w:rsidR="001B3FB7" w:rsidRPr="0094397F">
              <w:rPr>
                <w:rFonts w:asciiTheme="minorHAnsi" w:hAnsiTheme="minorHAnsi" w:cstheme="minorHAnsi"/>
                <w:color w:val="222222"/>
                <w:sz w:val="20"/>
                <w:szCs w:val="20"/>
                <w:lang w:val="en-US"/>
              </w:rPr>
              <w:t>. S/he is responsible for providing leadership in establishing and monitoring continuous quality improvement, innovation, and quality assurance processes across procurement and logistics in order to improve internal processes, results delivery and accountability at various levels.</w:t>
            </w:r>
          </w:p>
        </w:tc>
      </w:tr>
      <w:tr w:rsidR="007A2C0A" w:rsidRPr="00E3772B" w14:paraId="2FE41FC3" w14:textId="77777777" w:rsidTr="00F7156F">
        <w:trPr>
          <w:trHeight w:val="820"/>
        </w:trPr>
        <w:tc>
          <w:tcPr>
            <w:tcW w:w="1838" w:type="dxa"/>
          </w:tcPr>
          <w:p w14:paraId="21D7991B" w14:textId="5670DAA3" w:rsidR="007A2C0A" w:rsidRPr="0094397F" w:rsidRDefault="007A2C0A" w:rsidP="00A864EE">
            <w:pPr>
              <w:spacing w:line="240" w:lineRule="auto"/>
              <w:jc w:val="center"/>
              <w:rPr>
                <w:rFonts w:asciiTheme="minorHAnsi" w:hAnsiTheme="minorHAnsi" w:cstheme="minorHAnsi"/>
                <w:b/>
              </w:rPr>
            </w:pPr>
            <w:r w:rsidRPr="0094397F">
              <w:rPr>
                <w:rFonts w:asciiTheme="minorHAnsi" w:hAnsiTheme="minorHAnsi" w:cstheme="minorHAnsi"/>
                <w:b/>
              </w:rPr>
              <w:t>Key Responsibilities</w:t>
            </w:r>
          </w:p>
          <w:p w14:paraId="4B7AFB4A" w14:textId="77777777" w:rsidR="007A2C0A" w:rsidRPr="0094397F" w:rsidRDefault="007A2C0A" w:rsidP="00A864EE">
            <w:pPr>
              <w:spacing w:line="240" w:lineRule="auto"/>
              <w:rPr>
                <w:rFonts w:asciiTheme="minorHAnsi" w:hAnsiTheme="minorHAnsi" w:cstheme="minorHAnsi"/>
                <w:b/>
              </w:rPr>
            </w:pPr>
          </w:p>
          <w:p w14:paraId="725A1943" w14:textId="078D1C15" w:rsidR="007A2C0A" w:rsidRPr="0094397F" w:rsidRDefault="007A2C0A" w:rsidP="00A864EE">
            <w:pPr>
              <w:spacing w:line="240" w:lineRule="auto"/>
              <w:jc w:val="center"/>
              <w:rPr>
                <w:rFonts w:asciiTheme="minorHAnsi" w:hAnsiTheme="minorHAnsi" w:cstheme="minorHAnsi"/>
                <w:b/>
              </w:rPr>
            </w:pPr>
          </w:p>
        </w:tc>
        <w:tc>
          <w:tcPr>
            <w:tcW w:w="8505" w:type="dxa"/>
          </w:tcPr>
          <w:p w14:paraId="5A6516C5" w14:textId="73276FC3" w:rsidR="0094397F" w:rsidRPr="00D533B8" w:rsidRDefault="0094397F" w:rsidP="00A864EE">
            <w:pPr>
              <w:pStyle w:val="MediumGrid1-Accent21"/>
              <w:spacing w:line="240" w:lineRule="auto"/>
              <w:ind w:left="0"/>
              <w:contextualSpacing/>
              <w:rPr>
                <w:rFonts w:asciiTheme="minorHAnsi" w:hAnsiTheme="minorHAnsi" w:cstheme="minorHAnsi"/>
                <w:b/>
                <w:bCs/>
                <w:color w:val="222222"/>
              </w:rPr>
            </w:pPr>
            <w:r w:rsidRPr="00D533B8">
              <w:rPr>
                <w:rFonts w:asciiTheme="minorHAnsi" w:hAnsiTheme="minorHAnsi" w:cstheme="minorHAnsi"/>
                <w:b/>
                <w:bCs/>
                <w:color w:val="222222"/>
              </w:rPr>
              <w:t xml:space="preserve">Procurement </w:t>
            </w:r>
          </w:p>
          <w:p w14:paraId="11EC73D7" w14:textId="11BCF2F6" w:rsidR="0094397F" w:rsidRDefault="0094397F" w:rsidP="00150031">
            <w:pPr>
              <w:pStyle w:val="MediumGrid1-Accent21"/>
              <w:numPr>
                <w:ilvl w:val="1"/>
                <w:numId w:val="50"/>
              </w:numPr>
              <w:spacing w:line="240" w:lineRule="auto"/>
              <w:ind w:left="360"/>
              <w:contextualSpacing/>
              <w:rPr>
                <w:rFonts w:asciiTheme="minorHAnsi" w:hAnsiTheme="minorHAnsi" w:cstheme="minorHAnsi"/>
                <w:color w:val="222222"/>
              </w:rPr>
            </w:pPr>
            <w:r w:rsidRPr="0094397F">
              <w:rPr>
                <w:rFonts w:asciiTheme="minorHAnsi" w:hAnsiTheme="minorHAnsi" w:cstheme="minorHAnsi"/>
                <w:color w:val="222222"/>
              </w:rPr>
              <w:t>Ensure all procurement activities adhere to SHA policies, donor-specific guidelines, and relevant laws and regulations.</w:t>
            </w:r>
          </w:p>
          <w:p w14:paraId="465D3126" w14:textId="4BE6F2EE" w:rsidR="00D533B8" w:rsidRDefault="00D533B8" w:rsidP="00150031">
            <w:pPr>
              <w:pStyle w:val="MediumGrid1-Accent21"/>
              <w:numPr>
                <w:ilvl w:val="1"/>
                <w:numId w:val="50"/>
              </w:numPr>
              <w:spacing w:line="240" w:lineRule="auto"/>
              <w:ind w:left="360"/>
              <w:contextualSpacing/>
              <w:rPr>
                <w:rFonts w:asciiTheme="minorHAnsi" w:hAnsiTheme="minorHAnsi" w:cstheme="minorHAnsi"/>
                <w:color w:val="222222"/>
              </w:rPr>
            </w:pPr>
            <w:r w:rsidRPr="00D533B8">
              <w:rPr>
                <w:rFonts w:asciiTheme="minorHAnsi" w:hAnsiTheme="minorHAnsi" w:cstheme="minorHAnsi"/>
                <w:color w:val="222222"/>
              </w:rPr>
              <w:t xml:space="preserve">Develop and maintain annual procurement plan </w:t>
            </w:r>
            <w:r>
              <w:rPr>
                <w:rFonts w:asciiTheme="minorHAnsi" w:hAnsiTheme="minorHAnsi" w:cstheme="minorHAnsi"/>
                <w:color w:val="222222"/>
              </w:rPr>
              <w:t>and collaborate</w:t>
            </w:r>
            <w:r w:rsidRPr="00D533B8">
              <w:rPr>
                <w:rFonts w:asciiTheme="minorHAnsi" w:hAnsiTheme="minorHAnsi" w:cstheme="minorHAnsi"/>
                <w:color w:val="222222"/>
              </w:rPr>
              <w:t xml:space="preserve"> closely with the Programme team to ensure </w:t>
            </w:r>
            <w:r>
              <w:rPr>
                <w:rFonts w:asciiTheme="minorHAnsi" w:hAnsiTheme="minorHAnsi" w:cstheme="minorHAnsi"/>
                <w:color w:val="222222"/>
              </w:rPr>
              <w:t xml:space="preserve">that the plan is </w:t>
            </w:r>
            <w:r w:rsidRPr="00D533B8">
              <w:rPr>
                <w:rFonts w:asciiTheme="minorHAnsi" w:hAnsiTheme="minorHAnsi" w:cstheme="minorHAnsi"/>
                <w:color w:val="222222"/>
              </w:rPr>
              <w:t>updated and reflective of programme needs, timelines, and priorities.</w:t>
            </w:r>
          </w:p>
          <w:p w14:paraId="3724BC9F" w14:textId="520E1C94" w:rsidR="0094397F" w:rsidRDefault="0094397F" w:rsidP="00150031">
            <w:pPr>
              <w:pStyle w:val="MediumGrid1-Accent21"/>
              <w:numPr>
                <w:ilvl w:val="1"/>
                <w:numId w:val="50"/>
              </w:numPr>
              <w:spacing w:line="240" w:lineRule="auto"/>
              <w:ind w:left="360"/>
              <w:contextualSpacing/>
              <w:rPr>
                <w:rFonts w:asciiTheme="minorHAnsi" w:hAnsiTheme="minorHAnsi" w:cstheme="minorHAnsi"/>
                <w:color w:val="222222"/>
              </w:rPr>
            </w:pPr>
            <w:r w:rsidRPr="0094397F">
              <w:rPr>
                <w:rFonts w:asciiTheme="minorHAnsi" w:hAnsiTheme="minorHAnsi" w:cstheme="minorHAnsi"/>
                <w:color w:val="222222"/>
              </w:rPr>
              <w:t>Maintain the SHA Malawi pre-qualified list of suppliers, ensuring accurate and up-to-date records.</w:t>
            </w:r>
          </w:p>
          <w:p w14:paraId="28960DFA" w14:textId="4EE2E53E" w:rsidR="0094397F" w:rsidRDefault="0094397F" w:rsidP="00150031">
            <w:pPr>
              <w:pStyle w:val="MediumGrid1-Accent21"/>
              <w:numPr>
                <w:ilvl w:val="1"/>
                <w:numId w:val="50"/>
              </w:numPr>
              <w:spacing w:line="240" w:lineRule="auto"/>
              <w:ind w:left="360"/>
              <w:contextualSpacing/>
              <w:rPr>
                <w:rFonts w:asciiTheme="minorHAnsi" w:hAnsiTheme="minorHAnsi" w:cstheme="minorHAnsi"/>
                <w:color w:val="222222"/>
              </w:rPr>
            </w:pPr>
            <w:r w:rsidRPr="0094397F">
              <w:rPr>
                <w:rFonts w:asciiTheme="minorHAnsi" w:hAnsiTheme="minorHAnsi" w:cstheme="minorHAnsi"/>
                <w:color w:val="222222"/>
              </w:rPr>
              <w:t>Develop and manage a transparent supplier selection and evaluation system, ensuring fairness and accountability.</w:t>
            </w:r>
          </w:p>
          <w:p w14:paraId="4489994F" w14:textId="6A414982" w:rsidR="00D533B8" w:rsidRDefault="0094397F" w:rsidP="00150031">
            <w:pPr>
              <w:pStyle w:val="MediumGrid1-Accent21"/>
              <w:numPr>
                <w:ilvl w:val="1"/>
                <w:numId w:val="50"/>
              </w:numPr>
              <w:spacing w:line="240" w:lineRule="auto"/>
              <w:ind w:left="360"/>
              <w:contextualSpacing/>
              <w:rPr>
                <w:rFonts w:asciiTheme="minorHAnsi" w:hAnsiTheme="minorHAnsi" w:cstheme="minorHAnsi"/>
                <w:color w:val="222222"/>
              </w:rPr>
            </w:pPr>
            <w:r w:rsidRPr="0094397F">
              <w:rPr>
                <w:rFonts w:asciiTheme="minorHAnsi" w:hAnsiTheme="minorHAnsi" w:cstheme="minorHAnsi"/>
                <w:color w:val="222222"/>
              </w:rPr>
              <w:t xml:space="preserve">Facilitate timely and compliant </w:t>
            </w:r>
            <w:r w:rsidR="00D533B8">
              <w:rPr>
                <w:rFonts w:asciiTheme="minorHAnsi" w:hAnsiTheme="minorHAnsi" w:cstheme="minorHAnsi"/>
                <w:color w:val="222222"/>
              </w:rPr>
              <w:t xml:space="preserve">customs clearance </w:t>
            </w:r>
            <w:r w:rsidRPr="0094397F">
              <w:rPr>
                <w:rFonts w:asciiTheme="minorHAnsi" w:hAnsiTheme="minorHAnsi" w:cstheme="minorHAnsi"/>
                <w:color w:val="222222"/>
              </w:rPr>
              <w:t>of goods, adhering to tax regulations and donor rules.</w:t>
            </w:r>
          </w:p>
          <w:p w14:paraId="74D9813C" w14:textId="77777777" w:rsidR="00D533B8" w:rsidRDefault="00D533B8" w:rsidP="00150031">
            <w:pPr>
              <w:pStyle w:val="MediumGrid1-Accent21"/>
              <w:numPr>
                <w:ilvl w:val="1"/>
                <w:numId w:val="50"/>
              </w:numPr>
              <w:spacing w:line="240" w:lineRule="auto"/>
              <w:ind w:left="360"/>
              <w:contextualSpacing/>
              <w:rPr>
                <w:rFonts w:asciiTheme="minorHAnsi" w:hAnsiTheme="minorHAnsi" w:cstheme="minorHAnsi"/>
                <w:color w:val="222222"/>
              </w:rPr>
            </w:pPr>
            <w:r w:rsidRPr="00D533B8">
              <w:rPr>
                <w:rFonts w:asciiTheme="minorHAnsi" w:hAnsiTheme="minorHAnsi" w:cstheme="minorHAnsi"/>
                <w:color w:val="222222"/>
              </w:rPr>
              <w:t>Ensure timely submission of invoices to the Finance Department for processing.</w:t>
            </w:r>
          </w:p>
          <w:p w14:paraId="1484E23C" w14:textId="77777777" w:rsidR="00D533B8" w:rsidRDefault="00D533B8" w:rsidP="00150031">
            <w:pPr>
              <w:pStyle w:val="MediumGrid1-Accent21"/>
              <w:numPr>
                <w:ilvl w:val="1"/>
                <w:numId w:val="50"/>
              </w:numPr>
              <w:spacing w:line="240" w:lineRule="auto"/>
              <w:ind w:left="360"/>
              <w:contextualSpacing/>
              <w:rPr>
                <w:rFonts w:asciiTheme="minorHAnsi" w:hAnsiTheme="minorHAnsi" w:cstheme="minorHAnsi"/>
                <w:color w:val="222222"/>
              </w:rPr>
            </w:pPr>
            <w:r w:rsidRPr="00D533B8">
              <w:rPr>
                <w:rFonts w:asciiTheme="minorHAnsi" w:hAnsiTheme="minorHAnsi" w:cstheme="minorHAnsi"/>
                <w:color w:val="222222"/>
              </w:rPr>
              <w:t>Implement and maintain a system to monitor prices paid for goods, ensuring alignment with current market prices.</w:t>
            </w:r>
          </w:p>
          <w:p w14:paraId="4818A3CB" w14:textId="0BAE2D8B" w:rsidR="00D533B8" w:rsidRDefault="00D533B8" w:rsidP="00150031">
            <w:pPr>
              <w:pStyle w:val="MediumGrid1-Accent21"/>
              <w:numPr>
                <w:ilvl w:val="1"/>
                <w:numId w:val="50"/>
              </w:numPr>
              <w:spacing w:line="240" w:lineRule="auto"/>
              <w:ind w:left="360"/>
              <w:contextualSpacing/>
              <w:rPr>
                <w:rFonts w:asciiTheme="minorHAnsi" w:hAnsiTheme="minorHAnsi" w:cstheme="minorHAnsi"/>
                <w:color w:val="222222"/>
              </w:rPr>
            </w:pPr>
            <w:r w:rsidRPr="00D533B8">
              <w:rPr>
                <w:rFonts w:asciiTheme="minorHAnsi" w:hAnsiTheme="minorHAnsi" w:cstheme="minorHAnsi"/>
                <w:color w:val="222222"/>
              </w:rPr>
              <w:t xml:space="preserve">Prepare and review vendor contracts, ensuring compliance with </w:t>
            </w:r>
            <w:r w:rsidR="00B54981">
              <w:rPr>
                <w:rFonts w:asciiTheme="minorHAnsi" w:hAnsiTheme="minorHAnsi" w:cstheme="minorHAnsi"/>
                <w:color w:val="222222"/>
              </w:rPr>
              <w:t>organisational</w:t>
            </w:r>
            <w:r w:rsidRPr="00D533B8">
              <w:rPr>
                <w:rFonts w:asciiTheme="minorHAnsi" w:hAnsiTheme="minorHAnsi" w:cstheme="minorHAnsi"/>
                <w:color w:val="222222"/>
              </w:rPr>
              <w:t xml:space="preserve"> policies and legal requirements.</w:t>
            </w:r>
          </w:p>
          <w:p w14:paraId="01906AC2" w14:textId="77777777" w:rsidR="00D533B8" w:rsidRDefault="0094397F" w:rsidP="00150031">
            <w:pPr>
              <w:pStyle w:val="MediumGrid1-Accent21"/>
              <w:numPr>
                <w:ilvl w:val="1"/>
                <w:numId w:val="50"/>
              </w:numPr>
              <w:spacing w:line="240" w:lineRule="auto"/>
              <w:ind w:left="360"/>
              <w:contextualSpacing/>
              <w:rPr>
                <w:rFonts w:asciiTheme="minorHAnsi" w:hAnsiTheme="minorHAnsi" w:cstheme="minorHAnsi"/>
                <w:color w:val="222222"/>
              </w:rPr>
            </w:pPr>
            <w:r w:rsidRPr="00D533B8">
              <w:rPr>
                <w:rFonts w:asciiTheme="minorHAnsi" w:hAnsiTheme="minorHAnsi" w:cstheme="minorHAnsi"/>
                <w:color w:val="222222"/>
              </w:rPr>
              <w:lastRenderedPageBreak/>
              <w:t>Foster and maintain positive relationships with vendors, ensuring effective communication and collaboration.</w:t>
            </w:r>
          </w:p>
          <w:p w14:paraId="4EE54611" w14:textId="77777777" w:rsidR="00D533B8" w:rsidRDefault="0094397F" w:rsidP="00150031">
            <w:pPr>
              <w:pStyle w:val="MediumGrid1-Accent21"/>
              <w:numPr>
                <w:ilvl w:val="1"/>
                <w:numId w:val="50"/>
              </w:numPr>
              <w:spacing w:line="240" w:lineRule="auto"/>
              <w:ind w:left="360"/>
              <w:contextualSpacing/>
              <w:rPr>
                <w:rFonts w:asciiTheme="minorHAnsi" w:hAnsiTheme="minorHAnsi" w:cstheme="minorHAnsi"/>
                <w:color w:val="222222"/>
              </w:rPr>
            </w:pPr>
            <w:r w:rsidRPr="00D533B8">
              <w:rPr>
                <w:rFonts w:asciiTheme="minorHAnsi" w:hAnsiTheme="minorHAnsi" w:cstheme="minorHAnsi"/>
                <w:color w:val="222222"/>
              </w:rPr>
              <w:t>Provide guidance and support to the National Procurement Committee and District Procurement Committees, ensuring their functionality and relevance.</w:t>
            </w:r>
          </w:p>
          <w:p w14:paraId="55904CFB" w14:textId="48670AFB" w:rsidR="0094397F" w:rsidRDefault="0094397F" w:rsidP="00150031">
            <w:pPr>
              <w:pStyle w:val="MediumGrid1-Accent21"/>
              <w:numPr>
                <w:ilvl w:val="1"/>
                <w:numId w:val="50"/>
              </w:numPr>
              <w:spacing w:line="240" w:lineRule="auto"/>
              <w:ind w:left="360"/>
              <w:contextualSpacing/>
              <w:rPr>
                <w:rFonts w:asciiTheme="minorHAnsi" w:hAnsiTheme="minorHAnsi" w:cstheme="minorHAnsi"/>
                <w:color w:val="222222"/>
              </w:rPr>
            </w:pPr>
            <w:r w:rsidRPr="00D533B8">
              <w:rPr>
                <w:rFonts w:asciiTheme="minorHAnsi" w:hAnsiTheme="minorHAnsi" w:cstheme="minorHAnsi"/>
                <w:color w:val="222222"/>
              </w:rPr>
              <w:t xml:space="preserve">Produce procurement reports, providing insights and analysis to inform </w:t>
            </w:r>
            <w:r w:rsidR="00B54981">
              <w:rPr>
                <w:rFonts w:asciiTheme="minorHAnsi" w:hAnsiTheme="minorHAnsi" w:cstheme="minorHAnsi"/>
                <w:color w:val="222222"/>
              </w:rPr>
              <w:t>organisational</w:t>
            </w:r>
            <w:r w:rsidRPr="00D533B8">
              <w:rPr>
                <w:rFonts w:asciiTheme="minorHAnsi" w:hAnsiTheme="minorHAnsi" w:cstheme="minorHAnsi"/>
                <w:color w:val="222222"/>
              </w:rPr>
              <w:t xml:space="preserve"> decision-making.</w:t>
            </w:r>
          </w:p>
          <w:p w14:paraId="43184CD1" w14:textId="11DBFF8F" w:rsidR="006532FF" w:rsidRPr="00D533B8" w:rsidRDefault="006532FF" w:rsidP="00150031">
            <w:pPr>
              <w:pStyle w:val="MediumGrid1-Accent21"/>
              <w:numPr>
                <w:ilvl w:val="1"/>
                <w:numId w:val="50"/>
              </w:numPr>
              <w:spacing w:line="240" w:lineRule="auto"/>
              <w:ind w:left="360"/>
              <w:contextualSpacing/>
              <w:rPr>
                <w:rFonts w:asciiTheme="minorHAnsi" w:hAnsiTheme="minorHAnsi" w:cstheme="minorHAnsi"/>
                <w:color w:val="222222"/>
              </w:rPr>
            </w:pPr>
            <w:r>
              <w:rPr>
                <w:rFonts w:asciiTheme="minorHAnsi" w:hAnsiTheme="minorHAnsi" w:cstheme="minorHAnsi"/>
                <w:color w:val="222222"/>
              </w:rPr>
              <w:t>Ensure</w:t>
            </w:r>
            <w:r w:rsidRPr="0094397F">
              <w:rPr>
                <w:rFonts w:asciiTheme="minorHAnsi" w:hAnsiTheme="minorHAnsi" w:cstheme="minorHAnsi"/>
                <w:color w:val="222222"/>
              </w:rPr>
              <w:t xml:space="preserve"> the use of the eProcurement system, identifying opportunities for improvement and implementation.</w:t>
            </w:r>
          </w:p>
          <w:p w14:paraId="4A871A86" w14:textId="77777777" w:rsidR="00D533B8" w:rsidRPr="0094397F" w:rsidRDefault="00D533B8" w:rsidP="00A864EE">
            <w:pPr>
              <w:pStyle w:val="MediumGrid1-Accent21"/>
              <w:spacing w:line="240" w:lineRule="auto"/>
              <w:contextualSpacing/>
              <w:rPr>
                <w:rFonts w:asciiTheme="minorHAnsi" w:hAnsiTheme="minorHAnsi" w:cstheme="minorHAnsi"/>
                <w:color w:val="222222"/>
              </w:rPr>
            </w:pPr>
          </w:p>
          <w:p w14:paraId="55401DCD" w14:textId="39391E9A" w:rsidR="00D533B8" w:rsidRPr="00A864EE" w:rsidRDefault="0094397F" w:rsidP="00A864EE">
            <w:pPr>
              <w:pStyle w:val="MediumGrid1-Accent21"/>
              <w:spacing w:line="240" w:lineRule="auto"/>
              <w:ind w:left="0"/>
              <w:contextualSpacing/>
              <w:rPr>
                <w:rFonts w:asciiTheme="minorHAnsi" w:hAnsiTheme="minorHAnsi" w:cstheme="minorHAnsi"/>
                <w:b/>
                <w:bCs/>
                <w:color w:val="222222"/>
              </w:rPr>
            </w:pPr>
            <w:r w:rsidRPr="00A864EE">
              <w:rPr>
                <w:rFonts w:asciiTheme="minorHAnsi" w:hAnsiTheme="minorHAnsi" w:cstheme="minorHAnsi"/>
                <w:b/>
                <w:bCs/>
                <w:color w:val="222222"/>
              </w:rPr>
              <w:t>Fleet Management</w:t>
            </w:r>
          </w:p>
          <w:p w14:paraId="68E57ED8" w14:textId="4A9F6B2A" w:rsidR="00D533B8" w:rsidRDefault="0094397F" w:rsidP="00150031">
            <w:pPr>
              <w:pStyle w:val="MediumGrid1-Accent21"/>
              <w:numPr>
                <w:ilvl w:val="1"/>
                <w:numId w:val="50"/>
              </w:numPr>
              <w:spacing w:line="240" w:lineRule="auto"/>
              <w:ind w:left="360"/>
              <w:contextualSpacing/>
              <w:rPr>
                <w:rFonts w:asciiTheme="minorHAnsi" w:hAnsiTheme="minorHAnsi" w:cstheme="minorHAnsi"/>
                <w:color w:val="222222"/>
              </w:rPr>
            </w:pPr>
            <w:r w:rsidRPr="0094397F">
              <w:rPr>
                <w:rFonts w:asciiTheme="minorHAnsi" w:hAnsiTheme="minorHAnsi" w:cstheme="minorHAnsi"/>
                <w:color w:val="222222"/>
              </w:rPr>
              <w:t xml:space="preserve">Oversee the management of </w:t>
            </w:r>
            <w:r w:rsidR="00D533B8">
              <w:rPr>
                <w:rFonts w:asciiTheme="minorHAnsi" w:hAnsiTheme="minorHAnsi" w:cstheme="minorHAnsi"/>
                <w:color w:val="222222"/>
              </w:rPr>
              <w:t>SHA fleet</w:t>
            </w:r>
            <w:r w:rsidRPr="0094397F">
              <w:rPr>
                <w:rFonts w:asciiTheme="minorHAnsi" w:hAnsiTheme="minorHAnsi" w:cstheme="minorHAnsi"/>
                <w:color w:val="222222"/>
              </w:rPr>
              <w:t>, including insurance, maintenance,</w:t>
            </w:r>
            <w:r w:rsidR="00F7156F">
              <w:rPr>
                <w:rFonts w:asciiTheme="minorHAnsi" w:hAnsiTheme="minorHAnsi" w:cstheme="minorHAnsi"/>
                <w:color w:val="222222"/>
              </w:rPr>
              <w:t xml:space="preserve"> repair</w:t>
            </w:r>
            <w:r w:rsidRPr="0094397F">
              <w:rPr>
                <w:rFonts w:asciiTheme="minorHAnsi" w:hAnsiTheme="minorHAnsi" w:cstheme="minorHAnsi"/>
                <w:color w:val="222222"/>
              </w:rPr>
              <w:t xml:space="preserve"> and inspections.</w:t>
            </w:r>
          </w:p>
          <w:p w14:paraId="6CF72DA8" w14:textId="401B0D99" w:rsidR="0094397F" w:rsidRDefault="0094397F" w:rsidP="00150031">
            <w:pPr>
              <w:pStyle w:val="MediumGrid1-Accent21"/>
              <w:numPr>
                <w:ilvl w:val="1"/>
                <w:numId w:val="50"/>
              </w:numPr>
              <w:spacing w:line="240" w:lineRule="auto"/>
              <w:ind w:left="360"/>
              <w:contextualSpacing/>
              <w:rPr>
                <w:rFonts w:asciiTheme="minorHAnsi" w:hAnsiTheme="minorHAnsi" w:cstheme="minorHAnsi"/>
                <w:color w:val="222222"/>
              </w:rPr>
            </w:pPr>
            <w:r w:rsidRPr="00D533B8">
              <w:rPr>
                <w:rFonts w:asciiTheme="minorHAnsi" w:hAnsiTheme="minorHAnsi" w:cstheme="minorHAnsi"/>
                <w:color w:val="222222"/>
              </w:rPr>
              <w:t>Ensure effective management of the car tracking system, monitoring vehicle usage and performance.</w:t>
            </w:r>
          </w:p>
          <w:p w14:paraId="52DF6E4F" w14:textId="77777777" w:rsidR="006532FF" w:rsidRDefault="006532FF" w:rsidP="00150031">
            <w:pPr>
              <w:pStyle w:val="MediumGrid1-Accent21"/>
              <w:numPr>
                <w:ilvl w:val="1"/>
                <w:numId w:val="50"/>
              </w:numPr>
              <w:spacing w:line="240" w:lineRule="auto"/>
              <w:ind w:left="360"/>
              <w:contextualSpacing/>
              <w:rPr>
                <w:rFonts w:asciiTheme="minorHAnsi" w:hAnsiTheme="minorHAnsi" w:cstheme="minorHAnsi"/>
                <w:color w:val="222222"/>
              </w:rPr>
            </w:pPr>
            <w:r w:rsidRPr="006532FF">
              <w:rPr>
                <w:rFonts w:asciiTheme="minorHAnsi" w:hAnsiTheme="minorHAnsi" w:cstheme="minorHAnsi"/>
                <w:color w:val="222222"/>
              </w:rPr>
              <w:t>Develop and enforce policies and procedures to ensure responsible fuel usage, tracking, and reporting.</w:t>
            </w:r>
          </w:p>
          <w:p w14:paraId="49C8E826" w14:textId="77777777" w:rsidR="006532FF" w:rsidRDefault="006532FF" w:rsidP="00150031">
            <w:pPr>
              <w:pStyle w:val="MediumGrid1-Accent21"/>
              <w:numPr>
                <w:ilvl w:val="1"/>
                <w:numId w:val="50"/>
              </w:numPr>
              <w:spacing w:line="240" w:lineRule="auto"/>
              <w:ind w:left="360"/>
              <w:contextualSpacing/>
              <w:rPr>
                <w:rFonts w:asciiTheme="minorHAnsi" w:hAnsiTheme="minorHAnsi" w:cstheme="minorHAnsi"/>
                <w:color w:val="222222"/>
              </w:rPr>
            </w:pPr>
            <w:r w:rsidRPr="006532FF">
              <w:rPr>
                <w:rFonts w:asciiTheme="minorHAnsi" w:hAnsiTheme="minorHAnsi" w:cstheme="minorHAnsi"/>
                <w:color w:val="222222"/>
              </w:rPr>
              <w:t>Oversee the acquisition, maintenance, and disposal of vehicles, ensuring they are in good working condition and meet organi</w:t>
            </w:r>
            <w:r>
              <w:rPr>
                <w:rFonts w:asciiTheme="minorHAnsi" w:hAnsiTheme="minorHAnsi" w:cstheme="minorHAnsi"/>
                <w:color w:val="222222"/>
              </w:rPr>
              <w:t>s</w:t>
            </w:r>
            <w:r w:rsidRPr="006532FF">
              <w:rPr>
                <w:rFonts w:asciiTheme="minorHAnsi" w:hAnsiTheme="minorHAnsi" w:cstheme="minorHAnsi"/>
                <w:color w:val="222222"/>
              </w:rPr>
              <w:t>ational needs.</w:t>
            </w:r>
          </w:p>
          <w:p w14:paraId="3E178011" w14:textId="77777777" w:rsidR="006532FF" w:rsidRDefault="006532FF" w:rsidP="00150031">
            <w:pPr>
              <w:pStyle w:val="MediumGrid1-Accent21"/>
              <w:numPr>
                <w:ilvl w:val="1"/>
                <w:numId w:val="50"/>
              </w:numPr>
              <w:spacing w:line="240" w:lineRule="auto"/>
              <w:ind w:left="360"/>
              <w:contextualSpacing/>
              <w:rPr>
                <w:rFonts w:asciiTheme="minorHAnsi" w:hAnsiTheme="minorHAnsi" w:cstheme="minorHAnsi"/>
                <w:color w:val="222222"/>
              </w:rPr>
            </w:pPr>
            <w:r w:rsidRPr="006532FF">
              <w:rPr>
                <w:rFonts w:asciiTheme="minorHAnsi" w:hAnsiTheme="minorHAnsi" w:cstheme="minorHAnsi"/>
                <w:color w:val="222222"/>
              </w:rPr>
              <w:t>Ensure all vehicles and drivers comply with relevant laws, regulations, and organi</w:t>
            </w:r>
            <w:r>
              <w:rPr>
                <w:rFonts w:asciiTheme="minorHAnsi" w:hAnsiTheme="minorHAnsi" w:cstheme="minorHAnsi"/>
                <w:color w:val="222222"/>
              </w:rPr>
              <w:t>s</w:t>
            </w:r>
            <w:r w:rsidRPr="006532FF">
              <w:rPr>
                <w:rFonts w:asciiTheme="minorHAnsi" w:hAnsiTheme="minorHAnsi" w:cstheme="minorHAnsi"/>
                <w:color w:val="222222"/>
              </w:rPr>
              <w:t>ational policies, prioritizing safety and risk management.</w:t>
            </w:r>
          </w:p>
          <w:p w14:paraId="3469A91D" w14:textId="7157633E" w:rsidR="006532FF" w:rsidRDefault="006532FF" w:rsidP="00150031">
            <w:pPr>
              <w:pStyle w:val="MediumGrid1-Accent21"/>
              <w:numPr>
                <w:ilvl w:val="1"/>
                <w:numId w:val="50"/>
              </w:numPr>
              <w:spacing w:line="240" w:lineRule="auto"/>
              <w:ind w:left="360"/>
              <w:contextualSpacing/>
              <w:rPr>
                <w:rFonts w:asciiTheme="minorHAnsi" w:hAnsiTheme="minorHAnsi" w:cstheme="minorHAnsi"/>
                <w:color w:val="222222"/>
              </w:rPr>
            </w:pPr>
            <w:r w:rsidRPr="006532FF">
              <w:rPr>
                <w:rFonts w:asciiTheme="minorHAnsi" w:hAnsiTheme="minorHAnsi" w:cstheme="minorHAnsi"/>
                <w:color w:val="222222"/>
              </w:rPr>
              <w:t xml:space="preserve">Monitor and control fuel usage, implementing measures to </w:t>
            </w:r>
            <w:r w:rsidR="00F7156F">
              <w:rPr>
                <w:rFonts w:asciiTheme="minorHAnsi" w:hAnsiTheme="minorHAnsi" w:cstheme="minorHAnsi"/>
                <w:color w:val="222222"/>
              </w:rPr>
              <w:t>maximise</w:t>
            </w:r>
            <w:r w:rsidRPr="006532FF">
              <w:rPr>
                <w:rFonts w:asciiTheme="minorHAnsi" w:hAnsiTheme="minorHAnsi" w:cstheme="minorHAnsi"/>
                <w:color w:val="222222"/>
              </w:rPr>
              <w:t xml:space="preserve"> fuel efficiency and reduce costs.</w:t>
            </w:r>
          </w:p>
          <w:p w14:paraId="53E9B95C" w14:textId="0C51AD15" w:rsidR="006532FF" w:rsidRDefault="006532FF" w:rsidP="00150031">
            <w:pPr>
              <w:pStyle w:val="MediumGrid1-Accent21"/>
              <w:numPr>
                <w:ilvl w:val="1"/>
                <w:numId w:val="50"/>
              </w:numPr>
              <w:spacing w:line="240" w:lineRule="auto"/>
              <w:ind w:left="360"/>
              <w:contextualSpacing/>
              <w:rPr>
                <w:rFonts w:asciiTheme="minorHAnsi" w:hAnsiTheme="minorHAnsi" w:cstheme="minorHAnsi"/>
                <w:color w:val="222222"/>
              </w:rPr>
            </w:pPr>
            <w:r w:rsidRPr="006532FF">
              <w:rPr>
                <w:rFonts w:asciiTheme="minorHAnsi" w:hAnsiTheme="minorHAnsi" w:cstheme="minorHAnsi"/>
                <w:color w:val="222222"/>
              </w:rPr>
              <w:t>Provide regular reports and analysis on fleet performance, identifying areas for improvement and opportunities for cost savings.</w:t>
            </w:r>
          </w:p>
          <w:p w14:paraId="1C3CB8FF" w14:textId="77777777" w:rsidR="00F7156F" w:rsidRDefault="00F7156F" w:rsidP="00A864EE">
            <w:pPr>
              <w:pStyle w:val="MediumGrid1-Accent21"/>
              <w:spacing w:line="240" w:lineRule="auto"/>
              <w:ind w:left="0"/>
              <w:contextualSpacing/>
              <w:rPr>
                <w:rFonts w:asciiTheme="minorHAnsi" w:hAnsiTheme="minorHAnsi" w:cstheme="minorHAnsi"/>
                <w:b/>
                <w:bCs/>
                <w:color w:val="222222"/>
              </w:rPr>
            </w:pPr>
          </w:p>
          <w:p w14:paraId="052B2A39" w14:textId="40872900" w:rsidR="006532FF" w:rsidRPr="00A864EE" w:rsidRDefault="006532FF" w:rsidP="00A864EE">
            <w:pPr>
              <w:pStyle w:val="MediumGrid1-Accent21"/>
              <w:spacing w:line="240" w:lineRule="auto"/>
              <w:ind w:left="0"/>
              <w:contextualSpacing/>
              <w:rPr>
                <w:rFonts w:asciiTheme="minorHAnsi" w:hAnsiTheme="minorHAnsi" w:cstheme="minorHAnsi"/>
                <w:b/>
                <w:bCs/>
                <w:color w:val="222222"/>
              </w:rPr>
            </w:pPr>
            <w:r w:rsidRPr="00A864EE">
              <w:rPr>
                <w:rFonts w:asciiTheme="minorHAnsi" w:hAnsiTheme="minorHAnsi" w:cstheme="minorHAnsi"/>
                <w:b/>
                <w:bCs/>
                <w:color w:val="222222"/>
              </w:rPr>
              <w:t>Assets Management</w:t>
            </w:r>
          </w:p>
          <w:p w14:paraId="44FA7F77" w14:textId="59F43CC2" w:rsidR="006532FF" w:rsidRPr="006532FF" w:rsidRDefault="006532FF" w:rsidP="00150031">
            <w:pPr>
              <w:pStyle w:val="MediumGrid1-Accent21"/>
              <w:numPr>
                <w:ilvl w:val="1"/>
                <w:numId w:val="50"/>
              </w:numPr>
              <w:spacing w:line="240" w:lineRule="auto"/>
              <w:ind w:left="360"/>
              <w:contextualSpacing/>
              <w:rPr>
                <w:rFonts w:asciiTheme="minorHAnsi" w:hAnsiTheme="minorHAnsi" w:cstheme="minorHAnsi"/>
                <w:color w:val="222222"/>
              </w:rPr>
            </w:pPr>
            <w:r w:rsidRPr="006532FF">
              <w:rPr>
                <w:rFonts w:asciiTheme="minorHAnsi" w:hAnsiTheme="minorHAnsi" w:cstheme="minorHAnsi"/>
                <w:color w:val="222222"/>
              </w:rPr>
              <w:t xml:space="preserve">Develop and update asset management policies and procedures, ensuring they align with </w:t>
            </w:r>
            <w:r w:rsidR="00B54981">
              <w:rPr>
                <w:rFonts w:asciiTheme="minorHAnsi" w:hAnsiTheme="minorHAnsi" w:cstheme="minorHAnsi"/>
                <w:color w:val="222222"/>
              </w:rPr>
              <w:t>organisational</w:t>
            </w:r>
            <w:r w:rsidRPr="006532FF">
              <w:rPr>
                <w:rFonts w:asciiTheme="minorHAnsi" w:hAnsiTheme="minorHAnsi" w:cstheme="minorHAnsi"/>
                <w:color w:val="222222"/>
              </w:rPr>
              <w:t xml:space="preserve"> goals and best practices.</w:t>
            </w:r>
          </w:p>
          <w:p w14:paraId="2AEF9826" w14:textId="1908E2C7" w:rsidR="006532FF" w:rsidRDefault="00A864EE" w:rsidP="00150031">
            <w:pPr>
              <w:pStyle w:val="MediumGrid1-Accent21"/>
              <w:numPr>
                <w:ilvl w:val="1"/>
                <w:numId w:val="50"/>
              </w:numPr>
              <w:spacing w:line="240" w:lineRule="auto"/>
              <w:ind w:left="360"/>
              <w:contextualSpacing/>
              <w:rPr>
                <w:rFonts w:asciiTheme="minorHAnsi" w:hAnsiTheme="minorHAnsi" w:cstheme="minorHAnsi"/>
                <w:color w:val="222222"/>
              </w:rPr>
            </w:pPr>
            <w:r>
              <w:rPr>
                <w:rFonts w:asciiTheme="minorHAnsi" w:hAnsiTheme="minorHAnsi" w:cstheme="minorHAnsi"/>
                <w:color w:val="222222"/>
              </w:rPr>
              <w:t xml:space="preserve">Ensure that </w:t>
            </w:r>
            <w:r w:rsidR="00150031">
              <w:rPr>
                <w:rFonts w:asciiTheme="minorHAnsi" w:hAnsiTheme="minorHAnsi" w:cstheme="minorHAnsi"/>
                <w:color w:val="222222"/>
              </w:rPr>
              <w:t>m</w:t>
            </w:r>
            <w:r w:rsidR="006532FF" w:rsidRPr="006532FF">
              <w:rPr>
                <w:rFonts w:asciiTheme="minorHAnsi" w:hAnsiTheme="minorHAnsi" w:cstheme="minorHAnsi"/>
                <w:color w:val="222222"/>
              </w:rPr>
              <w:t xml:space="preserve">aintain accurate records of all assets, including </w:t>
            </w:r>
            <w:r w:rsidR="006532FF">
              <w:rPr>
                <w:rFonts w:asciiTheme="minorHAnsi" w:hAnsiTheme="minorHAnsi" w:cstheme="minorHAnsi"/>
                <w:color w:val="222222"/>
              </w:rPr>
              <w:t xml:space="preserve">plant, </w:t>
            </w:r>
            <w:r w:rsidR="006532FF" w:rsidRPr="006532FF">
              <w:rPr>
                <w:rFonts w:asciiTheme="minorHAnsi" w:hAnsiTheme="minorHAnsi" w:cstheme="minorHAnsi"/>
                <w:color w:val="222222"/>
              </w:rPr>
              <w:t xml:space="preserve">equipment, vehicles, and property, ensuring they are properly tracked </w:t>
            </w:r>
            <w:r w:rsidRPr="00A864EE">
              <w:rPr>
                <w:rFonts w:asciiTheme="minorHAnsi" w:hAnsiTheme="minorHAnsi" w:cstheme="minorHAnsi"/>
                <w:color w:val="222222"/>
              </w:rPr>
              <w:t xml:space="preserve">and </w:t>
            </w:r>
            <w:r>
              <w:rPr>
                <w:rFonts w:asciiTheme="minorHAnsi" w:hAnsiTheme="minorHAnsi" w:cstheme="minorHAnsi"/>
                <w:color w:val="222222"/>
              </w:rPr>
              <w:t>e</w:t>
            </w:r>
            <w:r w:rsidRPr="00A864EE">
              <w:rPr>
                <w:rFonts w:asciiTheme="minorHAnsi" w:hAnsiTheme="minorHAnsi" w:cstheme="minorHAnsi"/>
                <w:color w:val="222222"/>
              </w:rPr>
              <w:t>nsure the Assets Register on SalesForce is kept up to date</w:t>
            </w:r>
            <w:r w:rsidR="006532FF" w:rsidRPr="006532FF">
              <w:rPr>
                <w:rFonts w:asciiTheme="minorHAnsi" w:hAnsiTheme="minorHAnsi" w:cstheme="minorHAnsi"/>
                <w:color w:val="222222"/>
              </w:rPr>
              <w:t>.</w:t>
            </w:r>
          </w:p>
          <w:p w14:paraId="7BD101BB" w14:textId="43803477" w:rsidR="006532FF" w:rsidRPr="00A864EE" w:rsidRDefault="00A864EE" w:rsidP="00150031">
            <w:pPr>
              <w:pStyle w:val="MediumGrid1-Accent21"/>
              <w:numPr>
                <w:ilvl w:val="1"/>
                <w:numId w:val="50"/>
              </w:numPr>
              <w:spacing w:line="240" w:lineRule="auto"/>
              <w:ind w:left="360"/>
              <w:contextualSpacing/>
              <w:rPr>
                <w:rFonts w:asciiTheme="minorHAnsi" w:hAnsiTheme="minorHAnsi" w:cstheme="minorHAnsi"/>
                <w:color w:val="222222"/>
              </w:rPr>
            </w:pPr>
            <w:r w:rsidRPr="00A864EE">
              <w:rPr>
                <w:rFonts w:asciiTheme="minorHAnsi" w:hAnsiTheme="minorHAnsi" w:cstheme="minorHAnsi"/>
                <w:color w:val="222222"/>
              </w:rPr>
              <w:t xml:space="preserve">Coordinate the bi-annual asset verification exercises to ensure accuracy and completeness of asset records </w:t>
            </w:r>
          </w:p>
          <w:p w14:paraId="4AEAD49D" w14:textId="2FE4BBA5" w:rsidR="00A864EE" w:rsidRDefault="006532FF" w:rsidP="00150031">
            <w:pPr>
              <w:pStyle w:val="MediumGrid1-Accent21"/>
              <w:numPr>
                <w:ilvl w:val="1"/>
                <w:numId w:val="50"/>
              </w:numPr>
              <w:spacing w:line="240" w:lineRule="auto"/>
              <w:ind w:left="360"/>
              <w:contextualSpacing/>
              <w:rPr>
                <w:rFonts w:asciiTheme="minorHAnsi" w:hAnsiTheme="minorHAnsi" w:cstheme="minorHAnsi"/>
                <w:color w:val="222222"/>
              </w:rPr>
            </w:pPr>
            <w:r w:rsidRPr="006532FF">
              <w:rPr>
                <w:rFonts w:asciiTheme="minorHAnsi" w:hAnsiTheme="minorHAnsi" w:cstheme="minorHAnsi"/>
                <w:color w:val="222222"/>
              </w:rPr>
              <w:t xml:space="preserve">Ensure </w:t>
            </w:r>
            <w:r w:rsidR="00A864EE">
              <w:rPr>
                <w:rFonts w:asciiTheme="minorHAnsi" w:hAnsiTheme="minorHAnsi" w:cstheme="minorHAnsi"/>
                <w:color w:val="222222"/>
              </w:rPr>
              <w:t xml:space="preserve">that there are strong controls to protect </w:t>
            </w:r>
            <w:r w:rsidRPr="006532FF">
              <w:rPr>
                <w:rFonts w:asciiTheme="minorHAnsi" w:hAnsiTheme="minorHAnsi" w:cstheme="minorHAnsi"/>
                <w:color w:val="222222"/>
              </w:rPr>
              <w:t>against loss, theft, or damage.</w:t>
            </w:r>
          </w:p>
          <w:p w14:paraId="0782D8C4" w14:textId="77777777" w:rsidR="00A864EE" w:rsidRDefault="00A864EE" w:rsidP="00150031">
            <w:pPr>
              <w:pStyle w:val="MediumGrid1-Accent21"/>
              <w:spacing w:line="240" w:lineRule="auto"/>
              <w:ind w:left="360"/>
              <w:contextualSpacing/>
              <w:rPr>
                <w:rFonts w:asciiTheme="minorHAnsi" w:hAnsiTheme="minorHAnsi" w:cstheme="minorHAnsi"/>
                <w:color w:val="222222"/>
              </w:rPr>
            </w:pPr>
          </w:p>
          <w:p w14:paraId="2AB102C9" w14:textId="0AE1A074" w:rsidR="00A864EE" w:rsidRDefault="00A864EE" w:rsidP="00A864EE">
            <w:pPr>
              <w:pStyle w:val="MediumGrid1-Accent21"/>
              <w:spacing w:line="240" w:lineRule="auto"/>
              <w:ind w:left="0"/>
              <w:contextualSpacing/>
              <w:rPr>
                <w:rFonts w:asciiTheme="minorHAnsi" w:hAnsiTheme="minorHAnsi" w:cstheme="minorHAnsi"/>
                <w:b/>
                <w:bCs/>
                <w:color w:val="222222"/>
              </w:rPr>
            </w:pPr>
            <w:r w:rsidRPr="00A864EE">
              <w:rPr>
                <w:rFonts w:asciiTheme="minorHAnsi" w:hAnsiTheme="minorHAnsi" w:cstheme="minorHAnsi"/>
                <w:b/>
                <w:bCs/>
                <w:color w:val="222222"/>
              </w:rPr>
              <w:t xml:space="preserve">Stores Management </w:t>
            </w:r>
          </w:p>
          <w:p w14:paraId="3920C374" w14:textId="13AC917B" w:rsidR="00A864EE" w:rsidRPr="00A864EE" w:rsidRDefault="00A864EE" w:rsidP="00150031">
            <w:pPr>
              <w:pStyle w:val="MediumGrid1-Accent21"/>
              <w:numPr>
                <w:ilvl w:val="1"/>
                <w:numId w:val="50"/>
              </w:numPr>
              <w:spacing w:line="240" w:lineRule="auto"/>
              <w:ind w:left="360"/>
              <w:contextualSpacing/>
              <w:rPr>
                <w:rFonts w:asciiTheme="minorHAnsi" w:hAnsiTheme="minorHAnsi" w:cstheme="minorHAnsi"/>
                <w:color w:val="222222"/>
              </w:rPr>
            </w:pPr>
            <w:r>
              <w:rPr>
                <w:rFonts w:asciiTheme="minorHAnsi" w:hAnsiTheme="minorHAnsi" w:cstheme="minorHAnsi"/>
                <w:color w:val="222222"/>
              </w:rPr>
              <w:t>Support the staff responsible for stores in m</w:t>
            </w:r>
            <w:r w:rsidRPr="00A864EE">
              <w:rPr>
                <w:rFonts w:asciiTheme="minorHAnsi" w:hAnsiTheme="minorHAnsi" w:cstheme="minorHAnsi"/>
                <w:color w:val="222222"/>
              </w:rPr>
              <w:t>anaging the day-to-day activities of the store, including receipt, storage, and issuance of goods</w:t>
            </w:r>
            <w:r>
              <w:rPr>
                <w:rFonts w:asciiTheme="minorHAnsi" w:hAnsiTheme="minorHAnsi" w:cstheme="minorHAnsi"/>
                <w:color w:val="222222"/>
              </w:rPr>
              <w:t>, including: -</w:t>
            </w:r>
          </w:p>
          <w:p w14:paraId="38F7044B" w14:textId="73BA3A7D" w:rsidR="00A864EE" w:rsidRPr="00A864EE" w:rsidRDefault="00A864EE" w:rsidP="00150031">
            <w:pPr>
              <w:pStyle w:val="MediumGrid1-Accent21"/>
              <w:numPr>
                <w:ilvl w:val="0"/>
                <w:numId w:val="49"/>
              </w:numPr>
              <w:spacing w:line="240" w:lineRule="auto"/>
              <w:contextualSpacing/>
              <w:rPr>
                <w:rFonts w:asciiTheme="minorHAnsi" w:hAnsiTheme="minorHAnsi" w:cstheme="minorHAnsi"/>
                <w:color w:val="222222"/>
              </w:rPr>
            </w:pPr>
            <w:r w:rsidRPr="00A864EE">
              <w:rPr>
                <w:rFonts w:asciiTheme="minorHAnsi" w:hAnsiTheme="minorHAnsi" w:cstheme="minorHAnsi"/>
                <w:color w:val="222222"/>
              </w:rPr>
              <w:t>Ensuring accurate tracking and management of inventory</w:t>
            </w:r>
            <w:r w:rsidR="00150031">
              <w:rPr>
                <w:rFonts w:asciiTheme="minorHAnsi" w:hAnsiTheme="minorHAnsi" w:cstheme="minorHAnsi"/>
                <w:color w:val="222222"/>
              </w:rPr>
              <w:t>.</w:t>
            </w:r>
          </w:p>
          <w:p w14:paraId="1B31B061" w14:textId="3B20DCA1" w:rsidR="00A864EE" w:rsidRPr="00A864EE" w:rsidRDefault="00A864EE" w:rsidP="00150031">
            <w:pPr>
              <w:pStyle w:val="MediumGrid1-Accent21"/>
              <w:numPr>
                <w:ilvl w:val="0"/>
                <w:numId w:val="49"/>
              </w:numPr>
              <w:spacing w:line="240" w:lineRule="auto"/>
              <w:contextualSpacing/>
              <w:rPr>
                <w:rFonts w:asciiTheme="minorHAnsi" w:hAnsiTheme="minorHAnsi" w:cstheme="minorHAnsi"/>
                <w:color w:val="222222"/>
              </w:rPr>
            </w:pPr>
            <w:r w:rsidRPr="00A864EE">
              <w:rPr>
                <w:rFonts w:asciiTheme="minorHAnsi" w:hAnsiTheme="minorHAnsi" w:cstheme="minorHAnsi"/>
                <w:color w:val="222222"/>
              </w:rPr>
              <w:t>Ensuring the store is well-maintained, organized, and secure.</w:t>
            </w:r>
          </w:p>
          <w:p w14:paraId="233004B0" w14:textId="21391AF8" w:rsidR="00A864EE" w:rsidRPr="00A864EE" w:rsidRDefault="00A864EE" w:rsidP="00150031">
            <w:pPr>
              <w:pStyle w:val="MediumGrid1-Accent21"/>
              <w:numPr>
                <w:ilvl w:val="0"/>
                <w:numId w:val="49"/>
              </w:numPr>
              <w:spacing w:line="240" w:lineRule="auto"/>
              <w:contextualSpacing/>
              <w:rPr>
                <w:rFonts w:asciiTheme="minorHAnsi" w:hAnsiTheme="minorHAnsi" w:cstheme="minorHAnsi"/>
                <w:color w:val="222222"/>
              </w:rPr>
            </w:pPr>
            <w:r w:rsidRPr="00A864EE">
              <w:rPr>
                <w:rFonts w:asciiTheme="minorHAnsi" w:hAnsiTheme="minorHAnsi" w:cstheme="minorHAnsi"/>
                <w:color w:val="222222"/>
              </w:rPr>
              <w:t>Ensuring goods and materials are properly stored, handled, and protected to prevent damage or loss.</w:t>
            </w:r>
          </w:p>
          <w:p w14:paraId="0430A371" w14:textId="26CC5CFC" w:rsidR="00A864EE" w:rsidRPr="00A864EE" w:rsidRDefault="00A864EE" w:rsidP="00150031">
            <w:pPr>
              <w:pStyle w:val="MediumGrid1-Accent21"/>
              <w:numPr>
                <w:ilvl w:val="0"/>
                <w:numId w:val="49"/>
              </w:numPr>
              <w:spacing w:line="240" w:lineRule="auto"/>
              <w:contextualSpacing/>
              <w:rPr>
                <w:rFonts w:asciiTheme="minorHAnsi" w:hAnsiTheme="minorHAnsi" w:cstheme="minorHAnsi"/>
                <w:color w:val="222222"/>
              </w:rPr>
            </w:pPr>
            <w:r w:rsidRPr="00A864EE">
              <w:rPr>
                <w:rFonts w:asciiTheme="minorHAnsi" w:hAnsiTheme="minorHAnsi" w:cstheme="minorHAnsi"/>
                <w:color w:val="222222"/>
              </w:rPr>
              <w:t>Providing regular reports on store operations, inventory levels, and stock movements.</w:t>
            </w:r>
          </w:p>
          <w:p w14:paraId="3ED389A7" w14:textId="565FDB36" w:rsidR="00150031" w:rsidRPr="00A864EE" w:rsidRDefault="00150031" w:rsidP="00150031">
            <w:pPr>
              <w:pStyle w:val="MediumGrid1-Accent21"/>
              <w:numPr>
                <w:ilvl w:val="1"/>
                <w:numId w:val="50"/>
              </w:numPr>
              <w:spacing w:line="240" w:lineRule="auto"/>
              <w:ind w:left="360"/>
              <w:contextualSpacing/>
              <w:rPr>
                <w:rFonts w:asciiTheme="minorHAnsi" w:hAnsiTheme="minorHAnsi" w:cstheme="minorHAnsi"/>
                <w:color w:val="222222"/>
              </w:rPr>
            </w:pPr>
            <w:r w:rsidRPr="00A864EE">
              <w:rPr>
                <w:rFonts w:asciiTheme="minorHAnsi" w:hAnsiTheme="minorHAnsi" w:cstheme="minorHAnsi"/>
                <w:color w:val="222222"/>
              </w:rPr>
              <w:t>Supervis</w:t>
            </w:r>
            <w:r w:rsidR="00F7156F">
              <w:rPr>
                <w:rFonts w:asciiTheme="minorHAnsi" w:hAnsiTheme="minorHAnsi" w:cstheme="minorHAnsi"/>
                <w:color w:val="222222"/>
              </w:rPr>
              <w:t>e</w:t>
            </w:r>
            <w:r w:rsidRPr="00A864EE">
              <w:rPr>
                <w:rFonts w:asciiTheme="minorHAnsi" w:hAnsiTheme="minorHAnsi" w:cstheme="minorHAnsi"/>
                <w:color w:val="222222"/>
              </w:rPr>
              <w:t xml:space="preserve"> store staff, providing guidance, training, and support.</w:t>
            </w:r>
          </w:p>
          <w:p w14:paraId="6C14AD72" w14:textId="44D631A9" w:rsidR="00A864EE" w:rsidRPr="00A864EE" w:rsidRDefault="00A864EE" w:rsidP="00150031">
            <w:pPr>
              <w:pStyle w:val="MediumGrid1-Accent21"/>
              <w:numPr>
                <w:ilvl w:val="1"/>
                <w:numId w:val="50"/>
              </w:numPr>
              <w:spacing w:line="240" w:lineRule="auto"/>
              <w:ind w:left="360"/>
              <w:contextualSpacing/>
              <w:rPr>
                <w:rFonts w:asciiTheme="minorHAnsi" w:hAnsiTheme="minorHAnsi" w:cstheme="minorHAnsi"/>
                <w:b/>
                <w:bCs/>
                <w:color w:val="222222"/>
              </w:rPr>
            </w:pPr>
            <w:r w:rsidRPr="00A864EE">
              <w:rPr>
                <w:rFonts w:asciiTheme="minorHAnsi" w:hAnsiTheme="minorHAnsi" w:cstheme="minorHAnsi"/>
                <w:color w:val="222222"/>
              </w:rPr>
              <w:t>Identifying opportunities to improve store operations, reduce costs, and enhance efficiency.</w:t>
            </w:r>
          </w:p>
          <w:p w14:paraId="49F9B8E4" w14:textId="77777777" w:rsidR="0094397F" w:rsidRDefault="0094397F" w:rsidP="00150031">
            <w:pPr>
              <w:pStyle w:val="MediumGrid1-Accent21"/>
              <w:spacing w:line="240" w:lineRule="auto"/>
              <w:ind w:left="0"/>
              <w:contextualSpacing/>
              <w:rPr>
                <w:rFonts w:asciiTheme="minorHAnsi" w:hAnsiTheme="minorHAnsi" w:cstheme="minorHAnsi"/>
                <w:color w:val="222222"/>
              </w:rPr>
            </w:pPr>
          </w:p>
          <w:p w14:paraId="350F6BEF" w14:textId="4A62C9F1" w:rsidR="0094397F" w:rsidRPr="00150031" w:rsidRDefault="0094397F" w:rsidP="00150031">
            <w:pPr>
              <w:pStyle w:val="MediumGrid1-Accent21"/>
              <w:spacing w:line="240" w:lineRule="auto"/>
              <w:ind w:left="0"/>
              <w:contextualSpacing/>
              <w:rPr>
                <w:rFonts w:asciiTheme="minorHAnsi" w:hAnsiTheme="minorHAnsi" w:cstheme="minorHAnsi"/>
                <w:b/>
                <w:bCs/>
                <w:color w:val="222222"/>
              </w:rPr>
            </w:pPr>
            <w:r w:rsidRPr="00150031">
              <w:rPr>
                <w:rFonts w:asciiTheme="minorHAnsi" w:hAnsiTheme="minorHAnsi" w:cstheme="minorHAnsi"/>
                <w:b/>
                <w:bCs/>
                <w:color w:val="222222"/>
              </w:rPr>
              <w:t>Leadership and Team Management</w:t>
            </w:r>
          </w:p>
          <w:p w14:paraId="12C00C3D" w14:textId="36697DFC" w:rsidR="0094397F" w:rsidRPr="0094397F" w:rsidRDefault="0094397F" w:rsidP="00150031">
            <w:pPr>
              <w:pStyle w:val="MediumGrid1-Accent21"/>
              <w:numPr>
                <w:ilvl w:val="1"/>
                <w:numId w:val="50"/>
              </w:numPr>
              <w:spacing w:line="240" w:lineRule="auto"/>
              <w:ind w:left="360"/>
              <w:contextualSpacing/>
              <w:rPr>
                <w:rFonts w:asciiTheme="minorHAnsi" w:hAnsiTheme="minorHAnsi" w:cstheme="minorHAnsi"/>
                <w:color w:val="222222"/>
              </w:rPr>
            </w:pPr>
            <w:r w:rsidRPr="0094397F">
              <w:rPr>
                <w:rFonts w:asciiTheme="minorHAnsi" w:hAnsiTheme="minorHAnsi" w:cstheme="minorHAnsi"/>
                <w:color w:val="222222"/>
              </w:rPr>
              <w:t>Provide leadership and guidance to the Procurement and Logistics team</w:t>
            </w:r>
            <w:r w:rsidR="00F7156F">
              <w:rPr>
                <w:rFonts w:asciiTheme="minorHAnsi" w:hAnsiTheme="minorHAnsi" w:cstheme="minorHAnsi"/>
                <w:color w:val="222222"/>
              </w:rPr>
              <w:t>.</w:t>
            </w:r>
          </w:p>
          <w:p w14:paraId="2E592A1E" w14:textId="77777777" w:rsidR="00F7156F" w:rsidRPr="00F7156F" w:rsidRDefault="0094397F" w:rsidP="00F7156F">
            <w:pPr>
              <w:pStyle w:val="MediumGrid1-Accent21"/>
              <w:numPr>
                <w:ilvl w:val="1"/>
                <w:numId w:val="50"/>
              </w:numPr>
              <w:spacing w:line="240" w:lineRule="auto"/>
              <w:ind w:left="360"/>
              <w:contextualSpacing/>
              <w:rPr>
                <w:rFonts w:asciiTheme="minorHAnsi" w:eastAsia="Calibri" w:hAnsiTheme="minorHAnsi" w:cstheme="minorHAnsi"/>
                <w:color w:val="auto"/>
                <w:lang w:val="en-US"/>
              </w:rPr>
            </w:pPr>
            <w:r w:rsidRPr="0094397F">
              <w:rPr>
                <w:rFonts w:asciiTheme="minorHAnsi" w:hAnsiTheme="minorHAnsi" w:cstheme="minorHAnsi"/>
                <w:color w:val="222222"/>
              </w:rPr>
              <w:t xml:space="preserve">Offer leadership </w:t>
            </w:r>
            <w:r w:rsidR="00150031">
              <w:rPr>
                <w:rFonts w:asciiTheme="minorHAnsi" w:hAnsiTheme="minorHAnsi" w:cstheme="minorHAnsi"/>
                <w:color w:val="222222"/>
              </w:rPr>
              <w:t xml:space="preserve">to the </w:t>
            </w:r>
            <w:r w:rsidR="00F7156F">
              <w:rPr>
                <w:rFonts w:asciiTheme="minorHAnsi" w:hAnsiTheme="minorHAnsi" w:cstheme="minorHAnsi"/>
                <w:color w:val="222222"/>
              </w:rPr>
              <w:t xml:space="preserve">wider </w:t>
            </w:r>
            <w:r w:rsidR="00150031">
              <w:rPr>
                <w:rFonts w:asciiTheme="minorHAnsi" w:hAnsiTheme="minorHAnsi" w:cstheme="minorHAnsi"/>
                <w:color w:val="222222"/>
              </w:rPr>
              <w:t xml:space="preserve">Malawi team </w:t>
            </w:r>
            <w:r w:rsidRPr="0094397F">
              <w:rPr>
                <w:rFonts w:asciiTheme="minorHAnsi" w:hAnsiTheme="minorHAnsi" w:cstheme="minorHAnsi"/>
                <w:color w:val="222222"/>
              </w:rPr>
              <w:t xml:space="preserve">on procurement and logistics matters, providing expert advice and guidance </w:t>
            </w:r>
          </w:p>
          <w:p w14:paraId="7E481F42" w14:textId="5A7AA6AD" w:rsidR="001B3FB7" w:rsidRPr="0094397F" w:rsidRDefault="0094397F" w:rsidP="00F7156F">
            <w:pPr>
              <w:pStyle w:val="MediumGrid1-Accent21"/>
              <w:numPr>
                <w:ilvl w:val="1"/>
                <w:numId w:val="50"/>
              </w:numPr>
              <w:spacing w:line="240" w:lineRule="auto"/>
              <w:ind w:left="360"/>
              <w:contextualSpacing/>
              <w:rPr>
                <w:rFonts w:asciiTheme="minorHAnsi" w:eastAsia="Calibri" w:hAnsiTheme="minorHAnsi" w:cstheme="minorHAnsi"/>
                <w:color w:val="auto"/>
                <w:lang w:val="en-US"/>
              </w:rPr>
            </w:pPr>
            <w:r w:rsidRPr="0094397F">
              <w:rPr>
                <w:rFonts w:asciiTheme="minorHAnsi" w:hAnsiTheme="minorHAnsi" w:cstheme="minorHAnsi"/>
                <w:color w:val="222222"/>
              </w:rPr>
              <w:t>Mentor and develop team members, promoting professional growth and development.</w:t>
            </w:r>
          </w:p>
        </w:tc>
      </w:tr>
      <w:tr w:rsidR="007A2C0A" w:rsidRPr="00E3772B" w14:paraId="2E711F2F" w14:textId="77777777" w:rsidTr="00F7156F">
        <w:trPr>
          <w:trHeight w:val="760"/>
        </w:trPr>
        <w:tc>
          <w:tcPr>
            <w:tcW w:w="1838" w:type="dxa"/>
          </w:tcPr>
          <w:p w14:paraId="6D689093" w14:textId="4226FF4D" w:rsidR="00AE4EA5" w:rsidRPr="0094397F" w:rsidRDefault="007A2C0A" w:rsidP="00F7156F">
            <w:pPr>
              <w:spacing w:line="240" w:lineRule="auto"/>
              <w:rPr>
                <w:rFonts w:asciiTheme="minorHAnsi" w:hAnsiTheme="minorHAnsi" w:cstheme="minorHAnsi"/>
                <w:b/>
              </w:rPr>
            </w:pPr>
            <w:r w:rsidRPr="0094397F">
              <w:rPr>
                <w:rFonts w:asciiTheme="minorHAnsi" w:hAnsiTheme="minorHAnsi" w:cstheme="minorHAnsi"/>
                <w:b/>
              </w:rPr>
              <w:lastRenderedPageBreak/>
              <w:t>Key Relationships</w:t>
            </w:r>
          </w:p>
        </w:tc>
        <w:tc>
          <w:tcPr>
            <w:tcW w:w="8505" w:type="dxa"/>
          </w:tcPr>
          <w:p w14:paraId="3F2C10B9" w14:textId="270BD50C" w:rsidR="00E85C5D" w:rsidRPr="00150031" w:rsidRDefault="00150031" w:rsidP="00150031">
            <w:pPr>
              <w:pStyle w:val="MediumGrid1-Accent21"/>
              <w:numPr>
                <w:ilvl w:val="1"/>
                <w:numId w:val="50"/>
              </w:numPr>
              <w:spacing w:line="240" w:lineRule="auto"/>
              <w:ind w:left="360"/>
              <w:contextualSpacing/>
              <w:rPr>
                <w:rFonts w:asciiTheme="minorHAnsi" w:hAnsiTheme="minorHAnsi" w:cstheme="minorHAnsi"/>
                <w:color w:val="222222"/>
              </w:rPr>
            </w:pPr>
            <w:r>
              <w:rPr>
                <w:rFonts w:asciiTheme="minorHAnsi" w:hAnsiTheme="minorHAnsi" w:cstheme="minorHAnsi"/>
                <w:color w:val="222222"/>
              </w:rPr>
              <w:t xml:space="preserve">Malawi </w:t>
            </w:r>
            <w:r w:rsidR="00613062" w:rsidRPr="00150031">
              <w:rPr>
                <w:rFonts w:asciiTheme="minorHAnsi" w:hAnsiTheme="minorHAnsi" w:cstheme="minorHAnsi"/>
                <w:color w:val="222222"/>
              </w:rPr>
              <w:t xml:space="preserve">Project managers, Finance, </w:t>
            </w:r>
            <w:r>
              <w:rPr>
                <w:rFonts w:asciiTheme="minorHAnsi" w:hAnsiTheme="minorHAnsi" w:cstheme="minorHAnsi"/>
                <w:color w:val="222222"/>
              </w:rPr>
              <w:t>and Global Office Procurement and Compliance Team</w:t>
            </w:r>
          </w:p>
          <w:p w14:paraId="1B880A77" w14:textId="77777777" w:rsidR="00613062" w:rsidRPr="00150031" w:rsidRDefault="00150031" w:rsidP="00150031">
            <w:pPr>
              <w:pStyle w:val="MediumGrid1-Accent21"/>
              <w:numPr>
                <w:ilvl w:val="1"/>
                <w:numId w:val="50"/>
              </w:numPr>
              <w:spacing w:line="240" w:lineRule="auto"/>
              <w:ind w:left="360"/>
              <w:contextualSpacing/>
              <w:rPr>
                <w:rFonts w:asciiTheme="minorHAnsi" w:hAnsiTheme="minorHAnsi" w:cstheme="minorHAnsi"/>
                <w:b/>
              </w:rPr>
            </w:pPr>
            <w:r w:rsidRPr="00150031">
              <w:rPr>
                <w:rFonts w:asciiTheme="minorHAnsi" w:hAnsiTheme="minorHAnsi" w:cstheme="minorHAnsi"/>
                <w:b/>
                <w:bCs/>
                <w:color w:val="222222"/>
              </w:rPr>
              <w:t>Vendors</w:t>
            </w:r>
            <w:r>
              <w:rPr>
                <w:rFonts w:asciiTheme="minorHAnsi" w:hAnsiTheme="minorHAnsi" w:cstheme="minorHAnsi"/>
                <w:color w:val="222222"/>
              </w:rPr>
              <w:t>, service providers</w:t>
            </w:r>
          </w:p>
          <w:p w14:paraId="5F7F3716" w14:textId="77125A4B" w:rsidR="00F7156F" w:rsidRPr="0094397F" w:rsidRDefault="00150031" w:rsidP="00F7156F">
            <w:pPr>
              <w:pStyle w:val="MediumGrid1-Accent21"/>
              <w:numPr>
                <w:ilvl w:val="1"/>
                <w:numId w:val="50"/>
              </w:numPr>
              <w:spacing w:line="240" w:lineRule="auto"/>
              <w:ind w:left="360"/>
              <w:contextualSpacing/>
              <w:rPr>
                <w:rFonts w:asciiTheme="minorHAnsi" w:hAnsiTheme="minorHAnsi" w:cstheme="minorHAnsi"/>
                <w:b/>
              </w:rPr>
            </w:pPr>
            <w:r w:rsidRPr="00F7156F">
              <w:rPr>
                <w:rFonts w:asciiTheme="minorHAnsi" w:hAnsiTheme="minorHAnsi" w:cstheme="minorHAnsi"/>
                <w:color w:val="222222"/>
              </w:rPr>
              <w:t xml:space="preserve">Regulatory authorities including revenue authority, transport registry, </w:t>
            </w:r>
            <w:r w:rsidR="00B54981" w:rsidRPr="00F7156F">
              <w:rPr>
                <w:rFonts w:asciiTheme="minorHAnsi" w:hAnsiTheme="minorHAnsi" w:cstheme="minorHAnsi"/>
                <w:color w:val="222222"/>
              </w:rPr>
              <w:t>Revenue Authority</w:t>
            </w:r>
          </w:p>
        </w:tc>
      </w:tr>
      <w:tr w:rsidR="00AE4EA5" w:rsidRPr="00E3772B" w14:paraId="7058B43E" w14:textId="77777777" w:rsidTr="00F7156F">
        <w:tc>
          <w:tcPr>
            <w:tcW w:w="1838" w:type="dxa"/>
          </w:tcPr>
          <w:p w14:paraId="69759413" w14:textId="77777777" w:rsidR="00AE4EA5" w:rsidRPr="0094397F" w:rsidRDefault="00AE4EA5" w:rsidP="00A864EE">
            <w:pPr>
              <w:spacing w:line="240" w:lineRule="auto"/>
              <w:rPr>
                <w:rFonts w:asciiTheme="minorHAnsi" w:hAnsiTheme="minorHAnsi" w:cstheme="minorHAnsi"/>
                <w:b/>
              </w:rPr>
            </w:pPr>
            <w:r w:rsidRPr="0094397F">
              <w:rPr>
                <w:rFonts w:asciiTheme="minorHAnsi" w:hAnsiTheme="minorHAnsi" w:cstheme="minorHAnsi"/>
                <w:b/>
              </w:rPr>
              <w:t>Qualification</w:t>
            </w:r>
          </w:p>
          <w:p w14:paraId="50B510F5" w14:textId="77777777" w:rsidR="00AE4EA5" w:rsidRPr="0094397F" w:rsidRDefault="00AE4EA5" w:rsidP="00A864EE">
            <w:pPr>
              <w:spacing w:line="240" w:lineRule="auto"/>
              <w:rPr>
                <w:rFonts w:asciiTheme="minorHAnsi" w:hAnsiTheme="minorHAnsi" w:cstheme="minorHAnsi"/>
                <w:b/>
              </w:rPr>
            </w:pPr>
          </w:p>
          <w:p w14:paraId="50BF04B4" w14:textId="77777777" w:rsidR="00AE4EA5" w:rsidRPr="0094397F" w:rsidRDefault="00AE4EA5" w:rsidP="00A864EE">
            <w:pPr>
              <w:spacing w:line="240" w:lineRule="auto"/>
              <w:rPr>
                <w:rFonts w:asciiTheme="minorHAnsi" w:hAnsiTheme="minorHAnsi" w:cstheme="minorHAnsi"/>
                <w:b/>
              </w:rPr>
            </w:pPr>
          </w:p>
          <w:p w14:paraId="1521C010" w14:textId="6DCF3BC1" w:rsidR="00AE4EA5" w:rsidRPr="0094397F" w:rsidRDefault="00AE4EA5" w:rsidP="00A864EE">
            <w:pPr>
              <w:spacing w:line="240" w:lineRule="auto"/>
              <w:rPr>
                <w:rFonts w:asciiTheme="minorHAnsi" w:hAnsiTheme="minorHAnsi" w:cstheme="minorHAnsi"/>
                <w:b/>
              </w:rPr>
            </w:pPr>
          </w:p>
        </w:tc>
        <w:tc>
          <w:tcPr>
            <w:tcW w:w="8505" w:type="dxa"/>
          </w:tcPr>
          <w:p w14:paraId="73838076" w14:textId="6090E65A" w:rsidR="001B3FB7" w:rsidRPr="00B54981" w:rsidRDefault="00B54981" w:rsidP="00B54981">
            <w:pPr>
              <w:pStyle w:val="MediumGrid1-Accent21"/>
              <w:numPr>
                <w:ilvl w:val="1"/>
                <w:numId w:val="50"/>
              </w:numPr>
              <w:spacing w:line="240" w:lineRule="auto"/>
              <w:ind w:left="360"/>
              <w:contextualSpacing/>
              <w:rPr>
                <w:rFonts w:asciiTheme="minorHAnsi" w:hAnsiTheme="minorHAnsi" w:cstheme="minorHAnsi"/>
                <w:color w:val="222222"/>
              </w:rPr>
            </w:pPr>
            <w:r>
              <w:rPr>
                <w:rFonts w:asciiTheme="minorHAnsi" w:hAnsiTheme="minorHAnsi" w:cstheme="minorHAnsi"/>
                <w:bCs/>
                <w:lang w:val="en-US"/>
              </w:rPr>
              <w:t>M</w:t>
            </w:r>
            <w:r w:rsidRPr="00B54981">
              <w:rPr>
                <w:rFonts w:asciiTheme="minorHAnsi" w:hAnsiTheme="minorHAnsi" w:cstheme="minorHAnsi"/>
                <w:color w:val="222222"/>
              </w:rPr>
              <w:t>aster’s degree</w:t>
            </w:r>
            <w:r w:rsidR="001B3FB7" w:rsidRPr="00B54981">
              <w:rPr>
                <w:rFonts w:asciiTheme="minorHAnsi" w:hAnsiTheme="minorHAnsi" w:cstheme="minorHAnsi"/>
                <w:color w:val="222222"/>
              </w:rPr>
              <w:t xml:space="preserve"> in Logistics and Supply Chain Management.</w:t>
            </w:r>
          </w:p>
          <w:p w14:paraId="47178384" w14:textId="77777777" w:rsidR="001B3FB7" w:rsidRPr="00B54981" w:rsidRDefault="001B3FB7" w:rsidP="00B54981">
            <w:pPr>
              <w:pStyle w:val="MediumGrid1-Accent21"/>
              <w:numPr>
                <w:ilvl w:val="1"/>
                <w:numId w:val="50"/>
              </w:numPr>
              <w:spacing w:line="240" w:lineRule="auto"/>
              <w:ind w:left="360"/>
              <w:contextualSpacing/>
              <w:rPr>
                <w:rFonts w:asciiTheme="minorHAnsi" w:hAnsiTheme="minorHAnsi" w:cstheme="minorHAnsi"/>
                <w:color w:val="222222"/>
              </w:rPr>
            </w:pPr>
            <w:r w:rsidRPr="00B54981">
              <w:rPr>
                <w:rFonts w:asciiTheme="minorHAnsi" w:hAnsiTheme="minorHAnsi" w:cstheme="minorHAnsi"/>
                <w:color w:val="222222"/>
              </w:rPr>
              <w:t>Professional certification and membership to Malawi Institute of Procurement and Supply (MIPS)</w:t>
            </w:r>
          </w:p>
          <w:p w14:paraId="4AD1DEAF" w14:textId="02E5A8CD" w:rsidR="00AE4EA5" w:rsidRPr="0094397F" w:rsidRDefault="001B3FB7" w:rsidP="00B54981">
            <w:pPr>
              <w:pStyle w:val="MediumGrid1-Accent21"/>
              <w:numPr>
                <w:ilvl w:val="1"/>
                <w:numId w:val="50"/>
              </w:numPr>
              <w:spacing w:line="240" w:lineRule="auto"/>
              <w:ind w:left="360"/>
              <w:contextualSpacing/>
              <w:rPr>
                <w:rFonts w:asciiTheme="minorHAnsi" w:hAnsiTheme="minorHAnsi" w:cstheme="minorHAnsi"/>
                <w:bCs/>
                <w:lang w:val="en-US"/>
              </w:rPr>
            </w:pPr>
            <w:r w:rsidRPr="00B54981">
              <w:rPr>
                <w:rFonts w:asciiTheme="minorHAnsi" w:hAnsiTheme="minorHAnsi" w:cstheme="minorHAnsi"/>
                <w:color w:val="222222"/>
              </w:rPr>
              <w:t xml:space="preserve">At least 5 years of relevant experience in project procurement management, preferably in </w:t>
            </w:r>
            <w:r w:rsidR="00E3772B" w:rsidRPr="00B54981">
              <w:rPr>
                <w:rFonts w:asciiTheme="minorHAnsi" w:hAnsiTheme="minorHAnsi" w:cstheme="minorHAnsi"/>
                <w:color w:val="222222"/>
              </w:rPr>
              <w:t xml:space="preserve">the </w:t>
            </w:r>
            <w:r w:rsidRPr="00B54981">
              <w:rPr>
                <w:rFonts w:asciiTheme="minorHAnsi" w:hAnsiTheme="minorHAnsi" w:cstheme="minorHAnsi"/>
                <w:color w:val="222222"/>
              </w:rPr>
              <w:t>international</w:t>
            </w:r>
            <w:r w:rsidRPr="0094397F">
              <w:rPr>
                <w:rFonts w:asciiTheme="minorHAnsi" w:hAnsiTheme="minorHAnsi" w:cstheme="minorHAnsi"/>
                <w:bCs/>
                <w:lang w:val="en-US"/>
              </w:rPr>
              <w:t xml:space="preserve"> NGO </w:t>
            </w:r>
            <w:r w:rsidR="00B54981">
              <w:rPr>
                <w:rFonts w:asciiTheme="minorHAnsi" w:hAnsiTheme="minorHAnsi" w:cstheme="minorHAnsi"/>
                <w:bCs/>
                <w:lang w:val="en-US"/>
              </w:rPr>
              <w:t>s</w:t>
            </w:r>
            <w:r w:rsidR="00B54981" w:rsidRPr="0094397F">
              <w:rPr>
                <w:rFonts w:asciiTheme="minorHAnsi" w:hAnsiTheme="minorHAnsi" w:cstheme="minorHAnsi"/>
                <w:bCs/>
                <w:lang w:val="en-US"/>
              </w:rPr>
              <w:t>ector.</w:t>
            </w:r>
          </w:p>
        </w:tc>
      </w:tr>
      <w:tr w:rsidR="007A2C0A" w:rsidRPr="00E3772B" w14:paraId="6E36ADA4" w14:textId="77777777" w:rsidTr="00F7156F">
        <w:tc>
          <w:tcPr>
            <w:tcW w:w="1838" w:type="dxa"/>
          </w:tcPr>
          <w:p w14:paraId="4DC43CAD" w14:textId="42B05567" w:rsidR="007A2C0A" w:rsidRPr="0094397F" w:rsidRDefault="007A2C0A" w:rsidP="00A864EE">
            <w:pPr>
              <w:spacing w:line="240" w:lineRule="auto"/>
              <w:rPr>
                <w:rFonts w:asciiTheme="minorHAnsi" w:hAnsiTheme="minorHAnsi" w:cstheme="minorHAnsi"/>
                <w:b/>
              </w:rPr>
            </w:pPr>
            <w:r w:rsidRPr="0094397F">
              <w:rPr>
                <w:rFonts w:asciiTheme="minorHAnsi" w:hAnsiTheme="minorHAnsi" w:cstheme="minorHAnsi"/>
                <w:b/>
              </w:rPr>
              <w:lastRenderedPageBreak/>
              <w:t>Knowledge, Experience and Other Requirements</w:t>
            </w:r>
          </w:p>
        </w:tc>
        <w:tc>
          <w:tcPr>
            <w:tcW w:w="8505" w:type="dxa"/>
          </w:tcPr>
          <w:p w14:paraId="3BDC7639" w14:textId="587CED87" w:rsidR="00B54981" w:rsidRPr="00B54981" w:rsidRDefault="00B54981" w:rsidP="00B54981">
            <w:pPr>
              <w:pStyle w:val="MediumGrid1-Accent21"/>
              <w:numPr>
                <w:ilvl w:val="1"/>
                <w:numId w:val="50"/>
              </w:numPr>
              <w:spacing w:line="240" w:lineRule="auto"/>
              <w:ind w:left="360"/>
              <w:contextualSpacing/>
              <w:rPr>
                <w:rFonts w:asciiTheme="minorHAnsi" w:hAnsiTheme="minorHAnsi" w:cstheme="minorHAnsi"/>
                <w:color w:val="222222"/>
              </w:rPr>
            </w:pPr>
            <w:r w:rsidRPr="00B54981">
              <w:rPr>
                <w:rFonts w:asciiTheme="minorHAnsi" w:hAnsiTheme="minorHAnsi" w:cstheme="minorHAnsi"/>
                <w:color w:val="222222"/>
              </w:rPr>
              <w:t>Proficien</w:t>
            </w:r>
            <w:r>
              <w:rPr>
                <w:rFonts w:asciiTheme="minorHAnsi" w:hAnsiTheme="minorHAnsi" w:cstheme="minorHAnsi"/>
                <w:color w:val="222222"/>
              </w:rPr>
              <w:t>cy</w:t>
            </w:r>
            <w:r w:rsidRPr="00B54981">
              <w:rPr>
                <w:rFonts w:asciiTheme="minorHAnsi" w:hAnsiTheme="minorHAnsi" w:cstheme="minorHAnsi"/>
                <w:color w:val="222222"/>
              </w:rPr>
              <w:t xml:space="preserve"> in Microsoft Office applications.</w:t>
            </w:r>
          </w:p>
          <w:p w14:paraId="13B02DDE" w14:textId="442E34BD" w:rsidR="00B54981" w:rsidRPr="00B54981" w:rsidRDefault="00B54981" w:rsidP="00B54981">
            <w:pPr>
              <w:pStyle w:val="MediumGrid1-Accent21"/>
              <w:numPr>
                <w:ilvl w:val="1"/>
                <w:numId w:val="50"/>
              </w:numPr>
              <w:spacing w:line="240" w:lineRule="auto"/>
              <w:ind w:left="360"/>
              <w:contextualSpacing/>
              <w:rPr>
                <w:rFonts w:asciiTheme="minorHAnsi" w:hAnsiTheme="minorHAnsi" w:cstheme="minorHAnsi"/>
                <w:color w:val="222222"/>
              </w:rPr>
            </w:pPr>
            <w:r w:rsidRPr="00B54981">
              <w:rPr>
                <w:rFonts w:asciiTheme="minorHAnsi" w:hAnsiTheme="minorHAnsi" w:cstheme="minorHAnsi"/>
                <w:color w:val="222222"/>
              </w:rPr>
              <w:t xml:space="preserve">High levels of personal and professional integrity, aligning with </w:t>
            </w:r>
            <w:r>
              <w:rPr>
                <w:rFonts w:asciiTheme="minorHAnsi" w:hAnsiTheme="minorHAnsi" w:cstheme="minorHAnsi"/>
                <w:color w:val="222222"/>
              </w:rPr>
              <w:t xml:space="preserve">SHA </w:t>
            </w:r>
            <w:r w:rsidRPr="00B54981">
              <w:rPr>
                <w:rFonts w:asciiTheme="minorHAnsi" w:hAnsiTheme="minorHAnsi" w:cstheme="minorHAnsi"/>
                <w:color w:val="222222"/>
              </w:rPr>
              <w:t>values.</w:t>
            </w:r>
          </w:p>
          <w:p w14:paraId="68DC6A39" w14:textId="592FE275" w:rsidR="00B54981" w:rsidRPr="00B54981" w:rsidRDefault="00B54981" w:rsidP="00B54981">
            <w:pPr>
              <w:pStyle w:val="MediumGrid1-Accent21"/>
              <w:numPr>
                <w:ilvl w:val="1"/>
                <w:numId w:val="50"/>
              </w:numPr>
              <w:spacing w:line="240" w:lineRule="auto"/>
              <w:ind w:left="360"/>
              <w:contextualSpacing/>
              <w:rPr>
                <w:rFonts w:asciiTheme="minorHAnsi" w:hAnsiTheme="minorHAnsi" w:cstheme="minorHAnsi"/>
                <w:color w:val="222222"/>
              </w:rPr>
            </w:pPr>
            <w:r w:rsidRPr="00B54981">
              <w:rPr>
                <w:rFonts w:asciiTheme="minorHAnsi" w:hAnsiTheme="minorHAnsi" w:cstheme="minorHAnsi"/>
                <w:color w:val="222222"/>
              </w:rPr>
              <w:t>Excellent problem-solving skills, with the ability to anal</w:t>
            </w:r>
            <w:r>
              <w:rPr>
                <w:rFonts w:asciiTheme="minorHAnsi" w:hAnsiTheme="minorHAnsi" w:cstheme="minorHAnsi"/>
                <w:color w:val="222222"/>
              </w:rPr>
              <w:t>ys</w:t>
            </w:r>
            <w:r w:rsidRPr="00B54981">
              <w:rPr>
                <w:rFonts w:asciiTheme="minorHAnsi" w:hAnsiTheme="minorHAnsi" w:cstheme="minorHAnsi"/>
                <w:color w:val="222222"/>
              </w:rPr>
              <w:t>e complex issues and develop effective solutions.</w:t>
            </w:r>
          </w:p>
          <w:p w14:paraId="6AE3FEF8" w14:textId="1D0F942C" w:rsidR="00B54981" w:rsidRPr="00B54981" w:rsidRDefault="00B54981" w:rsidP="00B54981">
            <w:pPr>
              <w:pStyle w:val="MediumGrid1-Accent21"/>
              <w:numPr>
                <w:ilvl w:val="1"/>
                <w:numId w:val="50"/>
              </w:numPr>
              <w:spacing w:line="240" w:lineRule="auto"/>
              <w:ind w:left="360"/>
              <w:contextualSpacing/>
              <w:rPr>
                <w:rFonts w:asciiTheme="minorHAnsi" w:hAnsiTheme="minorHAnsi" w:cstheme="minorHAnsi"/>
                <w:color w:val="222222"/>
              </w:rPr>
            </w:pPr>
            <w:r w:rsidRPr="00B54981">
              <w:rPr>
                <w:rFonts w:asciiTheme="minorHAnsi" w:hAnsiTheme="minorHAnsi" w:cstheme="minorHAnsi"/>
                <w:color w:val="222222"/>
              </w:rPr>
              <w:t>A team player who thrives in fast-paced, collaborative, and entrepreneurial environments, with well-refined people management, teamwork, and interpersonal skills.</w:t>
            </w:r>
          </w:p>
          <w:p w14:paraId="47B9705F" w14:textId="35F309E0" w:rsidR="00B54981" w:rsidRPr="00B54981" w:rsidRDefault="00B54981" w:rsidP="00B54981">
            <w:pPr>
              <w:pStyle w:val="MediumGrid1-Accent21"/>
              <w:numPr>
                <w:ilvl w:val="1"/>
                <w:numId w:val="50"/>
              </w:numPr>
              <w:spacing w:line="240" w:lineRule="auto"/>
              <w:ind w:left="360"/>
              <w:contextualSpacing/>
              <w:rPr>
                <w:rFonts w:asciiTheme="minorHAnsi" w:hAnsiTheme="minorHAnsi" w:cstheme="minorHAnsi"/>
                <w:color w:val="222222"/>
              </w:rPr>
            </w:pPr>
            <w:r w:rsidRPr="00B54981">
              <w:rPr>
                <w:rFonts w:asciiTheme="minorHAnsi" w:hAnsiTheme="minorHAnsi" w:cstheme="minorHAnsi"/>
                <w:color w:val="222222"/>
              </w:rPr>
              <w:t xml:space="preserve">Ability to work independently, take the lead with new ideas, and contribute to </w:t>
            </w:r>
            <w:r>
              <w:rPr>
                <w:rFonts w:asciiTheme="minorHAnsi" w:hAnsiTheme="minorHAnsi" w:cstheme="minorHAnsi"/>
                <w:color w:val="222222"/>
              </w:rPr>
              <w:t>organisational</w:t>
            </w:r>
            <w:r w:rsidRPr="00B54981">
              <w:rPr>
                <w:rFonts w:asciiTheme="minorHAnsi" w:hAnsiTheme="minorHAnsi" w:cstheme="minorHAnsi"/>
                <w:color w:val="222222"/>
              </w:rPr>
              <w:t xml:space="preserve"> growth and development.</w:t>
            </w:r>
          </w:p>
          <w:p w14:paraId="3018C527" w14:textId="0C2506D6" w:rsidR="00B54981" w:rsidRPr="00B54981" w:rsidRDefault="00B54981" w:rsidP="00B54981">
            <w:pPr>
              <w:pStyle w:val="MediumGrid1-Accent21"/>
              <w:numPr>
                <w:ilvl w:val="1"/>
                <w:numId w:val="50"/>
              </w:numPr>
              <w:spacing w:line="240" w:lineRule="auto"/>
              <w:ind w:left="360"/>
              <w:contextualSpacing/>
              <w:rPr>
                <w:rFonts w:asciiTheme="minorHAnsi" w:hAnsiTheme="minorHAnsi" w:cstheme="minorHAnsi"/>
                <w:color w:val="222222"/>
              </w:rPr>
            </w:pPr>
            <w:r w:rsidRPr="00B54981">
              <w:rPr>
                <w:rFonts w:asciiTheme="minorHAnsi" w:hAnsiTheme="minorHAnsi" w:cstheme="minorHAnsi"/>
                <w:color w:val="222222"/>
              </w:rPr>
              <w:t>Ability to effectively negotiate contracts and agreements.</w:t>
            </w:r>
          </w:p>
          <w:p w14:paraId="3E781D4A" w14:textId="5A55DE21" w:rsidR="00B54981" w:rsidRPr="00B54981" w:rsidRDefault="00B54981" w:rsidP="00B54981">
            <w:pPr>
              <w:pStyle w:val="MediumGrid1-Accent21"/>
              <w:numPr>
                <w:ilvl w:val="1"/>
                <w:numId w:val="50"/>
              </w:numPr>
              <w:spacing w:line="240" w:lineRule="auto"/>
              <w:ind w:left="360"/>
              <w:contextualSpacing/>
              <w:rPr>
                <w:rFonts w:asciiTheme="minorHAnsi" w:hAnsiTheme="minorHAnsi" w:cstheme="minorHAnsi"/>
                <w:color w:val="222222"/>
              </w:rPr>
            </w:pPr>
            <w:r w:rsidRPr="00B54981">
              <w:rPr>
                <w:rFonts w:asciiTheme="minorHAnsi" w:hAnsiTheme="minorHAnsi" w:cstheme="minorHAnsi"/>
                <w:color w:val="222222"/>
              </w:rPr>
              <w:t>Ability to build and maintain good relationships with stakeholders, including suppliers, government staff, and communities</w:t>
            </w:r>
          </w:p>
          <w:p w14:paraId="7C589AC7" w14:textId="231E4E0A" w:rsidR="00B402CF" w:rsidRPr="0094397F" w:rsidRDefault="00B54981" w:rsidP="00B54981">
            <w:pPr>
              <w:pStyle w:val="MediumGrid1-Accent21"/>
              <w:numPr>
                <w:ilvl w:val="1"/>
                <w:numId w:val="50"/>
              </w:numPr>
              <w:spacing w:line="240" w:lineRule="auto"/>
              <w:ind w:left="360"/>
              <w:contextualSpacing/>
              <w:rPr>
                <w:rFonts w:asciiTheme="minorHAnsi" w:hAnsiTheme="minorHAnsi" w:cstheme="minorHAnsi"/>
                <w:b/>
                <w:lang w:val="en-US"/>
              </w:rPr>
            </w:pPr>
            <w:r w:rsidRPr="00B54981">
              <w:rPr>
                <w:rFonts w:asciiTheme="minorHAnsi" w:hAnsiTheme="minorHAnsi" w:cstheme="minorHAnsi"/>
                <w:color w:val="222222"/>
              </w:rPr>
              <w:t>A meticulous timekeeper, planner, and communicator who requires minimum supervision.</w:t>
            </w:r>
          </w:p>
        </w:tc>
      </w:tr>
    </w:tbl>
    <w:p w14:paraId="5DA34E2F" w14:textId="77777777" w:rsidR="00310FCC" w:rsidRPr="0094397F" w:rsidRDefault="00310FCC" w:rsidP="00A864EE">
      <w:pPr>
        <w:spacing w:line="240" w:lineRule="auto"/>
        <w:ind w:left="357"/>
        <w:jc w:val="both"/>
        <w:rPr>
          <w:rFonts w:asciiTheme="minorHAnsi" w:hAnsiTheme="minorHAnsi" w:cstheme="minorHAnsi"/>
        </w:rPr>
      </w:pPr>
    </w:p>
    <w:p w14:paraId="04FAAB51" w14:textId="77777777" w:rsidR="00363B34" w:rsidRPr="0094397F" w:rsidRDefault="00363B34" w:rsidP="00A864EE">
      <w:pPr>
        <w:spacing w:line="240" w:lineRule="auto"/>
        <w:jc w:val="both"/>
        <w:rPr>
          <w:rFonts w:asciiTheme="minorHAnsi" w:hAnsiTheme="minorHAnsi" w:cstheme="minorHAnsi"/>
          <w:iCs/>
        </w:rPr>
      </w:pPr>
      <w:r w:rsidRPr="0094397F">
        <w:rPr>
          <w:rFonts w:asciiTheme="minorHAnsi" w:hAnsiTheme="minorHAnsi" w:cstheme="minorHAnsi"/>
          <w:iCs/>
        </w:rPr>
        <w:t>Self Help Africa takes the safety and well-being of all those we work with, and our staff, very seriously. We have a zero-tolerance policy on abuse. Our recruitment is safe, meaning that we recruit staff with the highest values and standards of ethical behaviour</w:t>
      </w:r>
      <w:r w:rsidRPr="0094397F">
        <w:rPr>
          <w:rFonts w:asciiTheme="minorHAnsi" w:hAnsiTheme="minorHAnsi" w:cstheme="minorHAnsi"/>
        </w:rPr>
        <w:t xml:space="preserve">. </w:t>
      </w:r>
      <w:r w:rsidRPr="0094397F">
        <w:rPr>
          <w:rFonts w:asciiTheme="minorHAnsi" w:hAnsiTheme="minorHAnsi" w:cstheme="minorHAnsi"/>
          <w:iCs/>
        </w:rPr>
        <w:t>Self Help Africa has a Safeguarding Children and Vulnerable Adults Policy, which reflects our commitment to protecting the people with whom we work. All candidates will be expected to comply with this policy and its procedures.</w:t>
      </w:r>
    </w:p>
    <w:p w14:paraId="1F8AF455" w14:textId="77777777" w:rsidR="00363B34" w:rsidRPr="0094397F" w:rsidRDefault="00363B34" w:rsidP="00A864EE">
      <w:pPr>
        <w:spacing w:line="240" w:lineRule="auto"/>
        <w:jc w:val="both"/>
        <w:rPr>
          <w:rFonts w:asciiTheme="minorHAnsi" w:hAnsiTheme="minorHAnsi" w:cstheme="minorHAnsi"/>
        </w:rPr>
      </w:pPr>
    </w:p>
    <w:p w14:paraId="30CC134F" w14:textId="77777777" w:rsidR="00363B34" w:rsidRPr="0094397F" w:rsidRDefault="00363B34" w:rsidP="00A864EE">
      <w:pPr>
        <w:spacing w:line="240" w:lineRule="auto"/>
        <w:jc w:val="both"/>
        <w:rPr>
          <w:rFonts w:asciiTheme="minorHAnsi" w:hAnsiTheme="minorHAnsi" w:cstheme="minorHAnsi"/>
          <w:b/>
        </w:rPr>
      </w:pPr>
      <w:r w:rsidRPr="0094397F">
        <w:rPr>
          <w:rFonts w:asciiTheme="minorHAnsi" w:hAnsiTheme="minorHAnsi" w:cstheme="minorHAnsi"/>
        </w:rPr>
        <w:t xml:space="preserve">For more information about the organisation, please visit our website at </w:t>
      </w:r>
      <w:hyperlink r:id="rId8" w:history="1">
        <w:r w:rsidRPr="0094397F">
          <w:rPr>
            <w:rStyle w:val="Hyperlink"/>
            <w:rFonts w:asciiTheme="minorHAnsi" w:hAnsiTheme="minorHAnsi" w:cstheme="minorHAnsi"/>
          </w:rPr>
          <w:t>www.selfhelpafrica.net</w:t>
        </w:r>
      </w:hyperlink>
      <w:r w:rsidRPr="0094397F">
        <w:rPr>
          <w:rFonts w:asciiTheme="minorHAnsi" w:hAnsiTheme="minorHAnsi" w:cstheme="minorHAnsi"/>
        </w:rPr>
        <w:t xml:space="preserve">. </w:t>
      </w:r>
    </w:p>
    <w:p w14:paraId="679F32AA" w14:textId="77777777" w:rsidR="00363B34" w:rsidRPr="0094397F" w:rsidRDefault="00363B34" w:rsidP="00A864EE">
      <w:pPr>
        <w:spacing w:line="240" w:lineRule="auto"/>
        <w:jc w:val="both"/>
        <w:rPr>
          <w:rFonts w:asciiTheme="minorHAnsi" w:hAnsiTheme="minorHAnsi" w:cstheme="minorHAnsi"/>
          <w:i/>
          <w:iCs/>
          <w:color w:val="4D4D4D"/>
          <w:bdr w:val="none" w:sz="0" w:space="0" w:color="auto" w:frame="1"/>
          <w:shd w:val="clear" w:color="auto" w:fill="FFFFFF"/>
          <w:lang w:eastAsia="en-GB"/>
        </w:rPr>
      </w:pPr>
    </w:p>
    <w:p w14:paraId="793701CA" w14:textId="77777777" w:rsidR="00363B34" w:rsidRPr="0094397F" w:rsidRDefault="00363B34" w:rsidP="00A864EE">
      <w:pPr>
        <w:spacing w:line="240" w:lineRule="auto"/>
        <w:jc w:val="both"/>
        <w:rPr>
          <w:rFonts w:asciiTheme="minorHAnsi" w:hAnsiTheme="minorHAnsi" w:cstheme="minorHAnsi"/>
          <w:i/>
          <w:iCs/>
          <w:color w:val="4D4D4D"/>
          <w:bdr w:val="none" w:sz="0" w:space="0" w:color="auto" w:frame="1"/>
          <w:shd w:val="clear" w:color="auto" w:fill="FFFFFF"/>
          <w:lang w:eastAsia="en-GB"/>
        </w:rPr>
      </w:pPr>
    </w:p>
    <w:p w14:paraId="69FE0928" w14:textId="77777777" w:rsidR="00363B34" w:rsidRPr="0094397F" w:rsidRDefault="00363B34" w:rsidP="00A864EE">
      <w:pPr>
        <w:spacing w:line="240" w:lineRule="auto"/>
        <w:jc w:val="both"/>
        <w:rPr>
          <w:rFonts w:asciiTheme="minorHAnsi" w:hAnsiTheme="minorHAnsi" w:cstheme="minorHAnsi"/>
          <w:i/>
          <w:iCs/>
          <w:color w:val="4D4D4D"/>
          <w:bdr w:val="none" w:sz="0" w:space="0" w:color="auto" w:frame="1"/>
          <w:shd w:val="clear" w:color="auto" w:fill="FFFFFF"/>
          <w:lang w:eastAsia="en-GB"/>
        </w:rPr>
      </w:pPr>
    </w:p>
    <w:p w14:paraId="5CFB52D0" w14:textId="4E4C8E5B" w:rsidR="002D17C4" w:rsidRPr="0094397F" w:rsidRDefault="002D17C4" w:rsidP="00A864EE">
      <w:pPr>
        <w:spacing w:line="240" w:lineRule="auto"/>
        <w:jc w:val="both"/>
        <w:rPr>
          <w:rFonts w:asciiTheme="minorHAnsi" w:hAnsiTheme="minorHAnsi" w:cstheme="minorHAnsi"/>
          <w:lang w:eastAsia="en-GB"/>
        </w:rPr>
      </w:pPr>
      <w:r w:rsidRPr="0094397F">
        <w:rPr>
          <w:rFonts w:asciiTheme="minorHAnsi" w:hAnsiTheme="minorHAnsi" w:cstheme="minorHAnsi"/>
          <w:i/>
          <w:iCs/>
          <w:color w:val="4D4D4D"/>
          <w:bdr w:val="none" w:sz="0" w:space="0" w:color="auto" w:frame="1"/>
          <w:shd w:val="clear" w:color="auto" w:fill="FFFFFF"/>
          <w:lang w:eastAsia="en-GB"/>
        </w:rPr>
        <w:t xml:space="preserve">All candidates offered a job with Self Help Africa will be expected to sign </w:t>
      </w:r>
      <w:r w:rsidR="006C2580" w:rsidRPr="0094397F">
        <w:rPr>
          <w:rFonts w:asciiTheme="minorHAnsi" w:hAnsiTheme="minorHAnsi" w:cstheme="minorHAnsi"/>
          <w:i/>
          <w:iCs/>
          <w:color w:val="4D4D4D"/>
          <w:bdr w:val="none" w:sz="0" w:space="0" w:color="auto" w:frame="1"/>
          <w:shd w:val="clear" w:color="auto" w:fill="FFFFFF"/>
          <w:lang w:eastAsia="en-GB"/>
        </w:rPr>
        <w:t>our</w:t>
      </w:r>
      <w:r w:rsidRPr="0094397F">
        <w:rPr>
          <w:rFonts w:asciiTheme="minorHAnsi" w:hAnsiTheme="minorHAnsi" w:cstheme="minorHAnsi"/>
          <w:i/>
          <w:iCs/>
          <w:color w:val="4D4D4D"/>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94397F">
        <w:rPr>
          <w:rFonts w:asciiTheme="minorHAnsi" w:hAnsiTheme="minorHAnsi" w:cstheme="minorHAnsi"/>
          <w:i/>
          <w:iCs/>
          <w:color w:val="4D4D4D"/>
          <w:bdr w:val="none" w:sz="0" w:space="0" w:color="auto" w:frame="1"/>
          <w:shd w:val="clear" w:color="auto" w:fill="FFFFFF"/>
          <w:lang w:eastAsia="en-GB"/>
        </w:rPr>
        <w:t xml:space="preserve">[relevant police authority] </w:t>
      </w:r>
      <w:r w:rsidRPr="0094397F">
        <w:rPr>
          <w:rFonts w:asciiTheme="minorHAnsi" w:hAnsiTheme="minorHAnsi" w:cstheme="minorHAnsi"/>
          <w:i/>
          <w:iCs/>
          <w:color w:val="4D4D4D"/>
          <w:bdr w:val="none" w:sz="0" w:space="0" w:color="auto" w:frame="1"/>
          <w:shd w:val="clear" w:color="auto" w:fill="FFFFFF"/>
          <w:lang w:eastAsia="en-GB"/>
        </w:rPr>
        <w:t>vetting.</w:t>
      </w:r>
    </w:p>
    <w:p w14:paraId="30A4EB6D" w14:textId="77777777" w:rsidR="002D17C4" w:rsidRPr="0094397F" w:rsidRDefault="002D17C4" w:rsidP="00A864EE">
      <w:pPr>
        <w:spacing w:line="240" w:lineRule="auto"/>
        <w:jc w:val="center"/>
        <w:rPr>
          <w:rFonts w:asciiTheme="minorHAnsi" w:hAnsiTheme="minorHAnsi" w:cstheme="minorHAnsi"/>
          <w:b/>
        </w:rPr>
      </w:pPr>
    </w:p>
    <w:p w14:paraId="4036D4BD" w14:textId="09462392" w:rsidR="00287917" w:rsidRPr="0094397F" w:rsidRDefault="00164ED4" w:rsidP="00A864EE">
      <w:pPr>
        <w:spacing w:line="240" w:lineRule="auto"/>
        <w:jc w:val="center"/>
        <w:rPr>
          <w:rFonts w:asciiTheme="minorHAnsi" w:hAnsiTheme="minorHAnsi" w:cstheme="minorHAnsi"/>
          <w:b/>
        </w:rPr>
      </w:pPr>
      <w:r w:rsidRPr="0094397F">
        <w:rPr>
          <w:rFonts w:asciiTheme="minorHAnsi" w:hAnsiTheme="minorHAnsi" w:cstheme="minorHAnsi"/>
          <w:b/>
        </w:rPr>
        <w:t>Self Help Africa</w:t>
      </w:r>
      <w:r w:rsidR="00592A8E" w:rsidRPr="0094397F">
        <w:rPr>
          <w:rFonts w:asciiTheme="minorHAnsi" w:hAnsiTheme="minorHAnsi" w:cstheme="minorHAnsi"/>
          <w:b/>
        </w:rPr>
        <w:t xml:space="preserve"> </w:t>
      </w:r>
      <w:r w:rsidR="00143DA6" w:rsidRPr="0094397F">
        <w:rPr>
          <w:rFonts w:asciiTheme="minorHAnsi" w:hAnsiTheme="minorHAnsi" w:cstheme="minorHAnsi"/>
          <w:b/>
        </w:rPr>
        <w:t>strives</w:t>
      </w:r>
      <w:r w:rsidR="00592A8E" w:rsidRPr="0094397F">
        <w:rPr>
          <w:rFonts w:asciiTheme="minorHAnsi" w:hAnsiTheme="minorHAnsi" w:cstheme="minorHAnsi"/>
          <w:b/>
        </w:rPr>
        <w:t xml:space="preserve"> to be a</w:t>
      </w:r>
      <w:r w:rsidRPr="0094397F">
        <w:rPr>
          <w:rFonts w:asciiTheme="minorHAnsi" w:hAnsiTheme="minorHAnsi" w:cstheme="minorHAnsi"/>
          <w:b/>
        </w:rPr>
        <w:t>n equal opportunities employer</w:t>
      </w:r>
    </w:p>
    <w:sectPr w:rsidR="00287917" w:rsidRPr="0094397F" w:rsidSect="00891FD0">
      <w:headerReference w:type="default" r:id="rId9"/>
      <w:footerReference w:type="even" r:id="rId10"/>
      <w:footerReference w:type="default" r:id="rId11"/>
      <w:pgSz w:w="11907" w:h="16840" w:code="9"/>
      <w:pgMar w:top="851" w:right="851" w:bottom="851" w:left="851" w:header="0"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AB29B" w14:textId="77777777" w:rsidR="000759BA" w:rsidRDefault="000759BA">
      <w:r>
        <w:separator/>
      </w:r>
    </w:p>
  </w:endnote>
  <w:endnote w:type="continuationSeparator" w:id="0">
    <w:p w14:paraId="144F852C" w14:textId="77777777" w:rsidR="000759BA" w:rsidRDefault="0007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A3160" w14:textId="77777777" w:rsidR="000759BA" w:rsidRDefault="000759BA">
      <w:r>
        <w:separator/>
      </w:r>
    </w:p>
  </w:footnote>
  <w:footnote w:type="continuationSeparator" w:id="0">
    <w:p w14:paraId="563E1784" w14:textId="77777777" w:rsidR="000759BA" w:rsidRDefault="00075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3935" w14:textId="14EF87C2" w:rsidR="00353C3D" w:rsidRDefault="00891FD0" w:rsidP="005F6E6A">
    <w:pPr>
      <w:pStyle w:val="Header"/>
      <w:spacing w:before="240" w:line="360" w:lineRule="auto"/>
      <w:jc w:val="center"/>
      <w:rPr>
        <w:b/>
        <w:sz w:val="28"/>
        <w:szCs w:val="28"/>
      </w:rPr>
    </w:pPr>
    <w:r w:rsidRPr="00891FD0">
      <w:rPr>
        <w:noProof/>
        <w:lang w:eastAsia="en-GB"/>
      </w:rPr>
      <w:drawing>
        <wp:inline distT="0" distB="0" distL="0" distR="0" wp14:anchorId="0B296B3E" wp14:editId="7AFA9B9F">
          <wp:extent cx="1826344" cy="628886"/>
          <wp:effectExtent l="0" t="0" r="0" b="0"/>
          <wp:docPr id="1777630182" name="Picture 1" descr="A person standing next to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30182" name="Picture 1" descr="A person standing next to a black background&#10;&#10;Description automatically generated"/>
                  <pic:cNvPicPr/>
                </pic:nvPicPr>
                <pic:blipFill>
                  <a:blip r:embed="rId1"/>
                  <a:stretch>
                    <a:fillRect/>
                  </a:stretch>
                </pic:blipFill>
                <pic:spPr>
                  <a:xfrm>
                    <a:off x="0" y="0"/>
                    <a:ext cx="1937232" cy="667069"/>
                  </a:xfrm>
                  <a:prstGeom prst="rect">
                    <a:avLst/>
                  </a:prstGeom>
                </pic:spPr>
              </pic:pic>
            </a:graphicData>
          </a:graphic>
        </wp:inline>
      </w:drawing>
    </w:r>
    <w:r w:rsidR="005F6E6A">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71A0C"/>
    <w:multiLevelType w:val="hybridMultilevel"/>
    <w:tmpl w:val="D9263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F1B2D"/>
    <w:multiLevelType w:val="hybridMultilevel"/>
    <w:tmpl w:val="684A36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D3CCC"/>
    <w:multiLevelType w:val="hybridMultilevel"/>
    <w:tmpl w:val="27240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06E85"/>
    <w:multiLevelType w:val="hybridMultilevel"/>
    <w:tmpl w:val="52808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2F29CC"/>
    <w:multiLevelType w:val="hybridMultilevel"/>
    <w:tmpl w:val="6EFA0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8F1C93"/>
    <w:multiLevelType w:val="hybridMultilevel"/>
    <w:tmpl w:val="D1B6A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815ED6"/>
    <w:multiLevelType w:val="hybridMultilevel"/>
    <w:tmpl w:val="48008780"/>
    <w:lvl w:ilvl="0" w:tplc="0DD2A974">
      <w:start w:val="7"/>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E7931"/>
    <w:multiLevelType w:val="hybridMultilevel"/>
    <w:tmpl w:val="52563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3A6691"/>
    <w:multiLevelType w:val="hybridMultilevel"/>
    <w:tmpl w:val="14123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5"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1F09BC"/>
    <w:multiLevelType w:val="hybridMultilevel"/>
    <w:tmpl w:val="64FC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A7B58"/>
    <w:multiLevelType w:val="hybridMultilevel"/>
    <w:tmpl w:val="58089E34"/>
    <w:lvl w:ilvl="0" w:tplc="9496A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D124A2"/>
    <w:multiLevelType w:val="hybridMultilevel"/>
    <w:tmpl w:val="3236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8636A59"/>
    <w:multiLevelType w:val="hybridMultilevel"/>
    <w:tmpl w:val="3402B0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354CDE"/>
    <w:multiLevelType w:val="hybridMultilevel"/>
    <w:tmpl w:val="486231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7C1A79"/>
    <w:multiLevelType w:val="hybridMultilevel"/>
    <w:tmpl w:val="A252C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423F219C"/>
    <w:multiLevelType w:val="hybridMultilevel"/>
    <w:tmpl w:val="27FC4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0" w15:restartNumberingAfterBreak="0">
    <w:nsid w:val="541210FB"/>
    <w:multiLevelType w:val="hybridMultilevel"/>
    <w:tmpl w:val="EF402E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9D93545"/>
    <w:multiLevelType w:val="hybridMultilevel"/>
    <w:tmpl w:val="9B0CA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BA92B2B"/>
    <w:multiLevelType w:val="hybridMultilevel"/>
    <w:tmpl w:val="54CA4C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D27A14"/>
    <w:multiLevelType w:val="hybridMultilevel"/>
    <w:tmpl w:val="D912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2F0F15"/>
    <w:multiLevelType w:val="hybridMultilevel"/>
    <w:tmpl w:val="8AF0A9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8FE1594"/>
    <w:multiLevelType w:val="hybridMultilevel"/>
    <w:tmpl w:val="5D3641BC"/>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9"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40" w15:restartNumberingAfterBreak="0">
    <w:nsid w:val="6DB76367"/>
    <w:multiLevelType w:val="hybridMultilevel"/>
    <w:tmpl w:val="4386E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88728C"/>
    <w:multiLevelType w:val="hybridMultilevel"/>
    <w:tmpl w:val="4732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931714"/>
    <w:multiLevelType w:val="hybridMultilevel"/>
    <w:tmpl w:val="35C40A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B013B4"/>
    <w:multiLevelType w:val="hybridMultilevel"/>
    <w:tmpl w:val="2C645420"/>
    <w:lvl w:ilvl="0" w:tplc="0AAEF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87359E"/>
    <w:multiLevelType w:val="hybridMultilevel"/>
    <w:tmpl w:val="432E9B3A"/>
    <w:lvl w:ilvl="0" w:tplc="04090001">
      <w:start w:val="1"/>
      <w:numFmt w:val="bullet"/>
      <w:lvlText w:val=""/>
      <w:lvlJc w:val="left"/>
      <w:pPr>
        <w:ind w:left="1080" w:hanging="360"/>
      </w:pPr>
      <w:rPr>
        <w:rFonts w:ascii="Symbol" w:hAnsi="Symbol" w:hint="default"/>
      </w:rPr>
    </w:lvl>
    <w:lvl w:ilvl="1" w:tplc="711261F0">
      <w:start w:val="10"/>
      <w:numFmt w:val="bullet"/>
      <w:lvlText w:val="-"/>
      <w:lvlJc w:val="left"/>
      <w:pPr>
        <w:ind w:left="1800" w:hanging="360"/>
      </w:pPr>
      <w:rPr>
        <w:rFonts w:ascii="Calibri" w:eastAsia="Times New Roman"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6513618">
    <w:abstractNumId w:val="39"/>
  </w:num>
  <w:num w:numId="2" w16cid:durableId="1933006655">
    <w:abstractNumId w:val="26"/>
  </w:num>
  <w:num w:numId="3" w16cid:durableId="1833058351">
    <w:abstractNumId w:val="14"/>
  </w:num>
  <w:num w:numId="4" w16cid:durableId="607935379">
    <w:abstractNumId w:val="21"/>
  </w:num>
  <w:num w:numId="5" w16cid:durableId="979454846">
    <w:abstractNumId w:val="19"/>
  </w:num>
  <w:num w:numId="6" w16cid:durableId="1659306669">
    <w:abstractNumId w:val="29"/>
  </w:num>
  <w:num w:numId="7" w16cid:durableId="664668958">
    <w:abstractNumId w:val="47"/>
  </w:num>
  <w:num w:numId="8" w16cid:durableId="1435445341">
    <w:abstractNumId w:val="22"/>
  </w:num>
  <w:num w:numId="9" w16cid:durableId="1765301066">
    <w:abstractNumId w:val="4"/>
  </w:num>
  <w:num w:numId="10" w16cid:durableId="379209263">
    <w:abstractNumId w:val="8"/>
  </w:num>
  <w:num w:numId="11" w16cid:durableId="1264069924">
    <w:abstractNumId w:val="35"/>
  </w:num>
  <w:num w:numId="12" w16cid:durableId="222106447">
    <w:abstractNumId w:val="0"/>
  </w:num>
  <w:num w:numId="13" w16cid:durableId="436100489">
    <w:abstractNumId w:val="23"/>
  </w:num>
  <w:num w:numId="14" w16cid:durableId="901910474">
    <w:abstractNumId w:val="44"/>
  </w:num>
  <w:num w:numId="15" w16cid:durableId="1033114584">
    <w:abstractNumId w:val="33"/>
  </w:num>
  <w:num w:numId="16" w16cid:durableId="1171143449">
    <w:abstractNumId w:val="38"/>
  </w:num>
  <w:num w:numId="17" w16cid:durableId="192814480">
    <w:abstractNumId w:val="45"/>
  </w:num>
  <w:num w:numId="18" w16cid:durableId="1126121727">
    <w:abstractNumId w:val="2"/>
  </w:num>
  <w:num w:numId="19" w16cid:durableId="409500288">
    <w:abstractNumId w:val="49"/>
  </w:num>
  <w:num w:numId="20" w16cid:durableId="1060326601">
    <w:abstractNumId w:val="42"/>
  </w:num>
  <w:num w:numId="21" w16cid:durableId="42681214">
    <w:abstractNumId w:val="51"/>
  </w:num>
  <w:num w:numId="22" w16cid:durableId="1999339405">
    <w:abstractNumId w:val="50"/>
  </w:num>
  <w:num w:numId="23" w16cid:durableId="925262109">
    <w:abstractNumId w:val="15"/>
  </w:num>
  <w:num w:numId="24" w16cid:durableId="1468429371">
    <w:abstractNumId w:val="28"/>
  </w:num>
  <w:num w:numId="25" w16cid:durableId="1820145561">
    <w:abstractNumId w:val="9"/>
  </w:num>
  <w:num w:numId="26" w16cid:durableId="971710791">
    <w:abstractNumId w:val="3"/>
  </w:num>
  <w:num w:numId="27" w16cid:durableId="709494051">
    <w:abstractNumId w:val="32"/>
  </w:num>
  <w:num w:numId="28" w16cid:durableId="562524215">
    <w:abstractNumId w:val="20"/>
  </w:num>
  <w:num w:numId="29" w16cid:durableId="1657298692">
    <w:abstractNumId w:val="36"/>
  </w:num>
  <w:num w:numId="30" w16cid:durableId="965623672">
    <w:abstractNumId w:val="30"/>
  </w:num>
  <w:num w:numId="31" w16cid:durableId="1914197302">
    <w:abstractNumId w:val="1"/>
  </w:num>
  <w:num w:numId="32" w16cid:durableId="729965327">
    <w:abstractNumId w:val="43"/>
  </w:num>
  <w:num w:numId="33" w16cid:durableId="1224750600">
    <w:abstractNumId w:val="40"/>
  </w:num>
  <w:num w:numId="34" w16cid:durableId="643774840">
    <w:abstractNumId w:val="13"/>
  </w:num>
  <w:num w:numId="35" w16cid:durableId="496580247">
    <w:abstractNumId w:val="10"/>
  </w:num>
  <w:num w:numId="36" w16cid:durableId="241765525">
    <w:abstractNumId w:val="16"/>
  </w:num>
  <w:num w:numId="37" w16cid:durableId="868106864">
    <w:abstractNumId w:val="41"/>
  </w:num>
  <w:num w:numId="38" w16cid:durableId="339698911">
    <w:abstractNumId w:val="11"/>
  </w:num>
  <w:num w:numId="39" w16cid:durableId="815026225">
    <w:abstractNumId w:val="18"/>
  </w:num>
  <w:num w:numId="40" w16cid:durableId="1928807615">
    <w:abstractNumId w:val="46"/>
  </w:num>
  <w:num w:numId="41" w16cid:durableId="2029409075">
    <w:abstractNumId w:val="7"/>
  </w:num>
  <w:num w:numId="42" w16cid:durableId="1053701054">
    <w:abstractNumId w:val="24"/>
  </w:num>
  <w:num w:numId="43" w16cid:durableId="1224871276">
    <w:abstractNumId w:val="12"/>
  </w:num>
  <w:num w:numId="44" w16cid:durableId="1437368010">
    <w:abstractNumId w:val="34"/>
  </w:num>
  <w:num w:numId="45" w16cid:durableId="1561555576">
    <w:abstractNumId w:val="25"/>
  </w:num>
  <w:num w:numId="46" w16cid:durableId="254554113">
    <w:abstractNumId w:val="31"/>
  </w:num>
  <w:num w:numId="47" w16cid:durableId="1424956275">
    <w:abstractNumId w:val="17"/>
  </w:num>
  <w:num w:numId="48" w16cid:durableId="1850681139">
    <w:abstractNumId w:val="6"/>
  </w:num>
  <w:num w:numId="49" w16cid:durableId="167721388">
    <w:abstractNumId w:val="37"/>
  </w:num>
  <w:num w:numId="50" w16cid:durableId="688264864">
    <w:abstractNumId w:val="48"/>
  </w:num>
  <w:num w:numId="51" w16cid:durableId="93403416">
    <w:abstractNumId w:val="5"/>
  </w:num>
  <w:num w:numId="52" w16cid:durableId="2008898290">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3CBD"/>
    <w:rsid w:val="00004413"/>
    <w:rsid w:val="00006859"/>
    <w:rsid w:val="00013CFB"/>
    <w:rsid w:val="00016DC0"/>
    <w:rsid w:val="0001727D"/>
    <w:rsid w:val="00017B06"/>
    <w:rsid w:val="00017CD5"/>
    <w:rsid w:val="000256B0"/>
    <w:rsid w:val="00027A54"/>
    <w:rsid w:val="0003098A"/>
    <w:rsid w:val="00037C34"/>
    <w:rsid w:val="0004113E"/>
    <w:rsid w:val="00041AF4"/>
    <w:rsid w:val="00047AE8"/>
    <w:rsid w:val="000504F1"/>
    <w:rsid w:val="000512A6"/>
    <w:rsid w:val="000578D9"/>
    <w:rsid w:val="0006791D"/>
    <w:rsid w:val="00071FE8"/>
    <w:rsid w:val="00072BD1"/>
    <w:rsid w:val="0007537A"/>
    <w:rsid w:val="000759BA"/>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74F4"/>
    <w:rsid w:val="000E35C0"/>
    <w:rsid w:val="000F482F"/>
    <w:rsid w:val="00100252"/>
    <w:rsid w:val="00101A04"/>
    <w:rsid w:val="00111115"/>
    <w:rsid w:val="00112431"/>
    <w:rsid w:val="001147BA"/>
    <w:rsid w:val="001148C8"/>
    <w:rsid w:val="00114DB3"/>
    <w:rsid w:val="00122BDB"/>
    <w:rsid w:val="00130C9C"/>
    <w:rsid w:val="00131B62"/>
    <w:rsid w:val="00137D7A"/>
    <w:rsid w:val="0014273F"/>
    <w:rsid w:val="00143DA6"/>
    <w:rsid w:val="0014576B"/>
    <w:rsid w:val="001464A5"/>
    <w:rsid w:val="00150031"/>
    <w:rsid w:val="001531EE"/>
    <w:rsid w:val="00154998"/>
    <w:rsid w:val="00157450"/>
    <w:rsid w:val="00161F57"/>
    <w:rsid w:val="001640A3"/>
    <w:rsid w:val="001648F1"/>
    <w:rsid w:val="00164ED4"/>
    <w:rsid w:val="001659C9"/>
    <w:rsid w:val="0016663B"/>
    <w:rsid w:val="0017019A"/>
    <w:rsid w:val="001716E9"/>
    <w:rsid w:val="001809BD"/>
    <w:rsid w:val="00180AB8"/>
    <w:rsid w:val="001825EB"/>
    <w:rsid w:val="0018267B"/>
    <w:rsid w:val="00185C6E"/>
    <w:rsid w:val="0018785A"/>
    <w:rsid w:val="00193499"/>
    <w:rsid w:val="001972B8"/>
    <w:rsid w:val="001972E4"/>
    <w:rsid w:val="001A11EC"/>
    <w:rsid w:val="001A177A"/>
    <w:rsid w:val="001A4307"/>
    <w:rsid w:val="001B32A5"/>
    <w:rsid w:val="001B366F"/>
    <w:rsid w:val="001B3FB7"/>
    <w:rsid w:val="001C2818"/>
    <w:rsid w:val="001D1203"/>
    <w:rsid w:val="001D3BCD"/>
    <w:rsid w:val="001D4E53"/>
    <w:rsid w:val="001D5D15"/>
    <w:rsid w:val="001F4A30"/>
    <w:rsid w:val="00204386"/>
    <w:rsid w:val="00205C86"/>
    <w:rsid w:val="00207A72"/>
    <w:rsid w:val="0021310E"/>
    <w:rsid w:val="00216BFB"/>
    <w:rsid w:val="00216F36"/>
    <w:rsid w:val="00231A46"/>
    <w:rsid w:val="002370BF"/>
    <w:rsid w:val="002372FE"/>
    <w:rsid w:val="00254789"/>
    <w:rsid w:val="00256F25"/>
    <w:rsid w:val="00263CC5"/>
    <w:rsid w:val="00263F16"/>
    <w:rsid w:val="00272B29"/>
    <w:rsid w:val="00275188"/>
    <w:rsid w:val="0027790F"/>
    <w:rsid w:val="00281149"/>
    <w:rsid w:val="00282A65"/>
    <w:rsid w:val="00283DA6"/>
    <w:rsid w:val="00287250"/>
    <w:rsid w:val="00287917"/>
    <w:rsid w:val="002926E9"/>
    <w:rsid w:val="00294910"/>
    <w:rsid w:val="002A12C5"/>
    <w:rsid w:val="002A2106"/>
    <w:rsid w:val="002A7FC1"/>
    <w:rsid w:val="002B10F8"/>
    <w:rsid w:val="002B5E01"/>
    <w:rsid w:val="002B64BB"/>
    <w:rsid w:val="002B7127"/>
    <w:rsid w:val="002C2AB4"/>
    <w:rsid w:val="002C629B"/>
    <w:rsid w:val="002C7163"/>
    <w:rsid w:val="002D0A37"/>
    <w:rsid w:val="002D17C4"/>
    <w:rsid w:val="002D419F"/>
    <w:rsid w:val="002D4CFC"/>
    <w:rsid w:val="002D6103"/>
    <w:rsid w:val="002D620C"/>
    <w:rsid w:val="002E321B"/>
    <w:rsid w:val="002E42A2"/>
    <w:rsid w:val="002F3E5C"/>
    <w:rsid w:val="00300C4B"/>
    <w:rsid w:val="00301DC5"/>
    <w:rsid w:val="003033BF"/>
    <w:rsid w:val="003033C5"/>
    <w:rsid w:val="00307AE9"/>
    <w:rsid w:val="00310FCC"/>
    <w:rsid w:val="00311A2A"/>
    <w:rsid w:val="003143C1"/>
    <w:rsid w:val="003145E2"/>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3B34"/>
    <w:rsid w:val="00365834"/>
    <w:rsid w:val="00366309"/>
    <w:rsid w:val="00366951"/>
    <w:rsid w:val="00373839"/>
    <w:rsid w:val="003748E3"/>
    <w:rsid w:val="00376DF0"/>
    <w:rsid w:val="00381018"/>
    <w:rsid w:val="003848F6"/>
    <w:rsid w:val="0038530E"/>
    <w:rsid w:val="00385409"/>
    <w:rsid w:val="003922AA"/>
    <w:rsid w:val="00392A9D"/>
    <w:rsid w:val="00395510"/>
    <w:rsid w:val="003959C3"/>
    <w:rsid w:val="003A6ED1"/>
    <w:rsid w:val="003B0701"/>
    <w:rsid w:val="003B1B05"/>
    <w:rsid w:val="003B46EF"/>
    <w:rsid w:val="003B6022"/>
    <w:rsid w:val="003B6CC2"/>
    <w:rsid w:val="003B767D"/>
    <w:rsid w:val="003C1864"/>
    <w:rsid w:val="003C5203"/>
    <w:rsid w:val="003C600E"/>
    <w:rsid w:val="003C7D23"/>
    <w:rsid w:val="003D21D5"/>
    <w:rsid w:val="003D6FE1"/>
    <w:rsid w:val="003E5C03"/>
    <w:rsid w:val="003E6B2C"/>
    <w:rsid w:val="003E6C35"/>
    <w:rsid w:val="003F3334"/>
    <w:rsid w:val="004005A2"/>
    <w:rsid w:val="004043EC"/>
    <w:rsid w:val="00405738"/>
    <w:rsid w:val="00405DE1"/>
    <w:rsid w:val="00411BFC"/>
    <w:rsid w:val="00411F89"/>
    <w:rsid w:val="00415C89"/>
    <w:rsid w:val="00425C2C"/>
    <w:rsid w:val="0042695C"/>
    <w:rsid w:val="00432269"/>
    <w:rsid w:val="004509EA"/>
    <w:rsid w:val="00451F22"/>
    <w:rsid w:val="00455F35"/>
    <w:rsid w:val="004628CF"/>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156"/>
    <w:rsid w:val="004E2882"/>
    <w:rsid w:val="004E59A0"/>
    <w:rsid w:val="004E7581"/>
    <w:rsid w:val="004E7DDA"/>
    <w:rsid w:val="004F1F7C"/>
    <w:rsid w:val="004F7230"/>
    <w:rsid w:val="005033E2"/>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2E9"/>
    <w:rsid w:val="00595685"/>
    <w:rsid w:val="005A31B2"/>
    <w:rsid w:val="005A6430"/>
    <w:rsid w:val="005B0426"/>
    <w:rsid w:val="005B3DB3"/>
    <w:rsid w:val="005B4A77"/>
    <w:rsid w:val="005C20F3"/>
    <w:rsid w:val="005C70A3"/>
    <w:rsid w:val="005D0D34"/>
    <w:rsid w:val="005E736F"/>
    <w:rsid w:val="005E7AA0"/>
    <w:rsid w:val="005F502F"/>
    <w:rsid w:val="005F62C8"/>
    <w:rsid w:val="005F6E6A"/>
    <w:rsid w:val="00603A38"/>
    <w:rsid w:val="00605846"/>
    <w:rsid w:val="006059D7"/>
    <w:rsid w:val="00611194"/>
    <w:rsid w:val="00611B2E"/>
    <w:rsid w:val="00613062"/>
    <w:rsid w:val="00615D13"/>
    <w:rsid w:val="00620C46"/>
    <w:rsid w:val="00623939"/>
    <w:rsid w:val="00624AF4"/>
    <w:rsid w:val="006278C5"/>
    <w:rsid w:val="00631F59"/>
    <w:rsid w:val="00641442"/>
    <w:rsid w:val="00641B77"/>
    <w:rsid w:val="006500E7"/>
    <w:rsid w:val="00652403"/>
    <w:rsid w:val="006532FF"/>
    <w:rsid w:val="006540A6"/>
    <w:rsid w:val="00654D70"/>
    <w:rsid w:val="0066471D"/>
    <w:rsid w:val="00670CA8"/>
    <w:rsid w:val="00675FFD"/>
    <w:rsid w:val="006765A1"/>
    <w:rsid w:val="0067771B"/>
    <w:rsid w:val="00682ED9"/>
    <w:rsid w:val="00683473"/>
    <w:rsid w:val="00696552"/>
    <w:rsid w:val="006A06E8"/>
    <w:rsid w:val="006A0E1B"/>
    <w:rsid w:val="006A1B7C"/>
    <w:rsid w:val="006A2618"/>
    <w:rsid w:val="006A42B4"/>
    <w:rsid w:val="006A44D3"/>
    <w:rsid w:val="006A7560"/>
    <w:rsid w:val="006B009A"/>
    <w:rsid w:val="006B123B"/>
    <w:rsid w:val="006B1866"/>
    <w:rsid w:val="006B2F5D"/>
    <w:rsid w:val="006B44BF"/>
    <w:rsid w:val="006B4AB4"/>
    <w:rsid w:val="006B6F0A"/>
    <w:rsid w:val="006B7468"/>
    <w:rsid w:val="006C0BE1"/>
    <w:rsid w:val="006C2580"/>
    <w:rsid w:val="006C4858"/>
    <w:rsid w:val="006C56A0"/>
    <w:rsid w:val="006C65A2"/>
    <w:rsid w:val="006C6EC2"/>
    <w:rsid w:val="006D1850"/>
    <w:rsid w:val="006D56D6"/>
    <w:rsid w:val="006D7C84"/>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0D53"/>
    <w:rsid w:val="00777BBD"/>
    <w:rsid w:val="0078085C"/>
    <w:rsid w:val="0078466A"/>
    <w:rsid w:val="00786856"/>
    <w:rsid w:val="007877B9"/>
    <w:rsid w:val="00794DFB"/>
    <w:rsid w:val="00797A6F"/>
    <w:rsid w:val="007A2C0A"/>
    <w:rsid w:val="007B14C9"/>
    <w:rsid w:val="007B2E5C"/>
    <w:rsid w:val="007B3FE5"/>
    <w:rsid w:val="007B46EF"/>
    <w:rsid w:val="007B5953"/>
    <w:rsid w:val="007B599C"/>
    <w:rsid w:val="007B5F56"/>
    <w:rsid w:val="007B7B95"/>
    <w:rsid w:val="007C5543"/>
    <w:rsid w:val="007C652D"/>
    <w:rsid w:val="007C6A56"/>
    <w:rsid w:val="007D373D"/>
    <w:rsid w:val="007D4886"/>
    <w:rsid w:val="007D52D0"/>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77A16"/>
    <w:rsid w:val="00882291"/>
    <w:rsid w:val="0088631D"/>
    <w:rsid w:val="0088688F"/>
    <w:rsid w:val="00887A87"/>
    <w:rsid w:val="00891FD0"/>
    <w:rsid w:val="00895BBD"/>
    <w:rsid w:val="00896A42"/>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4C5"/>
    <w:rsid w:val="008F7DCF"/>
    <w:rsid w:val="008F7E99"/>
    <w:rsid w:val="009016F2"/>
    <w:rsid w:val="00903949"/>
    <w:rsid w:val="0090465F"/>
    <w:rsid w:val="009147CE"/>
    <w:rsid w:val="00916846"/>
    <w:rsid w:val="00923957"/>
    <w:rsid w:val="0092452F"/>
    <w:rsid w:val="00927B00"/>
    <w:rsid w:val="00933965"/>
    <w:rsid w:val="00937DDC"/>
    <w:rsid w:val="00942166"/>
    <w:rsid w:val="0094397F"/>
    <w:rsid w:val="0095171A"/>
    <w:rsid w:val="00951857"/>
    <w:rsid w:val="00951965"/>
    <w:rsid w:val="009520A8"/>
    <w:rsid w:val="00956BF4"/>
    <w:rsid w:val="0096000E"/>
    <w:rsid w:val="00961323"/>
    <w:rsid w:val="00963C0F"/>
    <w:rsid w:val="00963C2A"/>
    <w:rsid w:val="00964311"/>
    <w:rsid w:val="00964862"/>
    <w:rsid w:val="00970182"/>
    <w:rsid w:val="00986F0E"/>
    <w:rsid w:val="009923C4"/>
    <w:rsid w:val="00993CE7"/>
    <w:rsid w:val="009A22BD"/>
    <w:rsid w:val="009A3638"/>
    <w:rsid w:val="009A7A8E"/>
    <w:rsid w:val="009B06FD"/>
    <w:rsid w:val="009B1278"/>
    <w:rsid w:val="009B3082"/>
    <w:rsid w:val="009B6E35"/>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5415A"/>
    <w:rsid w:val="00A62A0E"/>
    <w:rsid w:val="00A65A93"/>
    <w:rsid w:val="00A678FC"/>
    <w:rsid w:val="00A717A0"/>
    <w:rsid w:val="00A864EE"/>
    <w:rsid w:val="00A9070E"/>
    <w:rsid w:val="00A94DE4"/>
    <w:rsid w:val="00A97F5D"/>
    <w:rsid w:val="00AA2B51"/>
    <w:rsid w:val="00AA3E9D"/>
    <w:rsid w:val="00AB0FC1"/>
    <w:rsid w:val="00AB339D"/>
    <w:rsid w:val="00AB435B"/>
    <w:rsid w:val="00AB4DC7"/>
    <w:rsid w:val="00AB79D9"/>
    <w:rsid w:val="00AC231D"/>
    <w:rsid w:val="00AE153A"/>
    <w:rsid w:val="00AE1912"/>
    <w:rsid w:val="00AE4EA5"/>
    <w:rsid w:val="00AE67A3"/>
    <w:rsid w:val="00B00A6F"/>
    <w:rsid w:val="00B106FE"/>
    <w:rsid w:val="00B114EF"/>
    <w:rsid w:val="00B152BF"/>
    <w:rsid w:val="00B20428"/>
    <w:rsid w:val="00B210EE"/>
    <w:rsid w:val="00B23FBB"/>
    <w:rsid w:val="00B326A1"/>
    <w:rsid w:val="00B3288D"/>
    <w:rsid w:val="00B330B0"/>
    <w:rsid w:val="00B402CF"/>
    <w:rsid w:val="00B40D75"/>
    <w:rsid w:val="00B54981"/>
    <w:rsid w:val="00B54B71"/>
    <w:rsid w:val="00B6271E"/>
    <w:rsid w:val="00B64B1E"/>
    <w:rsid w:val="00B7462F"/>
    <w:rsid w:val="00B83394"/>
    <w:rsid w:val="00B838A6"/>
    <w:rsid w:val="00B84B3A"/>
    <w:rsid w:val="00B90742"/>
    <w:rsid w:val="00B9715D"/>
    <w:rsid w:val="00B97ECE"/>
    <w:rsid w:val="00BA3505"/>
    <w:rsid w:val="00BA39EF"/>
    <w:rsid w:val="00BB0833"/>
    <w:rsid w:val="00BB2024"/>
    <w:rsid w:val="00BB329B"/>
    <w:rsid w:val="00BC3B07"/>
    <w:rsid w:val="00BC4DDE"/>
    <w:rsid w:val="00BE05CD"/>
    <w:rsid w:val="00BF0DB3"/>
    <w:rsid w:val="00C132B0"/>
    <w:rsid w:val="00C14C8B"/>
    <w:rsid w:val="00C17918"/>
    <w:rsid w:val="00C215E2"/>
    <w:rsid w:val="00C21B13"/>
    <w:rsid w:val="00C23E33"/>
    <w:rsid w:val="00C35C75"/>
    <w:rsid w:val="00C376EB"/>
    <w:rsid w:val="00C4174F"/>
    <w:rsid w:val="00C46663"/>
    <w:rsid w:val="00C4695B"/>
    <w:rsid w:val="00C46E96"/>
    <w:rsid w:val="00C535AF"/>
    <w:rsid w:val="00C56E6D"/>
    <w:rsid w:val="00C61099"/>
    <w:rsid w:val="00C6277E"/>
    <w:rsid w:val="00C634AF"/>
    <w:rsid w:val="00C824F8"/>
    <w:rsid w:val="00C83EF4"/>
    <w:rsid w:val="00C87184"/>
    <w:rsid w:val="00C90E3C"/>
    <w:rsid w:val="00C946D5"/>
    <w:rsid w:val="00CA1EBC"/>
    <w:rsid w:val="00CA3205"/>
    <w:rsid w:val="00CB1BDB"/>
    <w:rsid w:val="00CB3552"/>
    <w:rsid w:val="00CB3A2E"/>
    <w:rsid w:val="00CB51A2"/>
    <w:rsid w:val="00CC0020"/>
    <w:rsid w:val="00CC1414"/>
    <w:rsid w:val="00CC2385"/>
    <w:rsid w:val="00CC4845"/>
    <w:rsid w:val="00CC5FC1"/>
    <w:rsid w:val="00CC6B2A"/>
    <w:rsid w:val="00CD3E36"/>
    <w:rsid w:val="00CD7010"/>
    <w:rsid w:val="00CD7274"/>
    <w:rsid w:val="00CE0798"/>
    <w:rsid w:val="00CE1E79"/>
    <w:rsid w:val="00CE2DAA"/>
    <w:rsid w:val="00CE5E8C"/>
    <w:rsid w:val="00CF10AA"/>
    <w:rsid w:val="00CF128F"/>
    <w:rsid w:val="00D005EF"/>
    <w:rsid w:val="00D045DB"/>
    <w:rsid w:val="00D06230"/>
    <w:rsid w:val="00D10E0E"/>
    <w:rsid w:val="00D11E7E"/>
    <w:rsid w:val="00D20A00"/>
    <w:rsid w:val="00D21623"/>
    <w:rsid w:val="00D272A1"/>
    <w:rsid w:val="00D279BA"/>
    <w:rsid w:val="00D32004"/>
    <w:rsid w:val="00D400CE"/>
    <w:rsid w:val="00D4304F"/>
    <w:rsid w:val="00D4361F"/>
    <w:rsid w:val="00D45129"/>
    <w:rsid w:val="00D45B1A"/>
    <w:rsid w:val="00D533B8"/>
    <w:rsid w:val="00D55D52"/>
    <w:rsid w:val="00D60B77"/>
    <w:rsid w:val="00D73B52"/>
    <w:rsid w:val="00D82849"/>
    <w:rsid w:val="00D901FA"/>
    <w:rsid w:val="00D97C9F"/>
    <w:rsid w:val="00DA33B4"/>
    <w:rsid w:val="00DA4CB9"/>
    <w:rsid w:val="00DB12ED"/>
    <w:rsid w:val="00DB15DC"/>
    <w:rsid w:val="00DB5C28"/>
    <w:rsid w:val="00DB5D56"/>
    <w:rsid w:val="00DB71DE"/>
    <w:rsid w:val="00DB7FA3"/>
    <w:rsid w:val="00DC41AB"/>
    <w:rsid w:val="00DC5CAE"/>
    <w:rsid w:val="00DC63C0"/>
    <w:rsid w:val="00DD04DB"/>
    <w:rsid w:val="00DD2DDA"/>
    <w:rsid w:val="00DD48B7"/>
    <w:rsid w:val="00DE5740"/>
    <w:rsid w:val="00DE5BBC"/>
    <w:rsid w:val="00DF6266"/>
    <w:rsid w:val="00DF6F71"/>
    <w:rsid w:val="00DF72CA"/>
    <w:rsid w:val="00DF7C33"/>
    <w:rsid w:val="00E00DFE"/>
    <w:rsid w:val="00E06C04"/>
    <w:rsid w:val="00E0778F"/>
    <w:rsid w:val="00E1391F"/>
    <w:rsid w:val="00E17860"/>
    <w:rsid w:val="00E21C16"/>
    <w:rsid w:val="00E22410"/>
    <w:rsid w:val="00E23342"/>
    <w:rsid w:val="00E2678C"/>
    <w:rsid w:val="00E3218C"/>
    <w:rsid w:val="00E3221D"/>
    <w:rsid w:val="00E32C70"/>
    <w:rsid w:val="00E35FDB"/>
    <w:rsid w:val="00E3772B"/>
    <w:rsid w:val="00E4627E"/>
    <w:rsid w:val="00E60A0B"/>
    <w:rsid w:val="00E61F7B"/>
    <w:rsid w:val="00E716E2"/>
    <w:rsid w:val="00E758BC"/>
    <w:rsid w:val="00E76710"/>
    <w:rsid w:val="00E806E6"/>
    <w:rsid w:val="00E851B4"/>
    <w:rsid w:val="00E852BF"/>
    <w:rsid w:val="00E85C5D"/>
    <w:rsid w:val="00E86F51"/>
    <w:rsid w:val="00E86FB1"/>
    <w:rsid w:val="00E8775D"/>
    <w:rsid w:val="00E919AF"/>
    <w:rsid w:val="00E947FE"/>
    <w:rsid w:val="00E9695B"/>
    <w:rsid w:val="00EA0D40"/>
    <w:rsid w:val="00EA270D"/>
    <w:rsid w:val="00EA32C3"/>
    <w:rsid w:val="00EA622A"/>
    <w:rsid w:val="00EB10D1"/>
    <w:rsid w:val="00EB3F36"/>
    <w:rsid w:val="00EB4174"/>
    <w:rsid w:val="00EB4C4D"/>
    <w:rsid w:val="00EC1B64"/>
    <w:rsid w:val="00EC4B05"/>
    <w:rsid w:val="00ED7FCE"/>
    <w:rsid w:val="00EE04B5"/>
    <w:rsid w:val="00EE358B"/>
    <w:rsid w:val="00EE7C06"/>
    <w:rsid w:val="00EF1E03"/>
    <w:rsid w:val="00EF2B44"/>
    <w:rsid w:val="00EF316E"/>
    <w:rsid w:val="00EF51E7"/>
    <w:rsid w:val="00EF5AF0"/>
    <w:rsid w:val="00EF5F98"/>
    <w:rsid w:val="00F02F72"/>
    <w:rsid w:val="00F069D5"/>
    <w:rsid w:val="00F105B3"/>
    <w:rsid w:val="00F23BC8"/>
    <w:rsid w:val="00F23DE6"/>
    <w:rsid w:val="00F23EB3"/>
    <w:rsid w:val="00F27139"/>
    <w:rsid w:val="00F2788B"/>
    <w:rsid w:val="00F3245E"/>
    <w:rsid w:val="00F43D9B"/>
    <w:rsid w:val="00F524E7"/>
    <w:rsid w:val="00F52F41"/>
    <w:rsid w:val="00F54680"/>
    <w:rsid w:val="00F55613"/>
    <w:rsid w:val="00F60ED5"/>
    <w:rsid w:val="00F6463A"/>
    <w:rsid w:val="00F7156F"/>
    <w:rsid w:val="00F82F78"/>
    <w:rsid w:val="00F8319C"/>
    <w:rsid w:val="00F84A90"/>
    <w:rsid w:val="00F8557B"/>
    <w:rsid w:val="00F86AFA"/>
    <w:rsid w:val="00F90653"/>
    <w:rsid w:val="00F920A6"/>
    <w:rsid w:val="00F923BE"/>
    <w:rsid w:val="00FA7A4D"/>
    <w:rsid w:val="00FA7E1B"/>
    <w:rsid w:val="00FC0389"/>
    <w:rsid w:val="00FC4EA6"/>
    <w:rsid w:val="00FC673D"/>
    <w:rsid w:val="00FD0179"/>
    <w:rsid w:val="00FD12B6"/>
    <w:rsid w:val="00FD31B8"/>
    <w:rsid w:val="00FD5D3E"/>
    <w:rsid w:val="00FD7991"/>
    <w:rsid w:val="00FE3D74"/>
    <w:rsid w:val="00FE48B8"/>
    <w:rsid w:val="00FE7F79"/>
    <w:rsid w:val="00FF60C7"/>
    <w:rsid w:val="00FF7C5E"/>
    <w:rsid w:val="067D7EC4"/>
    <w:rsid w:val="0CF1B876"/>
    <w:rsid w:val="1021388D"/>
    <w:rsid w:val="12950A85"/>
    <w:rsid w:val="199F736F"/>
    <w:rsid w:val="34693DE5"/>
    <w:rsid w:val="38499027"/>
    <w:rsid w:val="3E95ECBE"/>
    <w:rsid w:val="465F7D1B"/>
    <w:rsid w:val="4D01E33F"/>
    <w:rsid w:val="4F08666F"/>
    <w:rsid w:val="527E676A"/>
    <w:rsid w:val="5B31B013"/>
    <w:rsid w:val="5F77BAA0"/>
    <w:rsid w:val="604E6838"/>
    <w:rsid w:val="63617318"/>
    <w:rsid w:val="6A1477CB"/>
    <w:rsid w:val="729030CC"/>
    <w:rsid w:val="78E6E01C"/>
    <w:rsid w:val="7D011E16"/>
  </w:rsids>
  <m:mathPr>
    <m:mathFont m:val="Cambria Math"/>
    <m:brkBin m:val="before"/>
    <m:brkBinSub m:val="--"/>
    <m:smallFrac m:val="0"/>
    <m:dispDef/>
    <m:lMargin m:val="0"/>
    <m:rMargin m:val="0"/>
    <m:defJc m:val="centerGroup"/>
    <m:wrapIndent m:val="1440"/>
    <m:intLim m:val="subSup"/>
    <m:naryLim m:val="undOvr"/>
  </m:mathPr>
  <w:themeFontLang w:val="en-IE"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 w:type="paragraph" w:customStyle="1" w:styleId="MediumGrid1-Accent21">
    <w:name w:val="Medium Grid 1 - Accent 21"/>
    <w:basedOn w:val="Normal"/>
    <w:uiPriority w:val="34"/>
    <w:qFormat/>
    <w:rsid w:val="000F482F"/>
    <w:pPr>
      <w:ind w:left="720"/>
    </w:pPr>
  </w:style>
  <w:style w:type="paragraph" w:customStyle="1" w:styleId="MediumShading1-Accent11">
    <w:name w:val="Medium Shading 1 - Accent 11"/>
    <w:basedOn w:val="Normal"/>
    <w:uiPriority w:val="1"/>
    <w:qFormat/>
    <w:rsid w:val="000F482F"/>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paragraph">
    <w:name w:val="paragraph"/>
    <w:basedOn w:val="Normal"/>
    <w:rsid w:val="00770D53"/>
    <w:pPr>
      <w:spacing w:before="100" w:beforeAutospacing="1" w:after="100" w:afterAutospacing="1" w:line="240" w:lineRule="auto"/>
    </w:pPr>
    <w:rPr>
      <w:rFonts w:ascii="Times New Roman" w:hAnsi="Times New Roman"/>
      <w:color w:val="auto"/>
      <w:sz w:val="24"/>
      <w:szCs w:val="24"/>
      <w:lang w:val="en-IE" w:eastAsia="en-GB"/>
    </w:rPr>
  </w:style>
  <w:style w:type="character" w:customStyle="1" w:styleId="normaltextrun">
    <w:name w:val="normaltextrun"/>
    <w:basedOn w:val="DefaultParagraphFont"/>
    <w:rsid w:val="00770D53"/>
  </w:style>
  <w:style w:type="character" w:customStyle="1" w:styleId="eop">
    <w:name w:val="eop"/>
    <w:basedOn w:val="DefaultParagraphFont"/>
    <w:rsid w:val="00770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03919195">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00600890">
      <w:bodyDiv w:val="1"/>
      <w:marLeft w:val="0"/>
      <w:marRight w:val="0"/>
      <w:marTop w:val="0"/>
      <w:marBottom w:val="0"/>
      <w:divBdr>
        <w:top w:val="none" w:sz="0" w:space="0" w:color="auto"/>
        <w:left w:val="none" w:sz="0" w:space="0" w:color="auto"/>
        <w:bottom w:val="none" w:sz="0" w:space="0" w:color="auto"/>
        <w:right w:val="none" w:sz="0" w:space="0" w:color="auto"/>
      </w:divBdr>
    </w:div>
    <w:div w:id="609355373">
      <w:bodyDiv w:val="1"/>
      <w:marLeft w:val="0"/>
      <w:marRight w:val="0"/>
      <w:marTop w:val="0"/>
      <w:marBottom w:val="0"/>
      <w:divBdr>
        <w:top w:val="none" w:sz="0" w:space="0" w:color="auto"/>
        <w:left w:val="none" w:sz="0" w:space="0" w:color="auto"/>
        <w:bottom w:val="none" w:sz="0" w:space="0" w:color="auto"/>
        <w:right w:val="none" w:sz="0" w:space="0" w:color="auto"/>
      </w:divBdr>
      <w:divsChild>
        <w:div w:id="1418555688">
          <w:marLeft w:val="0"/>
          <w:marRight w:val="0"/>
          <w:marTop w:val="0"/>
          <w:marBottom w:val="0"/>
          <w:divBdr>
            <w:top w:val="none" w:sz="0" w:space="0" w:color="auto"/>
            <w:left w:val="none" w:sz="0" w:space="0" w:color="auto"/>
            <w:bottom w:val="none" w:sz="0" w:space="0" w:color="auto"/>
            <w:right w:val="none" w:sz="0" w:space="0" w:color="auto"/>
          </w:divBdr>
        </w:div>
        <w:div w:id="1144421310">
          <w:marLeft w:val="0"/>
          <w:marRight w:val="0"/>
          <w:marTop w:val="0"/>
          <w:marBottom w:val="0"/>
          <w:divBdr>
            <w:top w:val="none" w:sz="0" w:space="0" w:color="auto"/>
            <w:left w:val="none" w:sz="0" w:space="0" w:color="auto"/>
            <w:bottom w:val="none" w:sz="0" w:space="0" w:color="auto"/>
            <w:right w:val="none" w:sz="0" w:space="0" w:color="auto"/>
          </w:divBdr>
        </w:div>
        <w:div w:id="1440950197">
          <w:marLeft w:val="0"/>
          <w:marRight w:val="0"/>
          <w:marTop w:val="0"/>
          <w:marBottom w:val="0"/>
          <w:divBdr>
            <w:top w:val="none" w:sz="0" w:space="0" w:color="auto"/>
            <w:left w:val="none" w:sz="0" w:space="0" w:color="auto"/>
            <w:bottom w:val="none" w:sz="0" w:space="0" w:color="auto"/>
            <w:right w:val="none" w:sz="0" w:space="0" w:color="auto"/>
          </w:divBdr>
        </w:div>
        <w:div w:id="1760175714">
          <w:marLeft w:val="0"/>
          <w:marRight w:val="0"/>
          <w:marTop w:val="0"/>
          <w:marBottom w:val="0"/>
          <w:divBdr>
            <w:top w:val="none" w:sz="0" w:space="0" w:color="auto"/>
            <w:left w:val="none" w:sz="0" w:space="0" w:color="auto"/>
            <w:bottom w:val="none" w:sz="0" w:space="0" w:color="auto"/>
            <w:right w:val="none" w:sz="0" w:space="0" w:color="auto"/>
          </w:divBdr>
        </w:div>
        <w:div w:id="305161744">
          <w:marLeft w:val="0"/>
          <w:marRight w:val="0"/>
          <w:marTop w:val="0"/>
          <w:marBottom w:val="0"/>
          <w:divBdr>
            <w:top w:val="none" w:sz="0" w:space="0" w:color="auto"/>
            <w:left w:val="none" w:sz="0" w:space="0" w:color="auto"/>
            <w:bottom w:val="none" w:sz="0" w:space="0" w:color="auto"/>
            <w:right w:val="none" w:sz="0" w:space="0" w:color="auto"/>
          </w:divBdr>
        </w:div>
      </w:divsChild>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37541593">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25076727">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 w:id="21027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lfhelpafrica.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A3ED9-1F21-44DA-9670-975D2195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8</TotalTime>
  <Pages>3</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Emily Jenkins</cp:lastModifiedBy>
  <cp:revision>3</cp:revision>
  <cp:lastPrinted>2016-06-27T09:30:00Z</cp:lastPrinted>
  <dcterms:created xsi:type="dcterms:W3CDTF">2025-08-19T12:40:00Z</dcterms:created>
  <dcterms:modified xsi:type="dcterms:W3CDTF">2025-08-26T12:02:00Z</dcterms:modified>
</cp:coreProperties>
</file>