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1A63F6" w:rsidRDefault="00310FCC" w:rsidP="00310FCC">
      <w:pPr>
        <w:jc w:val="center"/>
        <w:rPr>
          <w:rFonts w:ascii="Open Sans" w:hAnsi="Open Sans" w:cs="Open Sans"/>
          <w:b/>
          <w:noProof/>
          <w:sz w:val="22"/>
          <w:szCs w:val="22"/>
        </w:rPr>
      </w:pPr>
      <w:r w:rsidRPr="001A63F6">
        <w:rPr>
          <w:rFonts w:ascii="Open Sans" w:hAnsi="Open Sans" w:cs="Open Sans"/>
          <w:b/>
          <w:noProof/>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1A63F6"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C30AE" w:rsidRDefault="001A11EC" w:rsidP="008F64C1">
            <w:pPr>
              <w:spacing w:before="60" w:after="60" w:line="240" w:lineRule="auto"/>
              <w:rPr>
                <w:rFonts w:ascii="Open Sans" w:hAnsi="Open Sans" w:cs="Open Sans"/>
                <w:b/>
                <w:sz w:val="22"/>
                <w:szCs w:val="22"/>
              </w:rPr>
            </w:pPr>
            <w:r w:rsidRPr="009C30AE">
              <w:rPr>
                <w:rFonts w:ascii="Open Sans" w:hAnsi="Open Sans" w:cs="Open Sans"/>
                <w:b/>
                <w:color w:val="auto"/>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47227E40" w:rsidR="001A11EC" w:rsidRPr="001A63F6" w:rsidRDefault="00B02482" w:rsidP="001A11EC">
            <w:pPr>
              <w:spacing w:before="60" w:after="60" w:line="240" w:lineRule="auto"/>
              <w:jc w:val="both"/>
              <w:rPr>
                <w:rFonts w:ascii="Open Sans" w:hAnsi="Open Sans" w:cs="Open Sans"/>
                <w:sz w:val="22"/>
                <w:szCs w:val="22"/>
              </w:rPr>
            </w:pPr>
            <w:r>
              <w:rPr>
                <w:rFonts w:ascii="Open Sans" w:hAnsi="Open Sans" w:cs="Open Sans"/>
                <w:sz w:val="22"/>
                <w:szCs w:val="22"/>
              </w:rPr>
              <w:t>74087</w:t>
            </w:r>
          </w:p>
        </w:tc>
      </w:tr>
      <w:tr w:rsidR="00310FCC" w:rsidRPr="001A63F6" w14:paraId="4704841E" w14:textId="77777777" w:rsidTr="001A11EC">
        <w:tc>
          <w:tcPr>
            <w:tcW w:w="2065" w:type="dxa"/>
          </w:tcPr>
          <w:p w14:paraId="2C8EE63D" w14:textId="77777777" w:rsidR="00310FCC" w:rsidRPr="001A63F6" w:rsidRDefault="00310FCC" w:rsidP="008F64C1">
            <w:pPr>
              <w:spacing w:before="60" w:after="60" w:line="240" w:lineRule="auto"/>
              <w:rPr>
                <w:rFonts w:ascii="Open Sans" w:hAnsi="Open Sans" w:cs="Open Sans"/>
                <w:b/>
                <w:sz w:val="22"/>
                <w:szCs w:val="22"/>
              </w:rPr>
            </w:pPr>
            <w:r w:rsidRPr="001A63F6">
              <w:rPr>
                <w:rFonts w:ascii="Open Sans" w:hAnsi="Open Sans" w:cs="Open Sans"/>
                <w:b/>
                <w:sz w:val="22"/>
                <w:szCs w:val="22"/>
              </w:rPr>
              <w:t>Job Title:</w:t>
            </w:r>
          </w:p>
        </w:tc>
        <w:tc>
          <w:tcPr>
            <w:tcW w:w="7541" w:type="dxa"/>
          </w:tcPr>
          <w:p w14:paraId="01236C75" w14:textId="77286C63" w:rsidR="00310FCC" w:rsidRPr="001A63F6" w:rsidRDefault="009217A6" w:rsidP="007A2C0A">
            <w:pPr>
              <w:pStyle w:val="NormalWeb"/>
              <w:shd w:val="clear" w:color="auto" w:fill="FFFFFF"/>
              <w:spacing w:before="0" w:beforeAutospacing="0" w:after="0" w:afterAutospacing="0"/>
              <w:rPr>
                <w:rFonts w:ascii="Open Sans" w:hAnsi="Open Sans" w:cs="Open Sans"/>
                <w:sz w:val="22"/>
                <w:szCs w:val="22"/>
                <w:lang w:val="en-IE"/>
              </w:rPr>
            </w:pPr>
            <w:r w:rsidRPr="001A63F6">
              <w:rPr>
                <w:rFonts w:ascii="Open Sans" w:hAnsi="Open Sans" w:cs="Open Sans"/>
                <w:sz w:val="22"/>
                <w:szCs w:val="22"/>
                <w:lang w:val="en-IE"/>
              </w:rPr>
              <w:t>Monitoring, Evaluation, Accountability and Learning (MEAL) Manager</w:t>
            </w:r>
          </w:p>
        </w:tc>
      </w:tr>
      <w:tr w:rsidR="00FF7C5E" w:rsidRPr="001A63F6" w14:paraId="76E33890" w14:textId="77777777" w:rsidTr="001A11EC">
        <w:tc>
          <w:tcPr>
            <w:tcW w:w="2065" w:type="dxa"/>
          </w:tcPr>
          <w:p w14:paraId="134D54E9" w14:textId="77777777" w:rsidR="00FF7C5E" w:rsidRPr="001A63F6" w:rsidRDefault="00FF7C5E" w:rsidP="008F64C1">
            <w:pPr>
              <w:spacing w:before="60" w:after="60" w:line="240" w:lineRule="auto"/>
              <w:rPr>
                <w:rFonts w:ascii="Open Sans" w:hAnsi="Open Sans" w:cs="Open Sans"/>
                <w:b/>
                <w:sz w:val="22"/>
                <w:szCs w:val="22"/>
              </w:rPr>
            </w:pPr>
            <w:r w:rsidRPr="001A63F6">
              <w:rPr>
                <w:rFonts w:ascii="Open Sans" w:hAnsi="Open Sans" w:cs="Open Sans"/>
                <w:b/>
                <w:sz w:val="22"/>
                <w:szCs w:val="22"/>
              </w:rPr>
              <w:t>Company:</w:t>
            </w:r>
          </w:p>
        </w:tc>
        <w:tc>
          <w:tcPr>
            <w:tcW w:w="7541" w:type="dxa"/>
          </w:tcPr>
          <w:p w14:paraId="18BF1DB4" w14:textId="12A573CA" w:rsidR="00FF7C5E" w:rsidRPr="001A63F6" w:rsidRDefault="009217A6" w:rsidP="00FF7C5E">
            <w:pPr>
              <w:spacing w:before="60" w:after="60" w:line="240" w:lineRule="auto"/>
              <w:jc w:val="both"/>
              <w:rPr>
                <w:rFonts w:ascii="Open Sans" w:hAnsi="Open Sans" w:cs="Open Sans"/>
                <w:sz w:val="22"/>
                <w:szCs w:val="22"/>
              </w:rPr>
            </w:pPr>
            <w:r w:rsidRPr="001A63F6">
              <w:rPr>
                <w:rFonts w:ascii="Open Sans" w:hAnsi="Open Sans" w:cs="Open Sans"/>
                <w:sz w:val="22"/>
                <w:szCs w:val="22"/>
              </w:rPr>
              <w:t>Self Help Africa</w:t>
            </w:r>
          </w:p>
        </w:tc>
      </w:tr>
      <w:tr w:rsidR="00DA4CB9" w:rsidRPr="001A63F6" w14:paraId="6F6DBFF9" w14:textId="77777777" w:rsidTr="001A11EC">
        <w:tc>
          <w:tcPr>
            <w:tcW w:w="2065" w:type="dxa"/>
          </w:tcPr>
          <w:p w14:paraId="05FDD2AB" w14:textId="77777777" w:rsidR="00DA4CB9" w:rsidRPr="001A63F6" w:rsidRDefault="00816AA4" w:rsidP="008F64C1">
            <w:pPr>
              <w:spacing w:before="60" w:after="60" w:line="240" w:lineRule="auto"/>
              <w:rPr>
                <w:rFonts w:ascii="Open Sans" w:hAnsi="Open Sans" w:cs="Open Sans"/>
                <w:b/>
                <w:sz w:val="22"/>
                <w:szCs w:val="22"/>
              </w:rPr>
            </w:pPr>
            <w:r w:rsidRPr="001A63F6">
              <w:rPr>
                <w:rFonts w:ascii="Open Sans" w:hAnsi="Open Sans" w:cs="Open Sans"/>
                <w:b/>
                <w:sz w:val="22"/>
                <w:szCs w:val="22"/>
              </w:rPr>
              <w:t>Location:</w:t>
            </w:r>
          </w:p>
        </w:tc>
        <w:tc>
          <w:tcPr>
            <w:tcW w:w="7541" w:type="dxa"/>
          </w:tcPr>
          <w:p w14:paraId="7587A264" w14:textId="010840B2" w:rsidR="00DA4CB9" w:rsidRPr="001A63F6" w:rsidRDefault="00BF5D04" w:rsidP="004D45EA">
            <w:pPr>
              <w:spacing w:before="60" w:after="60" w:line="240" w:lineRule="auto"/>
              <w:jc w:val="both"/>
              <w:rPr>
                <w:rFonts w:ascii="Open Sans" w:hAnsi="Open Sans" w:cs="Open Sans"/>
                <w:sz w:val="22"/>
                <w:szCs w:val="22"/>
              </w:rPr>
            </w:pPr>
            <w:r w:rsidRPr="001A63F6">
              <w:rPr>
                <w:rFonts w:ascii="Open Sans" w:hAnsi="Open Sans" w:cs="Open Sans"/>
                <w:sz w:val="22"/>
                <w:szCs w:val="22"/>
              </w:rPr>
              <w:t>Abuja</w:t>
            </w:r>
          </w:p>
        </w:tc>
      </w:tr>
      <w:tr w:rsidR="00DA4CB9" w:rsidRPr="001A63F6" w14:paraId="00DA12E1" w14:textId="77777777" w:rsidTr="001A11EC">
        <w:tc>
          <w:tcPr>
            <w:tcW w:w="2065" w:type="dxa"/>
          </w:tcPr>
          <w:p w14:paraId="606AB827" w14:textId="5D34B6F5" w:rsidR="00DA4CB9" w:rsidRPr="001A63F6" w:rsidRDefault="00F069D5" w:rsidP="008F64C1">
            <w:pPr>
              <w:spacing w:before="60" w:after="60" w:line="240" w:lineRule="auto"/>
              <w:rPr>
                <w:rFonts w:ascii="Open Sans" w:hAnsi="Open Sans" w:cs="Open Sans"/>
                <w:b/>
                <w:sz w:val="22"/>
                <w:szCs w:val="22"/>
              </w:rPr>
            </w:pPr>
            <w:r w:rsidRPr="001A63F6">
              <w:rPr>
                <w:rFonts w:ascii="Open Sans" w:hAnsi="Open Sans" w:cs="Open Sans"/>
                <w:b/>
                <w:sz w:val="22"/>
                <w:szCs w:val="22"/>
              </w:rPr>
              <w:t>Contract type:</w:t>
            </w:r>
          </w:p>
        </w:tc>
        <w:tc>
          <w:tcPr>
            <w:tcW w:w="7541" w:type="dxa"/>
          </w:tcPr>
          <w:p w14:paraId="7927A461" w14:textId="40235953" w:rsidR="00DA4CB9" w:rsidRPr="001A63F6" w:rsidRDefault="00931AEE" w:rsidP="00BB0833">
            <w:pPr>
              <w:spacing w:before="60" w:after="60" w:line="240" w:lineRule="auto"/>
              <w:jc w:val="both"/>
              <w:rPr>
                <w:rFonts w:ascii="Open Sans" w:hAnsi="Open Sans" w:cs="Open Sans"/>
                <w:sz w:val="22"/>
                <w:szCs w:val="22"/>
              </w:rPr>
            </w:pPr>
            <w:r w:rsidRPr="000401D6">
              <w:rPr>
                <w:rFonts w:ascii="Open Sans" w:hAnsi="Open Sans" w:cs="Open Sans"/>
                <w:color w:val="auto"/>
                <w:sz w:val="22"/>
                <w:szCs w:val="22"/>
              </w:rPr>
              <w:t>Fixed term contract, full-time</w:t>
            </w:r>
            <w:r w:rsidRPr="000401D6">
              <w:rPr>
                <w:rFonts w:ascii="Open Sans" w:hAnsi="Open Sans" w:cs="Open Sans"/>
                <w:color w:val="auto"/>
                <w:sz w:val="22"/>
                <w:szCs w:val="22"/>
                <w:lang w:val="en-IE"/>
              </w:rPr>
              <w:t xml:space="preserve"> </w:t>
            </w:r>
            <w:r w:rsidRPr="000401D6">
              <w:rPr>
                <w:rFonts w:ascii="Open Sans" w:hAnsi="Open Sans" w:cs="Open Sans"/>
                <w:color w:val="auto"/>
                <w:sz w:val="22"/>
                <w:szCs w:val="22"/>
              </w:rPr>
              <w:t>(</w:t>
            </w:r>
            <w:r w:rsidRPr="000401D6">
              <w:rPr>
                <w:rFonts w:ascii="Open Sans" w:hAnsi="Open Sans" w:cs="Open Sans"/>
                <w:color w:val="auto"/>
                <w:sz w:val="22"/>
                <w:szCs w:val="22"/>
                <w:lang w:val="en-IE"/>
              </w:rPr>
              <w:t>local recruitment)</w:t>
            </w:r>
          </w:p>
        </w:tc>
      </w:tr>
      <w:tr w:rsidR="00F069D5" w:rsidRPr="001A63F6" w14:paraId="5D17C976" w14:textId="77777777" w:rsidTr="001A11EC">
        <w:tc>
          <w:tcPr>
            <w:tcW w:w="2065" w:type="dxa"/>
          </w:tcPr>
          <w:p w14:paraId="4912FC1B" w14:textId="51CAA39E" w:rsidR="00F069D5" w:rsidRPr="001A63F6" w:rsidRDefault="006A7560" w:rsidP="008F64C1">
            <w:pPr>
              <w:spacing w:before="60" w:after="60" w:line="240" w:lineRule="auto"/>
              <w:rPr>
                <w:rFonts w:ascii="Open Sans" w:hAnsi="Open Sans" w:cs="Open Sans"/>
                <w:b/>
                <w:sz w:val="22"/>
                <w:szCs w:val="22"/>
              </w:rPr>
            </w:pPr>
            <w:r w:rsidRPr="001A63F6">
              <w:rPr>
                <w:rFonts w:ascii="Open Sans" w:hAnsi="Open Sans" w:cs="Open Sans"/>
                <w:b/>
                <w:sz w:val="22"/>
                <w:szCs w:val="22"/>
              </w:rPr>
              <w:t>Period</w:t>
            </w:r>
          </w:p>
        </w:tc>
        <w:tc>
          <w:tcPr>
            <w:tcW w:w="7541" w:type="dxa"/>
          </w:tcPr>
          <w:p w14:paraId="785E84C1" w14:textId="7A5E53EA" w:rsidR="00F069D5" w:rsidRPr="001A63F6" w:rsidRDefault="00302C92" w:rsidP="00F069D5">
            <w:pPr>
              <w:spacing w:before="60" w:after="60" w:line="240" w:lineRule="auto"/>
              <w:jc w:val="both"/>
              <w:rPr>
                <w:rFonts w:ascii="Open Sans" w:hAnsi="Open Sans" w:cs="Open Sans"/>
                <w:sz w:val="22"/>
                <w:szCs w:val="22"/>
              </w:rPr>
            </w:pPr>
            <w:r w:rsidRPr="001A63F6">
              <w:rPr>
                <w:rFonts w:ascii="Open Sans" w:hAnsi="Open Sans" w:cs="Open Sans"/>
                <w:sz w:val="22"/>
                <w:szCs w:val="22"/>
              </w:rPr>
              <w:t>2</w:t>
            </w:r>
            <w:r w:rsidR="00BF5D04" w:rsidRPr="001A63F6">
              <w:rPr>
                <w:rFonts w:ascii="Open Sans" w:hAnsi="Open Sans" w:cs="Open Sans"/>
                <w:sz w:val="22"/>
                <w:szCs w:val="22"/>
              </w:rPr>
              <w:t xml:space="preserve"> years</w:t>
            </w:r>
          </w:p>
        </w:tc>
      </w:tr>
      <w:tr w:rsidR="00F069D5" w:rsidRPr="001A63F6" w14:paraId="3DA19B22" w14:textId="77777777" w:rsidTr="001A11EC">
        <w:tc>
          <w:tcPr>
            <w:tcW w:w="2065" w:type="dxa"/>
          </w:tcPr>
          <w:p w14:paraId="27B0D06F" w14:textId="36B0CF82" w:rsidR="00F069D5" w:rsidRPr="001A63F6" w:rsidRDefault="00F069D5" w:rsidP="008F64C1">
            <w:pPr>
              <w:spacing w:before="60" w:line="240" w:lineRule="auto"/>
              <w:rPr>
                <w:rFonts w:ascii="Open Sans" w:hAnsi="Open Sans" w:cs="Open Sans"/>
                <w:b/>
                <w:sz w:val="22"/>
                <w:szCs w:val="22"/>
              </w:rPr>
            </w:pPr>
            <w:r w:rsidRPr="001A63F6">
              <w:rPr>
                <w:rFonts w:ascii="Open Sans" w:hAnsi="Open Sans" w:cs="Open Sans"/>
                <w:b/>
                <w:sz w:val="22"/>
                <w:szCs w:val="22"/>
              </w:rPr>
              <w:t>Reports to:</w:t>
            </w:r>
          </w:p>
        </w:tc>
        <w:tc>
          <w:tcPr>
            <w:tcW w:w="7541" w:type="dxa"/>
          </w:tcPr>
          <w:p w14:paraId="263E431E" w14:textId="2A59CF33" w:rsidR="00F069D5" w:rsidRPr="001A63F6" w:rsidRDefault="00AA1926" w:rsidP="00F069D5">
            <w:pPr>
              <w:rPr>
                <w:rFonts w:ascii="Open Sans" w:hAnsi="Open Sans" w:cs="Open Sans"/>
                <w:sz w:val="22"/>
                <w:szCs w:val="22"/>
                <w:lang w:val="en-US"/>
              </w:rPr>
            </w:pPr>
            <w:r>
              <w:rPr>
                <w:rFonts w:ascii="Open Sans" w:hAnsi="Open Sans" w:cs="Open Sans"/>
                <w:sz w:val="22"/>
                <w:szCs w:val="22"/>
                <w:lang w:val="en-US"/>
              </w:rPr>
              <w:t>Country Director</w:t>
            </w:r>
          </w:p>
        </w:tc>
      </w:tr>
      <w:tr w:rsidR="00E92924" w:rsidRPr="001A63F6" w14:paraId="02BB04B1" w14:textId="77777777" w:rsidTr="001A11EC">
        <w:tc>
          <w:tcPr>
            <w:tcW w:w="2065" w:type="dxa"/>
          </w:tcPr>
          <w:p w14:paraId="542CD9CB" w14:textId="58583DFF" w:rsidR="00E92924" w:rsidRPr="001A63F6" w:rsidRDefault="00E92924" w:rsidP="008F64C1">
            <w:pPr>
              <w:spacing w:before="60" w:line="240" w:lineRule="auto"/>
              <w:rPr>
                <w:rFonts w:ascii="Open Sans" w:hAnsi="Open Sans" w:cs="Open Sans"/>
                <w:b/>
                <w:sz w:val="22"/>
                <w:szCs w:val="22"/>
              </w:rPr>
            </w:pPr>
            <w:r>
              <w:rPr>
                <w:rFonts w:ascii="Open Sans" w:hAnsi="Open Sans" w:cs="Open Sans"/>
                <w:b/>
                <w:sz w:val="22"/>
                <w:szCs w:val="22"/>
              </w:rPr>
              <w:t xml:space="preserve">Gross </w:t>
            </w:r>
            <w:r w:rsidR="00701D57">
              <w:rPr>
                <w:rFonts w:ascii="Open Sans" w:hAnsi="Open Sans" w:cs="Open Sans"/>
                <w:b/>
                <w:sz w:val="22"/>
                <w:szCs w:val="22"/>
              </w:rPr>
              <w:t>A</w:t>
            </w:r>
            <w:r>
              <w:rPr>
                <w:rFonts w:ascii="Open Sans" w:hAnsi="Open Sans" w:cs="Open Sans"/>
                <w:b/>
                <w:sz w:val="22"/>
                <w:szCs w:val="22"/>
              </w:rPr>
              <w:t xml:space="preserve">nnual Salary: </w:t>
            </w:r>
          </w:p>
        </w:tc>
        <w:tc>
          <w:tcPr>
            <w:tcW w:w="7541" w:type="dxa"/>
          </w:tcPr>
          <w:p w14:paraId="57AC2958" w14:textId="38CD0412" w:rsidR="00E92924" w:rsidRDefault="00E92924" w:rsidP="00F069D5">
            <w:pPr>
              <w:rPr>
                <w:rFonts w:ascii="Open Sans" w:hAnsi="Open Sans" w:cs="Open Sans"/>
                <w:sz w:val="22"/>
                <w:szCs w:val="22"/>
                <w:lang w:val="en-US"/>
              </w:rPr>
            </w:pPr>
            <w:r>
              <w:rPr>
                <w:rFonts w:ascii="Open Sans" w:hAnsi="Open Sans" w:cs="Open Sans"/>
                <w:sz w:val="22"/>
                <w:szCs w:val="22"/>
                <w:lang w:val="en-US"/>
              </w:rPr>
              <w:t>14 to 21 million Naira</w:t>
            </w:r>
          </w:p>
        </w:tc>
      </w:tr>
      <w:tr w:rsidR="00F069D5" w:rsidRPr="001A63F6" w14:paraId="76F402B5" w14:textId="77777777" w:rsidTr="001A11EC">
        <w:tc>
          <w:tcPr>
            <w:tcW w:w="2065" w:type="dxa"/>
          </w:tcPr>
          <w:p w14:paraId="0133EFB4" w14:textId="43360007" w:rsidR="00F069D5" w:rsidRPr="001A63F6" w:rsidRDefault="00F069D5" w:rsidP="008F64C1">
            <w:pPr>
              <w:spacing w:before="60" w:line="240" w:lineRule="auto"/>
              <w:rPr>
                <w:rFonts w:ascii="Open Sans" w:hAnsi="Open Sans" w:cs="Open Sans"/>
                <w:b/>
                <w:sz w:val="22"/>
                <w:szCs w:val="22"/>
              </w:rPr>
            </w:pPr>
            <w:r w:rsidRPr="001A63F6">
              <w:rPr>
                <w:rFonts w:ascii="Open Sans" w:hAnsi="Open Sans" w:cs="Open Sans"/>
                <w:b/>
                <w:sz w:val="22"/>
                <w:szCs w:val="22"/>
              </w:rPr>
              <w:t xml:space="preserve">Organisation </w:t>
            </w:r>
            <w:r w:rsidR="00EC4B05" w:rsidRPr="001A63F6">
              <w:rPr>
                <w:rFonts w:ascii="Open Sans" w:hAnsi="Open Sans" w:cs="Open Sans"/>
                <w:b/>
                <w:sz w:val="22"/>
                <w:szCs w:val="22"/>
              </w:rPr>
              <w:t>overview:</w:t>
            </w:r>
          </w:p>
          <w:p w14:paraId="407F8D21" w14:textId="77777777" w:rsidR="00F069D5" w:rsidRPr="001A63F6" w:rsidRDefault="00F069D5" w:rsidP="008F64C1">
            <w:pPr>
              <w:spacing w:before="60" w:line="240" w:lineRule="auto"/>
              <w:rPr>
                <w:rFonts w:ascii="Open Sans" w:hAnsi="Open Sans" w:cs="Open Sans"/>
                <w:b/>
                <w:sz w:val="22"/>
                <w:szCs w:val="22"/>
              </w:rPr>
            </w:pPr>
          </w:p>
          <w:p w14:paraId="765418D7" w14:textId="1363B4D0" w:rsidR="00F069D5" w:rsidRPr="001A63F6" w:rsidRDefault="00F069D5" w:rsidP="008F64C1">
            <w:pPr>
              <w:spacing w:before="60" w:line="240" w:lineRule="auto"/>
              <w:rPr>
                <w:rFonts w:ascii="Open Sans" w:hAnsi="Open Sans" w:cs="Open Sans"/>
                <w:b/>
                <w:sz w:val="22"/>
                <w:szCs w:val="22"/>
              </w:rPr>
            </w:pPr>
          </w:p>
        </w:tc>
        <w:tc>
          <w:tcPr>
            <w:tcW w:w="7541" w:type="dxa"/>
          </w:tcPr>
          <w:p w14:paraId="211C245A" w14:textId="77777777" w:rsidR="001A63F6" w:rsidRPr="001A63F6" w:rsidRDefault="001A63F6" w:rsidP="001A63F6">
            <w:pPr>
              <w:spacing w:line="240" w:lineRule="auto"/>
              <w:rPr>
                <w:rFonts w:ascii="Open Sans" w:hAnsi="Open Sans" w:cs="Open Sans"/>
                <w:b/>
                <w:bCs/>
                <w:color w:val="auto"/>
                <w:kern w:val="2"/>
                <w:sz w:val="22"/>
                <w:szCs w:val="22"/>
                <w:lang w:val="en-US"/>
                <w14:ligatures w14:val="standardContextual"/>
              </w:rPr>
            </w:pPr>
          </w:p>
          <w:p w14:paraId="4FAB5BFF" w14:textId="77777777" w:rsidR="001A63F6" w:rsidRPr="001A63F6" w:rsidRDefault="001A63F6" w:rsidP="001A63F6">
            <w:pPr>
              <w:spacing w:line="240" w:lineRule="auto"/>
              <w:rPr>
                <w:rFonts w:ascii="Open Sans" w:hAnsi="Open Sans" w:cs="Open Sans"/>
                <w:b/>
                <w:bCs/>
                <w:color w:val="auto"/>
                <w:kern w:val="2"/>
                <w:sz w:val="22"/>
                <w:szCs w:val="22"/>
                <w:lang w:val="en-US"/>
                <w14:ligatures w14:val="standardContextual"/>
              </w:rPr>
            </w:pPr>
            <w:r w:rsidRPr="001A63F6">
              <w:rPr>
                <w:rFonts w:ascii="Open Sans" w:hAnsi="Open Sans" w:cs="Open Sans"/>
                <w:b/>
                <w:bCs/>
                <w:color w:val="auto"/>
                <w:kern w:val="2"/>
                <w:sz w:val="22"/>
                <w:szCs w:val="22"/>
                <w:lang w:val="en-US"/>
                <w14:ligatures w14:val="standardContextual"/>
              </w:rPr>
              <w:t xml:space="preserve">About Self Help Africa </w:t>
            </w:r>
          </w:p>
          <w:p w14:paraId="7BF53487" w14:textId="77777777" w:rsidR="001A63F6" w:rsidRPr="001A63F6" w:rsidRDefault="001A63F6" w:rsidP="001A63F6">
            <w:pPr>
              <w:spacing w:line="240" w:lineRule="auto"/>
              <w:rPr>
                <w:rStyle w:val="markedcontent"/>
                <w:rFonts w:ascii="Open Sans" w:hAnsi="Open Sans" w:cs="Open Sans"/>
                <w:sz w:val="22"/>
                <w:szCs w:val="22"/>
                <w:shd w:val="clear" w:color="auto" w:fill="FFFFFF"/>
              </w:rPr>
            </w:pPr>
          </w:p>
          <w:p w14:paraId="08ED18A8"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b/>
                <w:bCs/>
                <w:kern w:val="2"/>
                <w:sz w:val="22"/>
                <w:szCs w:val="22"/>
                <w:shd w:val="clear" w:color="auto" w:fill="FFFFFF"/>
                <w14:ligatures w14:val="standardContextual"/>
              </w:rPr>
              <w:t>Self Help Africa (SHA)</w:t>
            </w:r>
            <w:r w:rsidRPr="001A63F6">
              <w:rPr>
                <w:rStyle w:val="markedcontent"/>
                <w:rFonts w:ascii="Open Sans" w:hAnsi="Open Sans" w:cs="Open Sans"/>
                <w:kern w:val="2"/>
                <w:sz w:val="22"/>
                <w:szCs w:val="22"/>
                <w:shd w:val="clear" w:color="auto" w:fill="FFFFFF"/>
                <w14:ligatures w14:val="standardContextual"/>
              </w:rPr>
              <w:t xml:space="preserve"> is an international development organisation headquartered in Dublin, Ireland and dedicated to the vision of </w:t>
            </w:r>
            <w:r w:rsidRPr="001A63F6">
              <w:rPr>
                <w:rStyle w:val="markedcontent"/>
                <w:rFonts w:ascii="Open Sans" w:hAnsi="Open Sans" w:cs="Open Sans"/>
                <w:b/>
                <w:bCs/>
                <w:kern w:val="2"/>
                <w:sz w:val="22"/>
                <w:szCs w:val="22"/>
                <w:shd w:val="clear" w:color="auto" w:fill="FFFFFF"/>
                <w14:ligatures w14:val="standardContextual"/>
              </w:rPr>
              <w:t xml:space="preserve">‘Sustainable livelihoods and healthy lives for all in a changing climate’. </w:t>
            </w:r>
            <w:r w:rsidRPr="001A63F6">
              <w:rPr>
                <w:rStyle w:val="markedcontent"/>
                <w:rFonts w:ascii="Open Sans" w:hAnsi="Open Sans" w:cs="Open Sans"/>
                <w:kern w:val="2"/>
                <w:sz w:val="22"/>
                <w:szCs w:val="22"/>
                <w:shd w:val="clear" w:color="auto" w:fill="FFFFFF"/>
                <w14:ligatures w14:val="standardContextual"/>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0AD79105"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p>
          <w:p w14:paraId="0AE311D6"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Our wider organisation also includes social enterprise subsidiaries: Partner Africa - which provides ethical auditing and consultancy services, TruTrade - an innovative trading platform in East Africa, and CUMO - Malawi’s largest micro-finance provider.</w:t>
            </w:r>
          </w:p>
          <w:p w14:paraId="442FE7E1"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p>
          <w:p w14:paraId="7CDF71DC"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231FFDEF"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p>
          <w:p w14:paraId="1D5D7ACA"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Our three core values are:</w:t>
            </w:r>
          </w:p>
          <w:p w14:paraId="263C5D5E"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cs="Arial"/>
                <w:b/>
                <w:bCs/>
                <w:kern w:val="2"/>
                <w:sz w:val="22"/>
                <w:szCs w:val="22"/>
                <w:shd w:val="clear" w:color="auto" w:fill="FFFFFF"/>
                <w14:ligatures w14:val="standardContextual"/>
              </w:rPr>
              <w:t>▪</w:t>
            </w:r>
            <w:r w:rsidRPr="001A63F6">
              <w:rPr>
                <w:rStyle w:val="markedcontent"/>
                <w:rFonts w:ascii="Open Sans" w:hAnsi="Open Sans" w:cs="Open Sans"/>
                <w:b/>
                <w:bCs/>
                <w:kern w:val="2"/>
                <w:sz w:val="22"/>
                <w:szCs w:val="22"/>
                <w:shd w:val="clear" w:color="auto" w:fill="FFFFFF"/>
                <w14:ligatures w14:val="standardContextual"/>
              </w:rPr>
              <w:t xml:space="preserve"> Impact:</w:t>
            </w:r>
            <w:r w:rsidRPr="001A63F6">
              <w:rPr>
                <w:rStyle w:val="markedcontent"/>
                <w:rFonts w:ascii="Open Sans" w:hAnsi="Open Sans" w:cs="Open Sans"/>
                <w:kern w:val="2"/>
                <w:sz w:val="22"/>
                <w:szCs w:val="22"/>
                <w:shd w:val="clear" w:color="auto" w:fill="FFFFFF"/>
                <w14:ligatures w14:val="standardContextual"/>
              </w:rPr>
              <w:t xml:space="preserve"> We are accountable, ambitious and committed to systemic change.</w:t>
            </w:r>
          </w:p>
          <w:p w14:paraId="74D6ABA6"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cs="Arial"/>
                <w:kern w:val="2"/>
                <w:sz w:val="22"/>
                <w:szCs w:val="22"/>
                <w:shd w:val="clear" w:color="auto" w:fill="FFFFFF"/>
                <w14:ligatures w14:val="standardContextual"/>
              </w:rPr>
              <w:t>▪</w:t>
            </w:r>
            <w:r w:rsidRPr="001A63F6">
              <w:rPr>
                <w:rStyle w:val="markedcontent"/>
                <w:rFonts w:ascii="Open Sans" w:hAnsi="Open Sans" w:cs="Open Sans"/>
                <w:b/>
                <w:bCs/>
                <w:kern w:val="2"/>
                <w:sz w:val="22"/>
                <w:szCs w:val="22"/>
                <w:shd w:val="clear" w:color="auto" w:fill="FFFFFF"/>
                <w14:ligatures w14:val="standardContextual"/>
              </w:rPr>
              <w:t xml:space="preserve"> Innovation</w:t>
            </w:r>
            <w:r w:rsidRPr="001A63F6">
              <w:rPr>
                <w:rStyle w:val="markedcontent"/>
                <w:rFonts w:ascii="Open Sans" w:hAnsi="Open Sans" w:cs="Open Sans"/>
                <w:kern w:val="2"/>
                <w:sz w:val="22"/>
                <w:szCs w:val="22"/>
                <w:shd w:val="clear" w:color="auto" w:fill="FFFFFF"/>
                <w14:ligatures w14:val="standardContextual"/>
              </w:rPr>
              <w:t>: We are agile, creative and enterprising in an ever-changing</w:t>
            </w:r>
          </w:p>
          <w:p w14:paraId="6A83EA9A"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world.</w:t>
            </w:r>
          </w:p>
          <w:p w14:paraId="61CBF3FB"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cs="Arial"/>
                <w:kern w:val="2"/>
                <w:sz w:val="22"/>
                <w:szCs w:val="22"/>
                <w:shd w:val="clear" w:color="auto" w:fill="FFFFFF"/>
                <w14:ligatures w14:val="standardContextual"/>
              </w:rPr>
              <w:lastRenderedPageBreak/>
              <w:t>▪</w:t>
            </w:r>
            <w:r w:rsidRPr="001A63F6">
              <w:rPr>
                <w:rStyle w:val="markedcontent"/>
                <w:rFonts w:ascii="Open Sans" w:hAnsi="Open Sans" w:cs="Open Sans"/>
                <w:kern w:val="2"/>
                <w:sz w:val="22"/>
                <w:szCs w:val="22"/>
                <w:shd w:val="clear" w:color="auto" w:fill="FFFFFF"/>
                <w14:ligatures w14:val="standardContextual"/>
              </w:rPr>
              <w:t xml:space="preserve"> </w:t>
            </w:r>
            <w:r w:rsidRPr="001A63F6">
              <w:rPr>
                <w:rStyle w:val="markedcontent"/>
                <w:rFonts w:ascii="Open Sans" w:hAnsi="Open Sans" w:cs="Open Sans"/>
                <w:b/>
                <w:bCs/>
                <w:kern w:val="2"/>
                <w:sz w:val="22"/>
                <w:szCs w:val="22"/>
                <w:shd w:val="clear" w:color="auto" w:fill="FFFFFF"/>
                <w14:ligatures w14:val="standardContextual"/>
              </w:rPr>
              <w:t>Community</w:t>
            </w:r>
            <w:r w:rsidRPr="001A63F6">
              <w:rPr>
                <w:rStyle w:val="markedcontent"/>
                <w:rFonts w:ascii="Open Sans" w:hAnsi="Open Sans" w:cs="Open Sans"/>
                <w:kern w:val="2"/>
                <w:sz w:val="22"/>
                <w:szCs w:val="22"/>
                <w:shd w:val="clear" w:color="auto" w:fill="FFFFFF"/>
                <w14:ligatures w14:val="standardContextual"/>
              </w:rPr>
              <w:t>: We are inclusive, honest and have integrity in our relationships.</w:t>
            </w:r>
          </w:p>
          <w:p w14:paraId="685BBC72" w14:textId="77777777" w:rsidR="001A63F6" w:rsidRPr="001A63F6" w:rsidRDefault="001A63F6" w:rsidP="001A63F6">
            <w:pPr>
              <w:spacing w:line="240" w:lineRule="auto"/>
              <w:rPr>
                <w:rFonts w:ascii="Open Sans" w:hAnsi="Open Sans" w:cs="Open Sans"/>
                <w:sz w:val="22"/>
                <w:szCs w:val="22"/>
              </w:rPr>
            </w:pPr>
          </w:p>
          <w:p w14:paraId="22596092" w14:textId="77777777" w:rsidR="001A63F6" w:rsidRPr="001A63F6" w:rsidRDefault="001A63F6" w:rsidP="001A63F6">
            <w:pPr>
              <w:spacing w:line="240" w:lineRule="auto"/>
              <w:rPr>
                <w:rFonts w:ascii="Open Sans" w:hAnsi="Open Sans" w:cs="Open Sans"/>
                <w:color w:val="auto"/>
                <w:kern w:val="2"/>
                <w:sz w:val="22"/>
                <w:szCs w:val="22"/>
                <w14:ligatures w14:val="standardContextual"/>
              </w:rPr>
            </w:pPr>
            <w:r w:rsidRPr="001A63F6">
              <w:rPr>
                <w:rFonts w:ascii="Open Sans" w:hAnsi="Open Sans" w:cs="Open Sans"/>
                <w:color w:val="auto"/>
                <w:kern w:val="2"/>
                <w:sz w:val="22"/>
                <w:szCs w:val="22"/>
                <w14:ligatures w14:val="standardContextual"/>
              </w:rPr>
              <w:t>To achieve our organisational mission, we work across numerous sectors, such as Agriculture, Climate &amp; Environment, Energy, Enterprise, Nutrition, and Water Sanitation &amp; Hygiene (WASH). Our global WASH portfolio currently spans 10 countries, 25 active projects, and has to date reached over 10 million people with safe water and sanitation till date.</w:t>
            </w:r>
          </w:p>
          <w:p w14:paraId="59DA7DE1" w14:textId="77777777" w:rsidR="001A63F6" w:rsidRPr="001A63F6" w:rsidRDefault="001A63F6" w:rsidP="001A63F6">
            <w:pPr>
              <w:spacing w:line="240" w:lineRule="auto"/>
              <w:rPr>
                <w:rStyle w:val="markedcontent"/>
                <w:rFonts w:ascii="Open Sans" w:hAnsi="Open Sans" w:cs="Open Sans"/>
                <w:sz w:val="22"/>
                <w:szCs w:val="22"/>
                <w:shd w:val="clear" w:color="auto" w:fill="FFFFFF"/>
              </w:rPr>
            </w:pPr>
          </w:p>
          <w:p w14:paraId="16E554D4" w14:textId="053D30DA" w:rsidR="005C70A3" w:rsidRPr="001A63F6" w:rsidRDefault="001A63F6" w:rsidP="001A63F6">
            <w:pPr>
              <w:spacing w:line="240" w:lineRule="auto"/>
              <w:rPr>
                <w:rFonts w:ascii="Open Sans" w:hAnsi="Open Sans" w:cs="Open Sans"/>
                <w:sz w:val="22"/>
                <w:szCs w:val="22"/>
              </w:rPr>
            </w:pPr>
            <w:r w:rsidRPr="001A63F6">
              <w:rPr>
                <w:rFonts w:ascii="Open Sans" w:hAnsi="Open Sans" w:cs="Open Sans"/>
                <w:color w:val="auto"/>
                <w:kern w:val="2"/>
                <w:sz w:val="22"/>
                <w:szCs w:val="22"/>
                <w14:ligatures w14:val="standardContextual"/>
              </w:rPr>
              <w:t>In Nigeria, we have built a strong reputation in the WASH sector, particularly in rural sanitation. Notably, we achieved the country’s first Open Defecation Free Local Government Area (LGA) in 2016. Our systems-strengthening approach to sustainable WASH service delivery model supports government efforts to meet SDG6.</w:t>
            </w:r>
          </w:p>
        </w:tc>
      </w:tr>
      <w:tr w:rsidR="001A63F6" w:rsidRPr="001A63F6" w14:paraId="7D71B41D" w14:textId="77777777" w:rsidTr="001A11EC">
        <w:tc>
          <w:tcPr>
            <w:tcW w:w="2065" w:type="dxa"/>
          </w:tcPr>
          <w:p w14:paraId="0A32B535" w14:textId="6D990AE6" w:rsidR="001A63F6" w:rsidRPr="001A63F6" w:rsidRDefault="001A63F6" w:rsidP="008F64C1">
            <w:pPr>
              <w:spacing w:before="60" w:line="240" w:lineRule="auto"/>
              <w:rPr>
                <w:rFonts w:ascii="Open Sans" w:hAnsi="Open Sans" w:cs="Open Sans"/>
                <w:b/>
                <w:sz w:val="22"/>
                <w:szCs w:val="22"/>
              </w:rPr>
            </w:pPr>
            <w:r w:rsidRPr="001A63F6">
              <w:rPr>
                <w:rFonts w:ascii="Open Sans" w:hAnsi="Open Sans" w:cs="Open Sans"/>
                <w:b/>
                <w:sz w:val="22"/>
                <w:szCs w:val="22"/>
              </w:rPr>
              <w:lastRenderedPageBreak/>
              <w:t>Programme description:</w:t>
            </w:r>
          </w:p>
        </w:tc>
        <w:tc>
          <w:tcPr>
            <w:tcW w:w="7541" w:type="dxa"/>
          </w:tcPr>
          <w:p w14:paraId="118803E9" w14:textId="77777777" w:rsidR="001A63F6" w:rsidRPr="001A63F6" w:rsidRDefault="001A63F6" w:rsidP="001A63F6">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kern w:val="2"/>
                <w:sz w:val="22"/>
                <w:szCs w:val="22"/>
                <w:shd w:val="clear" w:color="auto" w:fill="FFFFFF"/>
                <w:lang w:eastAsia="en-US"/>
                <w14:ligatures w14:val="standardContextual"/>
              </w:rPr>
              <w:t xml:space="preserve">SHA has been awarded a £5m programme focused on WASH systems strengthening, covering Nigeria and Sierra Leone by the </w:t>
            </w:r>
            <w:r w:rsidRPr="001A63F6">
              <w:rPr>
                <w:rFonts w:ascii="Open Sans" w:hAnsi="Open Sans" w:cs="Open Sans"/>
                <w:kern w:val="2"/>
                <w:sz w:val="22"/>
                <w:szCs w:val="22"/>
                <w:shd w:val="clear" w:color="auto" w:fill="FFFFFF"/>
                <w:lang w:eastAsia="en-US"/>
                <w14:ligatures w14:val="standardContextual"/>
              </w:rPr>
              <w:t>Foreign, Commonwealth and Development Office (FCDO)</w:t>
            </w:r>
            <w:r w:rsidRPr="001A63F6">
              <w:rPr>
                <w:rStyle w:val="markedcontent"/>
                <w:rFonts w:ascii="Open Sans" w:hAnsi="Open Sans" w:cs="Open Sans"/>
                <w:kern w:val="2"/>
                <w:sz w:val="22"/>
                <w:szCs w:val="22"/>
                <w:shd w:val="clear" w:color="auto" w:fill="FFFFFF"/>
                <w:lang w:eastAsia="en-US"/>
                <w14:ligatures w14:val="standardContextual"/>
              </w:rPr>
              <w:t xml:space="preserve">. We would lead the overall consortia, and the work in Nigeria, whilst GOAL would lead the work in Sierra Leone, under SHA’s overall consortia leadership. </w:t>
            </w:r>
          </w:p>
          <w:p w14:paraId="2A0AC9E1" w14:textId="77777777" w:rsidR="001A63F6" w:rsidRPr="001A63F6" w:rsidRDefault="001A63F6" w:rsidP="001A63F6">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kern w:val="2"/>
                <w:sz w:val="22"/>
                <w:szCs w:val="22"/>
                <w:shd w:val="clear" w:color="auto" w:fill="FFFFFF"/>
                <w:lang w:eastAsia="en-US"/>
                <w14:ligatures w14:val="standardContextual"/>
              </w:rPr>
              <w:t xml:space="preserve">The aim of the programme is to strengthen the systems needed to establish and sustain reliable, resilient and inclusive WASH services. The programme will be for a duration of 4 years in Kano and Cross River States with a national coordination base in Abuja. This role is based in the Abuja. </w:t>
            </w:r>
          </w:p>
          <w:p w14:paraId="7AEF741B" w14:textId="77777777" w:rsidR="001A63F6" w:rsidRPr="001A63F6" w:rsidRDefault="001A63F6" w:rsidP="001A63F6">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kern w:val="2"/>
                <w:sz w:val="22"/>
                <w:szCs w:val="22"/>
                <w:shd w:val="clear" w:color="auto" w:fill="FFFFFF"/>
                <w:lang w:eastAsia="en-US"/>
                <w14:ligatures w14:val="standardContextual"/>
              </w:rPr>
              <w:t xml:space="preserve">The three broad focus areas of the programme are: </w:t>
            </w:r>
          </w:p>
          <w:p w14:paraId="4F4638ED" w14:textId="77777777" w:rsidR="001A63F6" w:rsidRPr="001A63F6" w:rsidRDefault="001A63F6" w:rsidP="001A63F6">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b/>
                <w:bCs/>
                <w:kern w:val="2"/>
                <w:sz w:val="22"/>
                <w:szCs w:val="22"/>
                <w:shd w:val="clear" w:color="auto" w:fill="FFFFFF"/>
                <w:lang w:eastAsia="en-US"/>
                <w14:ligatures w14:val="standardContextual"/>
              </w:rPr>
              <w:t>Priority 1:</w:t>
            </w:r>
            <w:r w:rsidRPr="001A63F6">
              <w:rPr>
                <w:rStyle w:val="markedcontent"/>
                <w:rFonts w:ascii="Open Sans" w:hAnsi="Open Sans" w:cs="Open Sans"/>
                <w:kern w:val="2"/>
                <w:sz w:val="22"/>
                <w:szCs w:val="22"/>
                <w:shd w:val="clear" w:color="auto" w:fill="FFFFFF"/>
                <w:lang w:eastAsia="en-US"/>
                <w14:ligatures w14:val="standardContextual"/>
              </w:rPr>
              <w:t xml:space="preserve"> Strategic planning and budgeting for sustainable service delivery using defined Service Delivery Models and strengthening capacities and processes for accountable and inclusive planning and budgeting for WASH.</w:t>
            </w:r>
          </w:p>
          <w:p w14:paraId="5402C585" w14:textId="77777777" w:rsidR="001A63F6" w:rsidRPr="001A63F6" w:rsidRDefault="001A63F6" w:rsidP="001A63F6">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b/>
                <w:bCs/>
                <w:kern w:val="2"/>
                <w:sz w:val="22"/>
                <w:szCs w:val="22"/>
                <w:shd w:val="clear" w:color="auto" w:fill="FFFFFF"/>
                <w:lang w:eastAsia="en-US"/>
                <w14:ligatures w14:val="standardContextual"/>
              </w:rPr>
              <w:t>Priority 2</w:t>
            </w:r>
            <w:r w:rsidRPr="001A63F6">
              <w:rPr>
                <w:rStyle w:val="markedcontent"/>
                <w:rFonts w:ascii="Open Sans" w:hAnsi="Open Sans" w:cs="Open Sans"/>
                <w:kern w:val="2"/>
                <w:sz w:val="22"/>
                <w:szCs w:val="22"/>
                <w:shd w:val="clear" w:color="auto" w:fill="FFFFFF"/>
                <w:lang w:eastAsia="en-US"/>
                <w14:ligatures w14:val="standardContextual"/>
              </w:rPr>
              <w:t>: Support decentralised implementation of the Clean Nigeria Campaign in pursuit of the elimination of open defecation nationwide, demonstrating effective approaches to ODF, Market-Based Sanitation and ODF sustainability, in target LGAs, for scaling.</w:t>
            </w:r>
          </w:p>
          <w:p w14:paraId="565E5F0F" w14:textId="3A209B14" w:rsidR="001A63F6" w:rsidRPr="001A63F6" w:rsidRDefault="001A63F6" w:rsidP="001A63F6">
            <w:pPr>
              <w:pStyle w:val="NormalWeb"/>
              <w:shd w:val="clear" w:color="auto" w:fill="FFFFFF"/>
              <w:spacing w:line="256" w:lineRule="auto"/>
              <w:rPr>
                <w:rFonts w:ascii="Open Sans" w:hAnsi="Open Sans" w:cs="Open Sans"/>
                <w:kern w:val="2"/>
                <w:sz w:val="22"/>
                <w:szCs w:val="22"/>
                <w:shd w:val="clear" w:color="auto" w:fill="FFFFFF"/>
                <w14:ligatures w14:val="standardContextual"/>
              </w:rPr>
            </w:pPr>
            <w:r w:rsidRPr="001A63F6">
              <w:rPr>
                <w:rStyle w:val="markedcontent"/>
                <w:rFonts w:ascii="Open Sans" w:hAnsi="Open Sans" w:cs="Open Sans"/>
                <w:b/>
                <w:bCs/>
                <w:kern w:val="2"/>
                <w:sz w:val="22"/>
                <w:szCs w:val="22"/>
                <w:shd w:val="clear" w:color="auto" w:fill="FFFFFF"/>
                <w:lang w:eastAsia="en-US"/>
                <w14:ligatures w14:val="standardContextual"/>
              </w:rPr>
              <w:t>Priority 3:</w:t>
            </w:r>
            <w:r w:rsidRPr="001A63F6">
              <w:rPr>
                <w:rStyle w:val="markedcontent"/>
                <w:rFonts w:ascii="Open Sans" w:hAnsi="Open Sans" w:cs="Open Sans"/>
                <w:kern w:val="2"/>
                <w:sz w:val="22"/>
                <w:szCs w:val="22"/>
                <w:shd w:val="clear" w:color="auto" w:fill="FFFFFF"/>
                <w:lang w:eastAsia="en-US"/>
                <w14:ligatures w14:val="standardContextual"/>
              </w:rPr>
              <w:t xml:space="preserve"> Facilitate systems leadership and support the mobilisation of a network of WASH champions by strengthening nationwide non-governmental sector organisations and networks, and their respective capacities and mentoring processes.</w:t>
            </w:r>
          </w:p>
        </w:tc>
      </w:tr>
      <w:tr w:rsidR="00F069D5" w:rsidRPr="001A63F6" w14:paraId="0A9E34BE" w14:textId="77777777" w:rsidTr="001A11EC">
        <w:tc>
          <w:tcPr>
            <w:tcW w:w="2065" w:type="dxa"/>
          </w:tcPr>
          <w:p w14:paraId="55C3ED7B" w14:textId="55EBD730" w:rsidR="00F069D5" w:rsidRPr="001A63F6" w:rsidRDefault="00F069D5" w:rsidP="008F64C1">
            <w:pPr>
              <w:spacing w:before="60" w:line="240" w:lineRule="auto"/>
              <w:rPr>
                <w:rFonts w:ascii="Open Sans" w:hAnsi="Open Sans" w:cs="Open Sans"/>
                <w:b/>
                <w:sz w:val="22"/>
                <w:szCs w:val="22"/>
              </w:rPr>
            </w:pPr>
            <w:r w:rsidRPr="001A63F6">
              <w:rPr>
                <w:rFonts w:ascii="Open Sans" w:hAnsi="Open Sans" w:cs="Open Sans"/>
                <w:b/>
                <w:sz w:val="22"/>
                <w:szCs w:val="22"/>
              </w:rPr>
              <w:lastRenderedPageBreak/>
              <w:t>Job Purpose</w:t>
            </w:r>
            <w:r w:rsidR="005C70A3" w:rsidRPr="001A63F6">
              <w:rPr>
                <w:rFonts w:ascii="Open Sans" w:hAnsi="Open Sans" w:cs="Open Sans"/>
                <w:b/>
                <w:sz w:val="22"/>
                <w:szCs w:val="22"/>
              </w:rPr>
              <w:t>:</w:t>
            </w:r>
          </w:p>
          <w:p w14:paraId="587A6EDC" w14:textId="77777777" w:rsidR="00F069D5" w:rsidRPr="001A63F6" w:rsidRDefault="00F069D5" w:rsidP="008F64C1">
            <w:pPr>
              <w:spacing w:before="60" w:line="240" w:lineRule="auto"/>
              <w:rPr>
                <w:rFonts w:ascii="Open Sans" w:hAnsi="Open Sans" w:cs="Open Sans"/>
                <w:b/>
                <w:sz w:val="22"/>
                <w:szCs w:val="22"/>
              </w:rPr>
            </w:pPr>
          </w:p>
          <w:p w14:paraId="0A18D4B7" w14:textId="18537BE0" w:rsidR="00F069D5" w:rsidRPr="001A63F6" w:rsidRDefault="00F069D5" w:rsidP="008F64C1">
            <w:pPr>
              <w:spacing w:line="240" w:lineRule="auto"/>
              <w:rPr>
                <w:rFonts w:ascii="Open Sans" w:hAnsi="Open Sans" w:cs="Open Sans"/>
                <w:b/>
                <w:sz w:val="22"/>
                <w:szCs w:val="22"/>
              </w:rPr>
            </w:pPr>
          </w:p>
        </w:tc>
        <w:tc>
          <w:tcPr>
            <w:tcW w:w="7541" w:type="dxa"/>
          </w:tcPr>
          <w:p w14:paraId="1FF7FEB4" w14:textId="4DB78340" w:rsidR="009217A6" w:rsidRPr="001A63F6" w:rsidRDefault="008F64C1" w:rsidP="009217A6">
            <w:pPr>
              <w:spacing w:line="238" w:lineRule="auto"/>
              <w:jc w:val="both"/>
              <w:rPr>
                <w:rFonts w:ascii="Open Sans" w:eastAsia="Gill Sans MT" w:hAnsi="Open Sans" w:cs="Open Sans"/>
                <w:sz w:val="22"/>
                <w:szCs w:val="22"/>
              </w:rPr>
            </w:pPr>
            <w:r>
              <w:rPr>
                <w:rFonts w:ascii="Open Sans" w:eastAsia="Gill Sans MT" w:hAnsi="Open Sans" w:cs="Open Sans"/>
                <w:sz w:val="22"/>
                <w:szCs w:val="22"/>
              </w:rPr>
              <w:t xml:space="preserve">SHA is looking for a </w:t>
            </w:r>
            <w:r w:rsidRPr="001A63F6">
              <w:rPr>
                <w:rFonts w:ascii="Open Sans" w:eastAsia="Gill Sans MT" w:hAnsi="Open Sans" w:cs="Open Sans"/>
                <w:sz w:val="22"/>
                <w:szCs w:val="22"/>
              </w:rPr>
              <w:t>Monitoring, Evaluation, Accountability and Learning (MEAL)</w:t>
            </w:r>
            <w:r>
              <w:rPr>
                <w:rFonts w:ascii="Open Sans" w:eastAsia="Gill Sans MT" w:hAnsi="Open Sans" w:cs="Open Sans"/>
                <w:sz w:val="22"/>
                <w:szCs w:val="22"/>
              </w:rPr>
              <w:t xml:space="preserve"> Manager who </w:t>
            </w:r>
            <w:r w:rsidR="00F77424" w:rsidRPr="001A63F6">
              <w:rPr>
                <w:rFonts w:ascii="Open Sans" w:eastAsia="Gill Sans MT" w:hAnsi="Open Sans" w:cs="Open Sans"/>
                <w:sz w:val="22"/>
                <w:szCs w:val="22"/>
              </w:rPr>
              <w:t xml:space="preserve">will be </w:t>
            </w:r>
            <w:r w:rsidR="00CB6DED" w:rsidRPr="001A63F6">
              <w:rPr>
                <w:rFonts w:ascii="Open Sans" w:eastAsia="Gill Sans MT" w:hAnsi="Open Sans" w:cs="Open Sans"/>
                <w:sz w:val="22"/>
                <w:szCs w:val="22"/>
              </w:rPr>
              <w:t xml:space="preserve">responsible for leading </w:t>
            </w:r>
            <w:r w:rsidR="00F77424" w:rsidRPr="001A63F6">
              <w:rPr>
                <w:rFonts w:ascii="Open Sans" w:eastAsia="Gill Sans MT" w:hAnsi="Open Sans" w:cs="Open Sans"/>
                <w:sz w:val="22"/>
                <w:szCs w:val="22"/>
              </w:rPr>
              <w:t xml:space="preserve">the </w:t>
            </w:r>
            <w:r w:rsidR="00CB6DED" w:rsidRPr="001A63F6">
              <w:rPr>
                <w:rFonts w:ascii="Open Sans" w:eastAsia="Gill Sans MT" w:hAnsi="Open Sans" w:cs="Open Sans"/>
                <w:sz w:val="22"/>
                <w:szCs w:val="22"/>
              </w:rPr>
              <w:t>FCDO</w:t>
            </w:r>
            <w:r w:rsidR="00F77424" w:rsidRPr="001A63F6">
              <w:rPr>
                <w:rFonts w:ascii="Open Sans" w:eastAsia="Gill Sans MT" w:hAnsi="Open Sans" w:cs="Open Sans"/>
                <w:sz w:val="22"/>
                <w:szCs w:val="22"/>
              </w:rPr>
              <w:t xml:space="preserve"> funded </w:t>
            </w:r>
            <w:r w:rsidR="00CB6DED" w:rsidRPr="001A63F6">
              <w:rPr>
                <w:rFonts w:ascii="Open Sans" w:eastAsia="Gill Sans MT" w:hAnsi="Open Sans" w:cs="Open Sans"/>
                <w:sz w:val="22"/>
                <w:szCs w:val="22"/>
              </w:rPr>
              <w:t xml:space="preserve">WASH Systems for Health </w:t>
            </w:r>
            <w:r w:rsidR="00E4593A" w:rsidRPr="001A63F6">
              <w:rPr>
                <w:rFonts w:ascii="Open Sans" w:eastAsia="Gill Sans MT" w:hAnsi="Open Sans" w:cs="Open Sans"/>
                <w:sz w:val="22"/>
                <w:szCs w:val="22"/>
              </w:rPr>
              <w:t xml:space="preserve">(WS4H) </w:t>
            </w:r>
            <w:r w:rsidR="00CB6DED" w:rsidRPr="001A63F6">
              <w:rPr>
                <w:rFonts w:ascii="Open Sans" w:eastAsia="Gill Sans MT" w:hAnsi="Open Sans" w:cs="Open Sans"/>
                <w:sz w:val="22"/>
                <w:szCs w:val="22"/>
              </w:rPr>
              <w:t>Programme</w:t>
            </w:r>
            <w:r w:rsidR="00F77424" w:rsidRPr="001A63F6">
              <w:rPr>
                <w:rFonts w:ascii="Open Sans" w:eastAsia="Gill Sans MT" w:hAnsi="Open Sans" w:cs="Open Sans"/>
                <w:sz w:val="22"/>
                <w:szCs w:val="22"/>
              </w:rPr>
              <w:t xml:space="preserve">’s </w:t>
            </w:r>
            <w:r w:rsidR="00CB6DED" w:rsidRPr="001A63F6">
              <w:rPr>
                <w:rFonts w:ascii="Open Sans" w:eastAsia="Gill Sans MT" w:hAnsi="Open Sans" w:cs="Open Sans"/>
                <w:sz w:val="22"/>
                <w:szCs w:val="22"/>
              </w:rPr>
              <w:t>MEAL function</w:t>
            </w:r>
            <w:r w:rsidR="00F77424" w:rsidRPr="001A63F6">
              <w:rPr>
                <w:rFonts w:ascii="Open Sans" w:eastAsia="Gill Sans MT" w:hAnsi="Open Sans" w:cs="Open Sans"/>
                <w:sz w:val="22"/>
                <w:szCs w:val="22"/>
              </w:rPr>
              <w:t xml:space="preserve">s as well as leading the SHA Nigeria MEAL </w:t>
            </w:r>
            <w:r w:rsidR="00E017C1" w:rsidRPr="001A63F6">
              <w:rPr>
                <w:rFonts w:ascii="Open Sans" w:eastAsia="Gill Sans MT" w:hAnsi="Open Sans" w:cs="Open Sans"/>
                <w:sz w:val="22"/>
                <w:szCs w:val="22"/>
              </w:rPr>
              <w:t>team</w:t>
            </w:r>
            <w:r w:rsidR="00CB6DED" w:rsidRPr="001A63F6">
              <w:rPr>
                <w:rFonts w:ascii="Open Sans" w:eastAsia="Gill Sans MT" w:hAnsi="Open Sans" w:cs="Open Sans"/>
                <w:sz w:val="22"/>
                <w:szCs w:val="22"/>
              </w:rPr>
              <w:t>.</w:t>
            </w:r>
            <w:r w:rsidR="003A15E1" w:rsidRPr="001A63F6">
              <w:rPr>
                <w:rFonts w:ascii="Open Sans" w:eastAsia="Gill Sans MT" w:hAnsi="Open Sans" w:cs="Open Sans"/>
                <w:sz w:val="22"/>
                <w:szCs w:val="22"/>
              </w:rPr>
              <w:t xml:space="preserve"> The post holder will assist in the</w:t>
            </w:r>
            <w:r w:rsidR="00E017C1" w:rsidRPr="001A63F6">
              <w:rPr>
                <w:rFonts w:ascii="Open Sans" w:eastAsia="Gill Sans MT" w:hAnsi="Open Sans" w:cs="Open Sans"/>
                <w:sz w:val="22"/>
                <w:szCs w:val="22"/>
              </w:rPr>
              <w:t xml:space="preserve"> finalisation</w:t>
            </w:r>
            <w:r w:rsidR="003A15E1" w:rsidRPr="001A63F6">
              <w:rPr>
                <w:rFonts w:ascii="Open Sans" w:eastAsia="Gill Sans MT" w:hAnsi="Open Sans" w:cs="Open Sans"/>
                <w:sz w:val="22"/>
                <w:szCs w:val="22"/>
              </w:rPr>
              <w:t>,</w:t>
            </w:r>
            <w:r w:rsidR="00E017C1" w:rsidRPr="001A63F6">
              <w:rPr>
                <w:rFonts w:ascii="Open Sans" w:eastAsia="Gill Sans MT" w:hAnsi="Open Sans" w:cs="Open Sans"/>
                <w:sz w:val="22"/>
                <w:szCs w:val="22"/>
              </w:rPr>
              <w:t xml:space="preserve"> consolidation,</w:t>
            </w:r>
            <w:r w:rsidR="003A15E1" w:rsidRPr="001A63F6">
              <w:rPr>
                <w:rFonts w:ascii="Open Sans" w:eastAsia="Gill Sans MT" w:hAnsi="Open Sans" w:cs="Open Sans"/>
                <w:sz w:val="22"/>
                <w:szCs w:val="22"/>
              </w:rPr>
              <w:t xml:space="preserve"> implementation and monitoring of SHA’s MEAL strategy in the country; providing effective and timely support (including capacity building) to programme staff and partner organi</w:t>
            </w:r>
            <w:r w:rsidR="00780695" w:rsidRPr="001A63F6">
              <w:rPr>
                <w:rFonts w:ascii="Open Sans" w:eastAsia="Gill Sans MT" w:hAnsi="Open Sans" w:cs="Open Sans"/>
                <w:sz w:val="22"/>
                <w:szCs w:val="22"/>
              </w:rPr>
              <w:t>s</w:t>
            </w:r>
            <w:r w:rsidR="003A15E1" w:rsidRPr="001A63F6">
              <w:rPr>
                <w:rFonts w:ascii="Open Sans" w:eastAsia="Gill Sans MT" w:hAnsi="Open Sans" w:cs="Open Sans"/>
                <w:sz w:val="22"/>
                <w:szCs w:val="22"/>
              </w:rPr>
              <w:t>ations</w:t>
            </w:r>
            <w:r w:rsidR="009217A6" w:rsidRPr="001A63F6">
              <w:rPr>
                <w:rFonts w:ascii="Open Sans" w:eastAsia="Gill Sans MT" w:hAnsi="Open Sans" w:cs="Open Sans"/>
                <w:sz w:val="22"/>
                <w:szCs w:val="22"/>
              </w:rPr>
              <w:t xml:space="preserve"> </w:t>
            </w:r>
            <w:r w:rsidR="003A15E1" w:rsidRPr="001A63F6">
              <w:rPr>
                <w:rFonts w:ascii="Open Sans" w:eastAsia="Gill Sans MT" w:hAnsi="Open Sans" w:cs="Open Sans"/>
                <w:sz w:val="22"/>
                <w:szCs w:val="22"/>
              </w:rPr>
              <w:t xml:space="preserve">to </w:t>
            </w:r>
            <w:r w:rsidR="009217A6" w:rsidRPr="001A63F6">
              <w:rPr>
                <w:rFonts w:ascii="Open Sans" w:eastAsia="Gill Sans MT" w:hAnsi="Open Sans" w:cs="Open Sans"/>
                <w:sz w:val="22"/>
                <w:szCs w:val="22"/>
              </w:rPr>
              <w:t>ensur</w:t>
            </w:r>
            <w:r w:rsidR="003A15E1" w:rsidRPr="001A63F6">
              <w:rPr>
                <w:rFonts w:ascii="Open Sans" w:eastAsia="Gill Sans MT" w:hAnsi="Open Sans" w:cs="Open Sans"/>
                <w:sz w:val="22"/>
                <w:szCs w:val="22"/>
              </w:rPr>
              <w:t>e</w:t>
            </w:r>
            <w:r w:rsidR="009217A6" w:rsidRPr="001A63F6">
              <w:rPr>
                <w:rFonts w:ascii="Open Sans" w:eastAsia="Gill Sans MT" w:hAnsi="Open Sans" w:cs="Open Sans"/>
                <w:sz w:val="22"/>
                <w:szCs w:val="22"/>
              </w:rPr>
              <w:t xml:space="preserve"> quality and accountability of our work</w:t>
            </w:r>
            <w:r w:rsidR="007558AA" w:rsidRPr="001A63F6">
              <w:rPr>
                <w:rFonts w:ascii="Open Sans" w:eastAsia="Gill Sans MT" w:hAnsi="Open Sans" w:cs="Open Sans"/>
                <w:sz w:val="22"/>
                <w:szCs w:val="22"/>
              </w:rPr>
              <w:t xml:space="preserve">. </w:t>
            </w:r>
          </w:p>
          <w:p w14:paraId="07F31364" w14:textId="77777777" w:rsidR="009217A6" w:rsidRPr="001A63F6" w:rsidRDefault="009217A6" w:rsidP="009217A6">
            <w:pPr>
              <w:rPr>
                <w:rFonts w:ascii="Open Sans" w:hAnsi="Open Sans" w:cs="Open Sans"/>
                <w:sz w:val="22"/>
                <w:szCs w:val="22"/>
              </w:rPr>
            </w:pPr>
            <w:r w:rsidRPr="001A63F6">
              <w:rPr>
                <w:rFonts w:ascii="Open Sans" w:eastAsia="Gill Sans MT" w:hAnsi="Open Sans" w:cs="Open Sans"/>
                <w:sz w:val="22"/>
                <w:szCs w:val="22"/>
              </w:rPr>
              <w:t xml:space="preserve"> </w:t>
            </w:r>
          </w:p>
          <w:p w14:paraId="133B9F33" w14:textId="71473440" w:rsidR="009217A6" w:rsidRPr="001A63F6" w:rsidRDefault="009217A6" w:rsidP="009217A6">
            <w:pPr>
              <w:spacing w:line="237" w:lineRule="auto"/>
              <w:ind w:right="61"/>
              <w:jc w:val="both"/>
              <w:rPr>
                <w:rFonts w:ascii="Open Sans" w:hAnsi="Open Sans" w:cs="Open Sans"/>
                <w:sz w:val="22"/>
                <w:szCs w:val="22"/>
              </w:rPr>
            </w:pPr>
            <w:r w:rsidRPr="001A63F6">
              <w:rPr>
                <w:rFonts w:ascii="Open Sans" w:eastAsia="Gill Sans MT" w:hAnsi="Open Sans" w:cs="Open Sans"/>
                <w:sz w:val="22"/>
                <w:szCs w:val="22"/>
              </w:rPr>
              <w:t xml:space="preserve">The MEAL Manager will bring significant experience to lead on MEAL system implementation, review and evaluations, MEAL budgeting, recruitment, as well as support to proposal writing and log frame development. The post holder will ensure that all Self Help Africa (SHA) and </w:t>
            </w:r>
            <w:r w:rsidR="00BF5D04" w:rsidRPr="001A63F6">
              <w:rPr>
                <w:rFonts w:ascii="Open Sans" w:eastAsia="Gill Sans MT" w:hAnsi="Open Sans" w:cs="Open Sans"/>
                <w:sz w:val="22"/>
                <w:szCs w:val="22"/>
              </w:rPr>
              <w:t>consortium partners</w:t>
            </w:r>
            <w:r w:rsidRPr="001A63F6">
              <w:rPr>
                <w:rFonts w:ascii="Open Sans" w:eastAsia="Gill Sans MT" w:hAnsi="Open Sans" w:cs="Open Sans"/>
                <w:sz w:val="22"/>
                <w:szCs w:val="22"/>
              </w:rPr>
              <w:t xml:space="preserve"> are supported to ensure quality, effectiveness and sustainability of their programmes. It will be important for the post-holder to capture lessons learned and communicate this information in various capacities to improve on-going and future programming</w:t>
            </w:r>
            <w:r w:rsidR="00BF5D04" w:rsidRPr="001A63F6">
              <w:rPr>
                <w:rFonts w:ascii="Open Sans" w:eastAsia="Gill Sans MT" w:hAnsi="Open Sans" w:cs="Open Sans"/>
                <w:sz w:val="22"/>
                <w:szCs w:val="22"/>
              </w:rPr>
              <w:t>.</w:t>
            </w:r>
            <w:r w:rsidRPr="001A63F6">
              <w:rPr>
                <w:rFonts w:ascii="Open Sans" w:eastAsia="Gill Sans MT" w:hAnsi="Open Sans" w:cs="Open Sans"/>
                <w:sz w:val="22"/>
                <w:szCs w:val="22"/>
              </w:rPr>
              <w:t xml:space="preserve"> S/he will guide SHA and </w:t>
            </w:r>
            <w:r w:rsidR="00BF5D04" w:rsidRPr="001A63F6">
              <w:rPr>
                <w:rFonts w:ascii="Open Sans" w:eastAsia="Gill Sans MT" w:hAnsi="Open Sans" w:cs="Open Sans"/>
                <w:sz w:val="22"/>
                <w:szCs w:val="22"/>
              </w:rPr>
              <w:t>p</w:t>
            </w:r>
            <w:r w:rsidRPr="001A63F6">
              <w:rPr>
                <w:rFonts w:ascii="Open Sans" w:eastAsia="Gill Sans MT" w:hAnsi="Open Sans" w:cs="Open Sans"/>
                <w:sz w:val="22"/>
                <w:szCs w:val="22"/>
              </w:rPr>
              <w:t>artner teams to maintain an effective monitoring system, including the use of</w:t>
            </w:r>
            <w:r w:rsidR="00BA4785" w:rsidRPr="001A63F6">
              <w:rPr>
                <w:rFonts w:ascii="Open Sans" w:eastAsia="Gill Sans MT" w:hAnsi="Open Sans" w:cs="Open Sans"/>
                <w:sz w:val="22"/>
                <w:szCs w:val="22"/>
              </w:rPr>
              <w:t xml:space="preserve"> participant</w:t>
            </w:r>
            <w:r w:rsidRPr="001A63F6">
              <w:rPr>
                <w:rFonts w:ascii="Open Sans" w:eastAsia="Gill Sans MT" w:hAnsi="Open Sans" w:cs="Open Sans"/>
                <w:sz w:val="22"/>
                <w:szCs w:val="22"/>
              </w:rPr>
              <w:t xml:space="preserve"> feedback data, to assure the quality of interventions. The MEAL Manager will lead on building capacity of staff and partners on MEAL but particularly on accountability and participation, with a specific focus on impact.  </w:t>
            </w:r>
          </w:p>
          <w:p w14:paraId="71572005" w14:textId="77777777" w:rsidR="009217A6" w:rsidRPr="001A63F6" w:rsidRDefault="009217A6" w:rsidP="009217A6">
            <w:pPr>
              <w:rPr>
                <w:rFonts w:ascii="Open Sans" w:hAnsi="Open Sans" w:cs="Open Sans"/>
                <w:sz w:val="22"/>
                <w:szCs w:val="22"/>
              </w:rPr>
            </w:pPr>
            <w:r w:rsidRPr="001A63F6">
              <w:rPr>
                <w:rFonts w:ascii="Open Sans" w:eastAsia="Gill Sans MT" w:hAnsi="Open Sans" w:cs="Open Sans"/>
                <w:sz w:val="22"/>
                <w:szCs w:val="22"/>
              </w:rPr>
              <w:t xml:space="preserve"> </w:t>
            </w:r>
          </w:p>
          <w:p w14:paraId="42C13F17" w14:textId="791DE525" w:rsidR="00F069D5" w:rsidRPr="001A63F6" w:rsidRDefault="009217A6" w:rsidP="009217A6">
            <w:pPr>
              <w:pStyle w:val="NormalWeb"/>
              <w:shd w:val="clear" w:color="auto" w:fill="FFFFFF"/>
              <w:spacing w:before="0" w:beforeAutospacing="0" w:after="0" w:afterAutospacing="0"/>
              <w:rPr>
                <w:rFonts w:ascii="Open Sans" w:hAnsi="Open Sans" w:cs="Open Sans"/>
                <w:sz w:val="22"/>
                <w:szCs w:val="22"/>
              </w:rPr>
            </w:pPr>
            <w:r w:rsidRPr="001A63F6">
              <w:rPr>
                <w:rFonts w:ascii="Open Sans" w:eastAsia="Gill Sans MT" w:hAnsi="Open Sans" w:cs="Open Sans"/>
                <w:sz w:val="22"/>
                <w:szCs w:val="22"/>
              </w:rPr>
              <w:t xml:space="preserve">Ultimately, s/he will ensure that the </w:t>
            </w:r>
            <w:r w:rsidR="000F0DE3" w:rsidRPr="001A63F6">
              <w:rPr>
                <w:rFonts w:ascii="Open Sans" w:eastAsia="Gill Sans MT" w:hAnsi="Open Sans" w:cs="Open Sans"/>
                <w:sz w:val="22"/>
                <w:szCs w:val="22"/>
              </w:rPr>
              <w:t xml:space="preserve">WS4H </w:t>
            </w:r>
            <w:r w:rsidRPr="001A63F6">
              <w:rPr>
                <w:rFonts w:ascii="Open Sans" w:eastAsia="Gill Sans MT" w:hAnsi="Open Sans" w:cs="Open Sans"/>
                <w:sz w:val="22"/>
                <w:szCs w:val="22"/>
              </w:rPr>
              <w:t xml:space="preserve">programme has evidence-based knowledge to inform </w:t>
            </w:r>
            <w:r w:rsidR="000F0DE3" w:rsidRPr="001A63F6">
              <w:rPr>
                <w:rFonts w:ascii="Open Sans" w:eastAsia="Gill Sans MT" w:hAnsi="Open Sans" w:cs="Open Sans"/>
                <w:sz w:val="22"/>
                <w:szCs w:val="22"/>
              </w:rPr>
              <w:t>it’s</w:t>
            </w:r>
            <w:r w:rsidRPr="001A63F6">
              <w:rPr>
                <w:rFonts w:ascii="Open Sans" w:eastAsia="Gill Sans MT" w:hAnsi="Open Sans" w:cs="Open Sans"/>
                <w:sz w:val="22"/>
                <w:szCs w:val="22"/>
              </w:rPr>
              <w:t xml:space="preserve"> direction from </w:t>
            </w:r>
            <w:r w:rsidR="005950D0" w:rsidRPr="001A63F6">
              <w:rPr>
                <w:rFonts w:ascii="Open Sans" w:eastAsia="Gill Sans MT" w:hAnsi="Open Sans" w:cs="Open Sans"/>
                <w:sz w:val="22"/>
                <w:szCs w:val="22"/>
              </w:rPr>
              <w:t xml:space="preserve">baseline </w:t>
            </w:r>
            <w:r w:rsidRPr="001A63F6">
              <w:rPr>
                <w:rFonts w:ascii="Open Sans" w:eastAsia="Gill Sans MT" w:hAnsi="Open Sans" w:cs="Open Sans"/>
                <w:sz w:val="22"/>
                <w:szCs w:val="22"/>
              </w:rPr>
              <w:t xml:space="preserve">assessment </w:t>
            </w:r>
            <w:r w:rsidR="005950D0" w:rsidRPr="001A63F6">
              <w:rPr>
                <w:rFonts w:ascii="Open Sans" w:eastAsia="Gill Sans MT" w:hAnsi="Open Sans" w:cs="Open Sans"/>
                <w:sz w:val="22"/>
                <w:szCs w:val="22"/>
              </w:rPr>
              <w:t xml:space="preserve">to </w:t>
            </w:r>
            <w:r w:rsidRPr="001A63F6">
              <w:rPr>
                <w:rFonts w:ascii="Open Sans" w:eastAsia="Gill Sans MT" w:hAnsi="Open Sans" w:cs="Open Sans"/>
                <w:sz w:val="22"/>
                <w:szCs w:val="22"/>
              </w:rPr>
              <w:t>regular programme monitoring</w:t>
            </w:r>
            <w:r w:rsidR="005950D0" w:rsidRPr="001A63F6">
              <w:rPr>
                <w:rFonts w:ascii="Open Sans" w:eastAsia="Gill Sans MT" w:hAnsi="Open Sans" w:cs="Open Sans"/>
                <w:sz w:val="22"/>
                <w:szCs w:val="22"/>
              </w:rPr>
              <w:t>, research and learning</w:t>
            </w:r>
            <w:r w:rsidR="00474434" w:rsidRPr="001A63F6">
              <w:rPr>
                <w:rFonts w:ascii="Open Sans" w:eastAsia="Gill Sans MT" w:hAnsi="Open Sans" w:cs="Open Sans"/>
                <w:sz w:val="22"/>
                <w:szCs w:val="22"/>
              </w:rPr>
              <w:t xml:space="preserve"> activities to endline assessments</w:t>
            </w:r>
            <w:r w:rsidRPr="001A63F6">
              <w:rPr>
                <w:rFonts w:ascii="Open Sans" w:eastAsia="Gill Sans MT" w:hAnsi="Open Sans" w:cs="Open Sans"/>
                <w:sz w:val="22"/>
                <w:szCs w:val="22"/>
              </w:rPr>
              <w:t xml:space="preserve">. </w:t>
            </w:r>
          </w:p>
        </w:tc>
      </w:tr>
      <w:tr w:rsidR="007A2C0A" w:rsidRPr="001A63F6" w14:paraId="2FE41FC3" w14:textId="77777777" w:rsidTr="001A11EC">
        <w:tc>
          <w:tcPr>
            <w:tcW w:w="2065" w:type="dxa"/>
          </w:tcPr>
          <w:p w14:paraId="21D7991B" w14:textId="4F09E914" w:rsidR="007A2C0A" w:rsidRPr="001A63F6" w:rsidRDefault="007A2C0A" w:rsidP="008F64C1">
            <w:pPr>
              <w:spacing w:line="240" w:lineRule="auto"/>
              <w:rPr>
                <w:rFonts w:ascii="Open Sans" w:hAnsi="Open Sans" w:cs="Open Sans"/>
                <w:b/>
                <w:sz w:val="22"/>
                <w:szCs w:val="22"/>
              </w:rPr>
            </w:pPr>
            <w:r w:rsidRPr="001A63F6">
              <w:rPr>
                <w:rFonts w:ascii="Open Sans" w:hAnsi="Open Sans" w:cs="Open Sans"/>
                <w:b/>
                <w:sz w:val="22"/>
                <w:szCs w:val="22"/>
              </w:rPr>
              <w:t>Key Responsibilities:</w:t>
            </w:r>
          </w:p>
          <w:p w14:paraId="52A37C1A" w14:textId="77777777" w:rsidR="007A2C0A" w:rsidRPr="001A63F6" w:rsidRDefault="007A2C0A" w:rsidP="008F64C1">
            <w:pPr>
              <w:spacing w:line="240" w:lineRule="auto"/>
              <w:rPr>
                <w:rFonts w:ascii="Open Sans" w:hAnsi="Open Sans" w:cs="Open Sans"/>
                <w:b/>
                <w:sz w:val="22"/>
                <w:szCs w:val="22"/>
              </w:rPr>
            </w:pPr>
          </w:p>
          <w:p w14:paraId="08F058D8" w14:textId="77777777" w:rsidR="007A2C0A" w:rsidRPr="001A63F6" w:rsidRDefault="007A2C0A" w:rsidP="008F64C1">
            <w:pPr>
              <w:spacing w:line="240" w:lineRule="auto"/>
              <w:rPr>
                <w:rFonts w:ascii="Open Sans" w:hAnsi="Open Sans" w:cs="Open Sans"/>
                <w:b/>
                <w:sz w:val="22"/>
                <w:szCs w:val="22"/>
              </w:rPr>
            </w:pPr>
          </w:p>
          <w:p w14:paraId="4B7AFB4A" w14:textId="77777777" w:rsidR="007A2C0A" w:rsidRPr="001A63F6" w:rsidRDefault="007A2C0A" w:rsidP="008F64C1">
            <w:pPr>
              <w:spacing w:line="240" w:lineRule="auto"/>
              <w:rPr>
                <w:rFonts w:ascii="Open Sans" w:hAnsi="Open Sans" w:cs="Open Sans"/>
                <w:b/>
                <w:sz w:val="22"/>
                <w:szCs w:val="22"/>
              </w:rPr>
            </w:pPr>
          </w:p>
          <w:p w14:paraId="725A1943" w14:textId="078D1C15" w:rsidR="007A2C0A" w:rsidRPr="001A63F6" w:rsidRDefault="007A2C0A" w:rsidP="008F64C1">
            <w:pPr>
              <w:spacing w:line="240" w:lineRule="auto"/>
              <w:rPr>
                <w:rFonts w:ascii="Open Sans" w:hAnsi="Open Sans" w:cs="Open Sans"/>
                <w:b/>
                <w:sz w:val="22"/>
                <w:szCs w:val="22"/>
              </w:rPr>
            </w:pPr>
          </w:p>
        </w:tc>
        <w:tc>
          <w:tcPr>
            <w:tcW w:w="7541" w:type="dxa"/>
          </w:tcPr>
          <w:p w14:paraId="456501FC" w14:textId="77777777" w:rsidR="00BE51D7" w:rsidRPr="001A63F6" w:rsidRDefault="00BE51D7" w:rsidP="009217A6">
            <w:pPr>
              <w:spacing w:line="240" w:lineRule="auto"/>
              <w:rPr>
                <w:rFonts w:ascii="Open Sans" w:hAnsi="Open Sans" w:cs="Open Sans"/>
                <w:b/>
                <w:bCs/>
                <w:sz w:val="22"/>
                <w:szCs w:val="22"/>
              </w:rPr>
            </w:pPr>
          </w:p>
          <w:p w14:paraId="3E7F700A" w14:textId="268E8A86" w:rsidR="009217A6" w:rsidRPr="001A63F6" w:rsidRDefault="009217A6" w:rsidP="009217A6">
            <w:pPr>
              <w:spacing w:line="240" w:lineRule="auto"/>
              <w:rPr>
                <w:rFonts w:ascii="Open Sans" w:hAnsi="Open Sans" w:cs="Open Sans"/>
                <w:b/>
                <w:bCs/>
                <w:sz w:val="22"/>
                <w:szCs w:val="22"/>
              </w:rPr>
            </w:pPr>
            <w:r w:rsidRPr="001A63F6">
              <w:rPr>
                <w:rFonts w:ascii="Open Sans" w:hAnsi="Open Sans" w:cs="Open Sans"/>
                <w:b/>
                <w:bCs/>
                <w:sz w:val="22"/>
                <w:szCs w:val="22"/>
              </w:rPr>
              <w:t xml:space="preserve">System Design and Promoting MEAL </w:t>
            </w:r>
          </w:p>
          <w:p w14:paraId="39F9F47E" w14:textId="45F087F6"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Lead on </w:t>
            </w:r>
            <w:r w:rsidR="00AA0FF6" w:rsidRPr="001A63F6">
              <w:rPr>
                <w:rFonts w:ascii="Open Sans" w:hAnsi="Open Sans" w:cs="Open Sans"/>
                <w:sz w:val="22"/>
                <w:szCs w:val="22"/>
              </w:rPr>
              <w:t>strengthening</w:t>
            </w:r>
            <w:r w:rsidRPr="001A63F6">
              <w:rPr>
                <w:rFonts w:ascii="Open Sans" w:hAnsi="Open Sans" w:cs="Open Sans"/>
                <w:sz w:val="22"/>
                <w:szCs w:val="22"/>
              </w:rPr>
              <w:t xml:space="preserve"> and oversee the roll-out of an organisational MEAL system, ensuring accountability to donors and beneficiaries. </w:t>
            </w:r>
          </w:p>
          <w:p w14:paraId="45255CD7" w14:textId="315DF1F8"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Promote all aspects of MEAL to support the creation of an organisational culture which prioritizes quality programming.</w:t>
            </w:r>
          </w:p>
          <w:p w14:paraId="4567807E" w14:textId="5F826A52"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Build strong relationships with colleagues and provide support as required to ensure MEAL system is understood and supported </w:t>
            </w:r>
            <w:r w:rsidR="006D25F2" w:rsidRPr="001A63F6">
              <w:rPr>
                <w:rFonts w:ascii="Open Sans" w:hAnsi="Open Sans" w:cs="Open Sans"/>
                <w:sz w:val="22"/>
                <w:szCs w:val="22"/>
              </w:rPr>
              <w:t>by the country team.</w:t>
            </w:r>
          </w:p>
          <w:p w14:paraId="2CED7393" w14:textId="77777777" w:rsidR="0078537F"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Work closely with the programme teams to ensure that MEAL becomes an integral element of project implementation leading to enhanced quality, accountability, management and impact.</w:t>
            </w:r>
          </w:p>
          <w:p w14:paraId="74D15257" w14:textId="77777777" w:rsidR="0078537F" w:rsidRPr="001A63F6" w:rsidRDefault="0078537F" w:rsidP="0078537F">
            <w:pPr>
              <w:rPr>
                <w:rFonts w:ascii="Open Sans" w:hAnsi="Open Sans" w:cs="Open Sans"/>
                <w:sz w:val="22"/>
                <w:szCs w:val="22"/>
              </w:rPr>
            </w:pPr>
          </w:p>
          <w:p w14:paraId="2E081998" w14:textId="77777777" w:rsidR="0078537F" w:rsidRPr="001A63F6" w:rsidRDefault="0078537F" w:rsidP="0078537F">
            <w:pPr>
              <w:rPr>
                <w:rFonts w:ascii="Open Sans" w:hAnsi="Open Sans" w:cs="Open Sans"/>
                <w:b/>
                <w:bCs/>
                <w:sz w:val="22"/>
                <w:szCs w:val="22"/>
              </w:rPr>
            </w:pPr>
            <w:r w:rsidRPr="001A63F6">
              <w:rPr>
                <w:rFonts w:ascii="Open Sans" w:hAnsi="Open Sans" w:cs="Open Sans"/>
                <w:b/>
                <w:bCs/>
                <w:sz w:val="22"/>
                <w:szCs w:val="22"/>
              </w:rPr>
              <w:t xml:space="preserve">Programme Design and MEAL Resources </w:t>
            </w:r>
          </w:p>
          <w:p w14:paraId="07CABA8F" w14:textId="12B10512" w:rsidR="0078537F" w:rsidRPr="001A63F6" w:rsidRDefault="0078537F" w:rsidP="0078537F">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Ensure that MEAL is an integral part of the programme design stage and features in all proposal development.  </w:t>
            </w:r>
          </w:p>
          <w:p w14:paraId="0763A75E" w14:textId="519424D5" w:rsidR="0078537F" w:rsidRPr="001A63F6" w:rsidRDefault="0078537F" w:rsidP="0078537F">
            <w:pPr>
              <w:pStyle w:val="ListParagraph"/>
              <w:numPr>
                <w:ilvl w:val="0"/>
                <w:numId w:val="27"/>
              </w:numPr>
              <w:rPr>
                <w:rFonts w:ascii="Open Sans" w:hAnsi="Open Sans" w:cs="Open Sans"/>
                <w:sz w:val="22"/>
                <w:szCs w:val="22"/>
              </w:rPr>
            </w:pPr>
            <w:r w:rsidRPr="001A63F6">
              <w:rPr>
                <w:rFonts w:ascii="Open Sans" w:hAnsi="Open Sans" w:cs="Open Sans"/>
                <w:sz w:val="22"/>
                <w:szCs w:val="22"/>
              </w:rPr>
              <w:lastRenderedPageBreak/>
              <w:t xml:space="preserve">Ensure that MEAL resources are included in proposal development and work creatively to secure funding from diverse sources, to ensure that MEAL is integrated in programmes in a sustainable way.  </w:t>
            </w:r>
          </w:p>
          <w:p w14:paraId="5B288688" w14:textId="77777777" w:rsidR="00AA1926" w:rsidRDefault="0078537F" w:rsidP="0078537F">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Responsible for effectively managing the MEAL budget. </w:t>
            </w:r>
          </w:p>
          <w:p w14:paraId="00244312" w14:textId="77777777" w:rsidR="00AA1926" w:rsidRDefault="00AA1926" w:rsidP="00AA1926">
            <w:pPr>
              <w:pStyle w:val="ListParagraph"/>
              <w:rPr>
                <w:rFonts w:ascii="Open Sans" w:hAnsi="Open Sans" w:cs="Open Sans"/>
                <w:sz w:val="22"/>
                <w:szCs w:val="22"/>
              </w:rPr>
            </w:pPr>
          </w:p>
          <w:p w14:paraId="209E3D6F" w14:textId="77777777" w:rsidR="00AA1926" w:rsidRPr="00AA1926" w:rsidRDefault="00AA1926" w:rsidP="00AA1926">
            <w:pPr>
              <w:rPr>
                <w:rFonts w:ascii="Open Sans" w:hAnsi="Open Sans" w:cs="Open Sans"/>
                <w:b/>
                <w:bCs/>
                <w:sz w:val="22"/>
                <w:szCs w:val="22"/>
              </w:rPr>
            </w:pPr>
            <w:r w:rsidRPr="00AA1926">
              <w:rPr>
                <w:rFonts w:ascii="Open Sans" w:hAnsi="Open Sans" w:cs="Open Sans"/>
                <w:b/>
                <w:bCs/>
                <w:sz w:val="22"/>
                <w:szCs w:val="22"/>
              </w:rPr>
              <w:t>Knowledge Management (KM)</w:t>
            </w:r>
          </w:p>
          <w:p w14:paraId="71A78CE2" w14:textId="77777777" w:rsidR="00AA1926" w:rsidRPr="00AA1926" w:rsidRDefault="00AA1926" w:rsidP="00AA1926">
            <w:pPr>
              <w:numPr>
                <w:ilvl w:val="0"/>
                <w:numId w:val="33"/>
              </w:numPr>
              <w:rPr>
                <w:rFonts w:ascii="Open Sans" w:hAnsi="Open Sans" w:cs="Open Sans"/>
                <w:sz w:val="22"/>
                <w:szCs w:val="22"/>
              </w:rPr>
            </w:pPr>
            <w:r w:rsidRPr="00AA1926">
              <w:rPr>
                <w:rFonts w:ascii="Open Sans" w:hAnsi="Open Sans" w:cs="Open Sans"/>
                <w:sz w:val="22"/>
                <w:szCs w:val="22"/>
              </w:rPr>
              <w:t>Establish and promote systems for capturing, documenting, and disseminating lessons learned, best practices, and evidence from MEAL activities.</w:t>
            </w:r>
          </w:p>
          <w:p w14:paraId="43D4B7D5" w14:textId="77777777" w:rsidR="00AA1926" w:rsidRPr="00AA1926" w:rsidRDefault="00AA1926" w:rsidP="00AA1926">
            <w:pPr>
              <w:numPr>
                <w:ilvl w:val="0"/>
                <w:numId w:val="33"/>
              </w:numPr>
              <w:rPr>
                <w:rFonts w:ascii="Open Sans" w:hAnsi="Open Sans" w:cs="Open Sans"/>
                <w:sz w:val="22"/>
                <w:szCs w:val="22"/>
              </w:rPr>
            </w:pPr>
            <w:r w:rsidRPr="00AA1926">
              <w:rPr>
                <w:rFonts w:ascii="Open Sans" w:hAnsi="Open Sans" w:cs="Open Sans"/>
                <w:sz w:val="22"/>
                <w:szCs w:val="22"/>
              </w:rPr>
              <w:t>Ensure effective use of MEAL data for adaptive learning and strategic decision-making across programmes.</w:t>
            </w:r>
          </w:p>
          <w:p w14:paraId="529D386D" w14:textId="77777777" w:rsidR="00AA1926" w:rsidRPr="00AA1926" w:rsidRDefault="00AA1926" w:rsidP="00AA1926">
            <w:pPr>
              <w:numPr>
                <w:ilvl w:val="0"/>
                <w:numId w:val="33"/>
              </w:numPr>
              <w:rPr>
                <w:rFonts w:ascii="Open Sans" w:hAnsi="Open Sans" w:cs="Open Sans"/>
                <w:sz w:val="22"/>
                <w:szCs w:val="22"/>
              </w:rPr>
            </w:pPr>
            <w:r w:rsidRPr="00AA1926">
              <w:rPr>
                <w:rFonts w:ascii="Open Sans" w:hAnsi="Open Sans" w:cs="Open Sans"/>
                <w:sz w:val="22"/>
                <w:szCs w:val="22"/>
              </w:rPr>
              <w:t>Strengthen internal and external knowledge-sharing mechanisms to improve organisational learning and innovation.</w:t>
            </w:r>
          </w:p>
          <w:p w14:paraId="748A8376" w14:textId="77777777" w:rsidR="00AA1926" w:rsidRPr="00AA1926" w:rsidRDefault="00AA1926" w:rsidP="00AA1926">
            <w:pPr>
              <w:numPr>
                <w:ilvl w:val="0"/>
                <w:numId w:val="33"/>
              </w:numPr>
              <w:rPr>
                <w:rFonts w:ascii="Open Sans" w:hAnsi="Open Sans" w:cs="Open Sans"/>
                <w:sz w:val="22"/>
                <w:szCs w:val="22"/>
              </w:rPr>
            </w:pPr>
            <w:r w:rsidRPr="00AA1926">
              <w:rPr>
                <w:rFonts w:ascii="Open Sans" w:hAnsi="Open Sans" w:cs="Open Sans"/>
                <w:sz w:val="22"/>
                <w:szCs w:val="22"/>
              </w:rPr>
              <w:t>Support capacity building for staff on KM tools, methodologies, and best practices to enhance organisational learning.</w:t>
            </w:r>
          </w:p>
          <w:p w14:paraId="22306839" w14:textId="26C7D44E" w:rsidR="009217A6" w:rsidRPr="00AA1926" w:rsidRDefault="009217A6" w:rsidP="00AA1926">
            <w:pPr>
              <w:rPr>
                <w:rFonts w:ascii="Open Sans" w:hAnsi="Open Sans" w:cs="Open Sans"/>
                <w:sz w:val="22"/>
                <w:szCs w:val="22"/>
              </w:rPr>
            </w:pPr>
            <w:r w:rsidRPr="00AA1926">
              <w:rPr>
                <w:rFonts w:ascii="Open Sans" w:hAnsi="Open Sans" w:cs="Open Sans"/>
                <w:sz w:val="22"/>
                <w:szCs w:val="22"/>
              </w:rPr>
              <w:t xml:space="preserve"> </w:t>
            </w:r>
          </w:p>
          <w:p w14:paraId="361B19D1" w14:textId="77777777" w:rsidR="009217A6" w:rsidRPr="001A63F6" w:rsidRDefault="009217A6" w:rsidP="009217A6">
            <w:pPr>
              <w:spacing w:line="240" w:lineRule="auto"/>
              <w:rPr>
                <w:rFonts w:ascii="Open Sans" w:hAnsi="Open Sans" w:cs="Open Sans"/>
                <w:sz w:val="22"/>
                <w:szCs w:val="22"/>
              </w:rPr>
            </w:pPr>
            <w:r w:rsidRPr="001A63F6">
              <w:rPr>
                <w:rFonts w:ascii="Open Sans" w:hAnsi="Open Sans" w:cs="Open Sans"/>
                <w:sz w:val="22"/>
                <w:szCs w:val="22"/>
              </w:rPr>
              <w:t xml:space="preserve"> </w:t>
            </w:r>
          </w:p>
          <w:p w14:paraId="48BA28DD" w14:textId="77777777" w:rsidR="009217A6" w:rsidRPr="001A63F6" w:rsidRDefault="009217A6" w:rsidP="009217A6">
            <w:pPr>
              <w:spacing w:line="240" w:lineRule="auto"/>
              <w:rPr>
                <w:rFonts w:ascii="Open Sans" w:hAnsi="Open Sans" w:cs="Open Sans"/>
                <w:b/>
                <w:bCs/>
                <w:sz w:val="22"/>
                <w:szCs w:val="22"/>
              </w:rPr>
            </w:pPr>
            <w:r w:rsidRPr="001A63F6">
              <w:rPr>
                <w:rFonts w:ascii="Open Sans" w:hAnsi="Open Sans" w:cs="Open Sans"/>
                <w:b/>
                <w:bCs/>
                <w:sz w:val="22"/>
                <w:szCs w:val="22"/>
              </w:rPr>
              <w:t xml:space="preserve">Staff Management, Mentorship, and Development  </w:t>
            </w:r>
          </w:p>
          <w:p w14:paraId="28BE7A22" w14:textId="44B01DAD"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Head the MEAL team in the country programme, forming a solid team identity within the organisation and creating cohesion between team members working in different geographic areas. </w:t>
            </w:r>
          </w:p>
          <w:p w14:paraId="2E6027A5" w14:textId="0A470D63"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Oversee the recruitment of appropriate MEAL staff in the country. </w:t>
            </w:r>
          </w:p>
          <w:p w14:paraId="39DDAEBF" w14:textId="0035BC64"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Manage the MEAL team to ensure that the MEAL system operates effectively with the support and resources required and that there are clear links and reporting lines between field and </w:t>
            </w:r>
            <w:r w:rsidR="004A2197" w:rsidRPr="001A63F6">
              <w:rPr>
                <w:rFonts w:ascii="Open Sans" w:hAnsi="Open Sans" w:cs="Open Sans"/>
                <w:sz w:val="22"/>
                <w:szCs w:val="22"/>
              </w:rPr>
              <w:t>country office</w:t>
            </w:r>
            <w:r w:rsidRPr="001A63F6">
              <w:rPr>
                <w:rFonts w:ascii="Open Sans" w:hAnsi="Open Sans" w:cs="Open Sans"/>
                <w:sz w:val="22"/>
                <w:szCs w:val="22"/>
              </w:rPr>
              <w:t xml:space="preserve"> level and between MEAL and other country departments. </w:t>
            </w:r>
          </w:p>
          <w:p w14:paraId="0885AC02" w14:textId="5FE11FEC"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Support the MEAL team progress on specific projects, providing management oversight on progress and problem-solving in case of challenges. </w:t>
            </w:r>
          </w:p>
          <w:p w14:paraId="119B2A1E" w14:textId="2EF49C88" w:rsidR="009217A6" w:rsidRPr="001A63F6" w:rsidRDefault="009217A6" w:rsidP="00523562">
            <w:pPr>
              <w:pStyle w:val="ListParagraph"/>
              <w:numPr>
                <w:ilvl w:val="0"/>
                <w:numId w:val="27"/>
              </w:numPr>
              <w:rPr>
                <w:rFonts w:ascii="Open Sans" w:hAnsi="Open Sans" w:cs="Open Sans"/>
                <w:sz w:val="22"/>
                <w:szCs w:val="22"/>
              </w:rPr>
            </w:pPr>
            <w:r w:rsidRPr="001A63F6">
              <w:rPr>
                <w:rFonts w:ascii="Open Sans" w:hAnsi="Open Sans" w:cs="Open Sans"/>
                <w:sz w:val="22"/>
                <w:szCs w:val="22"/>
              </w:rPr>
              <w:t>Define expectations, provide leadership and technical support as needed so that MEAL staff are able to perform their roles as required.</w:t>
            </w:r>
          </w:p>
          <w:p w14:paraId="08AB7F05" w14:textId="00EFA03C"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Manage the performance of direct reports in the MEAL unit through performance management, coaching, mentoring, training and development.  </w:t>
            </w:r>
          </w:p>
          <w:p w14:paraId="3634862F" w14:textId="31BF425E"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At the organisational level, devise and manage a MEAL training programme with the goal of increasing capacity and awareness of MEAL for all staff. </w:t>
            </w:r>
          </w:p>
          <w:p w14:paraId="180C88BA" w14:textId="73D76875"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Assess training needs and engage MEAL team staff to roll-out the training programme. </w:t>
            </w:r>
          </w:p>
          <w:p w14:paraId="52872B22" w14:textId="77777777" w:rsidR="00BE51D7" w:rsidRPr="001A63F6" w:rsidRDefault="00BE51D7" w:rsidP="00BE51D7">
            <w:pPr>
              <w:pStyle w:val="ListParagraph"/>
              <w:rPr>
                <w:rFonts w:ascii="Open Sans" w:hAnsi="Open Sans" w:cs="Open Sans"/>
                <w:sz w:val="22"/>
                <w:szCs w:val="22"/>
              </w:rPr>
            </w:pPr>
          </w:p>
          <w:p w14:paraId="2FD7741D" w14:textId="537B5F3B" w:rsidR="00AB45AE" w:rsidRPr="001A63F6" w:rsidRDefault="00AB45AE" w:rsidP="00AB45AE">
            <w:pPr>
              <w:rPr>
                <w:rFonts w:ascii="Open Sans" w:hAnsi="Open Sans" w:cs="Open Sans"/>
                <w:b/>
                <w:bCs/>
                <w:sz w:val="22"/>
                <w:szCs w:val="22"/>
              </w:rPr>
            </w:pPr>
            <w:r w:rsidRPr="001A63F6">
              <w:rPr>
                <w:rFonts w:ascii="Open Sans" w:hAnsi="Open Sans" w:cs="Open Sans"/>
                <w:b/>
                <w:bCs/>
                <w:sz w:val="22"/>
                <w:szCs w:val="22"/>
              </w:rPr>
              <w:t>Complaints Response and Feedback Mechanism</w:t>
            </w:r>
            <w:r w:rsidR="00E21FF2" w:rsidRPr="001A63F6">
              <w:rPr>
                <w:rFonts w:ascii="Open Sans" w:hAnsi="Open Sans" w:cs="Open Sans"/>
                <w:b/>
                <w:bCs/>
                <w:sz w:val="22"/>
                <w:szCs w:val="22"/>
              </w:rPr>
              <w:t xml:space="preserve"> </w:t>
            </w:r>
            <w:r w:rsidRPr="001A63F6">
              <w:rPr>
                <w:rFonts w:ascii="Open Sans" w:hAnsi="Open Sans" w:cs="Open Sans"/>
                <w:b/>
                <w:bCs/>
                <w:sz w:val="22"/>
                <w:szCs w:val="22"/>
              </w:rPr>
              <w:t>(CRM):</w:t>
            </w:r>
          </w:p>
          <w:p w14:paraId="3150E7D0" w14:textId="3F3397FB" w:rsidR="00AB45AE" w:rsidRPr="001A63F6" w:rsidRDefault="00015B57" w:rsidP="00AB45AE">
            <w:pPr>
              <w:pStyle w:val="ListParagraph"/>
              <w:numPr>
                <w:ilvl w:val="0"/>
                <w:numId w:val="27"/>
              </w:numPr>
              <w:rPr>
                <w:rFonts w:ascii="Open Sans" w:hAnsi="Open Sans" w:cs="Open Sans"/>
                <w:sz w:val="22"/>
                <w:szCs w:val="22"/>
              </w:rPr>
            </w:pPr>
            <w:r w:rsidRPr="001A63F6">
              <w:rPr>
                <w:rFonts w:ascii="Open Sans" w:hAnsi="Open Sans" w:cs="Open Sans"/>
                <w:sz w:val="22"/>
                <w:szCs w:val="22"/>
              </w:rPr>
              <w:lastRenderedPageBreak/>
              <w:t xml:space="preserve">Continue and consolidate the </w:t>
            </w:r>
            <w:r w:rsidR="00AB45AE" w:rsidRPr="001A63F6">
              <w:rPr>
                <w:rFonts w:ascii="Open Sans" w:hAnsi="Open Sans" w:cs="Open Sans"/>
                <w:sz w:val="22"/>
                <w:szCs w:val="22"/>
              </w:rPr>
              <w:t>se</w:t>
            </w:r>
            <w:r w:rsidRPr="001A63F6">
              <w:rPr>
                <w:rFonts w:ascii="Open Sans" w:hAnsi="Open Sans" w:cs="Open Sans"/>
                <w:sz w:val="22"/>
                <w:szCs w:val="22"/>
              </w:rPr>
              <w:t>t-</w:t>
            </w:r>
            <w:r w:rsidR="00AB45AE" w:rsidRPr="001A63F6">
              <w:rPr>
                <w:rFonts w:ascii="Open Sans" w:hAnsi="Open Sans" w:cs="Open Sans"/>
                <w:sz w:val="22"/>
                <w:szCs w:val="22"/>
              </w:rPr>
              <w:t xml:space="preserve">up </w:t>
            </w:r>
            <w:r w:rsidRPr="001A63F6">
              <w:rPr>
                <w:rFonts w:ascii="Open Sans" w:hAnsi="Open Sans" w:cs="Open Sans"/>
                <w:sz w:val="22"/>
                <w:szCs w:val="22"/>
              </w:rPr>
              <w:t xml:space="preserve">of </w:t>
            </w:r>
            <w:r w:rsidR="00AB45AE" w:rsidRPr="001A63F6">
              <w:rPr>
                <w:rFonts w:ascii="Open Sans" w:hAnsi="Open Sans" w:cs="Open Sans"/>
                <w:sz w:val="22"/>
                <w:szCs w:val="22"/>
              </w:rPr>
              <w:t>relevant contextualized feedback and complaints infrastructures, mechanisms, and approaches to receive feedback and complaints from beneficiaries.</w:t>
            </w:r>
          </w:p>
          <w:p w14:paraId="37C3F880" w14:textId="637F6159" w:rsidR="00AB45AE" w:rsidRPr="001A63F6" w:rsidRDefault="00AB45AE" w:rsidP="00AB45AE">
            <w:pPr>
              <w:pStyle w:val="ListParagraph"/>
              <w:numPr>
                <w:ilvl w:val="0"/>
                <w:numId w:val="27"/>
              </w:numPr>
              <w:rPr>
                <w:rFonts w:ascii="Open Sans" w:hAnsi="Open Sans" w:cs="Open Sans"/>
                <w:sz w:val="22"/>
                <w:szCs w:val="22"/>
              </w:rPr>
            </w:pPr>
            <w:r w:rsidRPr="001A63F6">
              <w:rPr>
                <w:rFonts w:ascii="Open Sans" w:hAnsi="Open Sans" w:cs="Open Sans"/>
                <w:sz w:val="22"/>
                <w:szCs w:val="22"/>
              </w:rPr>
              <w:t>Collect and manage complaints and feedback in close coordination with Programme team. Track timeliness of response to complaints and maintain an updated Programme complaints tracker.</w:t>
            </w:r>
          </w:p>
          <w:p w14:paraId="2E083E8A" w14:textId="2D88CC42" w:rsidR="00E21FF2" w:rsidRPr="001A63F6" w:rsidRDefault="00E21FF2" w:rsidP="00015B57">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Review regular field monitoring and accountability reports from MEAL Coordinators and circulate to the country office teams, ensuring that action plans are included and followed up and that </w:t>
            </w:r>
            <w:r w:rsidR="00BF1695">
              <w:rPr>
                <w:rFonts w:ascii="Open Sans" w:hAnsi="Open Sans" w:cs="Open Sans"/>
                <w:sz w:val="22"/>
                <w:szCs w:val="22"/>
              </w:rPr>
              <w:t>C</w:t>
            </w:r>
            <w:r w:rsidRPr="001A63F6">
              <w:rPr>
                <w:rFonts w:ascii="Open Sans" w:hAnsi="Open Sans" w:cs="Open Sans"/>
                <w:sz w:val="22"/>
                <w:szCs w:val="22"/>
              </w:rPr>
              <w:t>MT reviews reports regularly.</w:t>
            </w:r>
          </w:p>
          <w:p w14:paraId="33E5FE45" w14:textId="77777777" w:rsidR="009217A6" w:rsidRPr="001A63F6" w:rsidRDefault="009217A6" w:rsidP="009217A6">
            <w:pPr>
              <w:spacing w:line="240" w:lineRule="auto"/>
              <w:rPr>
                <w:rFonts w:ascii="Open Sans" w:hAnsi="Open Sans" w:cs="Open Sans"/>
                <w:sz w:val="22"/>
                <w:szCs w:val="22"/>
              </w:rPr>
            </w:pPr>
            <w:r w:rsidRPr="001A63F6">
              <w:rPr>
                <w:rFonts w:ascii="Open Sans" w:hAnsi="Open Sans" w:cs="Open Sans"/>
                <w:sz w:val="22"/>
                <w:szCs w:val="22"/>
              </w:rPr>
              <w:t xml:space="preserve"> </w:t>
            </w:r>
          </w:p>
          <w:p w14:paraId="2B427BA2" w14:textId="77777777" w:rsidR="00D733AD" w:rsidRPr="001A63F6" w:rsidRDefault="00D733AD" w:rsidP="00D733AD">
            <w:pPr>
              <w:spacing w:line="240" w:lineRule="auto"/>
              <w:rPr>
                <w:rFonts w:ascii="Open Sans" w:hAnsi="Open Sans" w:cs="Open Sans"/>
                <w:b/>
                <w:bCs/>
                <w:sz w:val="22"/>
                <w:szCs w:val="22"/>
              </w:rPr>
            </w:pPr>
            <w:r w:rsidRPr="001A63F6">
              <w:rPr>
                <w:rFonts w:ascii="Open Sans" w:hAnsi="Open Sans" w:cs="Open Sans"/>
                <w:b/>
                <w:bCs/>
                <w:sz w:val="22"/>
                <w:szCs w:val="22"/>
              </w:rPr>
              <w:t xml:space="preserve">Promoting Learning for Strategy Development and Decision Making </w:t>
            </w:r>
          </w:p>
          <w:p w14:paraId="308DB95D" w14:textId="4AC611D1" w:rsidR="00D733AD" w:rsidRPr="001A63F6" w:rsidRDefault="00D733AD" w:rsidP="00D733AD">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Ensure that data brought together and findings from across thematic and operational regions to form a coherent basis for analysis of impact which promotes learning and strategy development for the whole organisation. </w:t>
            </w:r>
          </w:p>
          <w:p w14:paraId="480CF183" w14:textId="2974142F" w:rsidR="00D733AD" w:rsidRPr="001A63F6" w:rsidRDefault="00D733AD" w:rsidP="00D733AD">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Lead on monitoring and improving the synergy and integration of thematic programmes to enhance delivery of outstanding results for the targeted communities. </w:t>
            </w:r>
          </w:p>
          <w:p w14:paraId="7E481F42" w14:textId="4E1B92C6" w:rsidR="007A2C0A" w:rsidRPr="001A63F6" w:rsidRDefault="00D733AD" w:rsidP="00E21FF2">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Communicate top level learning / analysis reports and monitoring data to ensure that management is able to make informed decisions on a timely basis to scale up and face operational challenges. </w:t>
            </w:r>
          </w:p>
        </w:tc>
      </w:tr>
      <w:tr w:rsidR="007A2C0A" w:rsidRPr="001A63F6" w14:paraId="2E711F2F" w14:textId="77777777" w:rsidTr="001A11EC">
        <w:tc>
          <w:tcPr>
            <w:tcW w:w="2065" w:type="dxa"/>
          </w:tcPr>
          <w:p w14:paraId="6D689093" w14:textId="2FDF349E" w:rsidR="007A2C0A" w:rsidRPr="001A63F6" w:rsidRDefault="007A2C0A" w:rsidP="008F64C1">
            <w:pPr>
              <w:spacing w:line="240" w:lineRule="auto"/>
              <w:rPr>
                <w:rFonts w:ascii="Open Sans" w:hAnsi="Open Sans" w:cs="Open Sans"/>
                <w:b/>
                <w:sz w:val="22"/>
                <w:szCs w:val="22"/>
              </w:rPr>
            </w:pPr>
            <w:r w:rsidRPr="001A63F6">
              <w:rPr>
                <w:rFonts w:ascii="Open Sans" w:hAnsi="Open Sans" w:cs="Open Sans"/>
                <w:b/>
                <w:sz w:val="22"/>
                <w:szCs w:val="22"/>
              </w:rPr>
              <w:lastRenderedPageBreak/>
              <w:t>Key Relationships:</w:t>
            </w:r>
          </w:p>
        </w:tc>
        <w:tc>
          <w:tcPr>
            <w:tcW w:w="7541" w:type="dxa"/>
          </w:tcPr>
          <w:p w14:paraId="04B19612" w14:textId="7E53C37B" w:rsidR="00E21FF2" w:rsidRPr="001A63F6" w:rsidRDefault="00E21FF2" w:rsidP="00E21FF2">
            <w:pPr>
              <w:autoSpaceDE w:val="0"/>
              <w:autoSpaceDN w:val="0"/>
              <w:adjustRightInd w:val="0"/>
              <w:spacing w:line="240" w:lineRule="auto"/>
              <w:jc w:val="both"/>
              <w:rPr>
                <w:rFonts w:ascii="Open Sans" w:hAnsi="Open Sans" w:cs="Open Sans"/>
                <w:b/>
                <w:color w:val="auto"/>
                <w:sz w:val="22"/>
                <w:szCs w:val="22"/>
              </w:rPr>
            </w:pPr>
            <w:r w:rsidRPr="001A63F6">
              <w:rPr>
                <w:rFonts w:ascii="Open Sans" w:hAnsi="Open Sans" w:cs="Open Sans"/>
                <w:b/>
                <w:color w:val="auto"/>
                <w:sz w:val="22"/>
                <w:szCs w:val="22"/>
              </w:rPr>
              <w:t>Internal:</w:t>
            </w:r>
            <w:r w:rsidR="005851DB" w:rsidRPr="001A63F6">
              <w:rPr>
                <w:rFonts w:ascii="Open Sans" w:hAnsi="Open Sans" w:cs="Open Sans"/>
                <w:bCs/>
                <w:color w:val="auto"/>
                <w:sz w:val="22"/>
                <w:szCs w:val="22"/>
              </w:rPr>
              <w:t xml:space="preserve"> SHA</w:t>
            </w:r>
            <w:r w:rsidRPr="001A63F6">
              <w:rPr>
                <w:rFonts w:ascii="Open Sans" w:hAnsi="Open Sans" w:cs="Open Sans"/>
                <w:bCs/>
                <w:color w:val="auto"/>
                <w:sz w:val="22"/>
                <w:szCs w:val="22"/>
              </w:rPr>
              <w:t xml:space="preserve"> Programme,</w:t>
            </w:r>
            <w:r w:rsidR="00BF1695">
              <w:rPr>
                <w:rFonts w:ascii="Open Sans" w:hAnsi="Open Sans" w:cs="Open Sans"/>
                <w:bCs/>
                <w:color w:val="auto"/>
                <w:sz w:val="22"/>
                <w:szCs w:val="22"/>
              </w:rPr>
              <w:t xml:space="preserve"> MEAL, Procurement,</w:t>
            </w:r>
            <w:r w:rsidRPr="001A63F6">
              <w:rPr>
                <w:rFonts w:ascii="Open Sans" w:hAnsi="Open Sans" w:cs="Open Sans"/>
                <w:bCs/>
                <w:color w:val="auto"/>
                <w:sz w:val="22"/>
                <w:szCs w:val="22"/>
              </w:rPr>
              <w:t xml:space="preserve"> Finance &amp; </w:t>
            </w:r>
            <w:r w:rsidR="00BF1695">
              <w:rPr>
                <w:rFonts w:ascii="Open Sans" w:hAnsi="Open Sans" w:cs="Open Sans"/>
                <w:bCs/>
                <w:color w:val="auto"/>
                <w:sz w:val="22"/>
                <w:szCs w:val="22"/>
              </w:rPr>
              <w:t xml:space="preserve">Admin </w:t>
            </w:r>
            <w:r w:rsidRPr="001A63F6">
              <w:rPr>
                <w:rFonts w:ascii="Open Sans" w:hAnsi="Open Sans" w:cs="Open Sans"/>
                <w:bCs/>
                <w:color w:val="auto"/>
                <w:sz w:val="22"/>
                <w:szCs w:val="22"/>
              </w:rPr>
              <w:t>and Security teams.</w:t>
            </w:r>
          </w:p>
          <w:p w14:paraId="2BD6D63B" w14:textId="77777777" w:rsidR="00E21FF2" w:rsidRPr="001A63F6" w:rsidRDefault="00E21FF2" w:rsidP="00E21FF2">
            <w:pPr>
              <w:widowControl w:val="0"/>
              <w:tabs>
                <w:tab w:val="left" w:pos="220"/>
                <w:tab w:val="left" w:pos="720"/>
              </w:tabs>
              <w:autoSpaceDE w:val="0"/>
              <w:autoSpaceDN w:val="0"/>
              <w:adjustRightInd w:val="0"/>
              <w:spacing w:line="240" w:lineRule="auto"/>
              <w:jc w:val="both"/>
              <w:rPr>
                <w:rFonts w:ascii="Open Sans" w:hAnsi="Open Sans" w:cs="Open Sans"/>
                <w:b/>
                <w:color w:val="auto"/>
                <w:sz w:val="22"/>
                <w:szCs w:val="22"/>
                <w:lang w:val="en-US"/>
              </w:rPr>
            </w:pPr>
          </w:p>
          <w:p w14:paraId="5F7F3716" w14:textId="44224860" w:rsidR="007A2C0A" w:rsidRPr="008F64C1" w:rsidRDefault="00E21FF2" w:rsidP="008F64C1">
            <w:pPr>
              <w:widowControl w:val="0"/>
              <w:tabs>
                <w:tab w:val="left" w:pos="220"/>
                <w:tab w:val="left" w:pos="720"/>
              </w:tabs>
              <w:autoSpaceDE w:val="0"/>
              <w:autoSpaceDN w:val="0"/>
              <w:adjustRightInd w:val="0"/>
              <w:spacing w:line="240" w:lineRule="auto"/>
              <w:jc w:val="both"/>
              <w:rPr>
                <w:rFonts w:ascii="Open Sans" w:hAnsi="Open Sans" w:cs="Open Sans"/>
                <w:b/>
                <w:color w:val="auto"/>
                <w:sz w:val="22"/>
                <w:szCs w:val="22"/>
                <w:lang w:val="en-US"/>
              </w:rPr>
            </w:pPr>
            <w:r w:rsidRPr="001A63F6">
              <w:rPr>
                <w:rFonts w:ascii="Open Sans" w:hAnsi="Open Sans" w:cs="Open Sans"/>
                <w:b/>
                <w:color w:val="auto"/>
                <w:sz w:val="22"/>
                <w:szCs w:val="22"/>
                <w:lang w:val="en-US"/>
              </w:rPr>
              <w:t xml:space="preserve">External: </w:t>
            </w:r>
            <w:r w:rsidR="005851DB" w:rsidRPr="001A63F6">
              <w:rPr>
                <w:rFonts w:ascii="Open Sans" w:hAnsi="Open Sans" w:cs="Open Sans"/>
                <w:bCs/>
                <w:color w:val="auto"/>
                <w:sz w:val="22"/>
                <w:szCs w:val="22"/>
              </w:rPr>
              <w:t xml:space="preserve">WS4H Programme Consortium members, </w:t>
            </w:r>
            <w:r w:rsidR="00BF1695">
              <w:rPr>
                <w:rFonts w:ascii="Open Sans" w:hAnsi="Open Sans" w:cs="Open Sans"/>
                <w:bCs/>
                <w:color w:val="auto"/>
                <w:sz w:val="22"/>
                <w:szCs w:val="22"/>
              </w:rPr>
              <w:t>t</w:t>
            </w:r>
            <w:r w:rsidR="005851DB" w:rsidRPr="001A63F6">
              <w:rPr>
                <w:rFonts w:ascii="Open Sans" w:hAnsi="Open Sans" w:cs="Open Sans"/>
                <w:bCs/>
                <w:color w:val="auto"/>
                <w:sz w:val="22"/>
                <w:szCs w:val="22"/>
              </w:rPr>
              <w:t xml:space="preserve">he WASH Facility, </w:t>
            </w:r>
            <w:r w:rsidRPr="001A63F6">
              <w:rPr>
                <w:rFonts w:ascii="Open Sans" w:hAnsi="Open Sans" w:cs="Open Sans"/>
                <w:bCs/>
                <w:color w:val="auto"/>
                <w:sz w:val="22"/>
                <w:szCs w:val="22"/>
                <w:lang w:val="en-US"/>
              </w:rPr>
              <w:t>Ministry of Water Resources &amp; Sanitation, Ministry of Budget &amp; Planning, development partners and professional networks.</w:t>
            </w:r>
          </w:p>
        </w:tc>
      </w:tr>
      <w:tr w:rsidR="007A2C0A" w:rsidRPr="001A63F6" w14:paraId="6E36ADA4" w14:textId="77777777" w:rsidTr="001A11EC">
        <w:tc>
          <w:tcPr>
            <w:tcW w:w="2065" w:type="dxa"/>
          </w:tcPr>
          <w:p w14:paraId="4DC43CAD" w14:textId="42B05567" w:rsidR="007A2C0A" w:rsidRPr="001A63F6" w:rsidRDefault="007A2C0A" w:rsidP="008F64C1">
            <w:pPr>
              <w:spacing w:line="240" w:lineRule="auto"/>
              <w:rPr>
                <w:rFonts w:ascii="Open Sans" w:hAnsi="Open Sans" w:cs="Open Sans"/>
                <w:b/>
                <w:sz w:val="22"/>
                <w:szCs w:val="22"/>
              </w:rPr>
            </w:pPr>
            <w:r w:rsidRPr="001A63F6">
              <w:rPr>
                <w:rFonts w:ascii="Open Sans" w:hAnsi="Open Sans" w:cs="Open Sans"/>
                <w:b/>
                <w:sz w:val="22"/>
                <w:szCs w:val="22"/>
              </w:rPr>
              <w:t>Knowledge, Experience and Other Requirements</w:t>
            </w:r>
          </w:p>
        </w:tc>
        <w:tc>
          <w:tcPr>
            <w:tcW w:w="7541" w:type="dxa"/>
          </w:tcPr>
          <w:p w14:paraId="3B61DA8D" w14:textId="688292E6" w:rsidR="001738B6" w:rsidRPr="001A63F6" w:rsidRDefault="00837221" w:rsidP="001738B6">
            <w:pPr>
              <w:rPr>
                <w:rFonts w:ascii="Open Sans" w:hAnsi="Open Sans" w:cs="Open Sans"/>
                <w:b/>
                <w:bCs/>
                <w:sz w:val="22"/>
                <w:szCs w:val="22"/>
              </w:rPr>
            </w:pPr>
            <w:r w:rsidRPr="001A63F6">
              <w:rPr>
                <w:rFonts w:ascii="Open Sans" w:hAnsi="Open Sans" w:cs="Open Sans"/>
                <w:b/>
                <w:bCs/>
                <w:sz w:val="22"/>
                <w:szCs w:val="22"/>
              </w:rPr>
              <w:t xml:space="preserve">Education and Other Qualification </w:t>
            </w:r>
          </w:p>
          <w:p w14:paraId="340A154F"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A minimum of a Master's degree in Social Sciences, Public Health, Environmental Sciences, Statistics, Research, or Data Science.</w:t>
            </w:r>
          </w:p>
          <w:p w14:paraId="01E0597C"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Professional certification in MEAL.</w:t>
            </w:r>
          </w:p>
          <w:p w14:paraId="626794EE" w14:textId="77777777" w:rsidR="001738B6" w:rsidRPr="001A63F6" w:rsidRDefault="001738B6" w:rsidP="001738B6">
            <w:pPr>
              <w:pStyle w:val="ListParagraph"/>
              <w:rPr>
                <w:rFonts w:ascii="Open Sans" w:hAnsi="Open Sans" w:cs="Open Sans"/>
                <w:sz w:val="22"/>
                <w:szCs w:val="22"/>
              </w:rPr>
            </w:pPr>
          </w:p>
          <w:p w14:paraId="1C454CA4" w14:textId="57438F58" w:rsidR="001738B6" w:rsidRPr="001A63F6" w:rsidRDefault="001738B6" w:rsidP="001738B6">
            <w:pPr>
              <w:rPr>
                <w:rFonts w:ascii="Open Sans" w:hAnsi="Open Sans" w:cs="Open Sans"/>
                <w:b/>
                <w:bCs/>
                <w:sz w:val="22"/>
                <w:szCs w:val="22"/>
              </w:rPr>
            </w:pPr>
            <w:r w:rsidRPr="001A63F6">
              <w:rPr>
                <w:rFonts w:ascii="Open Sans" w:hAnsi="Open Sans" w:cs="Open Sans"/>
                <w:b/>
                <w:bCs/>
                <w:sz w:val="22"/>
                <w:szCs w:val="22"/>
              </w:rPr>
              <w:t>Experience:</w:t>
            </w:r>
          </w:p>
          <w:p w14:paraId="2999EFCB" w14:textId="20F9E60C"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A minimum of </w:t>
            </w:r>
            <w:r w:rsidR="00BF1695">
              <w:rPr>
                <w:rFonts w:ascii="Open Sans" w:hAnsi="Open Sans" w:cs="Open Sans"/>
                <w:sz w:val="22"/>
                <w:szCs w:val="22"/>
              </w:rPr>
              <w:t>8</w:t>
            </w:r>
            <w:r w:rsidRPr="001A63F6">
              <w:rPr>
                <w:rFonts w:ascii="Open Sans" w:hAnsi="Open Sans" w:cs="Open Sans"/>
                <w:sz w:val="22"/>
                <w:szCs w:val="22"/>
              </w:rPr>
              <w:t xml:space="preserve"> years of experience in Monitoring, Evaluation, Accountability, and Learning (MEAL) across both development and humanitarian contexts.</w:t>
            </w:r>
          </w:p>
          <w:p w14:paraId="11910BC7"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At least two years of experience at the management level.</w:t>
            </w:r>
          </w:p>
          <w:p w14:paraId="047D7A48"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Solid experience in the WASH sector is highly preferred.</w:t>
            </w:r>
          </w:p>
          <w:p w14:paraId="474A48D4" w14:textId="52CD7CCB" w:rsidR="00A059DC" w:rsidRPr="001A63F6" w:rsidRDefault="00A059DC"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lastRenderedPageBreak/>
              <w:t xml:space="preserve">Experience </w:t>
            </w:r>
            <w:r w:rsidR="00537094" w:rsidRPr="001A63F6">
              <w:rPr>
                <w:rFonts w:ascii="Open Sans" w:hAnsi="Open Sans" w:cs="Open Sans"/>
                <w:sz w:val="22"/>
                <w:szCs w:val="22"/>
              </w:rPr>
              <w:t>designing</w:t>
            </w:r>
            <w:r w:rsidR="00AF260F" w:rsidRPr="001A63F6">
              <w:rPr>
                <w:rFonts w:ascii="Open Sans" w:hAnsi="Open Sans" w:cs="Open Sans"/>
                <w:sz w:val="22"/>
                <w:szCs w:val="22"/>
              </w:rPr>
              <w:t xml:space="preserve"> and managing complex MEAL frameworks and processes</w:t>
            </w:r>
            <w:r w:rsidRPr="001A63F6">
              <w:rPr>
                <w:rFonts w:ascii="Open Sans" w:hAnsi="Open Sans" w:cs="Open Sans"/>
                <w:sz w:val="22"/>
                <w:szCs w:val="22"/>
              </w:rPr>
              <w:t xml:space="preserve"> </w:t>
            </w:r>
            <w:r w:rsidR="00077CCF" w:rsidRPr="001A63F6">
              <w:rPr>
                <w:rFonts w:ascii="Open Sans" w:hAnsi="Open Sans" w:cs="Open Sans"/>
                <w:sz w:val="22"/>
                <w:szCs w:val="22"/>
              </w:rPr>
              <w:t>in complex programmes involving several actors</w:t>
            </w:r>
            <w:r w:rsidR="00AF260F" w:rsidRPr="001A63F6">
              <w:rPr>
                <w:rFonts w:ascii="Open Sans" w:hAnsi="Open Sans" w:cs="Open Sans"/>
                <w:sz w:val="22"/>
                <w:szCs w:val="22"/>
              </w:rPr>
              <w:t>.</w:t>
            </w:r>
          </w:p>
          <w:p w14:paraId="5CC8DD58"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in solving complex issues through analysis, defining a clear way forward, and ensuring buy-in.</w:t>
            </w:r>
          </w:p>
          <w:p w14:paraId="7A3A4F4A" w14:textId="77777777" w:rsidR="0001235B" w:rsidRPr="001A63F6" w:rsidRDefault="0001235B" w:rsidP="0001235B">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in designing and implementing data management systems, including data quality assurance and data validation processes.</w:t>
            </w:r>
          </w:p>
          <w:p w14:paraId="2A00B269" w14:textId="77777777" w:rsidR="0001235B" w:rsidRPr="001A63F6" w:rsidRDefault="0001235B" w:rsidP="0001235B">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in donor-funded projects or working with international NGOs and understanding of donor reporting requirements.</w:t>
            </w:r>
          </w:p>
          <w:p w14:paraId="77C9289A" w14:textId="77777777" w:rsidR="0001235B" w:rsidRPr="001A63F6" w:rsidRDefault="0001235B" w:rsidP="0001235B">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in conducting field-level assessments, including baseline, mid-term, and end-of-project evaluations.</w:t>
            </w:r>
          </w:p>
          <w:p w14:paraId="0C3557D7" w14:textId="704E79E5" w:rsidR="00D574BA" w:rsidRPr="001A63F6" w:rsidRDefault="00D574BA" w:rsidP="0001235B">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undertaking area wide (LGA wide) assessments in health or WASH programmes.</w:t>
            </w:r>
          </w:p>
          <w:p w14:paraId="05E301B2" w14:textId="3A47C7FF" w:rsidR="0001235B" w:rsidRPr="001A63F6" w:rsidRDefault="0001235B" w:rsidP="0001235B">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in managing or supporting cross-functional teams across various sectors (e.g., WASH, health, education) to integrate MEAL activities within the project cycle.</w:t>
            </w:r>
          </w:p>
          <w:p w14:paraId="5CE233A7" w14:textId="77777777" w:rsidR="00002F81" w:rsidRPr="001A63F6" w:rsidRDefault="00002F81" w:rsidP="00002F81">
            <w:pPr>
              <w:pStyle w:val="ListParagraph"/>
              <w:rPr>
                <w:rFonts w:ascii="Open Sans" w:hAnsi="Open Sans" w:cs="Open Sans"/>
                <w:sz w:val="22"/>
                <w:szCs w:val="22"/>
              </w:rPr>
            </w:pPr>
          </w:p>
          <w:p w14:paraId="20E053DC" w14:textId="77777777" w:rsidR="001738B6" w:rsidRPr="001A63F6" w:rsidRDefault="001738B6" w:rsidP="00002F81">
            <w:pPr>
              <w:rPr>
                <w:rFonts w:ascii="Open Sans" w:hAnsi="Open Sans" w:cs="Open Sans"/>
                <w:b/>
                <w:bCs/>
                <w:sz w:val="22"/>
                <w:szCs w:val="22"/>
              </w:rPr>
            </w:pPr>
            <w:r w:rsidRPr="001A63F6">
              <w:rPr>
                <w:rFonts w:ascii="Open Sans" w:hAnsi="Open Sans" w:cs="Open Sans"/>
                <w:b/>
                <w:bCs/>
                <w:sz w:val="22"/>
                <w:szCs w:val="22"/>
              </w:rPr>
              <w:t>Skills:</w:t>
            </w:r>
          </w:p>
          <w:p w14:paraId="55E9DE5D" w14:textId="2AAB7BBD"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Advanced data analysis skills, with proficiency in tools like R, Python, Stata, SPSS or others for analyzing complex datasets.</w:t>
            </w:r>
          </w:p>
          <w:p w14:paraId="080474B9" w14:textId="72916BE1"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Expertise in survey design and using various qualitative and quantitative research methods to capture programme impact.</w:t>
            </w:r>
          </w:p>
          <w:p w14:paraId="2DFE9601" w14:textId="77777777"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Knowledge of the principles and practices of accountability and participatory approaches, particularly in humanitarian and development contexts.</w:t>
            </w:r>
          </w:p>
          <w:p w14:paraId="1ACD7211" w14:textId="77777777"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Strong presentation skills, including experience presenting to senior management, stakeholders, and donors.</w:t>
            </w:r>
          </w:p>
          <w:p w14:paraId="569DB783" w14:textId="4C13C9CB"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Proficiency in MEAL-related software and tools, such as Salesforce, </w:t>
            </w:r>
            <w:r w:rsidR="00D14012" w:rsidRPr="001A63F6">
              <w:rPr>
                <w:rFonts w:ascii="Open Sans" w:hAnsi="Open Sans" w:cs="Open Sans"/>
                <w:sz w:val="22"/>
                <w:szCs w:val="22"/>
              </w:rPr>
              <w:t>Kobo Toolbox</w:t>
            </w:r>
            <w:r w:rsidRPr="001A63F6">
              <w:rPr>
                <w:rFonts w:ascii="Open Sans" w:hAnsi="Open Sans" w:cs="Open Sans"/>
                <w:sz w:val="22"/>
                <w:szCs w:val="22"/>
              </w:rPr>
              <w:t xml:space="preserve">, </w:t>
            </w:r>
            <w:r w:rsidR="00D14012" w:rsidRPr="001A63F6">
              <w:rPr>
                <w:rFonts w:ascii="Open Sans" w:hAnsi="Open Sans" w:cs="Open Sans"/>
                <w:sz w:val="22"/>
                <w:szCs w:val="22"/>
              </w:rPr>
              <w:t xml:space="preserve">mWater, Comcare, </w:t>
            </w:r>
            <w:r w:rsidRPr="001A63F6">
              <w:rPr>
                <w:rFonts w:ascii="Open Sans" w:hAnsi="Open Sans" w:cs="Open Sans"/>
                <w:sz w:val="22"/>
                <w:szCs w:val="22"/>
              </w:rPr>
              <w:t>or Open Data Kit (ODK).</w:t>
            </w:r>
          </w:p>
          <w:p w14:paraId="7B960569" w14:textId="77777777"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Proven ability to integrate gender-sensitive and inclusive monitoring systems into MEAL processes to ensure equity in data collection and analysis.</w:t>
            </w:r>
          </w:p>
          <w:p w14:paraId="50D77A27" w14:textId="455A91C5"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Strong capacity for analytical thinking to identify trends, patterns, and lessons from data that will guide project decisions.</w:t>
            </w:r>
          </w:p>
          <w:p w14:paraId="1E632EDF" w14:textId="2B00981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Highly developed interpersonal and communication skills, including influencing, negotiation, and coaching.</w:t>
            </w:r>
          </w:p>
          <w:p w14:paraId="5E09F47B"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Highly developed cultural awareness and ability to work effectively in an international environment with people from diverse backgrounds and cultures.</w:t>
            </w:r>
          </w:p>
          <w:p w14:paraId="3EF4F9DC"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Strong results orientation, with the ability to challenge existing mindsets.</w:t>
            </w:r>
          </w:p>
          <w:p w14:paraId="6992558D" w14:textId="375E5ADB" w:rsidR="00856A2D" w:rsidRDefault="001738B6" w:rsidP="00BF1695">
            <w:pPr>
              <w:numPr>
                <w:ilvl w:val="0"/>
                <w:numId w:val="27"/>
              </w:numPr>
              <w:rPr>
                <w:rFonts w:ascii="Open Sans" w:hAnsi="Open Sans" w:cs="Open Sans"/>
                <w:sz w:val="22"/>
                <w:szCs w:val="22"/>
              </w:rPr>
            </w:pPr>
            <w:r w:rsidRPr="001A63F6">
              <w:rPr>
                <w:rFonts w:ascii="Open Sans" w:hAnsi="Open Sans" w:cs="Open Sans"/>
                <w:sz w:val="22"/>
                <w:szCs w:val="22"/>
              </w:rPr>
              <w:lastRenderedPageBreak/>
              <w:t>Ability to present complex information in a succinct and compelling manner.</w:t>
            </w:r>
          </w:p>
          <w:p w14:paraId="7DC5FD07" w14:textId="77777777" w:rsidR="00BF1695" w:rsidRPr="00BF1695" w:rsidRDefault="00BF1695" w:rsidP="00BF1695">
            <w:pPr>
              <w:ind w:left="720"/>
              <w:rPr>
                <w:rFonts w:ascii="Open Sans" w:hAnsi="Open Sans" w:cs="Open Sans"/>
                <w:sz w:val="22"/>
                <w:szCs w:val="22"/>
              </w:rPr>
            </w:pPr>
          </w:p>
          <w:p w14:paraId="1427A266" w14:textId="77777777" w:rsidR="00E21FF2" w:rsidRPr="001A63F6" w:rsidRDefault="00E21FF2" w:rsidP="00E21FF2">
            <w:pPr>
              <w:pStyle w:val="NoSpacing"/>
              <w:jc w:val="both"/>
              <w:rPr>
                <w:rFonts w:ascii="Open Sans" w:hAnsi="Open Sans" w:cs="Open Sans"/>
                <w:b/>
                <w:bCs/>
                <w:lang w:val="en-GB"/>
              </w:rPr>
            </w:pPr>
            <w:r w:rsidRPr="001A63F6">
              <w:rPr>
                <w:rFonts w:ascii="Open Sans" w:hAnsi="Open Sans" w:cs="Open Sans"/>
                <w:b/>
                <w:bCs/>
                <w:lang w:val="en-GB"/>
              </w:rPr>
              <w:t xml:space="preserve">Language Requirements: </w:t>
            </w:r>
          </w:p>
          <w:p w14:paraId="7C589AC7" w14:textId="2D333668" w:rsidR="007A2C0A" w:rsidRPr="001A63F6" w:rsidRDefault="00E21FF2" w:rsidP="00E21FF2">
            <w:pPr>
              <w:jc w:val="both"/>
              <w:rPr>
                <w:rFonts w:ascii="Open Sans" w:hAnsi="Open Sans" w:cs="Open Sans"/>
                <w:bCs/>
                <w:color w:val="auto"/>
                <w:sz w:val="22"/>
                <w:szCs w:val="22"/>
              </w:rPr>
            </w:pPr>
            <w:r w:rsidRPr="001A63F6">
              <w:rPr>
                <w:rFonts w:ascii="Open Sans" w:hAnsi="Open Sans" w:cs="Open Sans"/>
                <w:bCs/>
                <w:color w:val="auto"/>
                <w:sz w:val="22"/>
                <w:szCs w:val="22"/>
              </w:rPr>
              <w:t xml:space="preserve">Written and oral proficiency in English </w:t>
            </w:r>
            <w:r w:rsidR="00006799" w:rsidRPr="001A63F6">
              <w:rPr>
                <w:rFonts w:ascii="Open Sans" w:hAnsi="Open Sans" w:cs="Open Sans"/>
                <w:bCs/>
                <w:color w:val="auto"/>
                <w:sz w:val="22"/>
                <w:szCs w:val="22"/>
              </w:rPr>
              <w:t>is a must for this role.</w:t>
            </w:r>
          </w:p>
        </w:tc>
      </w:tr>
    </w:tbl>
    <w:p w14:paraId="5DA34E2F" w14:textId="77777777" w:rsidR="00310FCC" w:rsidRPr="001A63F6" w:rsidRDefault="00310FCC" w:rsidP="00310FCC">
      <w:pPr>
        <w:ind w:left="357"/>
        <w:jc w:val="both"/>
        <w:rPr>
          <w:rFonts w:ascii="Open Sans" w:hAnsi="Open Sans" w:cs="Open Sans"/>
          <w:sz w:val="22"/>
          <w:szCs w:val="22"/>
        </w:rPr>
      </w:pPr>
    </w:p>
    <w:p w14:paraId="5D36DC82" w14:textId="77777777" w:rsidR="001A63F6" w:rsidRPr="001A63F6" w:rsidRDefault="001A63F6" w:rsidP="001A63F6">
      <w:pPr>
        <w:spacing w:line="240" w:lineRule="auto"/>
        <w:jc w:val="both"/>
        <w:rPr>
          <w:rFonts w:ascii="Open Sans" w:hAnsi="Open Sans" w:cs="Open Sans"/>
          <w:b/>
          <w:color w:val="auto"/>
          <w:sz w:val="22"/>
          <w:szCs w:val="22"/>
        </w:rPr>
      </w:pPr>
      <w:r w:rsidRPr="001A63F6">
        <w:rPr>
          <w:rFonts w:ascii="Open Sans" w:hAnsi="Open Sans" w:cs="Open Sans"/>
          <w:b/>
          <w:bCs/>
          <w:color w:val="auto"/>
          <w:sz w:val="22"/>
          <w:szCs w:val="22"/>
        </w:rPr>
        <w:t>Application Procedure:  </w:t>
      </w:r>
    </w:p>
    <w:p w14:paraId="1CB640B2" w14:textId="5AC47C68" w:rsidR="001A63F6" w:rsidRPr="001A63F6" w:rsidRDefault="001A63F6" w:rsidP="001A63F6">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 xml:space="preserve">Fill and send the attached Self Help Africa application form and also send your cover letter and CV in a single document (of not more than </w:t>
      </w:r>
      <w:r w:rsidR="00BF1695">
        <w:rPr>
          <w:rFonts w:ascii="Open Sans" w:hAnsi="Open Sans" w:cs="Open Sans"/>
          <w:b/>
          <w:color w:val="auto"/>
          <w:sz w:val="22"/>
          <w:szCs w:val="22"/>
          <w:lang w:val="en-US"/>
        </w:rPr>
        <w:t>6</w:t>
      </w:r>
      <w:r w:rsidRPr="001A63F6">
        <w:rPr>
          <w:rFonts w:ascii="Open Sans" w:hAnsi="Open Sans" w:cs="Open Sans"/>
          <w:b/>
          <w:color w:val="auto"/>
          <w:sz w:val="22"/>
          <w:szCs w:val="22"/>
          <w:lang w:val="en-US"/>
        </w:rPr>
        <w:t xml:space="preserve"> pages</w:t>
      </w:r>
      <w:r w:rsidRPr="001A63F6">
        <w:rPr>
          <w:rFonts w:ascii="Open Sans" w:hAnsi="Open Sans" w:cs="Open Sans"/>
          <w:bCs/>
          <w:color w:val="auto"/>
          <w:sz w:val="22"/>
          <w:szCs w:val="22"/>
          <w:lang w:val="en-US"/>
        </w:rPr>
        <w:t xml:space="preserve">) to the link provided on SHA website. </w:t>
      </w:r>
    </w:p>
    <w:p w14:paraId="16DC9B7F" w14:textId="77777777" w:rsidR="001A63F6" w:rsidRPr="001A63F6" w:rsidRDefault="001A63F6" w:rsidP="001A63F6">
      <w:pPr>
        <w:jc w:val="both"/>
        <w:rPr>
          <w:rFonts w:ascii="Open Sans" w:hAnsi="Open Sans" w:cs="Open Sans"/>
          <w:bCs/>
          <w:color w:val="auto"/>
          <w:sz w:val="22"/>
          <w:szCs w:val="22"/>
          <w:lang w:val="en-US"/>
        </w:rPr>
      </w:pPr>
    </w:p>
    <w:p w14:paraId="28461EC5" w14:textId="77777777" w:rsidR="001A63F6" w:rsidRPr="001A63F6" w:rsidRDefault="001A63F6" w:rsidP="001A63F6">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Email title must be same as the position you are applying for and the location of the position.</w:t>
      </w:r>
    </w:p>
    <w:p w14:paraId="251737EC" w14:textId="77777777" w:rsidR="001A63F6" w:rsidRPr="001A63F6" w:rsidRDefault="001A63F6" w:rsidP="001A63F6">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In the cover letter, please ensure to explain the following:</w:t>
      </w:r>
    </w:p>
    <w:p w14:paraId="06C90FBC" w14:textId="77777777" w:rsidR="001A63F6" w:rsidRPr="001A63F6" w:rsidRDefault="001A63F6" w:rsidP="001A63F6">
      <w:pPr>
        <w:pStyle w:val="ListParagraph"/>
        <w:numPr>
          <w:ilvl w:val="0"/>
          <w:numId w:val="32"/>
        </w:numPr>
        <w:spacing w:line="276" w:lineRule="auto"/>
        <w:contextualSpacing/>
        <w:jc w:val="both"/>
        <w:rPr>
          <w:rFonts w:ascii="Open Sans" w:hAnsi="Open Sans" w:cs="Open Sans"/>
          <w:bCs/>
          <w:sz w:val="22"/>
          <w:szCs w:val="22"/>
          <w:lang w:val="en-US"/>
        </w:rPr>
      </w:pPr>
      <w:r w:rsidRPr="001A63F6">
        <w:rPr>
          <w:rFonts w:ascii="Open Sans" w:hAnsi="Open Sans" w:cs="Open Sans"/>
          <w:bCs/>
          <w:sz w:val="22"/>
          <w:szCs w:val="22"/>
          <w:lang w:val="en-US"/>
        </w:rPr>
        <w:t>Why you are applying for the position</w:t>
      </w:r>
    </w:p>
    <w:p w14:paraId="6A6D5F35" w14:textId="77777777" w:rsidR="001A63F6" w:rsidRPr="001A63F6" w:rsidRDefault="001A63F6" w:rsidP="001A63F6">
      <w:pPr>
        <w:pStyle w:val="ListParagraph"/>
        <w:numPr>
          <w:ilvl w:val="0"/>
          <w:numId w:val="32"/>
        </w:numPr>
        <w:spacing w:line="276" w:lineRule="auto"/>
        <w:jc w:val="both"/>
        <w:rPr>
          <w:rFonts w:ascii="Open Sans" w:hAnsi="Open Sans" w:cs="Open Sans"/>
          <w:bCs/>
          <w:sz w:val="22"/>
          <w:szCs w:val="22"/>
          <w:lang w:val="en-US"/>
        </w:rPr>
      </w:pPr>
      <w:r w:rsidRPr="001A63F6">
        <w:rPr>
          <w:rFonts w:ascii="Open Sans" w:hAnsi="Open Sans" w:cs="Open Sans"/>
          <w:bCs/>
          <w:sz w:val="22"/>
          <w:szCs w:val="22"/>
          <w:lang w:val="en-US"/>
        </w:rPr>
        <w:t>How do your skills and experiences meet the job’s specification</w:t>
      </w:r>
    </w:p>
    <w:p w14:paraId="00EA7223" w14:textId="77777777" w:rsidR="001A63F6" w:rsidRPr="001A63F6" w:rsidRDefault="001A63F6" w:rsidP="001A63F6">
      <w:pPr>
        <w:pStyle w:val="ListParagraph"/>
        <w:numPr>
          <w:ilvl w:val="0"/>
          <w:numId w:val="32"/>
        </w:numPr>
        <w:spacing w:line="276" w:lineRule="auto"/>
        <w:jc w:val="both"/>
        <w:rPr>
          <w:rFonts w:ascii="Open Sans" w:hAnsi="Open Sans" w:cs="Open Sans"/>
          <w:bCs/>
          <w:sz w:val="22"/>
          <w:szCs w:val="22"/>
          <w:lang w:val="en-US"/>
        </w:rPr>
      </w:pPr>
      <w:r w:rsidRPr="001A63F6">
        <w:rPr>
          <w:rFonts w:ascii="Open Sans" w:hAnsi="Open Sans" w:cs="Open Sans"/>
          <w:bCs/>
          <w:sz w:val="22"/>
          <w:szCs w:val="22"/>
          <w:lang w:val="en-US"/>
        </w:rPr>
        <w:t>When will you be able to take up the position if successful.</w:t>
      </w:r>
    </w:p>
    <w:p w14:paraId="3D29622F" w14:textId="4E0F8002" w:rsidR="001A63F6" w:rsidRPr="001A63F6" w:rsidRDefault="001A63F6" w:rsidP="001A63F6">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 xml:space="preserve">The deadline for this application is </w:t>
      </w:r>
      <w:r w:rsidR="00086226">
        <w:rPr>
          <w:rFonts w:ascii="Open Sans" w:hAnsi="Open Sans" w:cs="Open Sans"/>
          <w:b/>
          <w:color w:val="auto"/>
          <w:sz w:val="22"/>
          <w:szCs w:val="22"/>
          <w:lang w:val="en-US"/>
        </w:rPr>
        <w:t>30</w:t>
      </w:r>
      <w:r w:rsidR="00086226" w:rsidRPr="00086226">
        <w:rPr>
          <w:rFonts w:ascii="Open Sans" w:hAnsi="Open Sans" w:cs="Open Sans"/>
          <w:b/>
          <w:color w:val="auto"/>
          <w:sz w:val="22"/>
          <w:szCs w:val="22"/>
          <w:vertAlign w:val="superscript"/>
          <w:lang w:val="en-US"/>
        </w:rPr>
        <w:t>th</w:t>
      </w:r>
      <w:r w:rsidR="00086226">
        <w:rPr>
          <w:rFonts w:ascii="Open Sans" w:hAnsi="Open Sans" w:cs="Open Sans"/>
          <w:b/>
          <w:color w:val="auto"/>
          <w:sz w:val="22"/>
          <w:szCs w:val="22"/>
          <w:lang w:val="en-US"/>
        </w:rPr>
        <w:t xml:space="preserve"> May</w:t>
      </w:r>
      <w:r w:rsidRPr="001A63F6">
        <w:rPr>
          <w:rFonts w:ascii="Open Sans" w:hAnsi="Open Sans" w:cs="Open Sans"/>
          <w:b/>
          <w:color w:val="auto"/>
          <w:sz w:val="22"/>
          <w:szCs w:val="22"/>
          <w:lang w:val="en-US"/>
        </w:rPr>
        <w:t>, 2025.</w:t>
      </w:r>
      <w:r w:rsidRPr="001A63F6">
        <w:rPr>
          <w:rFonts w:ascii="Open Sans" w:hAnsi="Open Sans" w:cs="Open Sans"/>
          <w:bCs/>
          <w:color w:val="auto"/>
          <w:sz w:val="22"/>
          <w:szCs w:val="22"/>
          <w:lang w:val="en-US"/>
        </w:rPr>
        <w:t xml:space="preserve"> You are advised to apply early, as applications will be treated on rolling basis. Only shortlisted candidates will be contacted.</w:t>
      </w:r>
    </w:p>
    <w:p w14:paraId="77A88B20" w14:textId="77777777" w:rsidR="001A63F6" w:rsidRPr="001A63F6" w:rsidRDefault="001A63F6" w:rsidP="001A63F6">
      <w:pPr>
        <w:spacing w:line="240" w:lineRule="auto"/>
        <w:jc w:val="both"/>
        <w:rPr>
          <w:rFonts w:ascii="Open Sans" w:hAnsi="Open Sans" w:cs="Open Sans"/>
          <w:i/>
          <w:iCs/>
          <w:color w:val="auto"/>
          <w:sz w:val="22"/>
          <w:szCs w:val="22"/>
          <w:bdr w:val="none" w:sz="0" w:space="0" w:color="auto" w:frame="1"/>
          <w:shd w:val="clear" w:color="auto" w:fill="FFFFFF"/>
          <w:lang w:val="en-US" w:eastAsia="en-GB"/>
        </w:rPr>
      </w:pPr>
    </w:p>
    <w:p w14:paraId="17EE3F11" w14:textId="77777777" w:rsidR="001A63F6" w:rsidRPr="001A63F6" w:rsidRDefault="001A63F6" w:rsidP="001A63F6">
      <w:pPr>
        <w:spacing w:line="240" w:lineRule="auto"/>
        <w:jc w:val="both"/>
        <w:rPr>
          <w:rFonts w:ascii="Open Sans" w:hAnsi="Open Sans" w:cs="Open Sans"/>
          <w:color w:val="auto"/>
          <w:sz w:val="22"/>
          <w:szCs w:val="22"/>
          <w:lang w:eastAsia="en-GB"/>
        </w:rPr>
      </w:pPr>
      <w:r w:rsidRPr="001A63F6">
        <w:rPr>
          <w:rFonts w:ascii="Open Sans" w:hAnsi="Open Sans" w:cs="Open Sans"/>
          <w:i/>
          <w:iCs/>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29F62D25" w14:textId="77777777" w:rsidR="001A63F6" w:rsidRPr="001A63F6" w:rsidRDefault="001A63F6" w:rsidP="001A63F6">
      <w:pPr>
        <w:jc w:val="both"/>
        <w:rPr>
          <w:rFonts w:ascii="Open Sans" w:hAnsi="Open Sans" w:cs="Open Sans"/>
          <w:b/>
          <w:color w:val="auto"/>
          <w:sz w:val="22"/>
          <w:szCs w:val="22"/>
        </w:rPr>
      </w:pPr>
    </w:p>
    <w:p w14:paraId="642EA03B" w14:textId="77777777" w:rsidR="001A63F6" w:rsidRPr="001A63F6" w:rsidRDefault="001A63F6" w:rsidP="001A63F6">
      <w:pPr>
        <w:jc w:val="both"/>
        <w:rPr>
          <w:rFonts w:ascii="Open Sans" w:hAnsi="Open Sans" w:cs="Open Sans"/>
          <w:b/>
          <w:color w:val="auto"/>
          <w:sz w:val="22"/>
          <w:szCs w:val="22"/>
        </w:rPr>
      </w:pPr>
      <w:r w:rsidRPr="001A63F6">
        <w:rPr>
          <w:rFonts w:ascii="Open Sans" w:hAnsi="Open Sans" w:cs="Open Sans"/>
          <w:b/>
          <w:color w:val="auto"/>
          <w:sz w:val="22"/>
          <w:szCs w:val="22"/>
        </w:rPr>
        <w:t>Self Help Africa strives to be an equal opportunity employer.</w:t>
      </w:r>
    </w:p>
    <w:p w14:paraId="101222DB" w14:textId="77777777" w:rsidR="00287917" w:rsidRPr="001A63F6" w:rsidRDefault="00287917" w:rsidP="00164ED4">
      <w:pPr>
        <w:jc w:val="center"/>
        <w:rPr>
          <w:rFonts w:ascii="Open Sans" w:hAnsi="Open Sans" w:cs="Open Sans"/>
          <w:b/>
          <w:sz w:val="22"/>
          <w:szCs w:val="22"/>
        </w:rPr>
      </w:pPr>
    </w:p>
    <w:p w14:paraId="4036D4BD" w14:textId="77777777" w:rsidR="00287917" w:rsidRDefault="00287917" w:rsidP="00164ED4">
      <w:pPr>
        <w:jc w:val="center"/>
        <w:rPr>
          <w:rFonts w:ascii="Open Sans" w:hAnsi="Open Sans" w:cs="Open Sans"/>
          <w:b/>
          <w:sz w:val="22"/>
          <w:szCs w:val="22"/>
        </w:rPr>
      </w:pPr>
    </w:p>
    <w:sectPr w:rsidR="00287917"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F7996" w14:textId="77777777" w:rsidR="009342E7" w:rsidRDefault="009342E7">
      <w:r>
        <w:separator/>
      </w:r>
    </w:p>
  </w:endnote>
  <w:endnote w:type="continuationSeparator" w:id="0">
    <w:p w14:paraId="409ADCEC" w14:textId="77777777" w:rsidR="009342E7" w:rsidRDefault="0093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F9430" w14:textId="77777777" w:rsidR="009342E7" w:rsidRDefault="009342E7">
      <w:r>
        <w:separator/>
      </w:r>
    </w:p>
  </w:footnote>
  <w:footnote w:type="continuationSeparator" w:id="0">
    <w:p w14:paraId="3AF41985" w14:textId="77777777" w:rsidR="009342E7" w:rsidRDefault="0093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28893523" w:rsidR="00353C3D" w:rsidRDefault="00106B50" w:rsidP="005F6E6A">
    <w:pPr>
      <w:pStyle w:val="Header"/>
      <w:spacing w:before="240" w:line="360" w:lineRule="auto"/>
      <w:jc w:val="center"/>
      <w:rPr>
        <w:b/>
        <w:sz w:val="28"/>
        <w:szCs w:val="28"/>
      </w:rPr>
    </w:pPr>
    <w:r>
      <w:rPr>
        <w:b/>
        <w:noProof/>
        <w:sz w:val="28"/>
        <w:szCs w:val="28"/>
      </w:rPr>
      <w:drawing>
        <wp:inline distT="0" distB="0" distL="0" distR="0" wp14:anchorId="15025DED" wp14:editId="195BAA5E">
          <wp:extent cx="2184400" cy="906670"/>
          <wp:effectExtent l="0" t="0" r="6350" b="8255"/>
          <wp:docPr id="4101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236" cy="911168"/>
                  </a:xfrm>
                  <a:prstGeom prst="rect">
                    <a:avLst/>
                  </a:prstGeom>
                  <a:noFill/>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8322C"/>
    <w:multiLevelType w:val="hybridMultilevel"/>
    <w:tmpl w:val="E2C08830"/>
    <w:lvl w:ilvl="0" w:tplc="1C1A86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CC543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3EE28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26B36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6D68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78E7E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8EC92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E4CF7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B6C4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F4DA5"/>
    <w:multiLevelType w:val="hybridMultilevel"/>
    <w:tmpl w:val="BDA0506A"/>
    <w:lvl w:ilvl="0" w:tplc="1020E48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B50FD"/>
    <w:multiLevelType w:val="hybridMultilevel"/>
    <w:tmpl w:val="9568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E20BF"/>
    <w:multiLevelType w:val="hybridMultilevel"/>
    <w:tmpl w:val="094C15DE"/>
    <w:lvl w:ilvl="0" w:tplc="4CFA6DA0">
      <w:start w:val="1"/>
      <w:numFmt w:val="bullet"/>
      <w:lvlText w:val="•"/>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D47156">
      <w:start w:val="1"/>
      <w:numFmt w:val="bullet"/>
      <w:lvlText w:val="o"/>
      <w:lvlJc w:val="left"/>
      <w:pPr>
        <w:ind w:left="1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E8AD6">
      <w:start w:val="1"/>
      <w:numFmt w:val="bullet"/>
      <w:lvlText w:val="▪"/>
      <w:lvlJc w:val="left"/>
      <w:pPr>
        <w:ind w:left="2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428C6C">
      <w:start w:val="1"/>
      <w:numFmt w:val="bullet"/>
      <w:lvlText w:val="•"/>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2EB5A8">
      <w:start w:val="1"/>
      <w:numFmt w:val="bullet"/>
      <w:lvlText w:val="o"/>
      <w:lvlJc w:val="left"/>
      <w:pPr>
        <w:ind w:left="3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6855AA">
      <w:start w:val="1"/>
      <w:numFmt w:val="bullet"/>
      <w:lvlText w:val="▪"/>
      <w:lvlJc w:val="left"/>
      <w:pPr>
        <w:ind w:left="4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05AD6">
      <w:start w:val="1"/>
      <w:numFmt w:val="bullet"/>
      <w:lvlText w:val="•"/>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291F0">
      <w:start w:val="1"/>
      <w:numFmt w:val="bullet"/>
      <w:lvlText w:val="o"/>
      <w:lvlJc w:val="left"/>
      <w:pPr>
        <w:ind w:left="5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0A7604">
      <w:start w:val="1"/>
      <w:numFmt w:val="bullet"/>
      <w:lvlText w:val="▪"/>
      <w:lvlJc w:val="left"/>
      <w:pPr>
        <w:ind w:left="6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C3E29"/>
    <w:multiLevelType w:val="hybridMultilevel"/>
    <w:tmpl w:val="C168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911654"/>
    <w:multiLevelType w:val="multilevel"/>
    <w:tmpl w:val="93D2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4"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3"/>
  </w:num>
  <w:num w:numId="2" w16cid:durableId="1239748538">
    <w:abstractNumId w:val="17"/>
  </w:num>
  <w:num w:numId="3" w16cid:durableId="502667298">
    <w:abstractNumId w:val="9"/>
  </w:num>
  <w:num w:numId="4" w16cid:durableId="1876580755">
    <w:abstractNumId w:val="13"/>
  </w:num>
  <w:num w:numId="5" w16cid:durableId="1840851250">
    <w:abstractNumId w:val="12"/>
  </w:num>
  <w:num w:numId="6" w16cid:durableId="2019042099">
    <w:abstractNumId w:val="19"/>
  </w:num>
  <w:num w:numId="7" w16cid:durableId="933822902">
    <w:abstractNumId w:val="28"/>
  </w:num>
  <w:num w:numId="8" w16cid:durableId="1537229225">
    <w:abstractNumId w:val="15"/>
  </w:num>
  <w:num w:numId="9" w16cid:durableId="165944618">
    <w:abstractNumId w:val="4"/>
  </w:num>
  <w:num w:numId="10" w16cid:durableId="473108860">
    <w:abstractNumId w:val="5"/>
  </w:num>
  <w:num w:numId="11" w16cid:durableId="153567384">
    <w:abstractNumId w:val="21"/>
  </w:num>
  <w:num w:numId="12" w16cid:durableId="1810588497">
    <w:abstractNumId w:val="0"/>
  </w:num>
  <w:num w:numId="13" w16cid:durableId="1649506970">
    <w:abstractNumId w:val="16"/>
  </w:num>
  <w:num w:numId="14" w16cid:durableId="1222403410">
    <w:abstractNumId w:val="25"/>
  </w:num>
  <w:num w:numId="15" w16cid:durableId="2036341185">
    <w:abstractNumId w:val="20"/>
  </w:num>
  <w:num w:numId="16" w16cid:durableId="1444878891">
    <w:abstractNumId w:val="22"/>
  </w:num>
  <w:num w:numId="17" w16cid:durableId="337732954">
    <w:abstractNumId w:val="26"/>
  </w:num>
  <w:num w:numId="18" w16cid:durableId="1460104919">
    <w:abstractNumId w:val="3"/>
  </w:num>
  <w:num w:numId="19" w16cid:durableId="1797330476">
    <w:abstractNumId w:val="29"/>
  </w:num>
  <w:num w:numId="20" w16cid:durableId="1704551043">
    <w:abstractNumId w:val="24"/>
  </w:num>
  <w:num w:numId="21" w16cid:durableId="1509826666">
    <w:abstractNumId w:val="31"/>
  </w:num>
  <w:num w:numId="22" w16cid:durableId="2136411531">
    <w:abstractNumId w:val="30"/>
  </w:num>
  <w:num w:numId="23" w16cid:durableId="192545302">
    <w:abstractNumId w:val="10"/>
  </w:num>
  <w:num w:numId="24" w16cid:durableId="1582641712">
    <w:abstractNumId w:val="18"/>
  </w:num>
  <w:num w:numId="25" w16cid:durableId="1118717357">
    <w:abstractNumId w:val="6"/>
  </w:num>
  <w:num w:numId="26" w16cid:durableId="85082266">
    <w:abstractNumId w:val="8"/>
  </w:num>
  <w:num w:numId="27" w16cid:durableId="1526557049">
    <w:abstractNumId w:val="7"/>
  </w:num>
  <w:num w:numId="28" w16cid:durableId="1989701939">
    <w:abstractNumId w:val="2"/>
  </w:num>
  <w:num w:numId="29" w16cid:durableId="484783408">
    <w:abstractNumId w:val="11"/>
  </w:num>
  <w:num w:numId="30" w16cid:durableId="533353089">
    <w:abstractNumId w:val="1"/>
  </w:num>
  <w:num w:numId="31" w16cid:durableId="1464545825">
    <w:abstractNumId w:val="27"/>
  </w:num>
  <w:num w:numId="32" w16cid:durableId="1421562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631429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F81"/>
    <w:rsid w:val="00003CBD"/>
    <w:rsid w:val="00004413"/>
    <w:rsid w:val="00006799"/>
    <w:rsid w:val="00006859"/>
    <w:rsid w:val="0001235B"/>
    <w:rsid w:val="00013CFB"/>
    <w:rsid w:val="00015B57"/>
    <w:rsid w:val="00016DC0"/>
    <w:rsid w:val="0001727D"/>
    <w:rsid w:val="00017B06"/>
    <w:rsid w:val="00017CD5"/>
    <w:rsid w:val="000256B0"/>
    <w:rsid w:val="00027A54"/>
    <w:rsid w:val="0003098A"/>
    <w:rsid w:val="00030F90"/>
    <w:rsid w:val="00037C34"/>
    <w:rsid w:val="0004113E"/>
    <w:rsid w:val="00041AF4"/>
    <w:rsid w:val="00047AE8"/>
    <w:rsid w:val="000504F1"/>
    <w:rsid w:val="000512A6"/>
    <w:rsid w:val="000578D9"/>
    <w:rsid w:val="00060DD0"/>
    <w:rsid w:val="0006791D"/>
    <w:rsid w:val="00071FE8"/>
    <w:rsid w:val="00072BD1"/>
    <w:rsid w:val="00077CCF"/>
    <w:rsid w:val="0008195E"/>
    <w:rsid w:val="00086226"/>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274F"/>
    <w:rsid w:val="000D2AFD"/>
    <w:rsid w:val="000D3029"/>
    <w:rsid w:val="000D46A5"/>
    <w:rsid w:val="000D5E2A"/>
    <w:rsid w:val="000D74F4"/>
    <w:rsid w:val="000E35C0"/>
    <w:rsid w:val="000F0DE3"/>
    <w:rsid w:val="00100252"/>
    <w:rsid w:val="00101A04"/>
    <w:rsid w:val="00106B50"/>
    <w:rsid w:val="00111115"/>
    <w:rsid w:val="00112431"/>
    <w:rsid w:val="00112DEE"/>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738B6"/>
    <w:rsid w:val="00180AB8"/>
    <w:rsid w:val="001817D6"/>
    <w:rsid w:val="001825EB"/>
    <w:rsid w:val="0018267B"/>
    <w:rsid w:val="00185C6E"/>
    <w:rsid w:val="00193499"/>
    <w:rsid w:val="001972B8"/>
    <w:rsid w:val="001972E4"/>
    <w:rsid w:val="001A11EC"/>
    <w:rsid w:val="001A177A"/>
    <w:rsid w:val="001A4307"/>
    <w:rsid w:val="001A63F6"/>
    <w:rsid w:val="001B32A5"/>
    <w:rsid w:val="001B366F"/>
    <w:rsid w:val="001C2818"/>
    <w:rsid w:val="001D1203"/>
    <w:rsid w:val="001D3BCD"/>
    <w:rsid w:val="001D4E53"/>
    <w:rsid w:val="001D5D15"/>
    <w:rsid w:val="001E1D0C"/>
    <w:rsid w:val="001F4A30"/>
    <w:rsid w:val="00204386"/>
    <w:rsid w:val="00205C86"/>
    <w:rsid w:val="0021310E"/>
    <w:rsid w:val="00216BFB"/>
    <w:rsid w:val="00216F36"/>
    <w:rsid w:val="00231A46"/>
    <w:rsid w:val="00233C84"/>
    <w:rsid w:val="00234F44"/>
    <w:rsid w:val="002370BF"/>
    <w:rsid w:val="002372FE"/>
    <w:rsid w:val="00243CC7"/>
    <w:rsid w:val="002518CC"/>
    <w:rsid w:val="00254789"/>
    <w:rsid w:val="00256F25"/>
    <w:rsid w:val="00263CC5"/>
    <w:rsid w:val="00263F16"/>
    <w:rsid w:val="002734D5"/>
    <w:rsid w:val="00275188"/>
    <w:rsid w:val="0027790F"/>
    <w:rsid w:val="00282A65"/>
    <w:rsid w:val="00283DA6"/>
    <w:rsid w:val="00287250"/>
    <w:rsid w:val="00287917"/>
    <w:rsid w:val="002926E9"/>
    <w:rsid w:val="00294910"/>
    <w:rsid w:val="002954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E6352"/>
    <w:rsid w:val="002F3E5C"/>
    <w:rsid w:val="00300C4B"/>
    <w:rsid w:val="00301DC5"/>
    <w:rsid w:val="00302C92"/>
    <w:rsid w:val="003033C5"/>
    <w:rsid w:val="00307AE9"/>
    <w:rsid w:val="00310FCC"/>
    <w:rsid w:val="00311A2A"/>
    <w:rsid w:val="003168AF"/>
    <w:rsid w:val="00322DCB"/>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0907"/>
    <w:rsid w:val="00391CAE"/>
    <w:rsid w:val="003922AA"/>
    <w:rsid w:val="00392A9D"/>
    <w:rsid w:val="00395510"/>
    <w:rsid w:val="003959C3"/>
    <w:rsid w:val="003A15E1"/>
    <w:rsid w:val="003B1B05"/>
    <w:rsid w:val="003B46EF"/>
    <w:rsid w:val="003B6022"/>
    <w:rsid w:val="003B6CC2"/>
    <w:rsid w:val="003B767D"/>
    <w:rsid w:val="003C1864"/>
    <w:rsid w:val="003C5203"/>
    <w:rsid w:val="003C600E"/>
    <w:rsid w:val="003C7D23"/>
    <w:rsid w:val="003D21D5"/>
    <w:rsid w:val="003D6FE1"/>
    <w:rsid w:val="003E5C03"/>
    <w:rsid w:val="003E6B2C"/>
    <w:rsid w:val="003F3334"/>
    <w:rsid w:val="003F4AE5"/>
    <w:rsid w:val="004005A2"/>
    <w:rsid w:val="004043EC"/>
    <w:rsid w:val="00405DE1"/>
    <w:rsid w:val="00411BFC"/>
    <w:rsid w:val="00414E07"/>
    <w:rsid w:val="00415C89"/>
    <w:rsid w:val="00425C2C"/>
    <w:rsid w:val="0042695C"/>
    <w:rsid w:val="00432269"/>
    <w:rsid w:val="004509EA"/>
    <w:rsid w:val="00450B3B"/>
    <w:rsid w:val="00451F22"/>
    <w:rsid w:val="00455F35"/>
    <w:rsid w:val="00472ABE"/>
    <w:rsid w:val="00473991"/>
    <w:rsid w:val="00474434"/>
    <w:rsid w:val="00475CFD"/>
    <w:rsid w:val="00482049"/>
    <w:rsid w:val="0048215F"/>
    <w:rsid w:val="00485E6E"/>
    <w:rsid w:val="00490E6A"/>
    <w:rsid w:val="004925BF"/>
    <w:rsid w:val="0049279B"/>
    <w:rsid w:val="00494FEF"/>
    <w:rsid w:val="00495BB6"/>
    <w:rsid w:val="004A2197"/>
    <w:rsid w:val="004B49A7"/>
    <w:rsid w:val="004B785F"/>
    <w:rsid w:val="004C4195"/>
    <w:rsid w:val="004C4202"/>
    <w:rsid w:val="004C7B68"/>
    <w:rsid w:val="004D1DEC"/>
    <w:rsid w:val="004D2840"/>
    <w:rsid w:val="004D45EA"/>
    <w:rsid w:val="004E0112"/>
    <w:rsid w:val="004E2156"/>
    <w:rsid w:val="004E2882"/>
    <w:rsid w:val="004E59A0"/>
    <w:rsid w:val="004E7581"/>
    <w:rsid w:val="004E7DDA"/>
    <w:rsid w:val="004F1F7C"/>
    <w:rsid w:val="004F7230"/>
    <w:rsid w:val="005033E2"/>
    <w:rsid w:val="00505649"/>
    <w:rsid w:val="00511C77"/>
    <w:rsid w:val="00512C2A"/>
    <w:rsid w:val="00516E1B"/>
    <w:rsid w:val="00523562"/>
    <w:rsid w:val="00526015"/>
    <w:rsid w:val="00526C90"/>
    <w:rsid w:val="00527EF4"/>
    <w:rsid w:val="00530050"/>
    <w:rsid w:val="00535904"/>
    <w:rsid w:val="00537094"/>
    <w:rsid w:val="0054126C"/>
    <w:rsid w:val="0054162D"/>
    <w:rsid w:val="005431FF"/>
    <w:rsid w:val="00546809"/>
    <w:rsid w:val="00547309"/>
    <w:rsid w:val="00550BEE"/>
    <w:rsid w:val="00551F1D"/>
    <w:rsid w:val="00555C3D"/>
    <w:rsid w:val="00560A29"/>
    <w:rsid w:val="0056498C"/>
    <w:rsid w:val="005701E0"/>
    <w:rsid w:val="00575A2C"/>
    <w:rsid w:val="00584BBB"/>
    <w:rsid w:val="005851DB"/>
    <w:rsid w:val="00585CB5"/>
    <w:rsid w:val="00590BAF"/>
    <w:rsid w:val="00590D02"/>
    <w:rsid w:val="00592266"/>
    <w:rsid w:val="00592A8E"/>
    <w:rsid w:val="00594BDE"/>
    <w:rsid w:val="005950D0"/>
    <w:rsid w:val="00595685"/>
    <w:rsid w:val="005A31B2"/>
    <w:rsid w:val="005B3DB3"/>
    <w:rsid w:val="005B4A77"/>
    <w:rsid w:val="005C20F3"/>
    <w:rsid w:val="005C70A3"/>
    <w:rsid w:val="005D0D34"/>
    <w:rsid w:val="005E736F"/>
    <w:rsid w:val="005E7AA0"/>
    <w:rsid w:val="005F502F"/>
    <w:rsid w:val="005F62C8"/>
    <w:rsid w:val="005F6E6A"/>
    <w:rsid w:val="005F7A5A"/>
    <w:rsid w:val="00605846"/>
    <w:rsid w:val="006059D7"/>
    <w:rsid w:val="00611B2E"/>
    <w:rsid w:val="00615D13"/>
    <w:rsid w:val="00620C46"/>
    <w:rsid w:val="00623939"/>
    <w:rsid w:val="00624AF4"/>
    <w:rsid w:val="006278C5"/>
    <w:rsid w:val="00631F59"/>
    <w:rsid w:val="00641119"/>
    <w:rsid w:val="00641442"/>
    <w:rsid w:val="00641B77"/>
    <w:rsid w:val="006500E7"/>
    <w:rsid w:val="00651A9C"/>
    <w:rsid w:val="006540A6"/>
    <w:rsid w:val="00654D70"/>
    <w:rsid w:val="0066471D"/>
    <w:rsid w:val="00665ED5"/>
    <w:rsid w:val="00670CA8"/>
    <w:rsid w:val="00675FFD"/>
    <w:rsid w:val="0067771B"/>
    <w:rsid w:val="00682ED9"/>
    <w:rsid w:val="00683473"/>
    <w:rsid w:val="00696C52"/>
    <w:rsid w:val="006A1B7C"/>
    <w:rsid w:val="006A2618"/>
    <w:rsid w:val="006A42B4"/>
    <w:rsid w:val="006A7560"/>
    <w:rsid w:val="006B009A"/>
    <w:rsid w:val="006B123B"/>
    <w:rsid w:val="006B1866"/>
    <w:rsid w:val="006B3E33"/>
    <w:rsid w:val="006B44BF"/>
    <w:rsid w:val="006B4AB4"/>
    <w:rsid w:val="006B6F0A"/>
    <w:rsid w:val="006C0BE1"/>
    <w:rsid w:val="006C2580"/>
    <w:rsid w:val="006C4858"/>
    <w:rsid w:val="006C56A0"/>
    <w:rsid w:val="006C65A2"/>
    <w:rsid w:val="006C6EC2"/>
    <w:rsid w:val="006D1850"/>
    <w:rsid w:val="006D25F2"/>
    <w:rsid w:val="006D56D6"/>
    <w:rsid w:val="006F088E"/>
    <w:rsid w:val="006F1753"/>
    <w:rsid w:val="006F2D4F"/>
    <w:rsid w:val="00701D57"/>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37F10"/>
    <w:rsid w:val="00740174"/>
    <w:rsid w:val="0074108B"/>
    <w:rsid w:val="007433DD"/>
    <w:rsid w:val="007437CD"/>
    <w:rsid w:val="00746831"/>
    <w:rsid w:val="00747A5B"/>
    <w:rsid w:val="0075147C"/>
    <w:rsid w:val="007557A9"/>
    <w:rsid w:val="007558AA"/>
    <w:rsid w:val="00755E64"/>
    <w:rsid w:val="007564CA"/>
    <w:rsid w:val="007648C1"/>
    <w:rsid w:val="00767B50"/>
    <w:rsid w:val="007709EA"/>
    <w:rsid w:val="00777BBD"/>
    <w:rsid w:val="00780695"/>
    <w:rsid w:val="0078085C"/>
    <w:rsid w:val="0078466A"/>
    <w:rsid w:val="0078537F"/>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7F2BB9"/>
    <w:rsid w:val="00802289"/>
    <w:rsid w:val="00803A54"/>
    <w:rsid w:val="0080499C"/>
    <w:rsid w:val="0080554F"/>
    <w:rsid w:val="008103D9"/>
    <w:rsid w:val="0081259C"/>
    <w:rsid w:val="0081282F"/>
    <w:rsid w:val="00813B23"/>
    <w:rsid w:val="00816AA4"/>
    <w:rsid w:val="00823582"/>
    <w:rsid w:val="00825B33"/>
    <w:rsid w:val="0082738E"/>
    <w:rsid w:val="008279A4"/>
    <w:rsid w:val="008350FC"/>
    <w:rsid w:val="00837221"/>
    <w:rsid w:val="00840C6B"/>
    <w:rsid w:val="008421A6"/>
    <w:rsid w:val="00852C5F"/>
    <w:rsid w:val="00853972"/>
    <w:rsid w:val="00855A69"/>
    <w:rsid w:val="00856A2D"/>
    <w:rsid w:val="00857C1A"/>
    <w:rsid w:val="008642A8"/>
    <w:rsid w:val="008650C1"/>
    <w:rsid w:val="00870C74"/>
    <w:rsid w:val="008800DF"/>
    <w:rsid w:val="00882291"/>
    <w:rsid w:val="0088631D"/>
    <w:rsid w:val="00894300"/>
    <w:rsid w:val="00895BBD"/>
    <w:rsid w:val="008A2744"/>
    <w:rsid w:val="008A35B9"/>
    <w:rsid w:val="008A5874"/>
    <w:rsid w:val="008B1743"/>
    <w:rsid w:val="008B5B8F"/>
    <w:rsid w:val="008B6D2C"/>
    <w:rsid w:val="008C02D0"/>
    <w:rsid w:val="008C10AE"/>
    <w:rsid w:val="008C1BDC"/>
    <w:rsid w:val="008C504D"/>
    <w:rsid w:val="008C5797"/>
    <w:rsid w:val="008D2B17"/>
    <w:rsid w:val="008D4EAE"/>
    <w:rsid w:val="008D555E"/>
    <w:rsid w:val="008D70F7"/>
    <w:rsid w:val="008E01D7"/>
    <w:rsid w:val="008E37C3"/>
    <w:rsid w:val="008E7119"/>
    <w:rsid w:val="008F2347"/>
    <w:rsid w:val="008F5870"/>
    <w:rsid w:val="008F6377"/>
    <w:rsid w:val="008F64C1"/>
    <w:rsid w:val="008F7DCF"/>
    <w:rsid w:val="008F7E99"/>
    <w:rsid w:val="009016F2"/>
    <w:rsid w:val="00903949"/>
    <w:rsid w:val="0090465F"/>
    <w:rsid w:val="0090747E"/>
    <w:rsid w:val="00913985"/>
    <w:rsid w:val="009147CE"/>
    <w:rsid w:val="00916846"/>
    <w:rsid w:val="009217A6"/>
    <w:rsid w:val="00923957"/>
    <w:rsid w:val="0092452F"/>
    <w:rsid w:val="00925831"/>
    <w:rsid w:val="00931AEE"/>
    <w:rsid w:val="00933965"/>
    <w:rsid w:val="009342E7"/>
    <w:rsid w:val="00937DDC"/>
    <w:rsid w:val="00942166"/>
    <w:rsid w:val="0095171A"/>
    <w:rsid w:val="00951857"/>
    <w:rsid w:val="00951965"/>
    <w:rsid w:val="009520A8"/>
    <w:rsid w:val="00956BF4"/>
    <w:rsid w:val="0096000E"/>
    <w:rsid w:val="00960542"/>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30AE"/>
    <w:rsid w:val="009C5C1E"/>
    <w:rsid w:val="009C68FB"/>
    <w:rsid w:val="009C6944"/>
    <w:rsid w:val="009C6FB7"/>
    <w:rsid w:val="009D24E7"/>
    <w:rsid w:val="009D2B48"/>
    <w:rsid w:val="009D3DC3"/>
    <w:rsid w:val="009D4E3F"/>
    <w:rsid w:val="009D6BD4"/>
    <w:rsid w:val="009E04F3"/>
    <w:rsid w:val="009E40BB"/>
    <w:rsid w:val="009E4DB8"/>
    <w:rsid w:val="009E62A0"/>
    <w:rsid w:val="009F1295"/>
    <w:rsid w:val="009F6714"/>
    <w:rsid w:val="00A007A1"/>
    <w:rsid w:val="00A02B76"/>
    <w:rsid w:val="00A059DC"/>
    <w:rsid w:val="00A07B2B"/>
    <w:rsid w:val="00A14082"/>
    <w:rsid w:val="00A16563"/>
    <w:rsid w:val="00A335D1"/>
    <w:rsid w:val="00A35887"/>
    <w:rsid w:val="00A36D7C"/>
    <w:rsid w:val="00A3768F"/>
    <w:rsid w:val="00A47352"/>
    <w:rsid w:val="00A4793F"/>
    <w:rsid w:val="00A62A0E"/>
    <w:rsid w:val="00A65A93"/>
    <w:rsid w:val="00A678FC"/>
    <w:rsid w:val="00A67E0E"/>
    <w:rsid w:val="00A9070E"/>
    <w:rsid w:val="00A94DE4"/>
    <w:rsid w:val="00A97F5D"/>
    <w:rsid w:val="00AA0FF6"/>
    <w:rsid w:val="00AA1926"/>
    <w:rsid w:val="00AA2B51"/>
    <w:rsid w:val="00AA3E9D"/>
    <w:rsid w:val="00AA79DB"/>
    <w:rsid w:val="00AB0FC1"/>
    <w:rsid w:val="00AB339D"/>
    <w:rsid w:val="00AB3F7E"/>
    <w:rsid w:val="00AB435B"/>
    <w:rsid w:val="00AB45AE"/>
    <w:rsid w:val="00AB4DC7"/>
    <w:rsid w:val="00AC231D"/>
    <w:rsid w:val="00AE1912"/>
    <w:rsid w:val="00AE67A3"/>
    <w:rsid w:val="00AF260F"/>
    <w:rsid w:val="00AF2DB3"/>
    <w:rsid w:val="00B00A6F"/>
    <w:rsid w:val="00B02482"/>
    <w:rsid w:val="00B02EDD"/>
    <w:rsid w:val="00B106FE"/>
    <w:rsid w:val="00B114EF"/>
    <w:rsid w:val="00B152BF"/>
    <w:rsid w:val="00B20428"/>
    <w:rsid w:val="00B210EE"/>
    <w:rsid w:val="00B23FBB"/>
    <w:rsid w:val="00B326A1"/>
    <w:rsid w:val="00B3288D"/>
    <w:rsid w:val="00B330B0"/>
    <w:rsid w:val="00B40D75"/>
    <w:rsid w:val="00B5332E"/>
    <w:rsid w:val="00B54B71"/>
    <w:rsid w:val="00B6271E"/>
    <w:rsid w:val="00B64B1E"/>
    <w:rsid w:val="00B7462F"/>
    <w:rsid w:val="00B81E97"/>
    <w:rsid w:val="00B83394"/>
    <w:rsid w:val="00B84B3A"/>
    <w:rsid w:val="00B90742"/>
    <w:rsid w:val="00B9715D"/>
    <w:rsid w:val="00B97ECE"/>
    <w:rsid w:val="00BA39EF"/>
    <w:rsid w:val="00BA4785"/>
    <w:rsid w:val="00BB0833"/>
    <w:rsid w:val="00BB2024"/>
    <w:rsid w:val="00BB329B"/>
    <w:rsid w:val="00BC4DDE"/>
    <w:rsid w:val="00BD487B"/>
    <w:rsid w:val="00BE05CD"/>
    <w:rsid w:val="00BE51D7"/>
    <w:rsid w:val="00BF0DB3"/>
    <w:rsid w:val="00BF1695"/>
    <w:rsid w:val="00BF5D04"/>
    <w:rsid w:val="00C132B0"/>
    <w:rsid w:val="00C14C8B"/>
    <w:rsid w:val="00C17918"/>
    <w:rsid w:val="00C215E2"/>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B6DED"/>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3124"/>
    <w:rsid w:val="00D045DB"/>
    <w:rsid w:val="00D06230"/>
    <w:rsid w:val="00D11E7E"/>
    <w:rsid w:val="00D14012"/>
    <w:rsid w:val="00D20A00"/>
    <w:rsid w:val="00D21623"/>
    <w:rsid w:val="00D272A1"/>
    <w:rsid w:val="00D30561"/>
    <w:rsid w:val="00D32004"/>
    <w:rsid w:val="00D400CE"/>
    <w:rsid w:val="00D4304F"/>
    <w:rsid w:val="00D4361F"/>
    <w:rsid w:val="00D45B1A"/>
    <w:rsid w:val="00D55D52"/>
    <w:rsid w:val="00D574BA"/>
    <w:rsid w:val="00D60B77"/>
    <w:rsid w:val="00D63CC4"/>
    <w:rsid w:val="00D733AD"/>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17C1"/>
    <w:rsid w:val="00E06C04"/>
    <w:rsid w:val="00E0778F"/>
    <w:rsid w:val="00E1391F"/>
    <w:rsid w:val="00E21C16"/>
    <w:rsid w:val="00E21FF2"/>
    <w:rsid w:val="00E22410"/>
    <w:rsid w:val="00E23342"/>
    <w:rsid w:val="00E2678C"/>
    <w:rsid w:val="00E3218C"/>
    <w:rsid w:val="00E3221D"/>
    <w:rsid w:val="00E32C70"/>
    <w:rsid w:val="00E35FDB"/>
    <w:rsid w:val="00E4386A"/>
    <w:rsid w:val="00E4593A"/>
    <w:rsid w:val="00E4627E"/>
    <w:rsid w:val="00E60A0B"/>
    <w:rsid w:val="00E61F7B"/>
    <w:rsid w:val="00E716E2"/>
    <w:rsid w:val="00E758BC"/>
    <w:rsid w:val="00E76710"/>
    <w:rsid w:val="00E806E6"/>
    <w:rsid w:val="00E836A9"/>
    <w:rsid w:val="00E851B4"/>
    <w:rsid w:val="00E86F51"/>
    <w:rsid w:val="00E8775D"/>
    <w:rsid w:val="00E919AF"/>
    <w:rsid w:val="00E92924"/>
    <w:rsid w:val="00E947FE"/>
    <w:rsid w:val="00E9695B"/>
    <w:rsid w:val="00EA270D"/>
    <w:rsid w:val="00EA32C3"/>
    <w:rsid w:val="00EA622A"/>
    <w:rsid w:val="00EB10D1"/>
    <w:rsid w:val="00EB3F36"/>
    <w:rsid w:val="00EB4174"/>
    <w:rsid w:val="00EB4C4D"/>
    <w:rsid w:val="00EB7979"/>
    <w:rsid w:val="00EC4B05"/>
    <w:rsid w:val="00ED7FCE"/>
    <w:rsid w:val="00EE04B5"/>
    <w:rsid w:val="00EE358B"/>
    <w:rsid w:val="00EE7C06"/>
    <w:rsid w:val="00EF1E03"/>
    <w:rsid w:val="00EF2B44"/>
    <w:rsid w:val="00EF415E"/>
    <w:rsid w:val="00EF51E7"/>
    <w:rsid w:val="00EF5AF0"/>
    <w:rsid w:val="00EF5F98"/>
    <w:rsid w:val="00F02F72"/>
    <w:rsid w:val="00F069D5"/>
    <w:rsid w:val="00F105B3"/>
    <w:rsid w:val="00F17C4F"/>
    <w:rsid w:val="00F23BC8"/>
    <w:rsid w:val="00F23DE6"/>
    <w:rsid w:val="00F23EB3"/>
    <w:rsid w:val="00F27139"/>
    <w:rsid w:val="00F2788B"/>
    <w:rsid w:val="00F323F8"/>
    <w:rsid w:val="00F3245E"/>
    <w:rsid w:val="00F46E06"/>
    <w:rsid w:val="00F524E7"/>
    <w:rsid w:val="00F52F41"/>
    <w:rsid w:val="00F54680"/>
    <w:rsid w:val="00F55613"/>
    <w:rsid w:val="00F60ED5"/>
    <w:rsid w:val="00F6463A"/>
    <w:rsid w:val="00F77424"/>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clear" w:pos="360"/>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styleId="NoSpacing">
    <w:name w:val="No Spacing"/>
    <w:uiPriority w:val="1"/>
    <w:qFormat/>
    <w:rsid w:val="00E21FF2"/>
    <w:rPr>
      <w:rFonts w:ascii="Arial" w:eastAsia="Arial" w:hAnsi="Arial" w:cs="Arial"/>
      <w:sz w:val="22"/>
      <w:szCs w:val="22"/>
      <w:lang w:val="en" w:eastAsia="de-DE"/>
    </w:rPr>
  </w:style>
  <w:style w:type="character" w:customStyle="1" w:styleId="ListParagraphChar">
    <w:name w:val="List Paragraph Char"/>
    <w:aliases w:val="AB List 1 Char,Bullet Points Char,CA bullets Char"/>
    <w:basedOn w:val="DefaultParagraphFont"/>
    <w:link w:val="ListParagraph"/>
    <w:uiPriority w:val="34"/>
    <w:rsid w:val="00F17C4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39214082">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22377482">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8098989">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54548141">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44113075">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335250">
      <w:bodyDiv w:val="1"/>
      <w:marLeft w:val="0"/>
      <w:marRight w:val="0"/>
      <w:marTop w:val="0"/>
      <w:marBottom w:val="0"/>
      <w:divBdr>
        <w:top w:val="none" w:sz="0" w:space="0" w:color="auto"/>
        <w:left w:val="none" w:sz="0" w:space="0" w:color="auto"/>
        <w:bottom w:val="none" w:sz="0" w:space="0" w:color="auto"/>
        <w:right w:val="none" w:sz="0" w:space="0" w:color="auto"/>
      </w:divBdr>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378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0</TotalTime>
  <Pages>7</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Ifeoluwa Adekunle</cp:lastModifiedBy>
  <cp:revision>10</cp:revision>
  <cp:lastPrinted>2016-06-27T09:30:00Z</cp:lastPrinted>
  <dcterms:created xsi:type="dcterms:W3CDTF">2025-02-17T13:18:00Z</dcterms:created>
  <dcterms:modified xsi:type="dcterms:W3CDTF">2025-05-13T14:15:00Z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df20413ae36a81395d97c63045018bfde86a10e2c14f90510f9d3a330bb8daa7</vt:lpwstr>
  </property>
</Properties>
</file>