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F0466" w14:textId="6490AAB7" w:rsidR="001D1BCC" w:rsidRPr="00D31435" w:rsidRDefault="001D1BCC" w:rsidP="001D1BCC">
      <w:pPr>
        <w:jc w:val="center"/>
        <w:rPr>
          <w:rFonts w:ascii="Open Sans" w:eastAsia="Calibri" w:hAnsi="Open Sans" w:cs="Open Sans"/>
          <w:b/>
          <w:bCs/>
          <w:sz w:val="20"/>
          <w:szCs w:val="20"/>
        </w:rPr>
      </w:pPr>
      <w:r w:rsidRPr="00D31435">
        <w:rPr>
          <w:rFonts w:ascii="Open Sans" w:hAnsi="Open Sans" w:cs="Open Sans"/>
          <w:noProof/>
          <w:sz w:val="20"/>
          <w:szCs w:val="20"/>
        </w:rPr>
        <w:drawing>
          <wp:inline distT="0" distB="0" distL="0" distR="0" wp14:anchorId="50CCCF9A" wp14:editId="5C452CFF">
            <wp:extent cx="2303508" cy="948503"/>
            <wp:effectExtent l="0" t="0" r="1905" b="4445"/>
            <wp:docPr id="137120297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202970" name="Picture 1" descr="A logo for a company&#10;&#10;Description automatically generated"/>
                    <pic:cNvPicPr/>
                  </pic:nvPicPr>
                  <pic:blipFill>
                    <a:blip r:embed="rId5"/>
                    <a:stretch>
                      <a:fillRect/>
                    </a:stretch>
                  </pic:blipFill>
                  <pic:spPr>
                    <a:xfrm>
                      <a:off x="0" y="0"/>
                      <a:ext cx="2337908" cy="962668"/>
                    </a:xfrm>
                    <a:prstGeom prst="rect">
                      <a:avLst/>
                    </a:prstGeom>
                  </pic:spPr>
                </pic:pic>
              </a:graphicData>
            </a:graphic>
          </wp:inline>
        </w:drawing>
      </w:r>
    </w:p>
    <w:p w14:paraId="542661AE" w14:textId="77777777" w:rsidR="001D1BCC" w:rsidRPr="00D31435" w:rsidRDefault="001D1BCC" w:rsidP="001D1BCC">
      <w:pPr>
        <w:pStyle w:val="Title"/>
        <w:rPr>
          <w:rFonts w:ascii="Open Sans" w:eastAsiaTheme="minorHAnsi" w:hAnsi="Open Sans" w:cs="Open Sans"/>
          <w:i/>
          <w:iCs/>
          <w:sz w:val="20"/>
          <w:lang w:val="en-US"/>
        </w:rPr>
      </w:pPr>
      <w:r w:rsidRPr="00D31435">
        <w:rPr>
          <w:rFonts w:ascii="Open Sans" w:eastAsiaTheme="minorHAnsi" w:hAnsi="Open Sans" w:cs="Open Sans"/>
          <w:i/>
          <w:iCs/>
          <w:sz w:val="20"/>
          <w:lang w:val="en-US"/>
        </w:rPr>
        <w:t>Join Our Team</w:t>
      </w:r>
    </w:p>
    <w:p w14:paraId="5F7E2926" w14:textId="77777777" w:rsidR="001D1BCC" w:rsidRPr="00D31435" w:rsidRDefault="001D1BCC" w:rsidP="001D1BCC">
      <w:pPr>
        <w:pStyle w:val="Title"/>
        <w:rPr>
          <w:rFonts w:ascii="Open Sans" w:eastAsiaTheme="minorHAnsi" w:hAnsi="Open Sans" w:cs="Open Sans"/>
          <w:sz w:val="20"/>
          <w:lang w:val="en-US"/>
        </w:rPr>
      </w:pPr>
    </w:p>
    <w:p w14:paraId="05FD87F3" w14:textId="12526CE4" w:rsidR="001D1BCC" w:rsidRPr="00D31435" w:rsidRDefault="001D1BCC" w:rsidP="001D1BCC">
      <w:pPr>
        <w:pStyle w:val="Title"/>
        <w:rPr>
          <w:rFonts w:ascii="Open Sans" w:eastAsiaTheme="minorHAnsi" w:hAnsi="Open Sans" w:cs="Open Sans"/>
          <w:sz w:val="20"/>
          <w:lang w:val="en-US"/>
        </w:rPr>
      </w:pPr>
      <w:r w:rsidRPr="00D31435">
        <w:rPr>
          <w:rFonts w:ascii="Open Sans" w:eastAsiaTheme="minorHAnsi" w:hAnsi="Open Sans" w:cs="Open Sans"/>
          <w:sz w:val="20"/>
          <w:lang w:val="en-US"/>
        </w:rPr>
        <w:t xml:space="preserve">Advert for </w:t>
      </w:r>
      <w:r w:rsidR="00D31435" w:rsidRPr="00D31435">
        <w:rPr>
          <w:rFonts w:ascii="Open Sans" w:eastAsia="Calibri" w:hAnsi="Open Sans" w:cs="Open Sans"/>
          <w:sz w:val="20"/>
        </w:rPr>
        <w:t>Monitoring, Evaluation, Accountability and Learning</w:t>
      </w:r>
      <w:r w:rsidR="00D31435">
        <w:rPr>
          <w:rFonts w:ascii="Open Sans" w:eastAsia="Calibri" w:hAnsi="Open Sans" w:cs="Open Sans"/>
          <w:sz w:val="20"/>
        </w:rPr>
        <w:t xml:space="preserve"> Officer</w:t>
      </w:r>
      <w:r w:rsidR="00811D52">
        <w:rPr>
          <w:rFonts w:ascii="Open Sans" w:eastAsia="Calibri" w:hAnsi="Open Sans" w:cs="Open Sans"/>
          <w:sz w:val="20"/>
        </w:rPr>
        <w:t xml:space="preserve"> to be based in </w:t>
      </w:r>
      <w:r w:rsidR="00A04C8F">
        <w:rPr>
          <w:rFonts w:ascii="Open Sans" w:eastAsia="Calibri" w:hAnsi="Open Sans" w:cs="Open Sans"/>
          <w:sz w:val="20"/>
        </w:rPr>
        <w:t>Mulanje</w:t>
      </w:r>
    </w:p>
    <w:p w14:paraId="6895163F" w14:textId="77777777" w:rsidR="001D1BCC" w:rsidRPr="00D31435" w:rsidRDefault="001D1BCC" w:rsidP="001D1BCC">
      <w:pPr>
        <w:pStyle w:val="Title"/>
        <w:rPr>
          <w:rFonts w:ascii="Open Sans" w:eastAsiaTheme="minorHAnsi" w:hAnsi="Open Sans" w:cs="Open Sans"/>
          <w:sz w:val="20"/>
          <w:lang w:val="en-US"/>
        </w:rPr>
      </w:pPr>
    </w:p>
    <w:p w14:paraId="75523316" w14:textId="582D41BC" w:rsidR="001D1BCC" w:rsidRPr="00D31435" w:rsidRDefault="001D1BCC" w:rsidP="001D1BCC">
      <w:pPr>
        <w:jc w:val="both"/>
        <w:rPr>
          <w:rFonts w:ascii="Open Sans" w:hAnsi="Open Sans" w:cs="Open Sans"/>
          <w:bCs/>
          <w:sz w:val="20"/>
          <w:szCs w:val="20"/>
          <w:lang w:val="en-US" w:bidi="en-GB"/>
        </w:rPr>
      </w:pPr>
      <w:bookmarkStart w:id="0" w:name="_Hlk158724593"/>
      <w:r w:rsidRPr="00D31435">
        <w:rPr>
          <w:rFonts w:ascii="Open Sans" w:hAnsi="Open Sans" w:cs="Open Sans"/>
          <w:bCs/>
          <w:sz w:val="20"/>
          <w:szCs w:val="20"/>
          <w:lang w:val="en-US" w:bidi="en-GB"/>
        </w:rPr>
        <w:t>Self Help Africa (SHA) Malawi is an international non-governmental organisation working to create opportunities for lasting improvement in peoples’ lives. We work in partnership with others to support a range of livelihoods and food security, WASH</w:t>
      </w:r>
      <w:r w:rsidR="00A04C8F">
        <w:rPr>
          <w:rFonts w:ascii="Open Sans" w:hAnsi="Open Sans" w:cs="Open Sans"/>
          <w:bCs/>
          <w:sz w:val="20"/>
          <w:szCs w:val="20"/>
          <w:lang w:val="en-US" w:bidi="en-GB"/>
        </w:rPr>
        <w:t>, Nutrition</w:t>
      </w:r>
      <w:r w:rsidRPr="00D31435">
        <w:rPr>
          <w:rFonts w:ascii="Open Sans" w:hAnsi="Open Sans" w:cs="Open Sans"/>
          <w:bCs/>
          <w:sz w:val="20"/>
          <w:szCs w:val="20"/>
          <w:lang w:val="en-US" w:bidi="en-GB"/>
        </w:rPr>
        <w:t xml:space="preserve"> and health, sustainable energy and gender equality </w:t>
      </w:r>
      <w:proofErr w:type="spellStart"/>
      <w:r w:rsidRPr="00D31435">
        <w:rPr>
          <w:rFonts w:ascii="Open Sans" w:hAnsi="Open Sans" w:cs="Open Sans"/>
          <w:bCs/>
          <w:sz w:val="20"/>
          <w:szCs w:val="20"/>
          <w:lang w:val="en-US" w:bidi="en-GB"/>
        </w:rPr>
        <w:t>programmes</w:t>
      </w:r>
      <w:proofErr w:type="spellEnd"/>
      <w:r w:rsidRPr="00D31435">
        <w:rPr>
          <w:rFonts w:ascii="Open Sans" w:hAnsi="Open Sans" w:cs="Open Sans"/>
          <w:bCs/>
          <w:sz w:val="20"/>
          <w:szCs w:val="20"/>
          <w:lang w:val="en-US" w:bidi="en-GB"/>
        </w:rPr>
        <w:t xml:space="preserve"> reaching over 1,000,000 people a year across Malawi. Globally, we work in nine countries across Africa, Asia and South America. SHA currently operates in 1</w:t>
      </w:r>
      <w:r w:rsidR="00021638">
        <w:rPr>
          <w:rFonts w:ascii="Open Sans" w:hAnsi="Open Sans" w:cs="Open Sans"/>
          <w:bCs/>
          <w:sz w:val="20"/>
          <w:szCs w:val="20"/>
          <w:lang w:val="en-US" w:bidi="en-GB"/>
        </w:rPr>
        <w:t>2</w:t>
      </w:r>
      <w:r w:rsidRPr="00D31435">
        <w:rPr>
          <w:rFonts w:ascii="Open Sans" w:hAnsi="Open Sans" w:cs="Open Sans"/>
          <w:bCs/>
          <w:sz w:val="20"/>
          <w:szCs w:val="20"/>
          <w:lang w:val="en-US" w:bidi="en-GB"/>
        </w:rPr>
        <w:t xml:space="preserve"> districts in Malawi, supporting 2</w:t>
      </w:r>
      <w:r w:rsidR="00021638">
        <w:rPr>
          <w:rFonts w:ascii="Open Sans" w:hAnsi="Open Sans" w:cs="Open Sans"/>
          <w:bCs/>
          <w:sz w:val="20"/>
          <w:szCs w:val="20"/>
          <w:lang w:val="en-US" w:bidi="en-GB"/>
        </w:rPr>
        <w:t>0</w:t>
      </w:r>
      <w:r w:rsidRPr="00D31435">
        <w:rPr>
          <w:rFonts w:ascii="Open Sans" w:hAnsi="Open Sans" w:cs="Open Sans"/>
          <w:bCs/>
          <w:sz w:val="20"/>
          <w:szCs w:val="20"/>
          <w:lang w:val="en-US" w:bidi="en-GB"/>
        </w:rPr>
        <w:t xml:space="preserve"> on-going projects. This is an exciting time to join us as we seek to tackle the global challenges in progressive and innovative ways. </w:t>
      </w:r>
      <w:bookmarkEnd w:id="0"/>
    </w:p>
    <w:p w14:paraId="2568BAC9" w14:textId="77777777" w:rsidR="001D1BCC" w:rsidRPr="00D31435" w:rsidRDefault="001D1BCC" w:rsidP="49B2EB4F">
      <w:pPr>
        <w:rPr>
          <w:rFonts w:ascii="Open Sans" w:eastAsia="Calibri" w:hAnsi="Open Sans" w:cs="Open Sans"/>
          <w:b/>
          <w:bCs/>
          <w:sz w:val="20"/>
          <w:szCs w:val="20"/>
        </w:rPr>
      </w:pPr>
    </w:p>
    <w:p w14:paraId="4CAE57EC" w14:textId="77777777" w:rsidR="00E72738" w:rsidRPr="00D31435" w:rsidRDefault="00E72738" w:rsidP="49B2EB4F">
      <w:pPr>
        <w:jc w:val="both"/>
        <w:rPr>
          <w:rFonts w:ascii="Open Sans" w:eastAsia="Calibri" w:hAnsi="Open Sans" w:cs="Open Sans"/>
          <w:b/>
          <w:bCs/>
          <w:sz w:val="20"/>
          <w:szCs w:val="20"/>
        </w:rPr>
      </w:pPr>
    </w:p>
    <w:p w14:paraId="0808338E" w14:textId="77777777" w:rsidR="0040649F" w:rsidRDefault="300A337D" w:rsidP="49B2EB4F">
      <w:pPr>
        <w:spacing w:after="150"/>
        <w:jc w:val="both"/>
        <w:rPr>
          <w:rFonts w:ascii="Open Sans" w:eastAsia="Calibri" w:hAnsi="Open Sans" w:cs="Open Sans"/>
          <w:b/>
          <w:bCs/>
          <w:sz w:val="20"/>
          <w:szCs w:val="20"/>
          <w:u w:val="single"/>
        </w:rPr>
      </w:pPr>
      <w:r w:rsidRPr="00D31435">
        <w:rPr>
          <w:rFonts w:ascii="Open Sans" w:eastAsia="Calibri" w:hAnsi="Open Sans" w:cs="Open Sans"/>
          <w:b/>
          <w:bCs/>
          <w:sz w:val="20"/>
          <w:szCs w:val="20"/>
          <w:u w:val="single"/>
        </w:rPr>
        <w:t xml:space="preserve">Job Purpose: </w:t>
      </w:r>
    </w:p>
    <w:p w14:paraId="576FC563" w14:textId="71B62CBD" w:rsidR="00E72738" w:rsidRPr="00D31435" w:rsidRDefault="300A337D" w:rsidP="49B2EB4F">
      <w:pPr>
        <w:spacing w:after="150"/>
        <w:jc w:val="both"/>
        <w:rPr>
          <w:rFonts w:ascii="Open Sans" w:eastAsia="Calibri" w:hAnsi="Open Sans" w:cs="Open Sans"/>
          <w:sz w:val="20"/>
          <w:szCs w:val="20"/>
        </w:rPr>
      </w:pPr>
      <w:r w:rsidRPr="00D31435">
        <w:rPr>
          <w:rFonts w:ascii="Open Sans" w:eastAsia="Calibri" w:hAnsi="Open Sans" w:cs="Open Sans"/>
          <w:sz w:val="20"/>
          <w:szCs w:val="20"/>
        </w:rPr>
        <w:t xml:space="preserve">The role of the Monitoring, Evaluation, and Learning (MEAL) </w:t>
      </w:r>
      <w:r w:rsidR="00D31435" w:rsidRPr="00D31435">
        <w:rPr>
          <w:rFonts w:ascii="Open Sans" w:eastAsia="Calibri" w:hAnsi="Open Sans" w:cs="Open Sans"/>
          <w:sz w:val="20"/>
          <w:szCs w:val="20"/>
        </w:rPr>
        <w:t>Officer</w:t>
      </w:r>
      <w:r w:rsidRPr="00D31435">
        <w:rPr>
          <w:rFonts w:ascii="Open Sans" w:eastAsia="Calibri" w:hAnsi="Open Sans" w:cs="Open Sans"/>
          <w:sz w:val="20"/>
          <w:szCs w:val="20"/>
        </w:rPr>
        <w:t xml:space="preserve"> </w:t>
      </w:r>
      <w:r w:rsidR="00021638">
        <w:rPr>
          <w:rFonts w:ascii="Open Sans" w:eastAsia="Calibri" w:hAnsi="Open Sans" w:cs="Open Sans"/>
          <w:sz w:val="20"/>
          <w:szCs w:val="20"/>
        </w:rPr>
        <w:t xml:space="preserve">will be to </w:t>
      </w:r>
      <w:proofErr w:type="spellStart"/>
      <w:r w:rsidRPr="00D31435">
        <w:rPr>
          <w:rFonts w:ascii="Open Sans" w:eastAsia="Calibri" w:hAnsi="Open Sans" w:cs="Open Sans"/>
          <w:sz w:val="20"/>
          <w:szCs w:val="20"/>
        </w:rPr>
        <w:t>to</w:t>
      </w:r>
      <w:proofErr w:type="spellEnd"/>
      <w:r w:rsidRPr="00D31435">
        <w:rPr>
          <w:rFonts w:ascii="Open Sans" w:eastAsia="Calibri" w:hAnsi="Open Sans" w:cs="Open Sans"/>
          <w:sz w:val="20"/>
          <w:szCs w:val="20"/>
        </w:rPr>
        <w:t xml:space="preserve"> establish and implement monitoring systems to promote evidence-based decision-making, programme and project performance, and internal management. The MEAL </w:t>
      </w:r>
      <w:r w:rsidR="00D31435" w:rsidRPr="00D31435">
        <w:rPr>
          <w:rFonts w:ascii="Open Sans" w:eastAsia="Calibri" w:hAnsi="Open Sans" w:cs="Open Sans"/>
          <w:sz w:val="20"/>
          <w:szCs w:val="20"/>
        </w:rPr>
        <w:t>Officer</w:t>
      </w:r>
      <w:r w:rsidRPr="00D31435">
        <w:rPr>
          <w:rFonts w:ascii="Open Sans" w:eastAsia="Calibri" w:hAnsi="Open Sans" w:cs="Open Sans"/>
          <w:sz w:val="20"/>
          <w:szCs w:val="20"/>
        </w:rPr>
        <w:t xml:space="preserve"> will contribute to quality programming through supporting access to and use of relevant and timely information on programme scale, relevance, and effectiveness. S/he </w:t>
      </w:r>
      <w:r w:rsidR="00021638">
        <w:rPr>
          <w:rFonts w:ascii="Open Sans" w:eastAsia="Calibri" w:hAnsi="Open Sans" w:cs="Open Sans"/>
          <w:sz w:val="20"/>
          <w:szCs w:val="20"/>
        </w:rPr>
        <w:t xml:space="preserve">will further be </w:t>
      </w:r>
      <w:r w:rsidRPr="00D31435">
        <w:rPr>
          <w:rFonts w:ascii="Open Sans" w:eastAsia="Calibri" w:hAnsi="Open Sans" w:cs="Open Sans"/>
          <w:sz w:val="20"/>
          <w:szCs w:val="20"/>
        </w:rPr>
        <w:t>responsible for coordinating monitoring, evaluation, research, and knowledge management related to</w:t>
      </w:r>
      <w:r w:rsidR="00A04C8F">
        <w:rPr>
          <w:rFonts w:ascii="Open Sans" w:eastAsia="Calibri" w:hAnsi="Open Sans" w:cs="Open Sans"/>
          <w:sz w:val="20"/>
          <w:szCs w:val="20"/>
        </w:rPr>
        <w:t xml:space="preserve"> the EU funded </w:t>
      </w:r>
      <w:r w:rsidR="00D60110">
        <w:rPr>
          <w:rFonts w:ascii="Open Sans" w:eastAsia="Calibri" w:hAnsi="Open Sans" w:cs="Open Sans"/>
          <w:sz w:val="20"/>
          <w:szCs w:val="20"/>
        </w:rPr>
        <w:t>Fortifying</w:t>
      </w:r>
      <w:r w:rsidR="00A04C8F">
        <w:rPr>
          <w:rFonts w:ascii="Open Sans" w:eastAsia="Calibri" w:hAnsi="Open Sans" w:cs="Open Sans"/>
          <w:sz w:val="20"/>
          <w:szCs w:val="20"/>
        </w:rPr>
        <w:t xml:space="preserve"> for Our Communities Undernutrition through strengthened CSO Capacity</w:t>
      </w:r>
      <w:r w:rsidR="008B1A9B">
        <w:rPr>
          <w:rFonts w:ascii="Open Sans" w:eastAsia="Calibri" w:hAnsi="Open Sans" w:cs="Open Sans"/>
          <w:sz w:val="20"/>
          <w:szCs w:val="20"/>
        </w:rPr>
        <w:t xml:space="preserve"> (FOCUS) </w:t>
      </w:r>
      <w:r w:rsidR="00D60110">
        <w:rPr>
          <w:rFonts w:ascii="Open Sans" w:eastAsia="Calibri" w:hAnsi="Open Sans" w:cs="Open Sans"/>
          <w:sz w:val="20"/>
          <w:szCs w:val="20"/>
        </w:rPr>
        <w:t>project.</w:t>
      </w:r>
      <w:r w:rsidRPr="00D31435">
        <w:rPr>
          <w:rFonts w:ascii="Open Sans" w:eastAsia="Calibri" w:hAnsi="Open Sans" w:cs="Open Sans"/>
          <w:sz w:val="20"/>
          <w:szCs w:val="20"/>
        </w:rPr>
        <w:t xml:space="preserve"> The ME</w:t>
      </w:r>
      <w:r w:rsidR="009C4808">
        <w:rPr>
          <w:rFonts w:ascii="Open Sans" w:eastAsia="Calibri" w:hAnsi="Open Sans" w:cs="Open Sans"/>
          <w:sz w:val="20"/>
          <w:szCs w:val="20"/>
        </w:rPr>
        <w:t>A</w:t>
      </w:r>
      <w:r w:rsidRPr="00D31435">
        <w:rPr>
          <w:rFonts w:ascii="Open Sans" w:eastAsia="Calibri" w:hAnsi="Open Sans" w:cs="Open Sans"/>
          <w:sz w:val="20"/>
          <w:szCs w:val="20"/>
        </w:rPr>
        <w:t xml:space="preserve">L </w:t>
      </w:r>
      <w:r w:rsidR="00D31435" w:rsidRPr="00D31435">
        <w:rPr>
          <w:rFonts w:ascii="Open Sans" w:eastAsia="Calibri" w:hAnsi="Open Sans" w:cs="Open Sans"/>
          <w:sz w:val="20"/>
          <w:szCs w:val="20"/>
        </w:rPr>
        <w:t>Officer</w:t>
      </w:r>
      <w:r w:rsidRPr="00D31435">
        <w:rPr>
          <w:rFonts w:ascii="Open Sans" w:eastAsia="Calibri" w:hAnsi="Open Sans" w:cs="Open Sans"/>
          <w:sz w:val="20"/>
          <w:szCs w:val="20"/>
        </w:rPr>
        <w:t xml:space="preserve"> will be reporting to the </w:t>
      </w:r>
      <w:r w:rsidR="008B1A9B">
        <w:rPr>
          <w:rFonts w:ascii="Open Sans" w:eastAsia="Calibri" w:hAnsi="Open Sans" w:cs="Open Sans"/>
          <w:sz w:val="20"/>
          <w:szCs w:val="20"/>
        </w:rPr>
        <w:t xml:space="preserve">FOCUS </w:t>
      </w:r>
      <w:r w:rsidRPr="00D31435">
        <w:rPr>
          <w:rFonts w:ascii="Open Sans" w:eastAsia="Calibri" w:hAnsi="Open Sans" w:cs="Open Sans"/>
          <w:sz w:val="20"/>
          <w:szCs w:val="20"/>
        </w:rPr>
        <w:t xml:space="preserve">Project Manager while working very closely with </w:t>
      </w:r>
      <w:r w:rsidR="008B1A9B">
        <w:rPr>
          <w:rFonts w:ascii="Open Sans" w:eastAsia="Calibri" w:hAnsi="Open Sans" w:cs="Open Sans"/>
          <w:sz w:val="20"/>
          <w:szCs w:val="20"/>
        </w:rPr>
        <w:t>the National ME</w:t>
      </w:r>
      <w:r w:rsidR="00021638">
        <w:rPr>
          <w:rFonts w:ascii="Open Sans" w:eastAsia="Calibri" w:hAnsi="Open Sans" w:cs="Open Sans"/>
          <w:sz w:val="20"/>
          <w:szCs w:val="20"/>
        </w:rPr>
        <w:t>A</w:t>
      </w:r>
      <w:r w:rsidR="008B1A9B">
        <w:rPr>
          <w:rFonts w:ascii="Open Sans" w:eastAsia="Calibri" w:hAnsi="Open Sans" w:cs="Open Sans"/>
          <w:sz w:val="20"/>
          <w:szCs w:val="20"/>
        </w:rPr>
        <w:t xml:space="preserve">L Manager </w:t>
      </w:r>
      <w:r w:rsidR="000074CA">
        <w:rPr>
          <w:rFonts w:ascii="Open Sans" w:eastAsia="Calibri" w:hAnsi="Open Sans" w:cs="Open Sans"/>
          <w:sz w:val="20"/>
          <w:szCs w:val="20"/>
        </w:rPr>
        <w:t>and Mulanje</w:t>
      </w:r>
      <w:r w:rsidR="00EE15BE">
        <w:rPr>
          <w:rFonts w:ascii="Open Sans" w:eastAsia="Calibri" w:hAnsi="Open Sans" w:cs="Open Sans"/>
          <w:sz w:val="20"/>
          <w:szCs w:val="20"/>
        </w:rPr>
        <w:t xml:space="preserve"> and </w:t>
      </w:r>
      <w:proofErr w:type="spellStart"/>
      <w:r w:rsidR="00EE15BE">
        <w:rPr>
          <w:rFonts w:ascii="Open Sans" w:eastAsia="Calibri" w:hAnsi="Open Sans" w:cs="Open Sans"/>
          <w:sz w:val="20"/>
          <w:szCs w:val="20"/>
        </w:rPr>
        <w:t>Dedza</w:t>
      </w:r>
      <w:proofErr w:type="spellEnd"/>
      <w:r w:rsidR="000074CA">
        <w:rPr>
          <w:rFonts w:ascii="Open Sans" w:eastAsia="Calibri" w:hAnsi="Open Sans" w:cs="Open Sans"/>
          <w:sz w:val="20"/>
          <w:szCs w:val="20"/>
        </w:rPr>
        <w:t xml:space="preserve"> Field </w:t>
      </w:r>
      <w:r w:rsidR="00D60110">
        <w:rPr>
          <w:rFonts w:ascii="Open Sans" w:eastAsia="Calibri" w:hAnsi="Open Sans" w:cs="Open Sans"/>
          <w:sz w:val="20"/>
          <w:szCs w:val="20"/>
        </w:rPr>
        <w:t>Facilitators</w:t>
      </w:r>
      <w:r w:rsidR="00D60110" w:rsidRPr="00D31435">
        <w:rPr>
          <w:rFonts w:ascii="Open Sans" w:eastAsia="Calibri" w:hAnsi="Open Sans" w:cs="Open Sans"/>
          <w:sz w:val="20"/>
          <w:szCs w:val="20"/>
        </w:rPr>
        <w:t>.</w:t>
      </w:r>
    </w:p>
    <w:p w14:paraId="75F439D5" w14:textId="77777777" w:rsidR="00E72738" w:rsidRPr="00D60110" w:rsidRDefault="00E72738" w:rsidP="49B2EB4F">
      <w:pPr>
        <w:jc w:val="both"/>
        <w:rPr>
          <w:rFonts w:ascii="Open Sans" w:eastAsia="Calibri" w:hAnsi="Open Sans" w:cs="Open Sans"/>
          <w:b/>
          <w:bCs/>
          <w:sz w:val="20"/>
          <w:szCs w:val="20"/>
        </w:rPr>
      </w:pPr>
    </w:p>
    <w:p w14:paraId="355B9C89" w14:textId="5CEC751C" w:rsidR="00E72738" w:rsidRPr="00B54CAF" w:rsidRDefault="49B2EB4F" w:rsidP="49B2EB4F">
      <w:pPr>
        <w:jc w:val="both"/>
        <w:rPr>
          <w:rFonts w:ascii="Open Sans" w:eastAsia="Calibri" w:hAnsi="Open Sans" w:cs="Open Sans"/>
          <w:b/>
          <w:bCs/>
          <w:sz w:val="20"/>
          <w:szCs w:val="20"/>
          <w:u w:val="single"/>
        </w:rPr>
      </w:pPr>
      <w:r w:rsidRPr="00B54CAF">
        <w:rPr>
          <w:rFonts w:ascii="Open Sans" w:eastAsia="Calibri" w:hAnsi="Open Sans" w:cs="Open Sans"/>
          <w:b/>
          <w:bCs/>
          <w:sz w:val="20"/>
          <w:szCs w:val="20"/>
          <w:u w:val="single"/>
        </w:rPr>
        <w:t>General duties and responsibilities:</w:t>
      </w:r>
    </w:p>
    <w:p w14:paraId="374964B3" w14:textId="4BE05F94" w:rsidR="005276FC" w:rsidRPr="00D60110" w:rsidRDefault="005276FC" w:rsidP="005276FC">
      <w:pPr>
        <w:jc w:val="both"/>
        <w:rPr>
          <w:rFonts w:ascii="Open Sans" w:eastAsia="Calibri" w:hAnsi="Open Sans" w:cs="Open Sans"/>
          <w:sz w:val="20"/>
          <w:szCs w:val="20"/>
          <w:lang w:val="en-US"/>
        </w:rPr>
      </w:pPr>
      <w:r w:rsidRPr="00D60110">
        <w:rPr>
          <w:rFonts w:ascii="Open Sans" w:eastAsia="Calibri" w:hAnsi="Open Sans" w:cs="Open Sans"/>
          <w:sz w:val="20"/>
          <w:szCs w:val="20"/>
          <w:lang w:val="en-US"/>
        </w:rPr>
        <w:t xml:space="preserve">The MEAL Officer will work in close collaboration with the National MEAL Manager ensuring that </w:t>
      </w:r>
    </w:p>
    <w:p w14:paraId="15A90690" w14:textId="6C65D4E2" w:rsidR="005276FC" w:rsidRPr="00D60110" w:rsidRDefault="005276FC" w:rsidP="000B7CA5">
      <w:pPr>
        <w:numPr>
          <w:ilvl w:val="0"/>
          <w:numId w:val="14"/>
        </w:numPr>
        <w:jc w:val="both"/>
        <w:rPr>
          <w:rFonts w:ascii="Open Sans" w:eastAsia="Calibri" w:hAnsi="Open Sans" w:cs="Open Sans"/>
          <w:sz w:val="20"/>
          <w:szCs w:val="20"/>
          <w:lang w:val="en-US"/>
        </w:rPr>
      </w:pPr>
      <w:r w:rsidRPr="00D60110">
        <w:rPr>
          <w:rFonts w:ascii="Open Sans" w:eastAsia="Calibri" w:hAnsi="Open Sans" w:cs="Open Sans"/>
          <w:sz w:val="20"/>
          <w:szCs w:val="20"/>
          <w:lang w:val="en-US"/>
        </w:rPr>
        <w:t>Project M&amp;E system aligns with EU funding agreements and SHA M&amp;E Systems. This includes performance measurement tools such as Logical framework, M&amp;E plan, indicators, indicator tracking tables, and data collection tools etc.</w:t>
      </w:r>
    </w:p>
    <w:p w14:paraId="106D8C7F" w14:textId="77777777" w:rsidR="005276FC" w:rsidRPr="00D60110" w:rsidRDefault="005276FC" w:rsidP="000B7CA5">
      <w:pPr>
        <w:numPr>
          <w:ilvl w:val="0"/>
          <w:numId w:val="14"/>
        </w:numPr>
        <w:jc w:val="both"/>
        <w:rPr>
          <w:rFonts w:ascii="Open Sans" w:eastAsia="Calibri" w:hAnsi="Open Sans" w:cs="Open Sans"/>
          <w:sz w:val="20"/>
          <w:szCs w:val="20"/>
          <w:lang w:val="en-US"/>
        </w:rPr>
      </w:pPr>
      <w:r w:rsidRPr="00D60110">
        <w:rPr>
          <w:rFonts w:ascii="Open Sans" w:eastAsia="Calibri" w:hAnsi="Open Sans" w:cs="Open Sans"/>
          <w:sz w:val="20"/>
          <w:szCs w:val="20"/>
          <w:lang w:val="en-US"/>
        </w:rPr>
        <w:t xml:space="preserve">Project results are updated quarterly in the Country office Results framework, ultimately contributing to the Global and Country office annual reports. </w:t>
      </w:r>
    </w:p>
    <w:p w14:paraId="55B390DE" w14:textId="77777777" w:rsidR="005276FC" w:rsidRPr="00D60110" w:rsidRDefault="005276FC" w:rsidP="000B7CA5">
      <w:pPr>
        <w:numPr>
          <w:ilvl w:val="0"/>
          <w:numId w:val="14"/>
        </w:numPr>
        <w:jc w:val="both"/>
        <w:rPr>
          <w:rFonts w:ascii="Open Sans" w:eastAsia="Calibri" w:hAnsi="Open Sans" w:cs="Open Sans"/>
          <w:sz w:val="20"/>
          <w:szCs w:val="20"/>
          <w:lang w:val="en-US"/>
        </w:rPr>
      </w:pPr>
      <w:r w:rsidRPr="00D60110">
        <w:rPr>
          <w:rFonts w:ascii="Open Sans" w:eastAsia="Calibri" w:hAnsi="Open Sans" w:cs="Open Sans"/>
          <w:sz w:val="20"/>
          <w:szCs w:val="20"/>
          <w:lang w:val="en-US"/>
        </w:rPr>
        <w:t xml:space="preserve">Project research and studies are designed and implemented in accordance with SHA and minimum best practices, and the National M&amp;E Manager is involved in all research and studies from the onset, including reviewing the research and studies reports. </w:t>
      </w:r>
    </w:p>
    <w:p w14:paraId="64C97F58" w14:textId="602A3A10" w:rsidR="005276FC" w:rsidRPr="00D60110" w:rsidRDefault="005276FC" w:rsidP="000B7CA5">
      <w:pPr>
        <w:numPr>
          <w:ilvl w:val="0"/>
          <w:numId w:val="14"/>
        </w:numPr>
        <w:jc w:val="both"/>
        <w:rPr>
          <w:rFonts w:ascii="Open Sans" w:eastAsia="Calibri" w:hAnsi="Open Sans" w:cs="Open Sans"/>
          <w:sz w:val="20"/>
          <w:szCs w:val="20"/>
          <w:lang w:val="en-US"/>
        </w:rPr>
      </w:pPr>
      <w:r w:rsidRPr="00D60110">
        <w:rPr>
          <w:rFonts w:ascii="Open Sans" w:eastAsia="Calibri" w:hAnsi="Open Sans" w:cs="Open Sans"/>
          <w:sz w:val="20"/>
          <w:szCs w:val="20"/>
          <w:lang w:val="en-US"/>
        </w:rPr>
        <w:t xml:space="preserve">Project contributes to </w:t>
      </w:r>
      <w:r w:rsidR="00D60110" w:rsidRPr="00D60110">
        <w:rPr>
          <w:rFonts w:ascii="Open Sans" w:eastAsia="Calibri" w:hAnsi="Open Sans" w:cs="Open Sans"/>
          <w:sz w:val="20"/>
          <w:szCs w:val="20"/>
          <w:lang w:val="en-US"/>
        </w:rPr>
        <w:t>the Country</w:t>
      </w:r>
      <w:r w:rsidRPr="00D60110">
        <w:rPr>
          <w:rFonts w:ascii="Open Sans" w:eastAsia="Calibri" w:hAnsi="Open Sans" w:cs="Open Sans"/>
          <w:sz w:val="20"/>
          <w:szCs w:val="20"/>
          <w:lang w:val="en-US"/>
        </w:rPr>
        <w:t xml:space="preserve"> office knowledge management process for learning and reflection as well as to documentation of best practices.</w:t>
      </w:r>
    </w:p>
    <w:p w14:paraId="1F3DAD6A" w14:textId="74DF52AE" w:rsidR="000B7CA5" w:rsidRPr="000B7CA5" w:rsidRDefault="005276FC" w:rsidP="000B7CA5">
      <w:pPr>
        <w:numPr>
          <w:ilvl w:val="0"/>
          <w:numId w:val="14"/>
        </w:numPr>
        <w:jc w:val="both"/>
        <w:rPr>
          <w:rFonts w:ascii="Open Sans" w:eastAsia="Calibri" w:hAnsi="Open Sans" w:cs="Open Sans"/>
          <w:sz w:val="20"/>
          <w:szCs w:val="20"/>
          <w:lang w:val="en-US"/>
        </w:rPr>
      </w:pPr>
      <w:r w:rsidRPr="00D60110">
        <w:rPr>
          <w:rFonts w:ascii="Open Sans" w:eastAsia="Calibri" w:hAnsi="Open Sans" w:cs="Open Sans"/>
          <w:sz w:val="20"/>
          <w:szCs w:val="20"/>
          <w:lang w:val="en-US"/>
        </w:rPr>
        <w:t xml:space="preserve">Participate actively in Global and Country office MEAL technical working groups and support </w:t>
      </w:r>
      <w:r w:rsidR="00021638" w:rsidRPr="00D60110">
        <w:rPr>
          <w:rFonts w:ascii="Open Sans" w:eastAsia="Calibri" w:hAnsi="Open Sans" w:cs="Open Sans"/>
          <w:sz w:val="20"/>
          <w:szCs w:val="20"/>
          <w:lang w:val="en-US"/>
        </w:rPr>
        <w:t>projects</w:t>
      </w:r>
      <w:r w:rsidRPr="00D60110">
        <w:rPr>
          <w:rFonts w:ascii="Open Sans" w:eastAsia="Calibri" w:hAnsi="Open Sans" w:cs="Open Sans"/>
          <w:sz w:val="20"/>
          <w:szCs w:val="20"/>
          <w:lang w:val="en-US"/>
        </w:rPr>
        <w:t xml:space="preserve"> in adopting up-to-date MEAL standards and procedures.</w:t>
      </w:r>
    </w:p>
    <w:p w14:paraId="37A5FB59" w14:textId="4F0252C6" w:rsidR="49B2EB4F" w:rsidRPr="00D31435" w:rsidRDefault="49B2EB4F" w:rsidP="000B7CA5">
      <w:pPr>
        <w:numPr>
          <w:ilvl w:val="0"/>
          <w:numId w:val="14"/>
        </w:numPr>
        <w:jc w:val="both"/>
        <w:rPr>
          <w:rFonts w:ascii="Open Sans" w:eastAsia="Calibri" w:hAnsi="Open Sans" w:cs="Open Sans"/>
          <w:sz w:val="20"/>
          <w:szCs w:val="20"/>
        </w:rPr>
      </w:pPr>
      <w:r w:rsidRPr="00D31435">
        <w:rPr>
          <w:rFonts w:ascii="Open Sans" w:eastAsia="Calibri" w:hAnsi="Open Sans" w:cs="Open Sans"/>
          <w:sz w:val="20"/>
          <w:szCs w:val="20"/>
        </w:rPr>
        <w:t xml:space="preserve">Develop tools/methods/database to capture research, monitoring and evaluation, together with </w:t>
      </w:r>
      <w:r w:rsidR="000074CA">
        <w:rPr>
          <w:rFonts w:ascii="Open Sans" w:eastAsia="Calibri" w:hAnsi="Open Sans" w:cs="Open Sans"/>
          <w:sz w:val="20"/>
          <w:szCs w:val="20"/>
        </w:rPr>
        <w:t>FOCUS</w:t>
      </w:r>
      <w:r w:rsidRPr="00D31435">
        <w:rPr>
          <w:rFonts w:ascii="Open Sans" w:eastAsia="Calibri" w:hAnsi="Open Sans" w:cs="Open Sans"/>
          <w:sz w:val="20"/>
          <w:szCs w:val="20"/>
        </w:rPr>
        <w:t xml:space="preserve"> Project Manager</w:t>
      </w:r>
      <w:r w:rsidR="000074CA">
        <w:rPr>
          <w:rFonts w:ascii="Open Sans" w:eastAsia="Calibri" w:hAnsi="Open Sans" w:cs="Open Sans"/>
          <w:sz w:val="20"/>
          <w:szCs w:val="20"/>
        </w:rPr>
        <w:t xml:space="preserve">, National MEL </w:t>
      </w:r>
      <w:r w:rsidR="00D60110">
        <w:rPr>
          <w:rFonts w:ascii="Open Sans" w:eastAsia="Calibri" w:hAnsi="Open Sans" w:cs="Open Sans"/>
          <w:sz w:val="20"/>
          <w:szCs w:val="20"/>
        </w:rPr>
        <w:t>Manager</w:t>
      </w:r>
      <w:r w:rsidR="000074CA">
        <w:rPr>
          <w:rFonts w:ascii="Open Sans" w:eastAsia="Calibri" w:hAnsi="Open Sans" w:cs="Open Sans"/>
          <w:sz w:val="20"/>
          <w:szCs w:val="20"/>
        </w:rPr>
        <w:t xml:space="preserve"> and FOCUS Field Facilitator</w:t>
      </w:r>
    </w:p>
    <w:p w14:paraId="29E6E0CB" w14:textId="7CC7DA6F" w:rsidR="49B2EB4F" w:rsidRPr="00D31435" w:rsidRDefault="49B2EB4F" w:rsidP="000B7CA5">
      <w:pPr>
        <w:numPr>
          <w:ilvl w:val="0"/>
          <w:numId w:val="14"/>
        </w:numPr>
        <w:jc w:val="both"/>
        <w:rPr>
          <w:rFonts w:ascii="Open Sans" w:eastAsia="Calibri" w:hAnsi="Open Sans" w:cs="Open Sans"/>
          <w:sz w:val="20"/>
          <w:szCs w:val="20"/>
        </w:rPr>
      </w:pPr>
      <w:r w:rsidRPr="00D31435">
        <w:rPr>
          <w:rFonts w:ascii="Open Sans" w:eastAsia="Calibri" w:hAnsi="Open Sans" w:cs="Open Sans"/>
          <w:sz w:val="20"/>
          <w:szCs w:val="20"/>
        </w:rPr>
        <w:lastRenderedPageBreak/>
        <w:t xml:space="preserve">Undertaking specific research and data collection on aspects we seek to review and strengthen our </w:t>
      </w:r>
      <w:r w:rsidR="000074CA">
        <w:rPr>
          <w:rFonts w:ascii="Open Sans" w:eastAsia="Calibri" w:hAnsi="Open Sans" w:cs="Open Sans"/>
          <w:sz w:val="20"/>
          <w:szCs w:val="20"/>
        </w:rPr>
        <w:t xml:space="preserve">Resilience and Livelihoods </w:t>
      </w:r>
      <w:r w:rsidRPr="00D31435">
        <w:rPr>
          <w:rFonts w:ascii="Open Sans" w:eastAsia="Calibri" w:hAnsi="Open Sans" w:cs="Open Sans"/>
          <w:sz w:val="20"/>
          <w:szCs w:val="20"/>
        </w:rPr>
        <w:t>approaches</w:t>
      </w:r>
    </w:p>
    <w:p w14:paraId="512C8D4C" w14:textId="7649519A" w:rsidR="005B46F2" w:rsidRPr="00D31435" w:rsidRDefault="49B2EB4F" w:rsidP="000B7CA5">
      <w:pPr>
        <w:numPr>
          <w:ilvl w:val="0"/>
          <w:numId w:val="14"/>
        </w:numPr>
        <w:jc w:val="both"/>
        <w:rPr>
          <w:rFonts w:ascii="Open Sans" w:eastAsia="Calibri" w:hAnsi="Open Sans" w:cs="Open Sans"/>
          <w:sz w:val="20"/>
          <w:szCs w:val="20"/>
        </w:rPr>
      </w:pPr>
      <w:r w:rsidRPr="00D31435">
        <w:rPr>
          <w:rFonts w:ascii="Open Sans" w:eastAsia="Calibri" w:hAnsi="Open Sans" w:cs="Open Sans"/>
          <w:sz w:val="20"/>
          <w:szCs w:val="20"/>
        </w:rPr>
        <w:t>Supporting data collection, ensuring all data are gender disaggregated, appropriately captured and stored in a timely manner, including regular field visits to monitor processes and outputs.</w:t>
      </w:r>
    </w:p>
    <w:p w14:paraId="09684575" w14:textId="39A8285B" w:rsidR="00E72738" w:rsidRPr="00D31435" w:rsidRDefault="49B2EB4F" w:rsidP="000B7CA5">
      <w:pPr>
        <w:numPr>
          <w:ilvl w:val="0"/>
          <w:numId w:val="14"/>
        </w:numPr>
        <w:jc w:val="both"/>
        <w:rPr>
          <w:rFonts w:ascii="Open Sans" w:eastAsia="Calibri" w:hAnsi="Open Sans" w:cs="Open Sans"/>
          <w:sz w:val="20"/>
          <w:szCs w:val="20"/>
        </w:rPr>
      </w:pPr>
      <w:r w:rsidRPr="00D31435">
        <w:rPr>
          <w:rFonts w:ascii="Open Sans" w:eastAsia="Calibri" w:hAnsi="Open Sans" w:cs="Open Sans"/>
          <w:sz w:val="20"/>
          <w:szCs w:val="20"/>
        </w:rPr>
        <w:t xml:space="preserve">Analysing data and collaborate with the rest of the </w:t>
      </w:r>
      <w:r w:rsidR="00D60110">
        <w:rPr>
          <w:rFonts w:ascii="Open Sans" w:eastAsia="Calibri" w:hAnsi="Open Sans" w:cs="Open Sans"/>
          <w:sz w:val="20"/>
          <w:szCs w:val="20"/>
        </w:rPr>
        <w:t>Resilience</w:t>
      </w:r>
      <w:r w:rsidR="0079589C">
        <w:rPr>
          <w:rFonts w:ascii="Open Sans" w:eastAsia="Calibri" w:hAnsi="Open Sans" w:cs="Open Sans"/>
          <w:sz w:val="20"/>
          <w:szCs w:val="20"/>
        </w:rPr>
        <w:t xml:space="preserve"> and </w:t>
      </w:r>
      <w:r w:rsidR="00D60110">
        <w:rPr>
          <w:rFonts w:ascii="Open Sans" w:eastAsia="Calibri" w:hAnsi="Open Sans" w:cs="Open Sans"/>
          <w:sz w:val="20"/>
          <w:szCs w:val="20"/>
        </w:rPr>
        <w:t>Livelihoods</w:t>
      </w:r>
      <w:r w:rsidRPr="00D31435">
        <w:rPr>
          <w:rFonts w:ascii="Open Sans" w:eastAsia="Calibri" w:hAnsi="Open Sans" w:cs="Open Sans"/>
          <w:sz w:val="20"/>
          <w:szCs w:val="20"/>
        </w:rPr>
        <w:t xml:space="preserve"> team – and stakeholders – to discuss orientation of the intervention and to evolve approaches  </w:t>
      </w:r>
    </w:p>
    <w:p w14:paraId="003D3DA0" w14:textId="391F0AB7" w:rsidR="00E72738" w:rsidRPr="00D31435" w:rsidRDefault="49B2EB4F" w:rsidP="000B7CA5">
      <w:pPr>
        <w:numPr>
          <w:ilvl w:val="0"/>
          <w:numId w:val="14"/>
        </w:numPr>
        <w:jc w:val="both"/>
        <w:rPr>
          <w:rFonts w:ascii="Open Sans" w:eastAsia="Calibri" w:hAnsi="Open Sans" w:cs="Open Sans"/>
          <w:sz w:val="20"/>
          <w:szCs w:val="20"/>
        </w:rPr>
      </w:pPr>
      <w:r w:rsidRPr="00D31435">
        <w:rPr>
          <w:rFonts w:ascii="Open Sans" w:eastAsia="Calibri" w:hAnsi="Open Sans" w:cs="Open Sans"/>
          <w:sz w:val="20"/>
          <w:szCs w:val="20"/>
        </w:rPr>
        <w:t xml:space="preserve">Responsible for Harvesting and documenting key learning points from </w:t>
      </w:r>
      <w:r w:rsidR="005276FC">
        <w:rPr>
          <w:rFonts w:ascii="Open Sans" w:eastAsia="Calibri" w:hAnsi="Open Sans" w:cs="Open Sans"/>
          <w:sz w:val="20"/>
          <w:szCs w:val="20"/>
        </w:rPr>
        <w:t>project</w:t>
      </w:r>
      <w:r w:rsidRPr="00D31435">
        <w:rPr>
          <w:rFonts w:ascii="Open Sans" w:eastAsia="Calibri" w:hAnsi="Open Sans" w:cs="Open Sans"/>
          <w:sz w:val="20"/>
          <w:szCs w:val="20"/>
        </w:rPr>
        <w:t xml:space="preserve"> activities coordinating knowledge capture, as well as appropriate dissemination. This includes facilitating learning reviews and document lessons for internal/external sharing and cross-learning, contribute to sectoral learning events with global </w:t>
      </w:r>
      <w:r w:rsidR="0079589C" w:rsidRPr="00D31435">
        <w:rPr>
          <w:rFonts w:ascii="Open Sans" w:eastAsia="Calibri" w:hAnsi="Open Sans" w:cs="Open Sans"/>
          <w:sz w:val="20"/>
          <w:szCs w:val="20"/>
        </w:rPr>
        <w:t>advisors</w:t>
      </w:r>
      <w:r w:rsidRPr="00D31435">
        <w:rPr>
          <w:rFonts w:ascii="Open Sans" w:eastAsia="Calibri" w:hAnsi="Open Sans" w:cs="Open Sans"/>
          <w:sz w:val="20"/>
          <w:szCs w:val="20"/>
        </w:rPr>
        <w:t xml:space="preserve"> and consultants. </w:t>
      </w:r>
    </w:p>
    <w:p w14:paraId="62FEEE40" w14:textId="29BD678B" w:rsidR="005B46F2" w:rsidRPr="00D31435" w:rsidRDefault="49B2EB4F" w:rsidP="000B7CA5">
      <w:pPr>
        <w:numPr>
          <w:ilvl w:val="0"/>
          <w:numId w:val="14"/>
        </w:numPr>
        <w:jc w:val="both"/>
        <w:rPr>
          <w:rFonts w:ascii="Open Sans" w:eastAsia="Calibri" w:hAnsi="Open Sans" w:cs="Open Sans"/>
          <w:sz w:val="20"/>
          <w:szCs w:val="20"/>
        </w:rPr>
      </w:pPr>
      <w:r w:rsidRPr="00D31435">
        <w:rPr>
          <w:rFonts w:ascii="Open Sans" w:eastAsia="Calibri" w:hAnsi="Open Sans" w:cs="Open Sans"/>
          <w:sz w:val="20"/>
          <w:szCs w:val="20"/>
        </w:rPr>
        <w:t xml:space="preserve">Lead the process of baseline, end line surveys, </w:t>
      </w:r>
      <w:r w:rsidR="0079589C">
        <w:rPr>
          <w:rFonts w:ascii="Open Sans" w:eastAsia="Calibri" w:hAnsi="Open Sans" w:cs="Open Sans"/>
          <w:sz w:val="20"/>
          <w:szCs w:val="20"/>
        </w:rPr>
        <w:t>post distribution monitoring</w:t>
      </w:r>
      <w:r w:rsidRPr="00D31435">
        <w:rPr>
          <w:rFonts w:ascii="Open Sans" w:eastAsia="Calibri" w:hAnsi="Open Sans" w:cs="Open Sans"/>
          <w:sz w:val="20"/>
          <w:szCs w:val="20"/>
        </w:rPr>
        <w:t xml:space="preserve"> surveys and management</w:t>
      </w:r>
      <w:r w:rsidR="0079589C">
        <w:rPr>
          <w:rFonts w:ascii="Open Sans" w:eastAsia="Calibri" w:hAnsi="Open Sans" w:cs="Open Sans"/>
          <w:sz w:val="20"/>
          <w:szCs w:val="20"/>
        </w:rPr>
        <w:t xml:space="preserve"> of</w:t>
      </w:r>
      <w:r w:rsidRPr="00D31435">
        <w:rPr>
          <w:rFonts w:ascii="Open Sans" w:eastAsia="Calibri" w:hAnsi="Open Sans" w:cs="Open Sans"/>
          <w:sz w:val="20"/>
          <w:szCs w:val="20"/>
        </w:rPr>
        <w:t xml:space="preserve"> responses.</w:t>
      </w:r>
    </w:p>
    <w:p w14:paraId="20409ACE" w14:textId="4337A122" w:rsidR="008D1AC8" w:rsidRPr="00D31435" w:rsidRDefault="49B2EB4F" w:rsidP="000B7CA5">
      <w:pPr>
        <w:numPr>
          <w:ilvl w:val="0"/>
          <w:numId w:val="14"/>
        </w:numPr>
        <w:jc w:val="both"/>
        <w:rPr>
          <w:rFonts w:ascii="Open Sans" w:eastAsia="Calibri" w:hAnsi="Open Sans" w:cs="Open Sans"/>
          <w:sz w:val="20"/>
          <w:szCs w:val="20"/>
        </w:rPr>
      </w:pPr>
      <w:r w:rsidRPr="00D31435">
        <w:rPr>
          <w:rFonts w:ascii="Open Sans" w:eastAsia="Calibri" w:hAnsi="Open Sans" w:cs="Open Sans"/>
          <w:sz w:val="20"/>
          <w:szCs w:val="20"/>
        </w:rPr>
        <w:t xml:space="preserve">Monitor reports deadlines and support management with the preparation of donor reports to ensure compliance with key programme indicators and objectives, contribute to accountability to communities and stakeholders. </w:t>
      </w:r>
    </w:p>
    <w:p w14:paraId="697F89C8" w14:textId="77777777" w:rsidR="008D1AC8" w:rsidRPr="00D31435" w:rsidRDefault="49B2EB4F" w:rsidP="000B7CA5">
      <w:pPr>
        <w:numPr>
          <w:ilvl w:val="0"/>
          <w:numId w:val="14"/>
        </w:numPr>
        <w:jc w:val="both"/>
        <w:rPr>
          <w:rFonts w:ascii="Open Sans" w:eastAsia="Calibri" w:hAnsi="Open Sans" w:cs="Open Sans"/>
          <w:sz w:val="20"/>
          <w:szCs w:val="20"/>
        </w:rPr>
      </w:pPr>
      <w:r w:rsidRPr="00D31435">
        <w:rPr>
          <w:rFonts w:ascii="Open Sans" w:eastAsia="Calibri" w:hAnsi="Open Sans" w:cs="Open Sans"/>
          <w:sz w:val="20"/>
          <w:szCs w:val="20"/>
        </w:rPr>
        <w:t>Support in the development of improved information management systems and photo gallery within the program</w:t>
      </w:r>
    </w:p>
    <w:p w14:paraId="4871C55E" w14:textId="03DEA25A" w:rsidR="00E72738" w:rsidRPr="00D31435" w:rsidRDefault="49B2EB4F" w:rsidP="000B7CA5">
      <w:pPr>
        <w:numPr>
          <w:ilvl w:val="0"/>
          <w:numId w:val="14"/>
        </w:numPr>
        <w:jc w:val="both"/>
        <w:rPr>
          <w:rFonts w:ascii="Open Sans" w:eastAsia="Calibri" w:hAnsi="Open Sans" w:cs="Open Sans"/>
          <w:sz w:val="20"/>
          <w:szCs w:val="20"/>
        </w:rPr>
      </w:pPr>
      <w:r w:rsidRPr="00D31435">
        <w:rPr>
          <w:rFonts w:ascii="Open Sans" w:eastAsia="Calibri" w:hAnsi="Open Sans" w:cs="Open Sans"/>
          <w:sz w:val="20"/>
          <w:szCs w:val="20"/>
        </w:rPr>
        <w:t>Build capacity of SHA project staff</w:t>
      </w:r>
      <w:r w:rsidR="0079589C">
        <w:rPr>
          <w:rFonts w:ascii="Open Sans" w:eastAsia="Calibri" w:hAnsi="Open Sans" w:cs="Open Sans"/>
          <w:sz w:val="20"/>
          <w:szCs w:val="20"/>
        </w:rPr>
        <w:t xml:space="preserve"> and partners</w:t>
      </w:r>
      <w:r w:rsidR="00D60110">
        <w:rPr>
          <w:rFonts w:ascii="Open Sans" w:eastAsia="Calibri" w:hAnsi="Open Sans" w:cs="Open Sans"/>
          <w:sz w:val="20"/>
          <w:szCs w:val="20"/>
        </w:rPr>
        <w:t xml:space="preserve"> </w:t>
      </w:r>
      <w:r w:rsidRPr="00D31435">
        <w:rPr>
          <w:rFonts w:ascii="Open Sans" w:eastAsia="Calibri" w:hAnsi="Open Sans" w:cs="Open Sans"/>
          <w:sz w:val="20"/>
          <w:szCs w:val="20"/>
        </w:rPr>
        <w:t xml:space="preserve">and relevant government and community partners on M&amp;E related issues. </w:t>
      </w:r>
    </w:p>
    <w:p w14:paraId="54949524" w14:textId="51D0A995" w:rsidR="00E72738" w:rsidRPr="00D31435" w:rsidRDefault="49B2EB4F" w:rsidP="000B7CA5">
      <w:pPr>
        <w:numPr>
          <w:ilvl w:val="0"/>
          <w:numId w:val="14"/>
        </w:numPr>
        <w:jc w:val="both"/>
        <w:rPr>
          <w:rFonts w:ascii="Open Sans" w:eastAsia="Calibri" w:hAnsi="Open Sans" w:cs="Open Sans"/>
          <w:sz w:val="20"/>
          <w:szCs w:val="20"/>
        </w:rPr>
      </w:pPr>
      <w:r w:rsidRPr="00D31435">
        <w:rPr>
          <w:rFonts w:ascii="Open Sans" w:eastAsia="Calibri" w:hAnsi="Open Sans" w:cs="Open Sans"/>
          <w:sz w:val="20"/>
          <w:szCs w:val="20"/>
        </w:rPr>
        <w:t>Work closely with the SHA National M</w:t>
      </w:r>
      <w:r w:rsidR="00EC0910">
        <w:rPr>
          <w:rFonts w:ascii="Open Sans" w:eastAsia="Calibri" w:hAnsi="Open Sans" w:cs="Open Sans"/>
          <w:sz w:val="20"/>
          <w:szCs w:val="20"/>
        </w:rPr>
        <w:t>EAL</w:t>
      </w:r>
      <w:r w:rsidRPr="00D31435">
        <w:rPr>
          <w:rFonts w:ascii="Open Sans" w:eastAsia="Calibri" w:hAnsi="Open Sans" w:cs="Open Sans"/>
          <w:sz w:val="20"/>
          <w:szCs w:val="20"/>
        </w:rPr>
        <w:t xml:space="preserve"> Manager and be an active member of the M&amp;E technical working group.</w:t>
      </w:r>
    </w:p>
    <w:p w14:paraId="4F94E31E" w14:textId="0D8C5537" w:rsidR="004669A4" w:rsidRPr="00D31435" w:rsidRDefault="49B2EB4F" w:rsidP="000B7CA5">
      <w:pPr>
        <w:numPr>
          <w:ilvl w:val="0"/>
          <w:numId w:val="14"/>
        </w:numPr>
        <w:jc w:val="both"/>
        <w:rPr>
          <w:rFonts w:ascii="Open Sans" w:eastAsia="Calibri" w:hAnsi="Open Sans" w:cs="Open Sans"/>
          <w:sz w:val="20"/>
          <w:szCs w:val="20"/>
        </w:rPr>
      </w:pPr>
      <w:r w:rsidRPr="00D31435">
        <w:rPr>
          <w:rFonts w:ascii="Open Sans" w:eastAsia="Calibri" w:hAnsi="Open Sans" w:cs="Open Sans"/>
          <w:sz w:val="20"/>
          <w:szCs w:val="20"/>
        </w:rPr>
        <w:t>Through the national MEAL working group ensure that project learning is shared.</w:t>
      </w:r>
    </w:p>
    <w:p w14:paraId="4A5569F0" w14:textId="3673DF83" w:rsidR="004669A4" w:rsidRPr="00D31435" w:rsidRDefault="49B2EB4F" w:rsidP="000B7CA5">
      <w:pPr>
        <w:numPr>
          <w:ilvl w:val="0"/>
          <w:numId w:val="14"/>
        </w:numPr>
        <w:jc w:val="both"/>
        <w:rPr>
          <w:rFonts w:ascii="Open Sans" w:eastAsia="Calibri" w:hAnsi="Open Sans" w:cs="Open Sans"/>
          <w:sz w:val="20"/>
          <w:szCs w:val="20"/>
        </w:rPr>
      </w:pPr>
      <w:r w:rsidRPr="00D31435">
        <w:rPr>
          <w:rFonts w:ascii="Open Sans" w:eastAsia="Calibri" w:hAnsi="Open Sans" w:cs="Open Sans"/>
          <w:sz w:val="20"/>
          <w:szCs w:val="20"/>
        </w:rPr>
        <w:t xml:space="preserve">Working with the safeguarding focal point for each project, ensure that safeguarding reporting channels are </w:t>
      </w:r>
      <w:r w:rsidR="00021638" w:rsidRPr="00D31435">
        <w:rPr>
          <w:rFonts w:ascii="Open Sans" w:eastAsia="Calibri" w:hAnsi="Open Sans" w:cs="Open Sans"/>
          <w:sz w:val="20"/>
          <w:szCs w:val="20"/>
        </w:rPr>
        <w:t>promoted,</w:t>
      </w:r>
      <w:r w:rsidRPr="00D31435">
        <w:rPr>
          <w:rFonts w:ascii="Open Sans" w:eastAsia="Calibri" w:hAnsi="Open Sans" w:cs="Open Sans"/>
          <w:sz w:val="20"/>
          <w:szCs w:val="20"/>
        </w:rPr>
        <w:t xml:space="preserve"> and community feedback is reviewed and responded to and incorporate into programme implementation.</w:t>
      </w:r>
    </w:p>
    <w:p w14:paraId="401D1FD6" w14:textId="77777777" w:rsidR="00E72738" w:rsidRPr="00D31435" w:rsidRDefault="00E72738" w:rsidP="49B2EB4F">
      <w:pPr>
        <w:ind w:left="360"/>
        <w:jc w:val="both"/>
        <w:rPr>
          <w:rFonts w:ascii="Open Sans" w:eastAsia="Calibri" w:hAnsi="Open Sans" w:cs="Open Sans"/>
          <w:sz w:val="20"/>
          <w:szCs w:val="20"/>
        </w:rPr>
      </w:pPr>
    </w:p>
    <w:p w14:paraId="78F0E23B" w14:textId="34CA6CE7" w:rsidR="00310854" w:rsidRPr="00B54CAF" w:rsidRDefault="00B54CAF" w:rsidP="49B2EB4F">
      <w:pPr>
        <w:jc w:val="both"/>
        <w:rPr>
          <w:rFonts w:ascii="Open Sans" w:eastAsia="Calibri" w:hAnsi="Open Sans" w:cs="Open Sans"/>
          <w:b/>
          <w:bCs/>
          <w:sz w:val="20"/>
          <w:szCs w:val="20"/>
          <w:u w:val="single"/>
        </w:rPr>
      </w:pPr>
      <w:r w:rsidRPr="00B54CAF">
        <w:rPr>
          <w:rStyle w:val="Strong"/>
          <w:u w:val="single"/>
        </w:rPr>
        <w:t>Knowledge, Experience and Other Requirements:</w:t>
      </w:r>
    </w:p>
    <w:p w14:paraId="61784B1A" w14:textId="1323C488" w:rsidR="00310854" w:rsidRPr="000B7CA5" w:rsidRDefault="49B2EB4F" w:rsidP="000B7CA5">
      <w:pPr>
        <w:pStyle w:val="ListParagraph"/>
        <w:numPr>
          <w:ilvl w:val="0"/>
          <w:numId w:val="15"/>
        </w:numPr>
        <w:jc w:val="both"/>
        <w:rPr>
          <w:rFonts w:ascii="Open Sans" w:eastAsia="Calibri" w:hAnsi="Open Sans" w:cs="Open Sans"/>
          <w:sz w:val="20"/>
          <w:szCs w:val="20"/>
        </w:rPr>
      </w:pPr>
      <w:r w:rsidRPr="000B7CA5">
        <w:rPr>
          <w:rFonts w:ascii="Open Sans" w:eastAsia="Calibri" w:hAnsi="Open Sans" w:cs="Open Sans"/>
          <w:sz w:val="20"/>
          <w:szCs w:val="20"/>
        </w:rPr>
        <w:t xml:space="preserve">At least a BSc degree </w:t>
      </w:r>
      <w:r w:rsidR="00A30AA0" w:rsidRPr="000B7CA5">
        <w:rPr>
          <w:rFonts w:ascii="Open Sans" w:eastAsia="Calibri" w:hAnsi="Open Sans" w:cs="Open Sans"/>
          <w:sz w:val="20"/>
          <w:szCs w:val="20"/>
        </w:rPr>
        <w:t xml:space="preserve">in </w:t>
      </w:r>
      <w:r w:rsidR="00897362" w:rsidRPr="000B7CA5">
        <w:rPr>
          <w:rFonts w:ascii="Open Sans" w:eastAsia="Calibri" w:hAnsi="Open Sans" w:cs="Open Sans"/>
          <w:sz w:val="20"/>
          <w:szCs w:val="20"/>
        </w:rPr>
        <w:t xml:space="preserve">Economics, Development studies, </w:t>
      </w:r>
      <w:r w:rsidR="00A30AA0" w:rsidRPr="000B7CA5">
        <w:rPr>
          <w:rFonts w:ascii="Open Sans" w:eastAsia="Calibri" w:hAnsi="Open Sans" w:cs="Open Sans"/>
          <w:sz w:val="20"/>
          <w:szCs w:val="20"/>
        </w:rPr>
        <w:t>Human Nutrition</w:t>
      </w:r>
      <w:r w:rsidRPr="000B7CA5">
        <w:rPr>
          <w:rFonts w:ascii="Open Sans" w:eastAsia="Calibri" w:hAnsi="Open Sans" w:cs="Open Sans"/>
          <w:sz w:val="20"/>
          <w:szCs w:val="20"/>
        </w:rPr>
        <w:t>, social science, M&amp;E or any related field.</w:t>
      </w:r>
    </w:p>
    <w:p w14:paraId="7BEAF389" w14:textId="7A720169" w:rsidR="00897362" w:rsidRPr="000B7CA5" w:rsidRDefault="00897362" w:rsidP="000B7CA5">
      <w:pPr>
        <w:pStyle w:val="ListParagraph"/>
        <w:numPr>
          <w:ilvl w:val="0"/>
          <w:numId w:val="15"/>
        </w:numPr>
        <w:jc w:val="both"/>
        <w:rPr>
          <w:rFonts w:ascii="Open Sans" w:eastAsia="Calibri" w:hAnsi="Open Sans" w:cs="Open Sans"/>
          <w:sz w:val="20"/>
          <w:szCs w:val="20"/>
        </w:rPr>
      </w:pPr>
      <w:r w:rsidRPr="000B7CA5">
        <w:rPr>
          <w:rFonts w:ascii="Open Sans" w:eastAsia="Calibri" w:hAnsi="Open Sans" w:cs="Open Sans"/>
          <w:sz w:val="20"/>
          <w:szCs w:val="20"/>
        </w:rPr>
        <w:t xml:space="preserve">Strong understanding of </w:t>
      </w:r>
      <w:r w:rsidR="00B03A26" w:rsidRPr="000B7CA5">
        <w:rPr>
          <w:rFonts w:ascii="Open Sans" w:eastAsia="Calibri" w:hAnsi="Open Sans" w:cs="Open Sans"/>
          <w:sz w:val="20"/>
          <w:szCs w:val="20"/>
        </w:rPr>
        <w:t xml:space="preserve">M&amp;E systems including </w:t>
      </w:r>
      <w:r w:rsidRPr="000B7CA5">
        <w:rPr>
          <w:rFonts w:ascii="Open Sans" w:eastAsia="Calibri" w:hAnsi="Open Sans" w:cs="Open Sans"/>
          <w:sz w:val="20"/>
          <w:szCs w:val="20"/>
        </w:rPr>
        <w:t>logical frameworks, theory of change, and OECD-DAC evaluation criteria</w:t>
      </w:r>
    </w:p>
    <w:p w14:paraId="413A695C" w14:textId="77777777" w:rsidR="00D013BE" w:rsidRPr="000B7CA5" w:rsidRDefault="00D013BE" w:rsidP="000B7CA5">
      <w:pPr>
        <w:pStyle w:val="ListParagraph"/>
        <w:numPr>
          <w:ilvl w:val="0"/>
          <w:numId w:val="15"/>
        </w:numPr>
        <w:jc w:val="both"/>
        <w:rPr>
          <w:rFonts w:ascii="Open Sans" w:eastAsia="Calibri" w:hAnsi="Open Sans" w:cs="Open Sans"/>
          <w:sz w:val="20"/>
          <w:szCs w:val="20"/>
        </w:rPr>
      </w:pPr>
      <w:r w:rsidRPr="000B7CA5">
        <w:rPr>
          <w:rFonts w:ascii="Open Sans" w:eastAsia="Calibri" w:hAnsi="Open Sans" w:cs="Open Sans"/>
          <w:sz w:val="20"/>
          <w:szCs w:val="20"/>
        </w:rPr>
        <w:t>Experience in designing M&amp;E plans, indicators, data collection tools, and reporting frameworks.</w:t>
      </w:r>
    </w:p>
    <w:p w14:paraId="44EBA12A" w14:textId="6094A2E7" w:rsidR="00310854" w:rsidRPr="000B7CA5" w:rsidRDefault="49B2EB4F" w:rsidP="000B7CA5">
      <w:pPr>
        <w:pStyle w:val="ListParagraph"/>
        <w:numPr>
          <w:ilvl w:val="0"/>
          <w:numId w:val="15"/>
        </w:numPr>
        <w:jc w:val="both"/>
        <w:rPr>
          <w:rFonts w:ascii="Open Sans" w:eastAsia="Calibri" w:hAnsi="Open Sans" w:cs="Open Sans"/>
          <w:sz w:val="20"/>
          <w:szCs w:val="20"/>
        </w:rPr>
      </w:pPr>
      <w:r w:rsidRPr="000B7CA5">
        <w:rPr>
          <w:rFonts w:ascii="Open Sans" w:eastAsia="Calibri" w:hAnsi="Open Sans" w:cs="Open Sans"/>
          <w:sz w:val="20"/>
          <w:szCs w:val="20"/>
        </w:rPr>
        <w:t xml:space="preserve">Experience with both quantitative and qualitative methods; this should include survey development </w:t>
      </w:r>
    </w:p>
    <w:p w14:paraId="604CBDDC" w14:textId="0F986633" w:rsidR="006A5204" w:rsidRPr="000B7CA5" w:rsidRDefault="00EA1853" w:rsidP="000B7CA5">
      <w:pPr>
        <w:pStyle w:val="ListParagraph"/>
        <w:numPr>
          <w:ilvl w:val="0"/>
          <w:numId w:val="15"/>
        </w:numPr>
        <w:jc w:val="both"/>
        <w:rPr>
          <w:rFonts w:ascii="Open Sans" w:eastAsia="Calibri" w:hAnsi="Open Sans" w:cs="Open Sans"/>
          <w:sz w:val="20"/>
          <w:szCs w:val="20"/>
        </w:rPr>
      </w:pPr>
      <w:r w:rsidRPr="000B7CA5">
        <w:rPr>
          <w:rFonts w:ascii="Open Sans" w:eastAsia="Calibri" w:hAnsi="Open Sans" w:cs="Open Sans"/>
          <w:sz w:val="20"/>
          <w:szCs w:val="20"/>
        </w:rPr>
        <w:t>Proficiency in data analysis tools such as SPSS, STATA or Excel</w:t>
      </w:r>
      <w:r w:rsidR="006D0043" w:rsidRPr="000B7CA5">
        <w:rPr>
          <w:rFonts w:ascii="Open Sans" w:eastAsia="Calibri" w:hAnsi="Open Sans" w:cs="Open Sans"/>
          <w:sz w:val="20"/>
          <w:szCs w:val="20"/>
        </w:rPr>
        <w:t>, as well as</w:t>
      </w:r>
      <w:r w:rsidR="00D150CD" w:rsidRPr="000B7CA5">
        <w:rPr>
          <w:rFonts w:ascii="Open Sans" w:eastAsia="Calibri" w:hAnsi="Open Sans" w:cs="Open Sans"/>
          <w:sz w:val="20"/>
          <w:szCs w:val="20"/>
        </w:rPr>
        <w:t xml:space="preserve"> </w:t>
      </w:r>
      <w:r w:rsidRPr="000B7CA5">
        <w:rPr>
          <w:rFonts w:ascii="Open Sans" w:eastAsia="Calibri" w:hAnsi="Open Sans" w:cs="Open Sans"/>
          <w:sz w:val="20"/>
          <w:szCs w:val="20"/>
        </w:rPr>
        <w:t xml:space="preserve">digital data collection platforms such as </w:t>
      </w:r>
      <w:proofErr w:type="spellStart"/>
      <w:r w:rsidRPr="000B7CA5">
        <w:rPr>
          <w:rFonts w:ascii="Open Sans" w:eastAsia="Calibri" w:hAnsi="Open Sans" w:cs="Open Sans"/>
          <w:sz w:val="20"/>
          <w:szCs w:val="20"/>
        </w:rPr>
        <w:t>KoBoToolbox</w:t>
      </w:r>
      <w:proofErr w:type="spellEnd"/>
      <w:r w:rsidRPr="000B7CA5">
        <w:rPr>
          <w:rFonts w:ascii="Open Sans" w:eastAsia="Calibri" w:hAnsi="Open Sans" w:cs="Open Sans"/>
          <w:sz w:val="20"/>
          <w:szCs w:val="20"/>
        </w:rPr>
        <w:t xml:space="preserve">, </w:t>
      </w:r>
      <w:proofErr w:type="spellStart"/>
      <w:r w:rsidRPr="000B7CA5">
        <w:rPr>
          <w:rFonts w:ascii="Open Sans" w:eastAsia="Calibri" w:hAnsi="Open Sans" w:cs="Open Sans"/>
          <w:sz w:val="20"/>
          <w:szCs w:val="20"/>
        </w:rPr>
        <w:t>CommCare</w:t>
      </w:r>
      <w:proofErr w:type="spellEnd"/>
      <w:r w:rsidRPr="000B7CA5">
        <w:rPr>
          <w:rFonts w:ascii="Open Sans" w:eastAsia="Calibri" w:hAnsi="Open Sans" w:cs="Open Sans"/>
          <w:sz w:val="20"/>
          <w:szCs w:val="20"/>
        </w:rPr>
        <w:t xml:space="preserve">, ODK, or </w:t>
      </w:r>
      <w:proofErr w:type="spellStart"/>
      <w:r w:rsidRPr="000B7CA5">
        <w:rPr>
          <w:rFonts w:ascii="Open Sans" w:eastAsia="Calibri" w:hAnsi="Open Sans" w:cs="Open Sans"/>
          <w:sz w:val="20"/>
          <w:szCs w:val="20"/>
        </w:rPr>
        <w:t>SurveyCTO</w:t>
      </w:r>
      <w:proofErr w:type="spellEnd"/>
      <w:r w:rsidR="006A5204" w:rsidRPr="000B7CA5">
        <w:rPr>
          <w:rFonts w:ascii="Open Sans" w:eastAsia="Calibri" w:hAnsi="Open Sans" w:cs="Open Sans"/>
          <w:sz w:val="20"/>
          <w:szCs w:val="20"/>
        </w:rPr>
        <w:t>.</w:t>
      </w:r>
    </w:p>
    <w:p w14:paraId="562FB79F" w14:textId="77777777" w:rsidR="00031048" w:rsidRPr="000B7CA5" w:rsidRDefault="00031048" w:rsidP="000B7CA5">
      <w:pPr>
        <w:pStyle w:val="ListParagraph"/>
        <w:numPr>
          <w:ilvl w:val="0"/>
          <w:numId w:val="15"/>
        </w:numPr>
        <w:jc w:val="both"/>
        <w:rPr>
          <w:rFonts w:ascii="Open Sans" w:eastAsia="Calibri" w:hAnsi="Open Sans" w:cs="Open Sans"/>
          <w:sz w:val="20"/>
          <w:szCs w:val="20"/>
        </w:rPr>
      </w:pPr>
      <w:r w:rsidRPr="000B7CA5">
        <w:rPr>
          <w:rFonts w:ascii="Open Sans" w:eastAsia="Calibri" w:hAnsi="Open Sans" w:cs="Open Sans"/>
          <w:sz w:val="20"/>
          <w:szCs w:val="20"/>
        </w:rPr>
        <w:t>Ability to synthesize findings and translate them into actionable learning and adaptive programming.</w:t>
      </w:r>
    </w:p>
    <w:p w14:paraId="173C3521" w14:textId="2D1D4012" w:rsidR="00310854" w:rsidRPr="000B7CA5" w:rsidRDefault="49B2EB4F" w:rsidP="000B7CA5">
      <w:pPr>
        <w:pStyle w:val="ListParagraph"/>
        <w:numPr>
          <w:ilvl w:val="0"/>
          <w:numId w:val="15"/>
        </w:numPr>
        <w:jc w:val="both"/>
        <w:rPr>
          <w:rFonts w:ascii="Open Sans" w:eastAsia="Calibri" w:hAnsi="Open Sans" w:cs="Open Sans"/>
          <w:sz w:val="20"/>
          <w:szCs w:val="20"/>
        </w:rPr>
      </w:pPr>
      <w:r w:rsidRPr="000B7CA5">
        <w:rPr>
          <w:rFonts w:ascii="Open Sans" w:eastAsia="Calibri" w:hAnsi="Open Sans" w:cs="Open Sans"/>
          <w:sz w:val="20"/>
          <w:szCs w:val="20"/>
        </w:rPr>
        <w:t>Analytical thinking, problem solving and decision-making ability</w:t>
      </w:r>
    </w:p>
    <w:p w14:paraId="3E91652A" w14:textId="649559A3" w:rsidR="00310854" w:rsidRPr="000B7CA5" w:rsidRDefault="49B2EB4F" w:rsidP="000B7CA5">
      <w:pPr>
        <w:pStyle w:val="ListParagraph"/>
        <w:numPr>
          <w:ilvl w:val="0"/>
          <w:numId w:val="15"/>
        </w:numPr>
        <w:jc w:val="both"/>
        <w:rPr>
          <w:rFonts w:ascii="Open Sans" w:eastAsia="Calibri" w:hAnsi="Open Sans" w:cs="Open Sans"/>
          <w:sz w:val="20"/>
          <w:szCs w:val="20"/>
        </w:rPr>
      </w:pPr>
      <w:r w:rsidRPr="000B7CA5">
        <w:rPr>
          <w:rFonts w:ascii="Open Sans" w:eastAsia="Calibri" w:hAnsi="Open Sans" w:cs="Open Sans"/>
          <w:sz w:val="20"/>
          <w:szCs w:val="20"/>
        </w:rPr>
        <w:t xml:space="preserve">Proficiency in Microsoft Office applications, including Word, Excel, </w:t>
      </w:r>
      <w:r w:rsidR="00897362" w:rsidRPr="000B7CA5">
        <w:rPr>
          <w:rFonts w:ascii="Open Sans" w:eastAsia="Calibri" w:hAnsi="Open Sans" w:cs="Open Sans"/>
          <w:sz w:val="20"/>
          <w:szCs w:val="20"/>
        </w:rPr>
        <w:t>ACCESS</w:t>
      </w:r>
      <w:r w:rsidRPr="000B7CA5">
        <w:rPr>
          <w:rFonts w:ascii="Open Sans" w:eastAsia="Calibri" w:hAnsi="Open Sans" w:cs="Open Sans"/>
          <w:sz w:val="20"/>
          <w:szCs w:val="20"/>
        </w:rPr>
        <w:t>, and PowerPoint</w:t>
      </w:r>
    </w:p>
    <w:p w14:paraId="744EB167" w14:textId="45B13185" w:rsidR="00310854" w:rsidRPr="000B7CA5" w:rsidRDefault="49B2EB4F" w:rsidP="000B7CA5">
      <w:pPr>
        <w:pStyle w:val="ListParagraph"/>
        <w:numPr>
          <w:ilvl w:val="0"/>
          <w:numId w:val="15"/>
        </w:numPr>
        <w:jc w:val="both"/>
        <w:rPr>
          <w:rFonts w:ascii="Open Sans" w:eastAsia="Calibri" w:hAnsi="Open Sans" w:cs="Open Sans"/>
          <w:sz w:val="20"/>
          <w:szCs w:val="20"/>
        </w:rPr>
      </w:pPr>
      <w:r w:rsidRPr="000B7CA5">
        <w:rPr>
          <w:rFonts w:ascii="Open Sans" w:eastAsia="Calibri" w:hAnsi="Open Sans" w:cs="Open Sans"/>
          <w:sz w:val="20"/>
          <w:szCs w:val="20"/>
        </w:rPr>
        <w:t xml:space="preserve">Excellent written and verbal communication skills, in English and Chichewa, </w:t>
      </w:r>
    </w:p>
    <w:p w14:paraId="7D36FEF3" w14:textId="77777777" w:rsidR="009A725F" w:rsidRPr="000B7CA5" w:rsidRDefault="009A725F" w:rsidP="000B7CA5">
      <w:pPr>
        <w:pStyle w:val="ListParagraph"/>
        <w:numPr>
          <w:ilvl w:val="0"/>
          <w:numId w:val="15"/>
        </w:numPr>
        <w:jc w:val="both"/>
        <w:rPr>
          <w:rFonts w:ascii="Open Sans" w:eastAsia="Calibri" w:hAnsi="Open Sans" w:cs="Open Sans"/>
          <w:sz w:val="20"/>
          <w:szCs w:val="20"/>
        </w:rPr>
      </w:pPr>
      <w:r w:rsidRPr="000B7CA5">
        <w:rPr>
          <w:rFonts w:ascii="Open Sans" w:eastAsia="Calibri" w:hAnsi="Open Sans" w:cs="Open Sans"/>
          <w:sz w:val="20"/>
          <w:szCs w:val="20"/>
        </w:rPr>
        <w:t>Extensive experience of targeting and working with disadvantaged people in Malawian society.</w:t>
      </w:r>
    </w:p>
    <w:p w14:paraId="5D49FCFB" w14:textId="2B699FFB" w:rsidR="00310854" w:rsidRPr="000B7CA5" w:rsidRDefault="49B2EB4F" w:rsidP="000B7CA5">
      <w:pPr>
        <w:pStyle w:val="ListParagraph"/>
        <w:numPr>
          <w:ilvl w:val="0"/>
          <w:numId w:val="15"/>
        </w:numPr>
        <w:jc w:val="both"/>
        <w:rPr>
          <w:rFonts w:ascii="Open Sans" w:eastAsia="Calibri" w:hAnsi="Open Sans" w:cs="Open Sans"/>
          <w:color w:val="000000" w:themeColor="text1"/>
          <w:sz w:val="20"/>
          <w:szCs w:val="20"/>
        </w:rPr>
      </w:pPr>
      <w:r w:rsidRPr="000B7CA5">
        <w:rPr>
          <w:rFonts w:ascii="Open Sans" w:eastAsia="Calibri" w:hAnsi="Open Sans" w:cs="Open Sans"/>
          <w:sz w:val="20"/>
          <w:szCs w:val="20"/>
        </w:rPr>
        <w:t>Demonstrable understanding of safeguarding risks and mitigating actions.</w:t>
      </w:r>
    </w:p>
    <w:p w14:paraId="185D9483" w14:textId="77777777" w:rsidR="00337C08" w:rsidRPr="000B7CA5" w:rsidRDefault="49B2EB4F" w:rsidP="000B7CA5">
      <w:pPr>
        <w:pStyle w:val="ListParagraph"/>
        <w:numPr>
          <w:ilvl w:val="0"/>
          <w:numId w:val="15"/>
        </w:numPr>
        <w:jc w:val="both"/>
        <w:rPr>
          <w:rFonts w:ascii="Open Sans" w:eastAsia="Calibri" w:hAnsi="Open Sans" w:cs="Open Sans"/>
          <w:sz w:val="20"/>
          <w:szCs w:val="20"/>
        </w:rPr>
      </w:pPr>
      <w:r w:rsidRPr="000B7CA5">
        <w:rPr>
          <w:rFonts w:ascii="Open Sans" w:eastAsia="Calibri" w:hAnsi="Open Sans" w:cs="Open Sans"/>
          <w:sz w:val="20"/>
          <w:szCs w:val="20"/>
        </w:rPr>
        <w:t>Proven ability to work under pressure and meet tight and competing deadlines.</w:t>
      </w:r>
    </w:p>
    <w:p w14:paraId="541F1A08" w14:textId="3939759F" w:rsidR="00337C08" w:rsidRPr="000B7CA5" w:rsidRDefault="00337C08" w:rsidP="000B7CA5">
      <w:pPr>
        <w:pStyle w:val="ListParagraph"/>
        <w:numPr>
          <w:ilvl w:val="0"/>
          <w:numId w:val="15"/>
        </w:numPr>
        <w:jc w:val="both"/>
        <w:rPr>
          <w:rFonts w:ascii="Open Sans" w:eastAsia="Calibri" w:hAnsi="Open Sans" w:cs="Open Sans"/>
          <w:sz w:val="20"/>
          <w:szCs w:val="20"/>
        </w:rPr>
      </w:pPr>
      <w:r w:rsidRPr="000B7CA5">
        <w:rPr>
          <w:rFonts w:ascii="Open Sans" w:eastAsia="Calibri" w:hAnsi="Open Sans" w:cs="Open Sans"/>
          <w:sz w:val="20"/>
          <w:szCs w:val="20"/>
        </w:rPr>
        <w:lastRenderedPageBreak/>
        <w:t>Strong team spirit and ability to collaborate effectively with colleagues</w:t>
      </w:r>
      <w:r w:rsidR="00AE3DDC" w:rsidRPr="000B7CA5">
        <w:rPr>
          <w:rFonts w:ascii="Open Sans" w:eastAsia="Calibri" w:hAnsi="Open Sans" w:cs="Open Sans"/>
          <w:sz w:val="20"/>
          <w:szCs w:val="20"/>
        </w:rPr>
        <w:t>, including d</w:t>
      </w:r>
      <w:r w:rsidRPr="000B7CA5">
        <w:rPr>
          <w:rFonts w:ascii="Open Sans" w:eastAsia="Calibri" w:hAnsi="Open Sans" w:cs="Open Sans"/>
          <w:sz w:val="20"/>
          <w:szCs w:val="20"/>
        </w:rPr>
        <w:t>emonstrated ability to work in a consortium</w:t>
      </w:r>
      <w:r w:rsidR="00AE3DDC" w:rsidRPr="000B7CA5">
        <w:rPr>
          <w:rFonts w:ascii="Open Sans" w:eastAsia="Calibri" w:hAnsi="Open Sans" w:cs="Open Sans"/>
          <w:sz w:val="20"/>
          <w:szCs w:val="20"/>
        </w:rPr>
        <w:t>.</w:t>
      </w:r>
      <w:r w:rsidRPr="000B7CA5">
        <w:rPr>
          <w:rFonts w:ascii="Open Sans" w:eastAsia="Calibri" w:hAnsi="Open Sans" w:cs="Open Sans"/>
          <w:sz w:val="20"/>
          <w:szCs w:val="20"/>
        </w:rPr>
        <w:t xml:space="preserve"> </w:t>
      </w:r>
    </w:p>
    <w:p w14:paraId="6413D061" w14:textId="23BB299F" w:rsidR="00310854" w:rsidRPr="000B7CA5" w:rsidRDefault="49B2EB4F" w:rsidP="000B7CA5">
      <w:pPr>
        <w:pStyle w:val="ListParagraph"/>
        <w:numPr>
          <w:ilvl w:val="0"/>
          <w:numId w:val="15"/>
        </w:numPr>
        <w:jc w:val="both"/>
        <w:rPr>
          <w:rFonts w:ascii="Open Sans" w:eastAsia="Calibri" w:hAnsi="Open Sans" w:cs="Open Sans"/>
          <w:sz w:val="20"/>
          <w:szCs w:val="20"/>
        </w:rPr>
      </w:pPr>
      <w:r w:rsidRPr="000B7CA5">
        <w:rPr>
          <w:rFonts w:ascii="Open Sans" w:eastAsia="Calibri" w:hAnsi="Open Sans" w:cs="Open Sans"/>
          <w:sz w:val="20"/>
          <w:szCs w:val="20"/>
        </w:rPr>
        <w:t xml:space="preserve">Good planner and ability to deliver results </w:t>
      </w:r>
    </w:p>
    <w:p w14:paraId="16A45CB3" w14:textId="406F4707" w:rsidR="00310854" w:rsidRPr="000B7CA5" w:rsidRDefault="49B2EB4F" w:rsidP="000B7CA5">
      <w:pPr>
        <w:pStyle w:val="ListParagraph"/>
        <w:numPr>
          <w:ilvl w:val="0"/>
          <w:numId w:val="15"/>
        </w:numPr>
        <w:jc w:val="both"/>
        <w:rPr>
          <w:rFonts w:ascii="Open Sans" w:eastAsia="Calibri" w:hAnsi="Open Sans" w:cs="Open Sans"/>
          <w:sz w:val="20"/>
          <w:szCs w:val="20"/>
        </w:rPr>
      </w:pPr>
      <w:r w:rsidRPr="000B7CA5">
        <w:rPr>
          <w:rFonts w:ascii="Open Sans" w:eastAsia="Calibri" w:hAnsi="Open Sans" w:cs="Open Sans"/>
          <w:sz w:val="20"/>
          <w:szCs w:val="20"/>
        </w:rPr>
        <w:t>Strong respect and empathy for rural communities, and an affinity to SHA’s mission and values of integrity, dignity and environmental respect.</w:t>
      </w:r>
    </w:p>
    <w:p w14:paraId="53458F63" w14:textId="4874B044" w:rsidR="00D150CD" w:rsidRPr="000B7CA5" w:rsidRDefault="00D150CD" w:rsidP="000B7CA5">
      <w:pPr>
        <w:pStyle w:val="ListParagraph"/>
        <w:numPr>
          <w:ilvl w:val="0"/>
          <w:numId w:val="15"/>
        </w:numPr>
        <w:jc w:val="both"/>
        <w:rPr>
          <w:rFonts w:ascii="Open Sans" w:eastAsia="Calibri" w:hAnsi="Open Sans" w:cs="Open Sans"/>
          <w:sz w:val="20"/>
          <w:szCs w:val="20"/>
        </w:rPr>
      </w:pPr>
      <w:r w:rsidRPr="000B7CA5">
        <w:rPr>
          <w:rFonts w:ascii="Open Sans" w:eastAsia="Calibri" w:hAnsi="Open Sans" w:cs="Open Sans"/>
          <w:sz w:val="20"/>
          <w:szCs w:val="20"/>
        </w:rPr>
        <w:t>Knowledge and experience working with EU-funded programmes will be an added advantage.</w:t>
      </w:r>
    </w:p>
    <w:p w14:paraId="4B1E4E1E" w14:textId="77777777" w:rsidR="001D1BCC" w:rsidRPr="00D31435" w:rsidRDefault="001D1BCC" w:rsidP="001D1BCC">
      <w:pPr>
        <w:jc w:val="both"/>
        <w:rPr>
          <w:rFonts w:ascii="Open Sans" w:hAnsi="Open Sans" w:cs="Open Sans"/>
          <w:b/>
          <w:sz w:val="20"/>
          <w:szCs w:val="20"/>
          <w:u w:val="single"/>
          <w:lang w:val="en-US"/>
        </w:rPr>
      </w:pPr>
      <w:bookmarkStart w:id="1" w:name="_Hlk148967122"/>
    </w:p>
    <w:p w14:paraId="2A03A4AA" w14:textId="3CD4CF37" w:rsidR="001D1BCC" w:rsidRPr="00D31435" w:rsidRDefault="001D1BCC" w:rsidP="001D1BCC">
      <w:pPr>
        <w:jc w:val="both"/>
        <w:rPr>
          <w:rFonts w:ascii="Open Sans" w:hAnsi="Open Sans" w:cs="Open Sans"/>
          <w:b/>
          <w:sz w:val="20"/>
          <w:szCs w:val="20"/>
          <w:u w:val="single"/>
          <w:lang w:val="en-US"/>
        </w:rPr>
      </w:pPr>
      <w:r w:rsidRPr="00D31435">
        <w:rPr>
          <w:rFonts w:ascii="Open Sans" w:hAnsi="Open Sans" w:cs="Open Sans"/>
          <w:b/>
          <w:sz w:val="20"/>
          <w:szCs w:val="20"/>
          <w:u w:val="single"/>
          <w:lang w:val="en-US"/>
        </w:rPr>
        <w:t xml:space="preserve">How to apply </w:t>
      </w:r>
    </w:p>
    <w:p w14:paraId="2D0C186A" w14:textId="77777777" w:rsidR="000C75DC" w:rsidRDefault="001D1BCC" w:rsidP="001D1BCC">
      <w:pPr>
        <w:jc w:val="both"/>
        <w:rPr>
          <w:rFonts w:ascii="Open Sans" w:hAnsi="Open Sans" w:cs="Open Sans"/>
          <w:sz w:val="20"/>
          <w:szCs w:val="20"/>
          <w:lang w:val="en-US"/>
        </w:rPr>
      </w:pPr>
      <w:r w:rsidRPr="00D31435">
        <w:rPr>
          <w:rFonts w:ascii="Open Sans" w:hAnsi="Open Sans" w:cs="Open Sans"/>
          <w:sz w:val="20"/>
          <w:szCs w:val="20"/>
          <w:lang w:val="en-US"/>
        </w:rPr>
        <w:t xml:space="preserve">Qualified and interested candidates who meet the stated requirements must submit a completed Application Form, downloadable on </w:t>
      </w:r>
      <w:hyperlink r:id="rId6" w:history="1">
        <w:r w:rsidRPr="00D31435">
          <w:rPr>
            <w:rStyle w:val="Hyperlink"/>
            <w:rFonts w:ascii="Open Sans" w:hAnsi="Open Sans" w:cs="Open Sans"/>
            <w:sz w:val="20"/>
            <w:szCs w:val="20"/>
          </w:rPr>
          <w:t>https://gsha.box.com/v/applicationform</w:t>
        </w:r>
      </w:hyperlink>
      <w:r w:rsidRPr="00D31435">
        <w:rPr>
          <w:rFonts w:ascii="Open Sans" w:hAnsi="Open Sans" w:cs="Open Sans"/>
          <w:sz w:val="20"/>
          <w:szCs w:val="20"/>
          <w:lang w:val="en-US"/>
        </w:rPr>
        <w:t>.</w:t>
      </w:r>
      <w:r w:rsidRPr="00D31435">
        <w:rPr>
          <w:rFonts w:ascii="Open Sans" w:hAnsi="Open Sans" w:cs="Open Sans"/>
          <w:sz w:val="20"/>
          <w:szCs w:val="20"/>
        </w:rPr>
        <w:t xml:space="preserve"> The completed application form should be uploaded together with the </w:t>
      </w:r>
      <w:r w:rsidRPr="00D31435">
        <w:rPr>
          <w:rFonts w:ascii="Open Sans" w:hAnsi="Open Sans" w:cs="Open Sans"/>
          <w:b/>
          <w:bCs/>
          <w:sz w:val="20"/>
          <w:szCs w:val="20"/>
          <w:lang w:val="en-US"/>
        </w:rPr>
        <w:t xml:space="preserve">Cover letter, Curriculum Vitae and Copies Certificates </w:t>
      </w:r>
      <w:r w:rsidRPr="00D31435">
        <w:rPr>
          <w:rFonts w:ascii="Open Sans" w:hAnsi="Open Sans" w:cs="Open Sans"/>
          <w:sz w:val="20"/>
          <w:szCs w:val="20"/>
          <w:lang w:val="en-US"/>
        </w:rPr>
        <w:t>saved in your name to</w:t>
      </w:r>
      <w:r w:rsidR="0040649F">
        <w:rPr>
          <w:rFonts w:ascii="Open Sans" w:hAnsi="Open Sans" w:cs="Open Sans"/>
          <w:sz w:val="20"/>
          <w:szCs w:val="20"/>
          <w:lang w:val="en-US"/>
        </w:rPr>
        <w:t>:</w:t>
      </w:r>
      <w:r w:rsidR="009C4808">
        <w:rPr>
          <w:rFonts w:ascii="Open Sans" w:hAnsi="Open Sans" w:cs="Open Sans"/>
          <w:sz w:val="20"/>
          <w:szCs w:val="20"/>
          <w:lang w:val="en-US"/>
        </w:rPr>
        <w:t xml:space="preserve"> </w:t>
      </w:r>
    </w:p>
    <w:p w14:paraId="1D62995E" w14:textId="3A9624BC" w:rsidR="00CD65E7" w:rsidRPr="00D31435" w:rsidRDefault="000C75DC" w:rsidP="001D1BCC">
      <w:pPr>
        <w:jc w:val="both"/>
        <w:rPr>
          <w:rFonts w:ascii="Open Sans" w:hAnsi="Open Sans" w:cs="Open Sans"/>
          <w:sz w:val="20"/>
          <w:szCs w:val="20"/>
          <w:lang w:val="en-US"/>
        </w:rPr>
      </w:pPr>
      <w:hyperlink r:id="rId7" w:tgtFrame="_blank" w:history="1">
        <w:r w:rsidRPr="000C75DC">
          <w:rPr>
            <w:rStyle w:val="Hyperlink"/>
            <w:rFonts w:ascii="Open Sans" w:hAnsi="Open Sans" w:cs="Open Sans"/>
            <w:sz w:val="20"/>
            <w:szCs w:val="20"/>
          </w:rPr>
          <w:t>https://selfhelpafrica.org/ie/careers-apply/?jbcd=500QD00000XXQlb%20-%20Advert%20for%20Monitoring,%20Evaluation,%20Accountability%20and%20Learning%20Officer%20to%20be%20based%20in%20Mulanje%20(77091</w:t>
        </w:r>
      </w:hyperlink>
      <w:r w:rsidRPr="000C75DC">
        <w:rPr>
          <w:rFonts w:ascii="Open Sans" w:hAnsi="Open Sans" w:cs="Open Sans"/>
          <w:sz w:val="20"/>
          <w:szCs w:val="20"/>
        </w:rPr>
        <w:t>)</w:t>
      </w:r>
    </w:p>
    <w:p w14:paraId="2F26FA38" w14:textId="77777777" w:rsidR="001D1BCC" w:rsidRPr="00D31435" w:rsidRDefault="001D1BCC" w:rsidP="001D1BCC">
      <w:pPr>
        <w:jc w:val="both"/>
        <w:rPr>
          <w:rFonts w:ascii="Open Sans" w:hAnsi="Open Sans" w:cs="Open Sans"/>
          <w:sz w:val="20"/>
          <w:szCs w:val="20"/>
          <w:lang w:val="en-US"/>
        </w:rPr>
      </w:pPr>
    </w:p>
    <w:p w14:paraId="0559FC68" w14:textId="77777777" w:rsidR="001D1BCC" w:rsidRPr="00D31435" w:rsidRDefault="001D1BCC" w:rsidP="001D1BCC">
      <w:pPr>
        <w:jc w:val="both"/>
        <w:rPr>
          <w:rFonts w:ascii="Open Sans" w:hAnsi="Open Sans" w:cs="Open Sans"/>
          <w:b/>
          <w:bCs/>
          <w:sz w:val="20"/>
          <w:szCs w:val="20"/>
          <w:lang w:val="en-US"/>
        </w:rPr>
      </w:pPr>
      <w:r w:rsidRPr="00D31435">
        <w:rPr>
          <w:rFonts w:ascii="Open Sans" w:hAnsi="Open Sans" w:cs="Open Sans"/>
          <w:sz w:val="20"/>
          <w:szCs w:val="20"/>
          <w:lang w:val="en-US"/>
        </w:rPr>
        <w:t xml:space="preserve">No hard copies / physical applications will be accepted. </w:t>
      </w:r>
      <w:r w:rsidRPr="00D31435">
        <w:rPr>
          <w:rFonts w:ascii="Open Sans" w:hAnsi="Open Sans" w:cs="Open Sans"/>
          <w:b/>
          <w:bCs/>
          <w:sz w:val="20"/>
          <w:szCs w:val="20"/>
          <w:lang w:val="en-US"/>
        </w:rPr>
        <w:t>Please note zipped Folder will not be accessed.</w:t>
      </w:r>
    </w:p>
    <w:p w14:paraId="58C155C3" w14:textId="77777777" w:rsidR="001D1BCC" w:rsidRPr="00D31435" w:rsidRDefault="001D1BCC" w:rsidP="001D1BCC">
      <w:pPr>
        <w:jc w:val="both"/>
        <w:rPr>
          <w:rFonts w:ascii="Open Sans" w:hAnsi="Open Sans" w:cs="Open Sans"/>
          <w:b/>
          <w:bCs/>
          <w:sz w:val="20"/>
          <w:szCs w:val="20"/>
          <w:lang w:val="en-US"/>
        </w:rPr>
      </w:pPr>
    </w:p>
    <w:p w14:paraId="6834CEE3" w14:textId="620B202B" w:rsidR="001D1BCC" w:rsidRPr="00D31435" w:rsidRDefault="001D1BCC" w:rsidP="001D1BCC">
      <w:pPr>
        <w:jc w:val="both"/>
        <w:rPr>
          <w:rFonts w:ascii="Open Sans" w:hAnsi="Open Sans" w:cs="Open Sans"/>
          <w:sz w:val="20"/>
          <w:szCs w:val="20"/>
          <w:u w:val="single"/>
        </w:rPr>
      </w:pPr>
      <w:r w:rsidRPr="00D31435">
        <w:rPr>
          <w:rFonts w:ascii="Open Sans" w:hAnsi="Open Sans" w:cs="Open Sans"/>
          <w:b/>
          <w:sz w:val="20"/>
          <w:szCs w:val="20"/>
          <w:lang w:val="en-US"/>
        </w:rPr>
        <w:t xml:space="preserve">Closing date for the receipt of completed application forms is </w:t>
      </w:r>
      <w:r w:rsidR="0040649F">
        <w:rPr>
          <w:rFonts w:ascii="Open Sans" w:hAnsi="Open Sans" w:cs="Open Sans"/>
          <w:b/>
          <w:sz w:val="20"/>
          <w:szCs w:val="20"/>
          <w:u w:val="single"/>
          <w:lang w:val="en-US"/>
        </w:rPr>
        <w:t xml:space="preserve">12:00 Midnight of </w:t>
      </w:r>
      <w:r w:rsidR="00665286">
        <w:rPr>
          <w:rFonts w:ascii="Open Sans" w:hAnsi="Open Sans" w:cs="Open Sans"/>
          <w:b/>
          <w:sz w:val="20"/>
          <w:szCs w:val="20"/>
          <w:u w:val="single"/>
          <w:lang w:val="en-US"/>
        </w:rPr>
        <w:t>6</w:t>
      </w:r>
      <w:r w:rsidR="00665286" w:rsidRPr="00665286">
        <w:rPr>
          <w:rFonts w:ascii="Open Sans" w:hAnsi="Open Sans" w:cs="Open Sans"/>
          <w:b/>
          <w:sz w:val="20"/>
          <w:szCs w:val="20"/>
          <w:u w:val="single"/>
          <w:vertAlign w:val="superscript"/>
          <w:lang w:val="en-US"/>
        </w:rPr>
        <w:t>th</w:t>
      </w:r>
      <w:r w:rsidR="00665286">
        <w:rPr>
          <w:rFonts w:ascii="Open Sans" w:hAnsi="Open Sans" w:cs="Open Sans"/>
          <w:b/>
          <w:sz w:val="20"/>
          <w:szCs w:val="20"/>
          <w:u w:val="single"/>
          <w:lang w:val="en-US"/>
        </w:rPr>
        <w:t xml:space="preserve"> May 2</w:t>
      </w:r>
      <w:r w:rsidRPr="00D31435">
        <w:rPr>
          <w:rFonts w:ascii="Open Sans" w:hAnsi="Open Sans" w:cs="Open Sans"/>
          <w:b/>
          <w:sz w:val="20"/>
          <w:szCs w:val="20"/>
          <w:u w:val="single"/>
          <w:lang w:val="en-US"/>
        </w:rPr>
        <w:t>02</w:t>
      </w:r>
      <w:r w:rsidR="00D60110">
        <w:rPr>
          <w:rFonts w:ascii="Open Sans" w:hAnsi="Open Sans" w:cs="Open Sans"/>
          <w:b/>
          <w:sz w:val="20"/>
          <w:szCs w:val="20"/>
          <w:u w:val="single"/>
          <w:lang w:val="en-US"/>
        </w:rPr>
        <w:t>5</w:t>
      </w:r>
      <w:r w:rsidRPr="00D31435">
        <w:rPr>
          <w:rFonts w:ascii="Open Sans" w:hAnsi="Open Sans" w:cs="Open Sans"/>
          <w:b/>
          <w:sz w:val="20"/>
          <w:szCs w:val="20"/>
          <w:u w:val="single"/>
          <w:lang w:val="en-US"/>
        </w:rPr>
        <w:t xml:space="preserve">. </w:t>
      </w:r>
      <w:r w:rsidRPr="00D31435">
        <w:rPr>
          <w:rFonts w:ascii="Open Sans" w:hAnsi="Open Sans" w:cs="Open Sans"/>
          <w:sz w:val="20"/>
          <w:szCs w:val="20"/>
          <w:lang w:val="en-US"/>
        </w:rPr>
        <w:t xml:space="preserve">Only short-listed candidates will be contacted. </w:t>
      </w:r>
    </w:p>
    <w:p w14:paraId="1E18F460" w14:textId="76FCAE87" w:rsidR="001D1BCC" w:rsidRPr="00D31435" w:rsidRDefault="001D1BCC" w:rsidP="001D1BCC">
      <w:pPr>
        <w:jc w:val="both"/>
        <w:rPr>
          <w:rFonts w:ascii="Open Sans" w:hAnsi="Open Sans" w:cs="Open Sans"/>
          <w:iCs/>
          <w:sz w:val="20"/>
          <w:szCs w:val="20"/>
        </w:rPr>
      </w:pPr>
    </w:p>
    <w:p w14:paraId="4CF1C1A4" w14:textId="2946D9A9" w:rsidR="001D1BCC" w:rsidRPr="00D31435" w:rsidRDefault="001D1BCC" w:rsidP="001D1BCC">
      <w:pPr>
        <w:jc w:val="both"/>
        <w:rPr>
          <w:rFonts w:ascii="Open Sans" w:hAnsi="Open Sans" w:cs="Open Sans"/>
          <w:iCs/>
          <w:sz w:val="20"/>
          <w:szCs w:val="20"/>
        </w:rPr>
      </w:pPr>
      <w:r w:rsidRPr="00D31435">
        <w:rPr>
          <w:rFonts w:ascii="Open Sans" w:hAnsi="Open Sans" w:cs="Open Sans"/>
          <w:iCs/>
          <w:sz w:val="20"/>
          <w:szCs w:val="20"/>
        </w:rPr>
        <w:t>Self Help Africa takes the safety and well-being of all those we work with, and our staff, very seriously. We have a zero-tolerance policy on abuse. Our recruitment is safe, meaning that we recruit staff with the highest values and standards of ethical behaviour</w:t>
      </w:r>
      <w:r w:rsidRPr="00D31435">
        <w:rPr>
          <w:rFonts w:ascii="Open Sans" w:hAnsi="Open Sans" w:cs="Open Sans"/>
          <w:sz w:val="20"/>
          <w:szCs w:val="20"/>
        </w:rPr>
        <w:t xml:space="preserve">. </w:t>
      </w:r>
      <w:r w:rsidRPr="00D31435">
        <w:rPr>
          <w:rFonts w:ascii="Open Sans" w:hAnsi="Open Sans" w:cs="Open Sans"/>
          <w:iCs/>
          <w:sz w:val="20"/>
          <w:szCs w:val="20"/>
        </w:rPr>
        <w:t>Self Help Africa has a Safeguarding Children and Vulnerable Adults Policy, which reflects our commitment to protecting the people with whom we work. All candidates will be expected to comply with this policy and its procedures.</w:t>
      </w:r>
    </w:p>
    <w:p w14:paraId="5DC62EA6" w14:textId="77777777" w:rsidR="001D1BCC" w:rsidRPr="00D31435" w:rsidRDefault="001D1BCC" w:rsidP="001D1BCC">
      <w:pPr>
        <w:jc w:val="both"/>
        <w:rPr>
          <w:rFonts w:ascii="Open Sans" w:hAnsi="Open Sans" w:cs="Open Sans"/>
          <w:sz w:val="20"/>
          <w:szCs w:val="20"/>
        </w:rPr>
      </w:pPr>
    </w:p>
    <w:p w14:paraId="719E8EFC" w14:textId="7D2A6088" w:rsidR="001D1BCC" w:rsidRPr="00D31435" w:rsidRDefault="001D1BCC" w:rsidP="001D1BCC">
      <w:pPr>
        <w:jc w:val="both"/>
        <w:rPr>
          <w:rFonts w:ascii="Open Sans" w:hAnsi="Open Sans" w:cs="Open Sans"/>
          <w:b/>
          <w:sz w:val="20"/>
          <w:szCs w:val="20"/>
        </w:rPr>
      </w:pPr>
      <w:r w:rsidRPr="00D31435">
        <w:rPr>
          <w:rFonts w:ascii="Open Sans" w:hAnsi="Open Sans" w:cs="Open Sans"/>
          <w:sz w:val="20"/>
          <w:szCs w:val="20"/>
        </w:rPr>
        <w:t xml:space="preserve">For more information about the organisation, please visit our website at </w:t>
      </w:r>
      <w:hyperlink r:id="rId8" w:history="1">
        <w:r w:rsidRPr="00D31435">
          <w:rPr>
            <w:rStyle w:val="Hyperlink"/>
            <w:rFonts w:ascii="Open Sans" w:hAnsi="Open Sans" w:cs="Open Sans"/>
            <w:sz w:val="20"/>
            <w:szCs w:val="20"/>
          </w:rPr>
          <w:t>www.selfhelpafrica.net</w:t>
        </w:r>
      </w:hyperlink>
      <w:r w:rsidRPr="00D31435">
        <w:rPr>
          <w:rFonts w:ascii="Open Sans" w:hAnsi="Open Sans" w:cs="Open Sans"/>
          <w:sz w:val="20"/>
          <w:szCs w:val="20"/>
        </w:rPr>
        <w:t xml:space="preserve">. </w:t>
      </w:r>
    </w:p>
    <w:bookmarkEnd w:id="1"/>
    <w:p w14:paraId="6AE054A7" w14:textId="77777777" w:rsidR="001D1BCC" w:rsidRPr="00D31435" w:rsidRDefault="001D1BCC" w:rsidP="001D1BCC">
      <w:pPr>
        <w:pStyle w:val="ListParagraph"/>
        <w:numPr>
          <w:ilvl w:val="0"/>
          <w:numId w:val="1"/>
        </w:numPr>
        <w:jc w:val="center"/>
        <w:rPr>
          <w:rFonts w:ascii="Open Sans" w:hAnsi="Open Sans" w:cs="Open Sans"/>
          <w:b/>
          <w:sz w:val="20"/>
          <w:szCs w:val="20"/>
          <w:u w:val="single"/>
        </w:rPr>
      </w:pPr>
      <w:r w:rsidRPr="00D31435">
        <w:rPr>
          <w:rFonts w:ascii="Open Sans" w:hAnsi="Open Sans" w:cs="Open Sans"/>
          <w:b/>
          <w:sz w:val="20"/>
          <w:szCs w:val="20"/>
        </w:rPr>
        <w:t>SHA is an equal opportunity employer.</w:t>
      </w:r>
    </w:p>
    <w:p w14:paraId="63C4FE5C" w14:textId="77777777" w:rsidR="00310854" w:rsidRPr="00D31435" w:rsidRDefault="00310854" w:rsidP="49B2EB4F">
      <w:pPr>
        <w:pStyle w:val="Heading1"/>
        <w:rPr>
          <w:rFonts w:ascii="Open Sans" w:eastAsia="Calibri" w:hAnsi="Open Sans" w:cs="Open Sans"/>
          <w:b w:val="0"/>
          <w:sz w:val="20"/>
          <w:szCs w:val="20"/>
        </w:rPr>
      </w:pPr>
    </w:p>
    <w:p w14:paraId="60A04EF3" w14:textId="77777777" w:rsidR="00310854" w:rsidRPr="00D31435" w:rsidRDefault="00310854" w:rsidP="49B2EB4F">
      <w:pPr>
        <w:jc w:val="both"/>
        <w:rPr>
          <w:rFonts w:ascii="Open Sans" w:eastAsia="Calibri" w:hAnsi="Open Sans" w:cs="Open Sans"/>
          <w:b/>
          <w:bCs/>
          <w:sz w:val="20"/>
          <w:szCs w:val="20"/>
        </w:rPr>
      </w:pPr>
    </w:p>
    <w:p w14:paraId="336156FE" w14:textId="7DB1BCA5" w:rsidR="00310854" w:rsidRPr="00D31435" w:rsidRDefault="00310854" w:rsidP="49B2EB4F">
      <w:pPr>
        <w:ind w:left="360"/>
        <w:jc w:val="both"/>
        <w:rPr>
          <w:rFonts w:ascii="Open Sans" w:eastAsia="Calibri" w:hAnsi="Open Sans" w:cs="Open Sans"/>
          <w:sz w:val="20"/>
          <w:szCs w:val="20"/>
        </w:rPr>
      </w:pPr>
    </w:p>
    <w:sectPr w:rsidR="00310854" w:rsidRPr="00D314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Open Sans">
    <w:altName w:val="Arial"/>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C0C82"/>
    <w:multiLevelType w:val="hybridMultilevel"/>
    <w:tmpl w:val="37C4C3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1709D"/>
    <w:multiLevelType w:val="multilevel"/>
    <w:tmpl w:val="2EBE7C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A01EB3"/>
    <w:multiLevelType w:val="hybridMultilevel"/>
    <w:tmpl w:val="E8B4EF7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54B1F37"/>
    <w:multiLevelType w:val="hybridMultilevel"/>
    <w:tmpl w:val="21201D2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6E75927"/>
    <w:multiLevelType w:val="hybridMultilevel"/>
    <w:tmpl w:val="0308A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25781"/>
    <w:multiLevelType w:val="hybridMultilevel"/>
    <w:tmpl w:val="602CF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3A6691"/>
    <w:multiLevelType w:val="hybridMultilevel"/>
    <w:tmpl w:val="14123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444BEA"/>
    <w:multiLevelType w:val="hybridMultilevel"/>
    <w:tmpl w:val="72326628"/>
    <w:lvl w:ilvl="0" w:tplc="458A4520">
      <w:start w:val="2"/>
      <w:numFmt w:val="bullet"/>
      <w:lvlText w:val=""/>
      <w:lvlJc w:val="left"/>
      <w:pPr>
        <w:ind w:left="720" w:hanging="360"/>
      </w:pPr>
      <w:rPr>
        <w:rFonts w:ascii="Wingdings" w:eastAsiaTheme="minorHAnsi"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D27B3A"/>
    <w:multiLevelType w:val="hybridMultilevel"/>
    <w:tmpl w:val="9384C78E"/>
    <w:lvl w:ilvl="0" w:tplc="793C78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03041C"/>
    <w:multiLevelType w:val="hybridMultilevel"/>
    <w:tmpl w:val="1432FEDE"/>
    <w:lvl w:ilvl="0" w:tplc="EEA834D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FA6614"/>
    <w:multiLevelType w:val="hybridMultilevel"/>
    <w:tmpl w:val="AE8C9DC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EAD30F4"/>
    <w:multiLevelType w:val="hybridMultilevel"/>
    <w:tmpl w:val="84CAA8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32C3984"/>
    <w:multiLevelType w:val="hybridMultilevel"/>
    <w:tmpl w:val="6AD4A49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3AF61F9"/>
    <w:multiLevelType w:val="hybridMultilevel"/>
    <w:tmpl w:val="6BD09EA2"/>
    <w:lvl w:ilvl="0" w:tplc="9806B094">
      <w:start w:val="2"/>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B45E69"/>
    <w:multiLevelType w:val="hybridMultilevel"/>
    <w:tmpl w:val="DFF68100"/>
    <w:lvl w:ilvl="0" w:tplc="9A34346E">
      <w:start w:val="3"/>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5675469">
    <w:abstractNumId w:val="4"/>
  </w:num>
  <w:num w:numId="2" w16cid:durableId="822544269">
    <w:abstractNumId w:val="14"/>
  </w:num>
  <w:num w:numId="3" w16cid:durableId="1167939035">
    <w:abstractNumId w:val="13"/>
  </w:num>
  <w:num w:numId="4" w16cid:durableId="984971204">
    <w:abstractNumId w:val="7"/>
  </w:num>
  <w:num w:numId="5" w16cid:durableId="1694962832">
    <w:abstractNumId w:val="8"/>
  </w:num>
  <w:num w:numId="6" w16cid:durableId="786117397">
    <w:abstractNumId w:val="9"/>
  </w:num>
  <w:num w:numId="7" w16cid:durableId="1774206383">
    <w:abstractNumId w:val="10"/>
  </w:num>
  <w:num w:numId="8" w16cid:durableId="500240110">
    <w:abstractNumId w:val="12"/>
  </w:num>
  <w:num w:numId="9" w16cid:durableId="276375299">
    <w:abstractNumId w:val="2"/>
  </w:num>
  <w:num w:numId="10" w16cid:durableId="1976522025">
    <w:abstractNumId w:val="0"/>
  </w:num>
  <w:num w:numId="11" w16cid:durableId="1781490974">
    <w:abstractNumId w:val="3"/>
  </w:num>
  <w:num w:numId="12" w16cid:durableId="361134364">
    <w:abstractNumId w:val="11"/>
  </w:num>
  <w:num w:numId="13" w16cid:durableId="146635292">
    <w:abstractNumId w:val="1"/>
  </w:num>
  <w:num w:numId="14" w16cid:durableId="1474717751">
    <w:abstractNumId w:val="5"/>
  </w:num>
  <w:num w:numId="15" w16cid:durableId="4172159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738"/>
    <w:rsid w:val="000074CA"/>
    <w:rsid w:val="000120DA"/>
    <w:rsid w:val="00021638"/>
    <w:rsid w:val="00031048"/>
    <w:rsid w:val="0005266D"/>
    <w:rsid w:val="0007375C"/>
    <w:rsid w:val="00080744"/>
    <w:rsid w:val="00085CFD"/>
    <w:rsid w:val="000B20D6"/>
    <w:rsid w:val="000B7CA5"/>
    <w:rsid w:val="000C75DC"/>
    <w:rsid w:val="00122167"/>
    <w:rsid w:val="001369D7"/>
    <w:rsid w:val="00167481"/>
    <w:rsid w:val="00187C27"/>
    <w:rsid w:val="001D1BCC"/>
    <w:rsid w:val="0023030F"/>
    <w:rsid w:val="00234F68"/>
    <w:rsid w:val="00252290"/>
    <w:rsid w:val="00253E12"/>
    <w:rsid w:val="00270AEA"/>
    <w:rsid w:val="002A582C"/>
    <w:rsid w:val="002A6142"/>
    <w:rsid w:val="002B58A2"/>
    <w:rsid w:val="002C6403"/>
    <w:rsid w:val="002F7A17"/>
    <w:rsid w:val="00310854"/>
    <w:rsid w:val="0033094C"/>
    <w:rsid w:val="00337C08"/>
    <w:rsid w:val="00391517"/>
    <w:rsid w:val="003A40E3"/>
    <w:rsid w:val="003B55B4"/>
    <w:rsid w:val="003D5BE3"/>
    <w:rsid w:val="003E73E2"/>
    <w:rsid w:val="003F0EB4"/>
    <w:rsid w:val="0040649F"/>
    <w:rsid w:val="0041028A"/>
    <w:rsid w:val="004111F0"/>
    <w:rsid w:val="00416672"/>
    <w:rsid w:val="0042019A"/>
    <w:rsid w:val="004669A4"/>
    <w:rsid w:val="004728CD"/>
    <w:rsid w:val="004762B9"/>
    <w:rsid w:val="00482E74"/>
    <w:rsid w:val="00483438"/>
    <w:rsid w:val="004A1CE0"/>
    <w:rsid w:val="004E0B64"/>
    <w:rsid w:val="004F00BD"/>
    <w:rsid w:val="004F4711"/>
    <w:rsid w:val="00503E5E"/>
    <w:rsid w:val="0051568F"/>
    <w:rsid w:val="005172F7"/>
    <w:rsid w:val="005276FC"/>
    <w:rsid w:val="005960EF"/>
    <w:rsid w:val="005B46F2"/>
    <w:rsid w:val="005E63AC"/>
    <w:rsid w:val="00645D7F"/>
    <w:rsid w:val="00665286"/>
    <w:rsid w:val="00670DE0"/>
    <w:rsid w:val="00697F09"/>
    <w:rsid w:val="006A5204"/>
    <w:rsid w:val="006C1FEE"/>
    <w:rsid w:val="006D0043"/>
    <w:rsid w:val="006D32CD"/>
    <w:rsid w:val="006E0167"/>
    <w:rsid w:val="006E2732"/>
    <w:rsid w:val="007423BD"/>
    <w:rsid w:val="00743242"/>
    <w:rsid w:val="0079589C"/>
    <w:rsid w:val="007C1205"/>
    <w:rsid w:val="007C3C63"/>
    <w:rsid w:val="007E0317"/>
    <w:rsid w:val="007E480B"/>
    <w:rsid w:val="00811D52"/>
    <w:rsid w:val="008849D8"/>
    <w:rsid w:val="00890C9B"/>
    <w:rsid w:val="00892115"/>
    <w:rsid w:val="00897362"/>
    <w:rsid w:val="008B1A9B"/>
    <w:rsid w:val="008B3917"/>
    <w:rsid w:val="008D1AC8"/>
    <w:rsid w:val="008D383F"/>
    <w:rsid w:val="008E38A0"/>
    <w:rsid w:val="00937C26"/>
    <w:rsid w:val="009A725F"/>
    <w:rsid w:val="009B6F3E"/>
    <w:rsid w:val="009C21A6"/>
    <w:rsid w:val="009C4808"/>
    <w:rsid w:val="00A04C8F"/>
    <w:rsid w:val="00A07979"/>
    <w:rsid w:val="00A30AA0"/>
    <w:rsid w:val="00A67B80"/>
    <w:rsid w:val="00A8379F"/>
    <w:rsid w:val="00AC3389"/>
    <w:rsid w:val="00AE3DDC"/>
    <w:rsid w:val="00B03A26"/>
    <w:rsid w:val="00B0520B"/>
    <w:rsid w:val="00B4085E"/>
    <w:rsid w:val="00B524AF"/>
    <w:rsid w:val="00B54CAF"/>
    <w:rsid w:val="00B72FC7"/>
    <w:rsid w:val="00B97CC7"/>
    <w:rsid w:val="00BA6686"/>
    <w:rsid w:val="00BD3C6A"/>
    <w:rsid w:val="00BD4395"/>
    <w:rsid w:val="00BD7F32"/>
    <w:rsid w:val="00BF3D27"/>
    <w:rsid w:val="00C1432C"/>
    <w:rsid w:val="00C61567"/>
    <w:rsid w:val="00C73091"/>
    <w:rsid w:val="00C7502A"/>
    <w:rsid w:val="00C75158"/>
    <w:rsid w:val="00CB127F"/>
    <w:rsid w:val="00CC7B0E"/>
    <w:rsid w:val="00CD560F"/>
    <w:rsid w:val="00CD65E7"/>
    <w:rsid w:val="00CD7504"/>
    <w:rsid w:val="00D013BE"/>
    <w:rsid w:val="00D0710B"/>
    <w:rsid w:val="00D150CD"/>
    <w:rsid w:val="00D31435"/>
    <w:rsid w:val="00D554B5"/>
    <w:rsid w:val="00D60110"/>
    <w:rsid w:val="00D970CE"/>
    <w:rsid w:val="00E11443"/>
    <w:rsid w:val="00E245B1"/>
    <w:rsid w:val="00E355BB"/>
    <w:rsid w:val="00E72738"/>
    <w:rsid w:val="00E7376B"/>
    <w:rsid w:val="00E962E3"/>
    <w:rsid w:val="00EA1853"/>
    <w:rsid w:val="00EA6FC9"/>
    <w:rsid w:val="00EC0910"/>
    <w:rsid w:val="00EC481A"/>
    <w:rsid w:val="00ED4D5C"/>
    <w:rsid w:val="00EE15BE"/>
    <w:rsid w:val="00EE3BF1"/>
    <w:rsid w:val="00EF0535"/>
    <w:rsid w:val="00EF7797"/>
    <w:rsid w:val="00F064AA"/>
    <w:rsid w:val="00F115F5"/>
    <w:rsid w:val="00F149C0"/>
    <w:rsid w:val="00F47CFD"/>
    <w:rsid w:val="00F77641"/>
    <w:rsid w:val="00F80256"/>
    <w:rsid w:val="00F879E6"/>
    <w:rsid w:val="00FA05A1"/>
    <w:rsid w:val="00FA6738"/>
    <w:rsid w:val="073A21FB"/>
    <w:rsid w:val="29A785D2"/>
    <w:rsid w:val="300A337D"/>
    <w:rsid w:val="39C5FBC9"/>
    <w:rsid w:val="49B2EB4F"/>
    <w:rsid w:val="5E41BAEF"/>
    <w:rsid w:val="730F8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AD326"/>
  <w15:chartTrackingRefBased/>
  <w15:docId w15:val="{3B418FB5-D6D3-4D9F-A460-75D01EEF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738"/>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E72738"/>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2738"/>
    <w:rPr>
      <w:rFonts w:ascii="Times New Roman" w:eastAsia="Times New Roman" w:hAnsi="Times New Roman" w:cs="Times New Roman"/>
      <w:b/>
      <w:sz w:val="24"/>
      <w:szCs w:val="24"/>
      <w:lang w:val="en-GB" w:eastAsia="en-GB"/>
    </w:rPr>
  </w:style>
  <w:style w:type="paragraph" w:styleId="Revision">
    <w:name w:val="Revision"/>
    <w:hidden/>
    <w:uiPriority w:val="99"/>
    <w:semiHidden/>
    <w:rsid w:val="004669A4"/>
    <w:pPr>
      <w:spacing w:after="0"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BD7F32"/>
    <w:rPr>
      <w:sz w:val="16"/>
      <w:szCs w:val="16"/>
    </w:rPr>
  </w:style>
  <w:style w:type="paragraph" w:styleId="CommentText">
    <w:name w:val="annotation text"/>
    <w:basedOn w:val="Normal"/>
    <w:link w:val="CommentTextChar"/>
    <w:uiPriority w:val="99"/>
    <w:unhideWhenUsed/>
    <w:rsid w:val="00BD7F32"/>
    <w:rPr>
      <w:sz w:val="20"/>
      <w:szCs w:val="20"/>
    </w:rPr>
  </w:style>
  <w:style w:type="character" w:customStyle="1" w:styleId="CommentTextChar">
    <w:name w:val="Comment Text Char"/>
    <w:basedOn w:val="DefaultParagraphFont"/>
    <w:link w:val="CommentText"/>
    <w:uiPriority w:val="99"/>
    <w:rsid w:val="00BD7F32"/>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BD7F32"/>
    <w:rPr>
      <w:b/>
      <w:bCs/>
    </w:rPr>
  </w:style>
  <w:style w:type="character" w:customStyle="1" w:styleId="CommentSubjectChar">
    <w:name w:val="Comment Subject Char"/>
    <w:basedOn w:val="CommentTextChar"/>
    <w:link w:val="CommentSubject"/>
    <w:uiPriority w:val="99"/>
    <w:semiHidden/>
    <w:rsid w:val="00BD7F32"/>
    <w:rPr>
      <w:rFonts w:ascii="Times New Roman" w:eastAsia="Times New Roman" w:hAnsi="Times New Roman" w:cs="Times New Roman"/>
      <w:b/>
      <w:bCs/>
      <w:sz w:val="20"/>
      <w:szCs w:val="20"/>
      <w:lang w:val="en-GB" w:eastAsia="en-GB"/>
    </w:rPr>
  </w:style>
  <w:style w:type="table" w:styleId="TableGrid">
    <w:name w:val="Table Grid"/>
    <w:basedOn w:val="TableNormal"/>
    <w:uiPriority w:val="39"/>
    <w:rsid w:val="00F14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1AC8"/>
    <w:pPr>
      <w:ind w:left="720"/>
      <w:contextualSpacing/>
    </w:pPr>
  </w:style>
  <w:style w:type="paragraph" w:styleId="Title">
    <w:name w:val="Title"/>
    <w:basedOn w:val="Normal"/>
    <w:link w:val="TitleChar"/>
    <w:qFormat/>
    <w:rsid w:val="001D1BCC"/>
    <w:pPr>
      <w:jc w:val="center"/>
    </w:pPr>
    <w:rPr>
      <w:b/>
      <w:szCs w:val="20"/>
      <w:lang w:eastAsia="en-US"/>
    </w:rPr>
  </w:style>
  <w:style w:type="character" w:customStyle="1" w:styleId="TitleChar">
    <w:name w:val="Title Char"/>
    <w:basedOn w:val="DefaultParagraphFont"/>
    <w:link w:val="Title"/>
    <w:rsid w:val="001D1BCC"/>
    <w:rPr>
      <w:rFonts w:ascii="Times New Roman" w:eastAsia="Times New Roman" w:hAnsi="Times New Roman" w:cs="Times New Roman"/>
      <w:b/>
      <w:sz w:val="24"/>
      <w:szCs w:val="20"/>
      <w:lang w:val="en-GB"/>
    </w:rPr>
  </w:style>
  <w:style w:type="character" w:styleId="Hyperlink">
    <w:name w:val="Hyperlink"/>
    <w:basedOn w:val="DefaultParagraphFont"/>
    <w:uiPriority w:val="99"/>
    <w:unhideWhenUsed/>
    <w:rsid w:val="001D1BCC"/>
    <w:rPr>
      <w:color w:val="0563C1" w:themeColor="hyperlink"/>
      <w:u w:val="single"/>
    </w:rPr>
  </w:style>
  <w:style w:type="character" w:styleId="Strong">
    <w:name w:val="Strong"/>
    <w:basedOn w:val="DefaultParagraphFont"/>
    <w:uiPriority w:val="22"/>
    <w:qFormat/>
    <w:rsid w:val="00B54C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862983">
      <w:bodyDiv w:val="1"/>
      <w:marLeft w:val="0"/>
      <w:marRight w:val="0"/>
      <w:marTop w:val="0"/>
      <w:marBottom w:val="0"/>
      <w:divBdr>
        <w:top w:val="none" w:sz="0" w:space="0" w:color="auto"/>
        <w:left w:val="none" w:sz="0" w:space="0" w:color="auto"/>
        <w:bottom w:val="none" w:sz="0" w:space="0" w:color="auto"/>
        <w:right w:val="none" w:sz="0" w:space="0" w:color="auto"/>
      </w:divBdr>
    </w:div>
    <w:div w:id="214207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lfhelpafrica.net/" TargetMode="External"/><Relationship Id="rId3" Type="http://schemas.openxmlformats.org/officeDocument/2006/relationships/settings" Target="settings.xml"/><Relationship Id="rId7" Type="http://schemas.openxmlformats.org/officeDocument/2006/relationships/hyperlink" Target="https://selfhelpafrica.org/ie/careers-apply/?jbcd=500QD00000XXQlb%20-%20Advert%20for%20Monitoring,%20Evaluation,%20Accountability%20and%20Learning%20Officer%20to%20be%20based%20in%20Mulanje%20(770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sha.box.com/v/applicationfor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Smorden Tomoka</dc:creator>
  <cp:keywords/>
  <dc:description/>
  <cp:lastModifiedBy>Domia Phiri</cp:lastModifiedBy>
  <cp:revision>4</cp:revision>
  <dcterms:created xsi:type="dcterms:W3CDTF">2025-04-24T14:47:00Z</dcterms:created>
  <dcterms:modified xsi:type="dcterms:W3CDTF">2025-04-25T09:32:00Z</dcterms:modified>
</cp:coreProperties>
</file>