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684F2" w14:textId="252DED25" w:rsidR="0055152E" w:rsidRPr="0025705E" w:rsidRDefault="0055152E" w:rsidP="002F57EA">
      <w:pPr>
        <w:rPr>
          <w:rFonts w:ascii="Open Sans" w:hAnsi="Open Sans" w:cs="Open Sans"/>
          <w:b/>
          <w:w w:val="95"/>
          <w:sz w:val="20"/>
          <w:szCs w:val="20"/>
        </w:rPr>
      </w:pPr>
    </w:p>
    <w:p w14:paraId="6DEF706B" w14:textId="15B899C2" w:rsidR="008A1D2C" w:rsidRPr="0025705E" w:rsidRDefault="008A1D2C" w:rsidP="0055152E">
      <w:pPr>
        <w:ind w:left="3600" w:firstLine="720"/>
        <w:rPr>
          <w:rFonts w:ascii="Open Sans" w:hAnsi="Open Sans" w:cs="Open Sans"/>
          <w:b/>
          <w:w w:val="95"/>
          <w:sz w:val="20"/>
          <w:szCs w:val="20"/>
        </w:rPr>
      </w:pPr>
    </w:p>
    <w:p w14:paraId="65EF55B5" w14:textId="29B7DD5E" w:rsidR="008A1D2C" w:rsidRPr="0025705E" w:rsidRDefault="008A1D2C" w:rsidP="0055152E">
      <w:pPr>
        <w:ind w:left="3600" w:firstLine="720"/>
        <w:rPr>
          <w:rFonts w:ascii="Open Sans" w:hAnsi="Open Sans" w:cs="Open Sans"/>
          <w:b/>
          <w:w w:val="95"/>
          <w:sz w:val="20"/>
          <w:szCs w:val="20"/>
        </w:rPr>
      </w:pPr>
    </w:p>
    <w:p w14:paraId="629EF5F9" w14:textId="609FF2DD" w:rsidR="002F57EA" w:rsidRPr="0025705E" w:rsidRDefault="00994F56" w:rsidP="00AC1ED9">
      <w:pPr>
        <w:ind w:left="2160" w:firstLine="720"/>
        <w:jc w:val="both"/>
        <w:rPr>
          <w:rFonts w:ascii="Open Sans" w:hAnsi="Open Sans" w:cs="Open Sans"/>
          <w:b/>
          <w:w w:val="95"/>
          <w:sz w:val="20"/>
          <w:szCs w:val="20"/>
        </w:rPr>
      </w:pPr>
      <w:r w:rsidRPr="0025705E">
        <w:rPr>
          <w:rFonts w:ascii="Open Sans" w:hAnsi="Open Sans" w:cs="Open Sans"/>
          <w:b/>
          <w:noProof/>
          <w:w w:val="95"/>
          <w:sz w:val="20"/>
          <w:szCs w:val="20"/>
          <w:lang w:bidi="ar-SA"/>
        </w:rPr>
        <w:drawing>
          <wp:inline distT="0" distB="0" distL="0" distR="0" wp14:anchorId="657649B6" wp14:editId="5E58CB18">
            <wp:extent cx="3237230" cy="1335405"/>
            <wp:effectExtent l="0" t="0" r="1270" b="0"/>
            <wp:docPr id="18790973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7230" cy="1335405"/>
                    </a:xfrm>
                    <a:prstGeom prst="rect">
                      <a:avLst/>
                    </a:prstGeom>
                    <a:noFill/>
                  </pic:spPr>
                </pic:pic>
              </a:graphicData>
            </a:graphic>
          </wp:inline>
        </w:drawing>
      </w:r>
      <w:r w:rsidR="002F57EA" w:rsidRPr="0025705E">
        <w:rPr>
          <w:rFonts w:ascii="Open Sans" w:hAnsi="Open Sans" w:cs="Open Sans"/>
          <w:b/>
          <w:w w:val="95"/>
          <w:sz w:val="20"/>
          <w:szCs w:val="20"/>
        </w:rPr>
        <w:tab/>
      </w:r>
      <w:r w:rsidR="002F57EA" w:rsidRPr="0025705E">
        <w:rPr>
          <w:rFonts w:ascii="Open Sans" w:hAnsi="Open Sans" w:cs="Open Sans"/>
          <w:b/>
          <w:w w:val="95"/>
          <w:sz w:val="20"/>
          <w:szCs w:val="20"/>
        </w:rPr>
        <w:tab/>
      </w:r>
    </w:p>
    <w:p w14:paraId="09122A42" w14:textId="77777777" w:rsidR="00994F56" w:rsidRPr="0025705E" w:rsidRDefault="00994F56" w:rsidP="00994F56">
      <w:pPr>
        <w:adjustRightInd w:val="0"/>
        <w:jc w:val="center"/>
        <w:rPr>
          <w:rFonts w:ascii="Open Sans" w:eastAsiaTheme="minorHAnsi" w:hAnsi="Open Sans" w:cs="Open Sans"/>
          <w:b/>
          <w:bCs/>
          <w:sz w:val="20"/>
          <w:szCs w:val="20"/>
          <w:lang w:val="en-US" w:eastAsia="en-US"/>
        </w:rPr>
      </w:pPr>
      <w:r w:rsidRPr="0025705E">
        <w:rPr>
          <w:rFonts w:ascii="Open Sans" w:eastAsiaTheme="minorHAnsi" w:hAnsi="Open Sans" w:cs="Open Sans"/>
          <w:b/>
          <w:bCs/>
          <w:sz w:val="20"/>
          <w:szCs w:val="20"/>
          <w:lang w:val="en-US" w:eastAsia="en-US"/>
        </w:rPr>
        <w:t>JOIN OUR TEAM</w:t>
      </w:r>
    </w:p>
    <w:p w14:paraId="40AA9E9F" w14:textId="753B468F" w:rsidR="00FE7A33" w:rsidRPr="0025705E" w:rsidRDefault="00FE7A33" w:rsidP="002F57EA">
      <w:pPr>
        <w:jc w:val="center"/>
        <w:rPr>
          <w:rFonts w:ascii="Open Sans" w:hAnsi="Open Sans" w:cs="Open Sans"/>
          <w:b/>
          <w:sz w:val="20"/>
          <w:szCs w:val="20"/>
        </w:rPr>
      </w:pPr>
    </w:p>
    <w:p w14:paraId="6C9418FE" w14:textId="5377E2C8" w:rsidR="00FE7A33" w:rsidRPr="0025705E" w:rsidRDefault="00341022" w:rsidP="002F57EA">
      <w:pPr>
        <w:jc w:val="center"/>
        <w:rPr>
          <w:rFonts w:ascii="Open Sans" w:hAnsi="Open Sans" w:cs="Open Sans"/>
          <w:b/>
          <w:w w:val="95"/>
          <w:sz w:val="20"/>
          <w:szCs w:val="20"/>
          <w:u w:val="single"/>
        </w:rPr>
      </w:pPr>
      <w:r w:rsidRPr="0025705E">
        <w:rPr>
          <w:rFonts w:ascii="Open Sans" w:hAnsi="Open Sans" w:cs="Open Sans"/>
          <w:b/>
          <w:w w:val="95"/>
          <w:sz w:val="20"/>
          <w:szCs w:val="20"/>
          <w:u w:val="single"/>
        </w:rPr>
        <w:t>AD</w:t>
      </w:r>
      <w:r w:rsidR="007C624E">
        <w:rPr>
          <w:rFonts w:ascii="Open Sans" w:hAnsi="Open Sans" w:cs="Open Sans"/>
          <w:b/>
          <w:w w:val="95"/>
          <w:sz w:val="20"/>
          <w:szCs w:val="20"/>
          <w:u w:val="single"/>
        </w:rPr>
        <w:t xml:space="preserve">VERT FOR ATEC LOGISTICS ASSISTANT/ </w:t>
      </w:r>
      <w:r w:rsidR="00DB4037">
        <w:rPr>
          <w:rFonts w:ascii="Open Sans" w:hAnsi="Open Sans" w:cs="Open Sans"/>
          <w:b/>
          <w:w w:val="95"/>
          <w:sz w:val="20"/>
          <w:szCs w:val="20"/>
          <w:u w:val="single"/>
        </w:rPr>
        <w:t>DRIVER</w:t>
      </w:r>
      <w:r w:rsidRPr="0025705E">
        <w:rPr>
          <w:rFonts w:ascii="Open Sans" w:hAnsi="Open Sans" w:cs="Open Sans"/>
          <w:b/>
          <w:w w:val="95"/>
          <w:sz w:val="20"/>
          <w:szCs w:val="20"/>
          <w:u w:val="single"/>
        </w:rPr>
        <w:t xml:space="preserve"> </w:t>
      </w:r>
    </w:p>
    <w:p w14:paraId="71CC3BF2" w14:textId="6F56B13C" w:rsidR="00076D5F" w:rsidRPr="0025705E" w:rsidRDefault="00076D5F" w:rsidP="00076D5F">
      <w:pPr>
        <w:jc w:val="both"/>
        <w:rPr>
          <w:rFonts w:ascii="Open Sans" w:hAnsi="Open Sans" w:cs="Open Sans"/>
          <w:b/>
          <w:sz w:val="20"/>
          <w:szCs w:val="20"/>
        </w:rPr>
      </w:pPr>
    </w:p>
    <w:p w14:paraId="044DE800" w14:textId="61FC20B8" w:rsidR="002F57EA" w:rsidRPr="0025705E" w:rsidRDefault="009121AB" w:rsidP="004D4ABE">
      <w:pPr>
        <w:jc w:val="both"/>
        <w:rPr>
          <w:rFonts w:ascii="Open Sans" w:hAnsi="Open Sans" w:cs="Open Sans"/>
          <w:b/>
          <w:sz w:val="20"/>
          <w:szCs w:val="20"/>
        </w:rPr>
      </w:pPr>
      <w:r w:rsidRPr="0025705E">
        <w:rPr>
          <w:rFonts w:ascii="Open Sans" w:hAnsi="Open Sans" w:cs="Open Sans"/>
          <w:b/>
          <w:sz w:val="20"/>
          <w:szCs w:val="20"/>
        </w:rPr>
        <w:t>Background</w:t>
      </w:r>
    </w:p>
    <w:p w14:paraId="4E6C337D" w14:textId="703A034C" w:rsidR="003E79FE" w:rsidRDefault="003E79FE" w:rsidP="003E79FE">
      <w:pPr>
        <w:spacing w:after="120"/>
        <w:ind w:right="-113"/>
        <w:jc w:val="both"/>
        <w:rPr>
          <w:rFonts w:ascii="Open Sans" w:hAnsi="Open Sans" w:cs="Open Sans"/>
          <w:bCs/>
          <w:sz w:val="20"/>
          <w:szCs w:val="20"/>
          <w:lang w:eastAsia="en-US"/>
        </w:rPr>
      </w:pPr>
      <w:r w:rsidRPr="00A2736E">
        <w:rPr>
          <w:rFonts w:ascii="Open Sans" w:hAnsi="Open Sans" w:cs="Open Sans"/>
          <w:bCs/>
          <w:sz w:val="20"/>
          <w:szCs w:val="20"/>
          <w:lang w:eastAsia="en-US"/>
        </w:rPr>
        <w:t>Self Help Africa Malawi is an international non-governmental organisation working to create opportunities for lasting improvement in peoples’ lives. We work in partnership with others to support a range of livelihoods and food security, WASH and health, sustainable energy and gender equality programmes reaching over 1,000,000 people a year across Malawi. Globally, we work in nine countries across</w:t>
      </w:r>
      <w:r>
        <w:rPr>
          <w:rFonts w:ascii="Open Sans" w:hAnsi="Open Sans" w:cs="Open Sans"/>
          <w:bCs/>
          <w:sz w:val="20"/>
          <w:szCs w:val="20"/>
          <w:lang w:eastAsia="en-US"/>
        </w:rPr>
        <w:t xml:space="preserve"> Africa, Asia and South America</w:t>
      </w:r>
      <w:r w:rsidRPr="00A2736E">
        <w:rPr>
          <w:rFonts w:ascii="Open Sans" w:hAnsi="Open Sans" w:cs="Open Sans"/>
          <w:bCs/>
          <w:sz w:val="20"/>
          <w:szCs w:val="20"/>
          <w:lang w:eastAsia="en-US"/>
        </w:rPr>
        <w:t xml:space="preserve">. SHA currently operates in 17 districts in Malawi, supporting </w:t>
      </w:r>
      <w:r w:rsidR="00A2268A">
        <w:rPr>
          <w:rFonts w:ascii="Open Sans" w:hAnsi="Open Sans" w:cs="Open Sans"/>
          <w:bCs/>
          <w:sz w:val="20"/>
          <w:szCs w:val="20"/>
          <w:lang w:eastAsia="en-US"/>
        </w:rPr>
        <w:t xml:space="preserve">over </w:t>
      </w:r>
      <w:r w:rsidRPr="00A2736E">
        <w:rPr>
          <w:rFonts w:ascii="Open Sans" w:hAnsi="Open Sans" w:cs="Open Sans"/>
          <w:bCs/>
          <w:sz w:val="20"/>
          <w:szCs w:val="20"/>
          <w:lang w:eastAsia="en-US"/>
        </w:rPr>
        <w:t>2</w:t>
      </w:r>
      <w:r w:rsidR="00A2268A">
        <w:rPr>
          <w:rFonts w:ascii="Open Sans" w:hAnsi="Open Sans" w:cs="Open Sans"/>
          <w:bCs/>
          <w:sz w:val="20"/>
          <w:szCs w:val="20"/>
          <w:lang w:eastAsia="en-US"/>
        </w:rPr>
        <w:t>0</w:t>
      </w:r>
      <w:r w:rsidRPr="00A2736E">
        <w:rPr>
          <w:rFonts w:ascii="Open Sans" w:hAnsi="Open Sans" w:cs="Open Sans"/>
          <w:bCs/>
          <w:sz w:val="20"/>
          <w:szCs w:val="20"/>
          <w:lang w:eastAsia="en-US"/>
        </w:rPr>
        <w:t xml:space="preserve"> on-going projects. This is an exciting time to join us as we seek to tackle the global challenges in progressive and innovative ways. </w:t>
      </w:r>
    </w:p>
    <w:p w14:paraId="34CBA1CB" w14:textId="50B7E4F8" w:rsidR="00E04E14" w:rsidRPr="007C624E" w:rsidRDefault="00E04E14" w:rsidP="003E79FE">
      <w:pPr>
        <w:spacing w:after="120"/>
        <w:ind w:right="-113"/>
        <w:jc w:val="both"/>
        <w:rPr>
          <w:rFonts w:ascii="Open Sans" w:hAnsi="Open Sans" w:cs="Open Sans"/>
          <w:bCs/>
          <w:sz w:val="20"/>
          <w:szCs w:val="20"/>
          <w:lang w:eastAsia="en-US"/>
        </w:rPr>
      </w:pPr>
      <w:r w:rsidRPr="007C624E">
        <w:rPr>
          <w:rFonts w:ascii="Open Sans" w:hAnsi="Open Sans" w:cs="Open Sans"/>
          <w:bCs/>
          <w:sz w:val="20"/>
          <w:szCs w:val="20"/>
          <w:lang w:eastAsia="en-US"/>
        </w:rPr>
        <w:t>Self Help Africa, in collaboration with ATEC Australia-International Pty Ltd (ATEC), is set to launch a clean cooking initiative in Malawi, aiming to transition 76,000 urban and peri-urban households in Lilongwe and Blantyre from charcoal-based cooking to clean electric cooking using IoT-enabled induction stoves. This initiative seeks to reduce greenhouse gas emissions, improve household economics, and enhance public health by eliminating indoor air pollution caused by biomass fuels</w:t>
      </w:r>
    </w:p>
    <w:p w14:paraId="28002039" w14:textId="77777777" w:rsidR="003E79FE" w:rsidRDefault="003E79FE" w:rsidP="003E79FE">
      <w:pPr>
        <w:jc w:val="both"/>
      </w:pPr>
      <w:r w:rsidRPr="52FD7402">
        <w:rPr>
          <w:rFonts w:ascii="Open Sans" w:eastAsia="Open Sans" w:hAnsi="Open Sans" w:cs="Open Sans"/>
          <w:sz w:val="20"/>
          <w:szCs w:val="20"/>
          <w:lang w:val="en-IE"/>
        </w:rPr>
        <w:t xml:space="preserve">Self Help Africa is an international development organisation, and is committed to the safeguarding of all those who we come into contact with or through our work. We are committed to preventing any type of unwanted behaviour relating to our work including sexual harassment, exploitation and abuse, lack of integrity and financial misconduct; and we are committed to promoting the welfare of children and the people we aim to assist with whom Self Help Africa engages. Self Help Africa expects all staff and volunteers to share this commitment and uphold the values and behaviours outlined in the </w:t>
      </w:r>
      <w:hyperlink r:id="rId9">
        <w:r w:rsidRPr="52FD7402">
          <w:rPr>
            <w:rStyle w:val="Hyperlink"/>
            <w:rFonts w:ascii="Open Sans" w:eastAsia="Open Sans" w:hAnsi="Open Sans" w:cs="Open Sans"/>
            <w:color w:val="0000FF"/>
            <w:sz w:val="20"/>
            <w:szCs w:val="20"/>
            <w:lang w:val="en-IE"/>
          </w:rPr>
          <w:t>Code of Conduct</w:t>
        </w:r>
      </w:hyperlink>
      <w:r w:rsidRPr="52FD7402">
        <w:rPr>
          <w:rFonts w:ascii="Open Sans" w:eastAsia="Open Sans" w:hAnsi="Open Sans" w:cs="Open Sans"/>
          <w:sz w:val="20"/>
          <w:szCs w:val="20"/>
          <w:lang w:val="en-IE"/>
        </w:rPr>
        <w:t xml:space="preserve"> and </w:t>
      </w:r>
      <w:hyperlink r:id="rId10">
        <w:r w:rsidRPr="52FD7402">
          <w:rPr>
            <w:rStyle w:val="Hyperlink"/>
            <w:rFonts w:ascii="Open Sans" w:eastAsia="Open Sans" w:hAnsi="Open Sans" w:cs="Open Sans"/>
            <w:color w:val="0000FF"/>
            <w:sz w:val="20"/>
            <w:szCs w:val="20"/>
            <w:lang w:val="en-IE"/>
          </w:rPr>
          <w:t>Child and Adult Safeguarding Policy</w:t>
        </w:r>
      </w:hyperlink>
      <w:r w:rsidRPr="52FD7402">
        <w:rPr>
          <w:rFonts w:ascii="Open Sans" w:eastAsia="Open Sans" w:hAnsi="Open Sans" w:cs="Open Sans"/>
          <w:sz w:val="20"/>
          <w:szCs w:val="20"/>
          <w:lang w:val="en-IE"/>
        </w:rPr>
        <w:t>, inside and outside of work hours. We place a high priority on ensuring that only those who share and demonstrate our values are recruited to work for us. Recruitment to all roles in Self Help Africa may include, and be subject to, a criminal records self-declaration, references, and other pre-employment checks, which may include police and qualifications checking. Self Help Africa is committed to the principles of the Misconduct Disclosure Scheme and will request information from previous employers about any findings of sexual exploitation, sexual abuse or sexual harassment during employment. By submitting an application, the applicant confirms his/her understanding of these recruitment procedures.</w:t>
      </w:r>
    </w:p>
    <w:p w14:paraId="27E0EE12" w14:textId="77777777" w:rsidR="003E79FE" w:rsidRPr="00A2736E" w:rsidRDefault="003E79FE" w:rsidP="003E79FE">
      <w:pPr>
        <w:spacing w:after="120"/>
        <w:ind w:right="-113"/>
        <w:rPr>
          <w:rFonts w:ascii="Open Sans" w:hAnsi="Open Sans" w:cs="Open Sans"/>
          <w:bCs/>
          <w:sz w:val="20"/>
          <w:szCs w:val="20"/>
          <w:lang w:eastAsia="en-US"/>
        </w:rPr>
      </w:pPr>
    </w:p>
    <w:p w14:paraId="7B19E753" w14:textId="77777777" w:rsidR="003E79FE" w:rsidRPr="00A2736E" w:rsidRDefault="003E79FE" w:rsidP="003E79FE">
      <w:pPr>
        <w:spacing w:after="120"/>
        <w:ind w:right="-113"/>
        <w:rPr>
          <w:rFonts w:ascii="Open Sans" w:hAnsi="Open Sans" w:cs="Open Sans"/>
          <w:bCs/>
          <w:sz w:val="20"/>
          <w:szCs w:val="20"/>
          <w:lang w:eastAsia="en-US"/>
        </w:rPr>
      </w:pPr>
      <w:r w:rsidRPr="00A2736E">
        <w:rPr>
          <w:rFonts w:ascii="Open Sans" w:hAnsi="Open Sans" w:cs="Open Sans"/>
          <w:bCs/>
          <w:sz w:val="20"/>
          <w:szCs w:val="20"/>
          <w:lang w:eastAsia="en-US"/>
        </w:rPr>
        <w:t>Research shows that women and those from marginalised ethnic groups are less likely to apply to jobs unless they meet every single requirement. If you’re excited about this role but your experience doesn’t align with every criteria described, we encourage you to apply anyway, you could be exactly what we need!</w:t>
      </w:r>
    </w:p>
    <w:p w14:paraId="58F9FF78" w14:textId="65D47C81" w:rsidR="00A85F10" w:rsidRPr="0025705E" w:rsidRDefault="00A85F10" w:rsidP="00EA7873">
      <w:pPr>
        <w:rPr>
          <w:rFonts w:ascii="Open Sans" w:hAnsi="Open Sans" w:cs="Open Sans"/>
          <w:b/>
          <w:w w:val="95"/>
          <w:sz w:val="20"/>
          <w:szCs w:val="20"/>
        </w:rPr>
      </w:pPr>
    </w:p>
    <w:p w14:paraId="34A214F8" w14:textId="5CF074BB" w:rsidR="00EA7873" w:rsidRPr="0025705E" w:rsidRDefault="00433CC5" w:rsidP="00EA7873">
      <w:pPr>
        <w:rPr>
          <w:rFonts w:ascii="Open Sans" w:eastAsia="Times New Roman" w:hAnsi="Open Sans" w:cs="Open Sans"/>
          <w:color w:val="050505"/>
          <w:sz w:val="20"/>
          <w:szCs w:val="20"/>
        </w:rPr>
      </w:pPr>
      <w:r w:rsidRPr="0025705E">
        <w:rPr>
          <w:rFonts w:ascii="Open Sans" w:hAnsi="Open Sans" w:cs="Open Sans"/>
          <w:b/>
          <w:w w:val="95"/>
          <w:sz w:val="20"/>
          <w:szCs w:val="20"/>
        </w:rPr>
        <w:t>Job purpose</w:t>
      </w:r>
    </w:p>
    <w:p w14:paraId="774189DD" w14:textId="77777777" w:rsidR="00E13E80" w:rsidRPr="00E13E80" w:rsidRDefault="00E13E80" w:rsidP="00E13E80">
      <w:pPr>
        <w:widowControl/>
        <w:autoSpaceDE/>
        <w:autoSpaceDN/>
        <w:jc w:val="both"/>
        <w:rPr>
          <w:rFonts w:ascii="Open Sans" w:eastAsia="Times New Roman" w:hAnsi="Open Sans" w:cs="Open Sans"/>
          <w:bCs/>
          <w:sz w:val="20"/>
          <w:szCs w:val="20"/>
          <w:lang w:eastAsia="en-US" w:bidi="ar-SA"/>
        </w:rPr>
      </w:pPr>
      <w:r w:rsidRPr="00E13E80">
        <w:rPr>
          <w:rFonts w:ascii="Open Sans" w:eastAsia="Times New Roman" w:hAnsi="Open Sans" w:cs="Open Sans"/>
          <w:bCs/>
          <w:sz w:val="20"/>
          <w:szCs w:val="20"/>
          <w:lang w:eastAsia="en-US" w:bidi="ar-SA"/>
        </w:rPr>
        <w:t xml:space="preserve">The job holder’s core responsibility will be to </w:t>
      </w:r>
      <w:r w:rsidRPr="00E13E80">
        <w:rPr>
          <w:rFonts w:ascii="Open Sans" w:eastAsia="Times New Roman" w:hAnsi="Open Sans" w:cs="Open Sans"/>
          <w:bCs/>
          <w:sz w:val="20"/>
          <w:szCs w:val="20"/>
          <w:lang w:eastAsia="en-US"/>
        </w:rPr>
        <w:t>drive a vehicle as well as assisting with sales logistics, marketing and promotion activities, ensuring that targets are met, and all issues are reported to the Project Manager in a timely manner</w:t>
      </w:r>
    </w:p>
    <w:p w14:paraId="2852ECB5" w14:textId="77777777" w:rsidR="00E13E80" w:rsidRPr="00E13E80" w:rsidRDefault="00E13E80" w:rsidP="00E13E80">
      <w:pPr>
        <w:widowControl/>
        <w:autoSpaceDE/>
        <w:autoSpaceDN/>
        <w:jc w:val="both"/>
        <w:rPr>
          <w:rFonts w:ascii="Open Sans" w:eastAsia="Times New Roman" w:hAnsi="Open Sans" w:cs="Open Sans"/>
          <w:bCs/>
          <w:sz w:val="20"/>
          <w:szCs w:val="20"/>
          <w:lang w:eastAsia="en-US" w:bidi="ar-SA"/>
        </w:rPr>
      </w:pPr>
    </w:p>
    <w:p w14:paraId="104F9454" w14:textId="23B95F92" w:rsidR="00E13E80" w:rsidRDefault="00E13E80" w:rsidP="00E13E80">
      <w:pPr>
        <w:widowControl/>
        <w:autoSpaceDE/>
        <w:autoSpaceDN/>
        <w:jc w:val="both"/>
        <w:rPr>
          <w:rFonts w:ascii="Open Sans" w:eastAsia="Times New Roman" w:hAnsi="Open Sans" w:cs="Open Sans"/>
          <w:bCs/>
          <w:sz w:val="20"/>
          <w:szCs w:val="20"/>
          <w:lang w:eastAsia="en-US" w:bidi="ar-SA"/>
        </w:rPr>
      </w:pPr>
      <w:r w:rsidRPr="00E13E80">
        <w:rPr>
          <w:rFonts w:ascii="Open Sans" w:eastAsia="Times New Roman" w:hAnsi="Open Sans" w:cs="Open Sans"/>
          <w:bCs/>
          <w:sz w:val="20"/>
          <w:szCs w:val="20"/>
          <w:lang w:eastAsia="en-US" w:bidi="ar-SA"/>
        </w:rPr>
        <w:t xml:space="preserve">The job holder will work as part of SHA’s portfolio of Energy projects contributing to the wider growth and development of Energy activities in Malawi. </w:t>
      </w:r>
    </w:p>
    <w:p w14:paraId="6CAB11C4" w14:textId="77777777" w:rsidR="00341022" w:rsidRPr="0025705E" w:rsidRDefault="00341022" w:rsidP="004D4ABE">
      <w:pPr>
        <w:jc w:val="both"/>
        <w:rPr>
          <w:rFonts w:ascii="Open Sans" w:hAnsi="Open Sans" w:cs="Open Sans"/>
          <w:sz w:val="20"/>
          <w:szCs w:val="20"/>
        </w:rPr>
      </w:pPr>
    </w:p>
    <w:p w14:paraId="693B99F2" w14:textId="416C186E" w:rsidR="003154E2" w:rsidRPr="0025705E" w:rsidRDefault="0022559B" w:rsidP="004D4ABE">
      <w:pPr>
        <w:pStyle w:val="Heading1"/>
        <w:ind w:left="0"/>
        <w:jc w:val="both"/>
        <w:rPr>
          <w:rFonts w:ascii="Open Sans" w:hAnsi="Open Sans" w:cs="Open Sans"/>
          <w:w w:val="95"/>
          <w:sz w:val="20"/>
          <w:szCs w:val="20"/>
          <w:u w:val="single"/>
        </w:rPr>
      </w:pPr>
      <w:r w:rsidRPr="0025705E">
        <w:rPr>
          <w:rFonts w:ascii="Open Sans" w:hAnsi="Open Sans" w:cs="Open Sans"/>
          <w:w w:val="95"/>
          <w:sz w:val="20"/>
          <w:szCs w:val="20"/>
          <w:u w:val="single"/>
        </w:rPr>
        <w:t>Key responsibilities and duties</w:t>
      </w:r>
    </w:p>
    <w:p w14:paraId="6744D7AB" w14:textId="77777777" w:rsidR="00A2736E" w:rsidRPr="0025705E" w:rsidRDefault="00A2736E" w:rsidP="00587298">
      <w:pPr>
        <w:ind w:right="236" w:firstLine="360"/>
        <w:jc w:val="both"/>
        <w:rPr>
          <w:rFonts w:ascii="Open Sans" w:hAnsi="Open Sans" w:cs="Open Sans"/>
          <w:b/>
          <w:sz w:val="20"/>
          <w:szCs w:val="20"/>
          <w:lang w:val="en-US"/>
        </w:rPr>
      </w:pPr>
    </w:p>
    <w:p w14:paraId="4926D202" w14:textId="77777777" w:rsidR="00E13E80" w:rsidRPr="0025705E" w:rsidRDefault="00E13E80" w:rsidP="00E13E80">
      <w:pPr>
        <w:pStyle w:val="ListParagraph"/>
        <w:widowControl/>
        <w:numPr>
          <w:ilvl w:val="0"/>
          <w:numId w:val="9"/>
        </w:numPr>
        <w:autoSpaceDE/>
        <w:autoSpaceDN/>
        <w:spacing w:before="0" w:after="160"/>
        <w:contextualSpacing/>
        <w:jc w:val="both"/>
        <w:rPr>
          <w:rFonts w:ascii="Open Sans" w:hAnsi="Open Sans" w:cs="Open Sans"/>
          <w:b/>
          <w:bCs/>
          <w:sz w:val="20"/>
          <w:szCs w:val="20"/>
        </w:rPr>
      </w:pPr>
      <w:r w:rsidRPr="0025705E">
        <w:rPr>
          <w:rFonts w:ascii="Open Sans" w:hAnsi="Open Sans" w:cs="Open Sans"/>
          <w:b/>
          <w:bCs/>
          <w:sz w:val="20"/>
          <w:szCs w:val="20"/>
        </w:rPr>
        <w:t>Project Implementation</w:t>
      </w:r>
    </w:p>
    <w:p w14:paraId="715381B9" w14:textId="77777777" w:rsidR="00E13E80" w:rsidRPr="0025705E" w:rsidRDefault="00E13E80" w:rsidP="00E13E80">
      <w:pPr>
        <w:pStyle w:val="ListParagraph"/>
        <w:widowControl/>
        <w:numPr>
          <w:ilvl w:val="0"/>
          <w:numId w:val="8"/>
        </w:numPr>
        <w:autoSpaceDE/>
        <w:autoSpaceDN/>
        <w:spacing w:before="0" w:after="160"/>
        <w:contextualSpacing/>
        <w:jc w:val="both"/>
        <w:rPr>
          <w:rFonts w:ascii="Open Sans" w:hAnsi="Open Sans" w:cs="Open Sans"/>
          <w:sz w:val="20"/>
          <w:szCs w:val="20"/>
        </w:rPr>
      </w:pPr>
      <w:r w:rsidRPr="0025705E">
        <w:rPr>
          <w:rFonts w:ascii="Open Sans" w:hAnsi="Open Sans" w:cs="Open Sans"/>
          <w:sz w:val="20"/>
          <w:szCs w:val="20"/>
        </w:rPr>
        <w:t xml:space="preserve">Driving organisational vehicles with care and responsibility </w:t>
      </w:r>
    </w:p>
    <w:p w14:paraId="2BA47EBC" w14:textId="77777777" w:rsidR="00E13E80" w:rsidRPr="0025705E" w:rsidRDefault="00E13E80" w:rsidP="00E13E80">
      <w:pPr>
        <w:pStyle w:val="ListParagraph"/>
        <w:widowControl/>
        <w:numPr>
          <w:ilvl w:val="0"/>
          <w:numId w:val="8"/>
        </w:numPr>
        <w:autoSpaceDE/>
        <w:autoSpaceDN/>
        <w:spacing w:before="0" w:after="160"/>
        <w:contextualSpacing/>
        <w:jc w:val="both"/>
        <w:rPr>
          <w:rFonts w:ascii="Open Sans" w:hAnsi="Open Sans" w:cs="Open Sans"/>
          <w:sz w:val="20"/>
          <w:szCs w:val="20"/>
        </w:rPr>
      </w:pPr>
      <w:r w:rsidRPr="0025705E">
        <w:rPr>
          <w:rFonts w:ascii="Open Sans" w:hAnsi="Open Sans" w:cs="Open Sans"/>
          <w:sz w:val="20"/>
          <w:szCs w:val="20"/>
        </w:rPr>
        <w:t>Cleaning the vehicle daily</w:t>
      </w:r>
    </w:p>
    <w:p w14:paraId="609EB4C2" w14:textId="77777777" w:rsidR="00E13E80" w:rsidRPr="0025705E" w:rsidRDefault="00E13E80" w:rsidP="00E13E80">
      <w:pPr>
        <w:pStyle w:val="ListParagraph"/>
        <w:widowControl/>
        <w:numPr>
          <w:ilvl w:val="0"/>
          <w:numId w:val="8"/>
        </w:numPr>
        <w:autoSpaceDE/>
        <w:autoSpaceDN/>
        <w:spacing w:before="0" w:after="160"/>
        <w:contextualSpacing/>
        <w:jc w:val="both"/>
        <w:rPr>
          <w:rFonts w:ascii="Open Sans" w:hAnsi="Open Sans" w:cs="Open Sans"/>
          <w:sz w:val="20"/>
          <w:szCs w:val="20"/>
        </w:rPr>
      </w:pPr>
      <w:r w:rsidRPr="0025705E">
        <w:rPr>
          <w:rFonts w:ascii="Open Sans" w:hAnsi="Open Sans" w:cs="Open Sans"/>
          <w:sz w:val="20"/>
          <w:szCs w:val="20"/>
        </w:rPr>
        <w:t xml:space="preserve">Regular checking of insurances and COF’s expiry date and facilitating renewal. </w:t>
      </w:r>
    </w:p>
    <w:p w14:paraId="438954BD" w14:textId="77777777" w:rsidR="00E13E80" w:rsidRPr="0025705E" w:rsidRDefault="00E13E80" w:rsidP="00E13E80">
      <w:pPr>
        <w:pStyle w:val="ListParagraph"/>
        <w:widowControl/>
        <w:numPr>
          <w:ilvl w:val="0"/>
          <w:numId w:val="8"/>
        </w:numPr>
        <w:autoSpaceDE/>
        <w:autoSpaceDN/>
        <w:spacing w:before="0" w:after="160"/>
        <w:contextualSpacing/>
        <w:jc w:val="both"/>
        <w:rPr>
          <w:rFonts w:ascii="Open Sans" w:hAnsi="Open Sans" w:cs="Open Sans"/>
          <w:sz w:val="20"/>
          <w:szCs w:val="20"/>
        </w:rPr>
      </w:pPr>
      <w:r w:rsidRPr="0025705E">
        <w:rPr>
          <w:rFonts w:ascii="Open Sans" w:hAnsi="Open Sans" w:cs="Open Sans"/>
          <w:sz w:val="20"/>
          <w:szCs w:val="20"/>
        </w:rPr>
        <w:t>Ensuring safety and security of the vehicle when it is in their custody and make sure that vehicle procedures and car tracker requirements are followed all the time.</w:t>
      </w:r>
    </w:p>
    <w:p w14:paraId="06849D79" w14:textId="77777777" w:rsidR="00E13E80" w:rsidRPr="0025705E" w:rsidRDefault="00E13E80" w:rsidP="00E13E80">
      <w:pPr>
        <w:pStyle w:val="ListParagraph"/>
        <w:widowControl/>
        <w:numPr>
          <w:ilvl w:val="0"/>
          <w:numId w:val="8"/>
        </w:numPr>
        <w:autoSpaceDE/>
        <w:autoSpaceDN/>
        <w:spacing w:before="0" w:after="160"/>
        <w:contextualSpacing/>
        <w:jc w:val="both"/>
        <w:rPr>
          <w:rFonts w:ascii="Open Sans" w:hAnsi="Open Sans" w:cs="Open Sans"/>
          <w:sz w:val="20"/>
          <w:szCs w:val="20"/>
        </w:rPr>
      </w:pPr>
      <w:r w:rsidRPr="0025705E">
        <w:rPr>
          <w:rFonts w:ascii="Open Sans" w:hAnsi="Open Sans" w:cs="Open Sans"/>
          <w:sz w:val="20"/>
          <w:szCs w:val="20"/>
        </w:rPr>
        <w:t xml:space="preserve">Check engine and gear box oil, battery acid, break and clutch fluid and kept to recommended levels. </w:t>
      </w:r>
    </w:p>
    <w:p w14:paraId="2899D106" w14:textId="77777777" w:rsidR="00E13E80" w:rsidRPr="0025705E" w:rsidRDefault="00E13E80" w:rsidP="00E13E80">
      <w:pPr>
        <w:pStyle w:val="ListParagraph"/>
        <w:widowControl/>
        <w:numPr>
          <w:ilvl w:val="0"/>
          <w:numId w:val="8"/>
        </w:numPr>
        <w:autoSpaceDE/>
        <w:autoSpaceDN/>
        <w:spacing w:before="0" w:after="160"/>
        <w:contextualSpacing/>
        <w:jc w:val="both"/>
        <w:rPr>
          <w:rFonts w:ascii="Open Sans" w:hAnsi="Open Sans" w:cs="Open Sans"/>
          <w:sz w:val="20"/>
          <w:szCs w:val="20"/>
        </w:rPr>
      </w:pPr>
      <w:r w:rsidRPr="0025705E">
        <w:rPr>
          <w:rFonts w:ascii="Open Sans" w:hAnsi="Open Sans" w:cs="Open Sans"/>
          <w:sz w:val="20"/>
          <w:szCs w:val="20"/>
        </w:rPr>
        <w:t>Ensuring that the vehicle is regularly serviced as scheduled.</w:t>
      </w:r>
    </w:p>
    <w:p w14:paraId="2FF49126" w14:textId="77777777" w:rsidR="00E13E80" w:rsidRPr="0025705E" w:rsidRDefault="00E13E80" w:rsidP="00E13E80">
      <w:pPr>
        <w:pStyle w:val="ListParagraph"/>
        <w:widowControl/>
        <w:numPr>
          <w:ilvl w:val="0"/>
          <w:numId w:val="8"/>
        </w:numPr>
        <w:autoSpaceDE/>
        <w:autoSpaceDN/>
        <w:spacing w:before="0" w:after="160"/>
        <w:contextualSpacing/>
        <w:jc w:val="both"/>
        <w:rPr>
          <w:rFonts w:ascii="Open Sans" w:hAnsi="Open Sans" w:cs="Open Sans"/>
          <w:sz w:val="20"/>
          <w:szCs w:val="20"/>
        </w:rPr>
      </w:pPr>
      <w:r w:rsidRPr="0025705E">
        <w:rPr>
          <w:rFonts w:ascii="Open Sans" w:hAnsi="Open Sans" w:cs="Open Sans"/>
          <w:sz w:val="20"/>
          <w:szCs w:val="20"/>
        </w:rPr>
        <w:t xml:space="preserve">Recording vehicle logbook continuously and accurately </w:t>
      </w:r>
    </w:p>
    <w:p w14:paraId="54711A99" w14:textId="77777777" w:rsidR="00E13E80" w:rsidRPr="0025705E" w:rsidRDefault="00E13E80" w:rsidP="00E13E80">
      <w:pPr>
        <w:pStyle w:val="ListParagraph"/>
        <w:widowControl/>
        <w:numPr>
          <w:ilvl w:val="0"/>
          <w:numId w:val="8"/>
        </w:numPr>
        <w:autoSpaceDE/>
        <w:autoSpaceDN/>
        <w:spacing w:before="0" w:after="160"/>
        <w:contextualSpacing/>
        <w:jc w:val="both"/>
        <w:rPr>
          <w:rFonts w:ascii="Open Sans" w:hAnsi="Open Sans" w:cs="Open Sans"/>
          <w:sz w:val="20"/>
          <w:szCs w:val="20"/>
        </w:rPr>
      </w:pPr>
      <w:r w:rsidRPr="0025705E">
        <w:rPr>
          <w:rFonts w:ascii="Open Sans" w:hAnsi="Open Sans" w:cs="Open Sans"/>
          <w:sz w:val="20"/>
          <w:szCs w:val="20"/>
        </w:rPr>
        <w:lastRenderedPageBreak/>
        <w:t>Timely reporting any vehicle accidents as and when they happen</w:t>
      </w:r>
    </w:p>
    <w:p w14:paraId="1216377A" w14:textId="77777777" w:rsidR="00E13E80" w:rsidRPr="0025705E" w:rsidRDefault="00E13E80" w:rsidP="00E13E80">
      <w:pPr>
        <w:pStyle w:val="ListParagraph"/>
        <w:widowControl/>
        <w:numPr>
          <w:ilvl w:val="0"/>
          <w:numId w:val="8"/>
        </w:numPr>
        <w:autoSpaceDE/>
        <w:autoSpaceDN/>
        <w:spacing w:before="0" w:after="160"/>
        <w:contextualSpacing/>
        <w:jc w:val="both"/>
        <w:rPr>
          <w:rFonts w:ascii="Open Sans" w:hAnsi="Open Sans" w:cs="Open Sans"/>
          <w:sz w:val="20"/>
          <w:szCs w:val="20"/>
        </w:rPr>
      </w:pPr>
      <w:r w:rsidRPr="0025705E">
        <w:rPr>
          <w:rFonts w:ascii="Open Sans" w:hAnsi="Open Sans" w:cs="Open Sans"/>
          <w:sz w:val="20"/>
          <w:szCs w:val="20"/>
        </w:rPr>
        <w:t>Reporting any damage/mechanical faults to the Procurement department</w:t>
      </w:r>
    </w:p>
    <w:p w14:paraId="795AF944" w14:textId="77777777" w:rsidR="00E13E80" w:rsidRPr="0025705E" w:rsidRDefault="00E13E80" w:rsidP="00E13E80">
      <w:pPr>
        <w:pStyle w:val="ListParagraph"/>
        <w:widowControl/>
        <w:numPr>
          <w:ilvl w:val="0"/>
          <w:numId w:val="8"/>
        </w:numPr>
        <w:autoSpaceDE/>
        <w:autoSpaceDN/>
        <w:spacing w:before="0" w:after="160"/>
        <w:contextualSpacing/>
        <w:jc w:val="both"/>
        <w:rPr>
          <w:rFonts w:ascii="Open Sans" w:hAnsi="Open Sans" w:cs="Open Sans"/>
          <w:sz w:val="20"/>
          <w:szCs w:val="20"/>
        </w:rPr>
      </w:pPr>
      <w:r w:rsidRPr="0025705E">
        <w:rPr>
          <w:rFonts w:ascii="Open Sans" w:hAnsi="Open Sans" w:cs="Open Sans"/>
          <w:sz w:val="20"/>
          <w:szCs w:val="20"/>
        </w:rPr>
        <w:t xml:space="preserve">Monitor stoves levels of stoves and related components </w:t>
      </w:r>
    </w:p>
    <w:p w14:paraId="32199D84" w14:textId="77777777" w:rsidR="00E13E80" w:rsidRPr="0025705E" w:rsidRDefault="00E13E80" w:rsidP="00E13E80">
      <w:pPr>
        <w:pStyle w:val="ListParagraph"/>
        <w:widowControl/>
        <w:numPr>
          <w:ilvl w:val="0"/>
          <w:numId w:val="8"/>
        </w:numPr>
        <w:autoSpaceDE/>
        <w:autoSpaceDN/>
        <w:spacing w:before="0" w:after="160"/>
        <w:contextualSpacing/>
        <w:jc w:val="both"/>
        <w:rPr>
          <w:rFonts w:ascii="Open Sans" w:hAnsi="Open Sans" w:cs="Open Sans"/>
          <w:sz w:val="20"/>
          <w:szCs w:val="20"/>
        </w:rPr>
      </w:pPr>
      <w:r w:rsidRPr="0025705E">
        <w:rPr>
          <w:rFonts w:ascii="Open Sans" w:hAnsi="Open Sans" w:cs="Open Sans"/>
          <w:sz w:val="20"/>
          <w:szCs w:val="20"/>
        </w:rPr>
        <w:t xml:space="preserve">Conduct regular stock checks and audits  </w:t>
      </w:r>
    </w:p>
    <w:p w14:paraId="1BBC9584" w14:textId="77777777" w:rsidR="00E13E80" w:rsidRPr="0025705E" w:rsidRDefault="00E13E80" w:rsidP="00E13E80">
      <w:pPr>
        <w:pStyle w:val="ListParagraph"/>
        <w:widowControl/>
        <w:numPr>
          <w:ilvl w:val="0"/>
          <w:numId w:val="8"/>
        </w:numPr>
        <w:autoSpaceDE/>
        <w:autoSpaceDN/>
        <w:spacing w:before="0" w:after="160"/>
        <w:contextualSpacing/>
        <w:jc w:val="both"/>
        <w:rPr>
          <w:rFonts w:ascii="Open Sans" w:hAnsi="Open Sans" w:cs="Open Sans"/>
          <w:sz w:val="20"/>
          <w:szCs w:val="20"/>
        </w:rPr>
      </w:pPr>
      <w:r w:rsidRPr="0025705E">
        <w:rPr>
          <w:rFonts w:ascii="Open Sans" w:hAnsi="Open Sans" w:cs="Open Sans"/>
          <w:sz w:val="20"/>
          <w:szCs w:val="20"/>
        </w:rPr>
        <w:t>Ensure proper storage and organisation of goods in the warehouse</w:t>
      </w:r>
    </w:p>
    <w:p w14:paraId="2CC0A426" w14:textId="77777777" w:rsidR="00E13E80" w:rsidRPr="0025705E" w:rsidRDefault="00E13E80" w:rsidP="00E13E80">
      <w:pPr>
        <w:pStyle w:val="ListParagraph"/>
        <w:widowControl/>
        <w:numPr>
          <w:ilvl w:val="0"/>
          <w:numId w:val="8"/>
        </w:numPr>
        <w:autoSpaceDE/>
        <w:autoSpaceDN/>
        <w:spacing w:before="0" w:after="160"/>
        <w:contextualSpacing/>
        <w:jc w:val="both"/>
        <w:rPr>
          <w:rFonts w:ascii="Open Sans" w:hAnsi="Open Sans" w:cs="Open Sans"/>
          <w:sz w:val="20"/>
          <w:szCs w:val="20"/>
        </w:rPr>
      </w:pPr>
      <w:r w:rsidRPr="0025705E">
        <w:rPr>
          <w:rFonts w:ascii="Open Sans" w:hAnsi="Open Sans" w:cs="Open Sans"/>
          <w:sz w:val="20"/>
          <w:szCs w:val="20"/>
        </w:rPr>
        <w:t>Provide accurate and timely delivery of stoves to LMDs ensuring they receive stoves in good condition</w:t>
      </w:r>
    </w:p>
    <w:p w14:paraId="75660C4F" w14:textId="71FD39C9" w:rsidR="00E13E80" w:rsidRDefault="00E13E80" w:rsidP="00E13E80">
      <w:pPr>
        <w:pStyle w:val="ListParagraph"/>
        <w:widowControl/>
        <w:numPr>
          <w:ilvl w:val="0"/>
          <w:numId w:val="8"/>
        </w:numPr>
        <w:autoSpaceDE/>
        <w:autoSpaceDN/>
        <w:spacing w:before="0" w:after="200"/>
        <w:contextualSpacing/>
        <w:jc w:val="both"/>
        <w:rPr>
          <w:rFonts w:ascii="Open Sans" w:hAnsi="Open Sans" w:cs="Open Sans"/>
          <w:sz w:val="20"/>
          <w:szCs w:val="20"/>
        </w:rPr>
      </w:pPr>
      <w:r w:rsidRPr="0025705E">
        <w:rPr>
          <w:rFonts w:ascii="Open Sans" w:hAnsi="Open Sans" w:cs="Open Sans"/>
          <w:sz w:val="20"/>
          <w:szCs w:val="20"/>
        </w:rPr>
        <w:t>Supporting the Portfolio Officers in the implementation of marketing activities such as conducting cooking demonstrations, sales monitoring, ER collection and raising awareness</w:t>
      </w:r>
      <w:r w:rsidR="00DB4037">
        <w:rPr>
          <w:rFonts w:ascii="Open Sans" w:hAnsi="Open Sans" w:cs="Open Sans"/>
          <w:sz w:val="20"/>
          <w:szCs w:val="20"/>
        </w:rPr>
        <w:t>.</w:t>
      </w:r>
    </w:p>
    <w:p w14:paraId="1A9EC563" w14:textId="77777777" w:rsidR="00DB4037" w:rsidRPr="0025705E" w:rsidRDefault="00DB4037" w:rsidP="00DB4037">
      <w:pPr>
        <w:pStyle w:val="ListParagraph"/>
        <w:widowControl/>
        <w:autoSpaceDE/>
        <w:autoSpaceDN/>
        <w:spacing w:before="0" w:after="200"/>
        <w:ind w:left="720" w:firstLine="0"/>
        <w:contextualSpacing/>
        <w:jc w:val="both"/>
        <w:rPr>
          <w:rFonts w:ascii="Open Sans" w:hAnsi="Open Sans" w:cs="Open Sans"/>
          <w:sz w:val="20"/>
          <w:szCs w:val="20"/>
        </w:rPr>
      </w:pPr>
    </w:p>
    <w:p w14:paraId="66F32FFA" w14:textId="77777777" w:rsidR="00E13E80" w:rsidRPr="0025705E" w:rsidRDefault="00E13E80" w:rsidP="00E13E80">
      <w:pPr>
        <w:pStyle w:val="ListParagraph"/>
        <w:widowControl/>
        <w:numPr>
          <w:ilvl w:val="0"/>
          <w:numId w:val="9"/>
        </w:numPr>
        <w:autoSpaceDE/>
        <w:autoSpaceDN/>
        <w:spacing w:before="0"/>
        <w:contextualSpacing/>
        <w:jc w:val="both"/>
        <w:rPr>
          <w:rFonts w:ascii="Open Sans" w:hAnsi="Open Sans" w:cs="Open Sans"/>
          <w:b/>
          <w:bCs/>
          <w:sz w:val="20"/>
          <w:szCs w:val="20"/>
        </w:rPr>
      </w:pPr>
      <w:r w:rsidRPr="0025705E">
        <w:rPr>
          <w:rFonts w:ascii="Open Sans" w:hAnsi="Open Sans" w:cs="Open Sans"/>
          <w:b/>
          <w:bCs/>
          <w:sz w:val="20"/>
          <w:szCs w:val="20"/>
        </w:rPr>
        <w:t>Reporting and data management</w:t>
      </w:r>
    </w:p>
    <w:p w14:paraId="1A847EA3" w14:textId="77777777" w:rsidR="00E13E80" w:rsidRPr="0025705E" w:rsidRDefault="00E13E80" w:rsidP="00E13E80">
      <w:pPr>
        <w:widowControl/>
        <w:numPr>
          <w:ilvl w:val="0"/>
          <w:numId w:val="10"/>
        </w:numPr>
        <w:autoSpaceDE/>
        <w:autoSpaceDN/>
        <w:contextualSpacing/>
        <w:jc w:val="both"/>
        <w:rPr>
          <w:rFonts w:ascii="Open Sans" w:hAnsi="Open Sans" w:cs="Open Sans"/>
          <w:sz w:val="20"/>
          <w:szCs w:val="20"/>
        </w:rPr>
      </w:pPr>
      <w:r w:rsidRPr="0025705E">
        <w:rPr>
          <w:rFonts w:ascii="Open Sans" w:hAnsi="Open Sans" w:cs="Open Sans"/>
          <w:sz w:val="20"/>
          <w:szCs w:val="20"/>
        </w:rPr>
        <w:t xml:space="preserve">Contribute to project reporting </w:t>
      </w:r>
    </w:p>
    <w:p w14:paraId="67FAED82" w14:textId="77777777" w:rsidR="00E13E80" w:rsidRPr="0025705E" w:rsidRDefault="00E13E80" w:rsidP="00E13E80">
      <w:pPr>
        <w:ind w:left="720"/>
        <w:contextualSpacing/>
        <w:jc w:val="both"/>
        <w:rPr>
          <w:rFonts w:ascii="Open Sans" w:hAnsi="Open Sans" w:cs="Open Sans"/>
          <w:sz w:val="20"/>
          <w:szCs w:val="20"/>
        </w:rPr>
      </w:pPr>
    </w:p>
    <w:p w14:paraId="20767A35" w14:textId="77777777" w:rsidR="00E13E80" w:rsidRPr="0025705E" w:rsidRDefault="00E13E80" w:rsidP="00E13E80">
      <w:pPr>
        <w:pStyle w:val="ListParagraph"/>
        <w:widowControl/>
        <w:numPr>
          <w:ilvl w:val="0"/>
          <w:numId w:val="9"/>
        </w:numPr>
        <w:autoSpaceDE/>
        <w:autoSpaceDN/>
        <w:spacing w:before="0"/>
        <w:contextualSpacing/>
        <w:jc w:val="both"/>
        <w:rPr>
          <w:rFonts w:ascii="Open Sans" w:hAnsi="Open Sans" w:cs="Open Sans"/>
          <w:b/>
          <w:bCs/>
          <w:sz w:val="20"/>
          <w:szCs w:val="20"/>
        </w:rPr>
      </w:pPr>
      <w:r w:rsidRPr="0025705E">
        <w:rPr>
          <w:rFonts w:ascii="Open Sans" w:hAnsi="Open Sans" w:cs="Open Sans"/>
          <w:b/>
          <w:bCs/>
          <w:sz w:val="20"/>
          <w:szCs w:val="20"/>
        </w:rPr>
        <w:t>Other</w:t>
      </w:r>
    </w:p>
    <w:p w14:paraId="7C3AFEE5" w14:textId="77777777" w:rsidR="00E13E80" w:rsidRPr="0025705E" w:rsidRDefault="00E13E80" w:rsidP="00E13E80">
      <w:pPr>
        <w:widowControl/>
        <w:numPr>
          <w:ilvl w:val="0"/>
          <w:numId w:val="5"/>
        </w:numPr>
        <w:autoSpaceDE/>
        <w:autoSpaceDN/>
        <w:jc w:val="both"/>
        <w:rPr>
          <w:rFonts w:ascii="Open Sans" w:eastAsia="Calibri" w:hAnsi="Open Sans" w:cs="Open Sans"/>
          <w:sz w:val="20"/>
          <w:szCs w:val="20"/>
        </w:rPr>
      </w:pPr>
      <w:r w:rsidRPr="0025705E">
        <w:rPr>
          <w:rFonts w:ascii="Open Sans" w:eastAsia="Calibri" w:hAnsi="Open Sans" w:cs="Open Sans"/>
          <w:sz w:val="20"/>
          <w:szCs w:val="20"/>
        </w:rPr>
        <w:t>Share learning and knowledge across all SHA’s Energy and other programmes’ projects</w:t>
      </w:r>
    </w:p>
    <w:p w14:paraId="37D8F4F6" w14:textId="6F80E908" w:rsidR="005B34C2" w:rsidRPr="0025705E" w:rsidRDefault="00E13E80" w:rsidP="00E13E80">
      <w:pPr>
        <w:pStyle w:val="Title"/>
        <w:numPr>
          <w:ilvl w:val="0"/>
          <w:numId w:val="5"/>
        </w:numPr>
        <w:jc w:val="both"/>
        <w:rPr>
          <w:rFonts w:ascii="Open Sans" w:hAnsi="Open Sans" w:cs="Open Sans"/>
          <w:b w:val="0"/>
          <w:sz w:val="20"/>
        </w:rPr>
      </w:pPr>
      <w:r w:rsidRPr="0025705E">
        <w:rPr>
          <w:rFonts w:ascii="Open Sans" w:eastAsia="Calibri" w:hAnsi="Open Sans" w:cs="Open Sans"/>
          <w:b w:val="0"/>
          <w:sz w:val="20"/>
        </w:rPr>
        <w:t>Uphold and promote SHA’s child and adult safeguarding policy, design a safeguarding plan, monitor the implementation of the plan and ensure safeguarding quarterly risk assessment</w:t>
      </w:r>
    </w:p>
    <w:p w14:paraId="179809EE" w14:textId="25BA0CAE" w:rsidR="00E13E80" w:rsidRPr="0025705E" w:rsidRDefault="00E13E80" w:rsidP="00AC1ED9">
      <w:pPr>
        <w:pStyle w:val="Title"/>
        <w:ind w:left="720"/>
        <w:jc w:val="both"/>
        <w:rPr>
          <w:rFonts w:ascii="Open Sans" w:hAnsi="Open Sans" w:cs="Open Sans"/>
          <w:b w:val="0"/>
          <w:sz w:val="20"/>
        </w:rPr>
      </w:pPr>
    </w:p>
    <w:p w14:paraId="6D854813" w14:textId="6D570C75" w:rsidR="00E13E80" w:rsidRPr="0025705E" w:rsidRDefault="00E13E80" w:rsidP="00E13E80">
      <w:pPr>
        <w:pStyle w:val="Title"/>
        <w:jc w:val="both"/>
        <w:rPr>
          <w:rFonts w:ascii="Open Sans" w:hAnsi="Open Sans" w:cs="Open Sans"/>
          <w:b w:val="0"/>
          <w:sz w:val="20"/>
        </w:rPr>
      </w:pPr>
      <w:r w:rsidRPr="0025705E">
        <w:rPr>
          <w:rFonts w:ascii="Open Sans" w:hAnsi="Open Sans" w:cs="Open Sans"/>
          <w:sz w:val="20"/>
        </w:rPr>
        <w:t>Knowledge, Experience and Other Requirements:</w:t>
      </w:r>
    </w:p>
    <w:p w14:paraId="565DD63D" w14:textId="77777777" w:rsidR="00E13E80" w:rsidRPr="0025705E" w:rsidRDefault="00E13E80" w:rsidP="00E13E80">
      <w:pPr>
        <w:pStyle w:val="ListParagraph"/>
        <w:widowControl/>
        <w:numPr>
          <w:ilvl w:val="0"/>
          <w:numId w:val="6"/>
        </w:numPr>
        <w:autoSpaceDE/>
        <w:autoSpaceDN/>
        <w:spacing w:before="0" w:after="200"/>
        <w:contextualSpacing/>
        <w:jc w:val="both"/>
        <w:rPr>
          <w:rFonts w:ascii="Open Sans" w:hAnsi="Open Sans" w:cs="Open Sans"/>
          <w:color w:val="000000"/>
          <w:sz w:val="20"/>
          <w:szCs w:val="20"/>
        </w:rPr>
      </w:pPr>
      <w:r w:rsidRPr="0025705E">
        <w:rPr>
          <w:rFonts w:ascii="Open Sans" w:hAnsi="Open Sans" w:cs="Open Sans"/>
          <w:color w:val="000000"/>
          <w:sz w:val="20"/>
          <w:szCs w:val="20"/>
        </w:rPr>
        <w:t>Minimum of 2 years in a similar position</w:t>
      </w:r>
    </w:p>
    <w:p w14:paraId="68F0CC68" w14:textId="77777777" w:rsidR="00E13E80" w:rsidRPr="0025705E" w:rsidRDefault="00E13E80" w:rsidP="00E13E80">
      <w:pPr>
        <w:pStyle w:val="ListParagraph"/>
        <w:widowControl/>
        <w:numPr>
          <w:ilvl w:val="0"/>
          <w:numId w:val="6"/>
        </w:numPr>
        <w:autoSpaceDE/>
        <w:autoSpaceDN/>
        <w:spacing w:before="0" w:after="200"/>
        <w:contextualSpacing/>
        <w:jc w:val="both"/>
        <w:rPr>
          <w:rFonts w:ascii="Open Sans" w:hAnsi="Open Sans" w:cs="Open Sans"/>
          <w:color w:val="000000"/>
          <w:sz w:val="20"/>
          <w:szCs w:val="20"/>
        </w:rPr>
      </w:pPr>
      <w:r w:rsidRPr="0025705E">
        <w:rPr>
          <w:rFonts w:ascii="Open Sans" w:hAnsi="Open Sans" w:cs="Open Sans"/>
          <w:color w:val="000000"/>
          <w:sz w:val="20"/>
          <w:szCs w:val="20"/>
        </w:rPr>
        <w:t xml:space="preserve">Malawi School Certificate of Education (MSCE) </w:t>
      </w:r>
    </w:p>
    <w:p w14:paraId="78DEA159" w14:textId="77777777" w:rsidR="00E13E80" w:rsidRPr="0025705E" w:rsidRDefault="00E13E80" w:rsidP="00E13E80">
      <w:pPr>
        <w:pStyle w:val="ListParagraph"/>
        <w:widowControl/>
        <w:numPr>
          <w:ilvl w:val="0"/>
          <w:numId w:val="6"/>
        </w:numPr>
        <w:autoSpaceDE/>
        <w:autoSpaceDN/>
        <w:spacing w:before="0" w:after="200"/>
        <w:contextualSpacing/>
        <w:jc w:val="both"/>
        <w:rPr>
          <w:rFonts w:ascii="Open Sans" w:hAnsi="Open Sans" w:cs="Open Sans"/>
          <w:color w:val="000000"/>
          <w:sz w:val="20"/>
          <w:szCs w:val="20"/>
        </w:rPr>
      </w:pPr>
      <w:r w:rsidRPr="0025705E">
        <w:rPr>
          <w:rFonts w:ascii="Open Sans" w:hAnsi="Open Sans" w:cs="Open Sans"/>
          <w:color w:val="000000"/>
          <w:sz w:val="20"/>
          <w:szCs w:val="20"/>
        </w:rPr>
        <w:t>Full clean motor vehicle driving license class G or PG (motorcycle license will have an added advantage)</w:t>
      </w:r>
    </w:p>
    <w:p w14:paraId="0FE0BEEF" w14:textId="77777777" w:rsidR="00E13E80" w:rsidRPr="0025705E" w:rsidRDefault="00E13E80" w:rsidP="00E13E80">
      <w:pPr>
        <w:pStyle w:val="ListParagraph"/>
        <w:widowControl/>
        <w:numPr>
          <w:ilvl w:val="0"/>
          <w:numId w:val="6"/>
        </w:numPr>
        <w:autoSpaceDE/>
        <w:autoSpaceDN/>
        <w:spacing w:before="0" w:after="200"/>
        <w:contextualSpacing/>
        <w:jc w:val="both"/>
        <w:rPr>
          <w:rFonts w:ascii="Open Sans" w:hAnsi="Open Sans" w:cs="Open Sans"/>
          <w:color w:val="000000"/>
          <w:sz w:val="20"/>
          <w:szCs w:val="20"/>
        </w:rPr>
      </w:pPr>
      <w:r w:rsidRPr="0025705E">
        <w:rPr>
          <w:rFonts w:ascii="Open Sans" w:hAnsi="Open Sans" w:cs="Open Sans"/>
          <w:color w:val="000000"/>
          <w:sz w:val="20"/>
          <w:szCs w:val="20"/>
        </w:rPr>
        <w:t>Knowledge and understanding related to clean cook stoves</w:t>
      </w:r>
    </w:p>
    <w:p w14:paraId="3C098402" w14:textId="77777777" w:rsidR="00E13E80" w:rsidRPr="0025705E" w:rsidRDefault="00E13E80" w:rsidP="00E13E80">
      <w:pPr>
        <w:pStyle w:val="ListParagraph"/>
        <w:widowControl/>
        <w:numPr>
          <w:ilvl w:val="0"/>
          <w:numId w:val="6"/>
        </w:numPr>
        <w:autoSpaceDE/>
        <w:autoSpaceDN/>
        <w:spacing w:before="0" w:after="200"/>
        <w:contextualSpacing/>
        <w:jc w:val="both"/>
        <w:rPr>
          <w:rFonts w:ascii="Open Sans" w:hAnsi="Open Sans" w:cs="Open Sans"/>
          <w:color w:val="000000"/>
          <w:sz w:val="20"/>
          <w:szCs w:val="20"/>
        </w:rPr>
      </w:pPr>
      <w:r w:rsidRPr="0025705E">
        <w:rPr>
          <w:rFonts w:ascii="Open Sans" w:hAnsi="Open Sans" w:cs="Open Sans"/>
          <w:color w:val="000000"/>
          <w:sz w:val="20"/>
          <w:szCs w:val="20"/>
        </w:rPr>
        <w:t>Good communication and facilitation skills</w:t>
      </w:r>
    </w:p>
    <w:p w14:paraId="541A0882" w14:textId="77777777" w:rsidR="00E13E80" w:rsidRPr="0025705E" w:rsidRDefault="00E13E80" w:rsidP="00E13E80">
      <w:pPr>
        <w:pStyle w:val="ListParagraph"/>
        <w:widowControl/>
        <w:numPr>
          <w:ilvl w:val="0"/>
          <w:numId w:val="6"/>
        </w:numPr>
        <w:autoSpaceDE/>
        <w:autoSpaceDN/>
        <w:spacing w:before="0" w:after="200"/>
        <w:contextualSpacing/>
        <w:jc w:val="both"/>
        <w:rPr>
          <w:rFonts w:ascii="Open Sans" w:hAnsi="Open Sans" w:cs="Open Sans"/>
          <w:color w:val="000000"/>
          <w:sz w:val="20"/>
          <w:szCs w:val="20"/>
        </w:rPr>
      </w:pPr>
      <w:r w:rsidRPr="0025705E">
        <w:rPr>
          <w:rFonts w:ascii="Open Sans" w:hAnsi="Open Sans" w:cs="Open Sans"/>
          <w:color w:val="000000"/>
          <w:sz w:val="20"/>
          <w:szCs w:val="20"/>
        </w:rPr>
        <w:t>Strong analytical, problem solving and decision-making skills.</w:t>
      </w:r>
    </w:p>
    <w:p w14:paraId="05C53D85" w14:textId="77777777" w:rsidR="00E13E80" w:rsidRPr="0025705E" w:rsidRDefault="00E13E80" w:rsidP="00E13E80">
      <w:pPr>
        <w:pStyle w:val="ListParagraph"/>
        <w:widowControl/>
        <w:numPr>
          <w:ilvl w:val="0"/>
          <w:numId w:val="6"/>
        </w:numPr>
        <w:autoSpaceDE/>
        <w:autoSpaceDN/>
        <w:spacing w:before="0" w:after="200"/>
        <w:contextualSpacing/>
        <w:jc w:val="both"/>
        <w:rPr>
          <w:rFonts w:ascii="Open Sans" w:hAnsi="Open Sans" w:cs="Open Sans"/>
          <w:color w:val="000000"/>
          <w:sz w:val="20"/>
          <w:szCs w:val="20"/>
        </w:rPr>
      </w:pPr>
      <w:r w:rsidRPr="0025705E">
        <w:rPr>
          <w:rFonts w:ascii="Open Sans" w:hAnsi="Open Sans" w:cs="Open Sans"/>
          <w:color w:val="000000"/>
          <w:sz w:val="20"/>
          <w:szCs w:val="20"/>
        </w:rPr>
        <w:t>Fluency in written and spoken English and Chichewa</w:t>
      </w:r>
    </w:p>
    <w:p w14:paraId="0B5C0FBD" w14:textId="77777777" w:rsidR="0025705E" w:rsidRDefault="00E13E80" w:rsidP="0025705E">
      <w:pPr>
        <w:pStyle w:val="ListParagraph"/>
        <w:widowControl/>
        <w:numPr>
          <w:ilvl w:val="0"/>
          <w:numId w:val="6"/>
        </w:numPr>
        <w:autoSpaceDE/>
        <w:autoSpaceDN/>
        <w:spacing w:before="0" w:after="200"/>
        <w:contextualSpacing/>
        <w:jc w:val="both"/>
        <w:rPr>
          <w:rFonts w:ascii="Open Sans" w:hAnsi="Open Sans" w:cs="Open Sans"/>
          <w:color w:val="000000"/>
          <w:sz w:val="20"/>
          <w:szCs w:val="20"/>
        </w:rPr>
      </w:pPr>
      <w:r w:rsidRPr="0025705E">
        <w:rPr>
          <w:rFonts w:ascii="Open Sans" w:hAnsi="Open Sans" w:cs="Open Sans"/>
          <w:color w:val="000000"/>
          <w:sz w:val="20"/>
          <w:szCs w:val="20"/>
        </w:rPr>
        <w:t>Computer skills, particularly MS Office (word, excel, PowerPoint)</w:t>
      </w:r>
      <w:r w:rsidR="0025705E">
        <w:rPr>
          <w:rFonts w:ascii="Open Sans" w:hAnsi="Open Sans" w:cs="Open Sans"/>
          <w:color w:val="000000"/>
          <w:sz w:val="20"/>
          <w:szCs w:val="20"/>
        </w:rPr>
        <w:t>.</w:t>
      </w:r>
    </w:p>
    <w:p w14:paraId="6A49E877" w14:textId="21D534EC" w:rsidR="00E13E80" w:rsidRPr="0025705E" w:rsidRDefault="00E13E80" w:rsidP="0025705E">
      <w:pPr>
        <w:pStyle w:val="ListParagraph"/>
        <w:widowControl/>
        <w:numPr>
          <w:ilvl w:val="0"/>
          <w:numId w:val="6"/>
        </w:numPr>
        <w:autoSpaceDE/>
        <w:autoSpaceDN/>
        <w:spacing w:before="0" w:after="200"/>
        <w:contextualSpacing/>
        <w:jc w:val="both"/>
        <w:rPr>
          <w:rFonts w:ascii="Open Sans" w:hAnsi="Open Sans" w:cs="Open Sans"/>
          <w:color w:val="000000"/>
          <w:sz w:val="20"/>
          <w:szCs w:val="20"/>
        </w:rPr>
      </w:pPr>
      <w:r w:rsidRPr="0025705E">
        <w:rPr>
          <w:rFonts w:ascii="Open Sans" w:hAnsi="Open Sans" w:cs="Open Sans"/>
          <w:color w:val="000000"/>
          <w:sz w:val="20"/>
          <w:szCs w:val="20"/>
        </w:rPr>
        <w:t>Those candidates with Certificate/Diploma in Logistics/ Marketing, Business management, or Community Development has an added advantage</w:t>
      </w:r>
    </w:p>
    <w:p w14:paraId="23C84DCF" w14:textId="77777777" w:rsidR="00E13E80" w:rsidRPr="0025705E" w:rsidRDefault="00E13E80" w:rsidP="00AC1ED9">
      <w:pPr>
        <w:pStyle w:val="Title"/>
        <w:ind w:left="720"/>
        <w:jc w:val="both"/>
        <w:rPr>
          <w:rFonts w:ascii="Open Sans" w:hAnsi="Open Sans" w:cs="Open Sans"/>
          <w:b w:val="0"/>
          <w:sz w:val="20"/>
        </w:rPr>
      </w:pPr>
    </w:p>
    <w:p w14:paraId="152BCEF6" w14:textId="77777777" w:rsidR="00D52DE4" w:rsidRPr="0025705E" w:rsidRDefault="00D52DE4" w:rsidP="00D52DE4">
      <w:pPr>
        <w:widowControl/>
        <w:autoSpaceDE/>
        <w:autoSpaceDN/>
        <w:ind w:left="113" w:right="-113"/>
        <w:jc w:val="both"/>
        <w:rPr>
          <w:rFonts w:ascii="Open Sans" w:eastAsia="Calibri" w:hAnsi="Open Sans" w:cs="Open Sans"/>
          <w:b/>
          <w:sz w:val="20"/>
          <w:szCs w:val="20"/>
          <w:u w:val="single"/>
          <w:lang w:val="en-US" w:bidi="ar-SA"/>
        </w:rPr>
      </w:pPr>
      <w:r w:rsidRPr="0025705E">
        <w:rPr>
          <w:rFonts w:ascii="Open Sans" w:eastAsia="Calibri" w:hAnsi="Open Sans" w:cs="Open Sans"/>
          <w:b/>
          <w:sz w:val="20"/>
          <w:szCs w:val="20"/>
          <w:u w:val="single"/>
          <w:lang w:val="en-US" w:bidi="ar-SA"/>
        </w:rPr>
        <w:t xml:space="preserve">How to apply </w:t>
      </w:r>
    </w:p>
    <w:p w14:paraId="6CB934E3" w14:textId="77777777" w:rsidR="00727939" w:rsidRDefault="00D52DE4" w:rsidP="00D52DE4">
      <w:pPr>
        <w:widowControl/>
        <w:autoSpaceDE/>
        <w:autoSpaceDN/>
        <w:ind w:left="113" w:right="-113"/>
        <w:jc w:val="both"/>
        <w:rPr>
          <w:rFonts w:ascii="Open Sans" w:eastAsia="Calibri" w:hAnsi="Open Sans" w:cs="Open Sans"/>
          <w:color w:val="000000"/>
          <w:sz w:val="20"/>
          <w:szCs w:val="20"/>
          <w:shd w:val="clear" w:color="auto" w:fill="FFFFFF"/>
          <w:lang w:val="en-US" w:bidi="ar-SA"/>
        </w:rPr>
      </w:pPr>
      <w:r w:rsidRPr="0025705E">
        <w:rPr>
          <w:rFonts w:ascii="Open Sans" w:eastAsia="Calibri" w:hAnsi="Open Sans" w:cs="Open Sans"/>
          <w:color w:val="000000"/>
          <w:sz w:val="20"/>
          <w:szCs w:val="20"/>
          <w:shd w:val="clear" w:color="auto" w:fill="FFFFFF"/>
          <w:lang w:val="en-US" w:bidi="ar-SA"/>
        </w:rPr>
        <w:t>Qualified and interested candidates who meet the stated requirements must submit a completed Application Form,</w:t>
      </w:r>
      <w:r w:rsidRPr="0025705E">
        <w:rPr>
          <w:rFonts w:ascii="Open Sans" w:eastAsia="Calibri" w:hAnsi="Open Sans" w:cs="Open Sans"/>
          <w:color w:val="000000"/>
          <w:sz w:val="20"/>
          <w:szCs w:val="20"/>
          <w:lang w:val="en-US" w:bidi="ar-SA"/>
        </w:rPr>
        <w:t xml:space="preserve"> </w:t>
      </w:r>
      <w:r w:rsidRPr="0025705E">
        <w:rPr>
          <w:rFonts w:ascii="Open Sans" w:eastAsia="Calibri" w:hAnsi="Open Sans" w:cs="Open Sans"/>
          <w:color w:val="000000"/>
          <w:sz w:val="20"/>
          <w:szCs w:val="20"/>
          <w:shd w:val="clear" w:color="auto" w:fill="FFFFFF"/>
          <w:lang w:val="en-US" w:bidi="ar-SA"/>
        </w:rPr>
        <w:t xml:space="preserve">downloadable on </w:t>
      </w:r>
      <w:hyperlink r:id="rId11" w:history="1">
        <w:r w:rsidRPr="0025705E">
          <w:rPr>
            <w:rFonts w:ascii="Open Sans" w:eastAsia="Times New Roman" w:hAnsi="Open Sans" w:cs="Open Sans"/>
            <w:color w:val="0563C1"/>
            <w:sz w:val="20"/>
            <w:szCs w:val="20"/>
            <w:u w:val="single"/>
            <w:lang w:bidi="ar-SA"/>
          </w:rPr>
          <w:t>https://gsha.box.com/v/applicationform</w:t>
        </w:r>
      </w:hyperlink>
      <w:r w:rsidRPr="0025705E">
        <w:rPr>
          <w:rFonts w:ascii="Open Sans" w:eastAsia="Calibri" w:hAnsi="Open Sans" w:cs="Open Sans"/>
          <w:color w:val="000000"/>
          <w:sz w:val="20"/>
          <w:szCs w:val="20"/>
          <w:lang w:val="en-US" w:bidi="ar-SA"/>
        </w:rPr>
        <w:t>.</w:t>
      </w:r>
      <w:r w:rsidRPr="0025705E">
        <w:rPr>
          <w:rFonts w:ascii="Open Sans" w:eastAsia="Calibri" w:hAnsi="Open Sans" w:cs="Open Sans"/>
          <w:color w:val="000000"/>
          <w:sz w:val="20"/>
          <w:szCs w:val="20"/>
          <w:shd w:val="clear" w:color="auto" w:fill="FFFFFF"/>
          <w:lang w:bidi="ar-SA"/>
        </w:rPr>
        <w:t xml:space="preserve"> The completed application form should be uploaded together with the </w:t>
      </w:r>
      <w:r w:rsidRPr="0025705E">
        <w:rPr>
          <w:rFonts w:ascii="Open Sans" w:eastAsia="Calibri" w:hAnsi="Open Sans" w:cs="Open Sans"/>
          <w:b/>
          <w:bCs/>
          <w:color w:val="000000"/>
          <w:sz w:val="20"/>
          <w:szCs w:val="20"/>
          <w:shd w:val="clear" w:color="auto" w:fill="FFFFFF"/>
          <w:lang w:val="en-US" w:bidi="ar-SA"/>
        </w:rPr>
        <w:t xml:space="preserve">Cover letter, Curriculum Vitae and Copies Certificates </w:t>
      </w:r>
      <w:r w:rsidRPr="0025705E">
        <w:rPr>
          <w:rFonts w:ascii="Open Sans" w:eastAsia="Calibri" w:hAnsi="Open Sans" w:cs="Open Sans"/>
          <w:color w:val="000000"/>
          <w:sz w:val="20"/>
          <w:szCs w:val="20"/>
          <w:shd w:val="clear" w:color="auto" w:fill="FFFFFF"/>
          <w:lang w:val="en-US" w:bidi="ar-SA"/>
        </w:rPr>
        <w:t>saved in your name to</w:t>
      </w:r>
      <w:r w:rsidR="00727939">
        <w:rPr>
          <w:rFonts w:ascii="Open Sans" w:eastAsia="Calibri" w:hAnsi="Open Sans" w:cs="Open Sans"/>
          <w:color w:val="000000"/>
          <w:sz w:val="20"/>
          <w:szCs w:val="20"/>
          <w:shd w:val="clear" w:color="auto" w:fill="FFFFFF"/>
          <w:lang w:val="en-US" w:bidi="ar-SA"/>
        </w:rPr>
        <w:t>:</w:t>
      </w:r>
    </w:p>
    <w:p w14:paraId="5B3CF000" w14:textId="3F24D0BA" w:rsidR="00350461" w:rsidRPr="0025705E" w:rsidRDefault="00DC2598" w:rsidP="00D52DE4">
      <w:pPr>
        <w:widowControl/>
        <w:autoSpaceDE/>
        <w:autoSpaceDN/>
        <w:ind w:left="113" w:right="-113"/>
        <w:jc w:val="both"/>
        <w:rPr>
          <w:rFonts w:ascii="Open Sans" w:eastAsia="Calibri" w:hAnsi="Open Sans" w:cs="Open Sans"/>
          <w:color w:val="000000"/>
          <w:sz w:val="20"/>
          <w:szCs w:val="20"/>
          <w:shd w:val="clear" w:color="auto" w:fill="FFFFFF"/>
          <w:lang w:val="en-US" w:bidi="ar-SA"/>
        </w:rPr>
      </w:pPr>
      <w:hyperlink r:id="rId12" w:history="1">
        <w:r w:rsidRPr="000A248B">
          <w:rPr>
            <w:rStyle w:val="Hyperlink"/>
            <w:rFonts w:ascii="Segoe UI" w:hAnsi="Segoe UI" w:cs="Segoe UI"/>
            <w:sz w:val="21"/>
            <w:szCs w:val="21"/>
            <w:shd w:val="clear" w:color="auto" w:fill="FFFFFF"/>
          </w:rPr>
          <w:t>https://selfhelpafrica.org/ie/careers-apply/?jbcd=500QD00000WftCf%20-%20Advert%20for%20ATEC%20Logistics%20Assistant/%20Driver%20(76599)</w:t>
        </w:r>
      </w:hyperlink>
      <w:r>
        <w:rPr>
          <w:rFonts w:ascii="Segoe UI" w:hAnsi="Segoe UI" w:cs="Segoe UI"/>
          <w:color w:val="0B5CAB"/>
          <w:sz w:val="21"/>
          <w:szCs w:val="21"/>
          <w:u w:val="single"/>
          <w:shd w:val="clear" w:color="auto" w:fill="FFFFFF"/>
        </w:rPr>
        <w:t xml:space="preserve"> </w:t>
      </w:r>
      <w:r w:rsidR="000A1F2F" w:rsidRPr="0025705E">
        <w:rPr>
          <w:rFonts w:ascii="Open Sans" w:eastAsia="Calibri" w:hAnsi="Open Sans" w:cs="Open Sans"/>
          <w:color w:val="000000"/>
          <w:sz w:val="20"/>
          <w:szCs w:val="20"/>
          <w:shd w:val="clear" w:color="auto" w:fill="FFFFFF"/>
          <w:lang w:val="en-US" w:bidi="ar-SA"/>
        </w:rPr>
        <w:t xml:space="preserve"> </w:t>
      </w:r>
    </w:p>
    <w:p w14:paraId="0239C4ED" w14:textId="57CB7F72" w:rsidR="00D52DE4" w:rsidRPr="0025705E" w:rsidRDefault="00D52DE4" w:rsidP="00D52DE4">
      <w:pPr>
        <w:widowControl/>
        <w:autoSpaceDE/>
        <w:autoSpaceDN/>
        <w:ind w:left="113" w:right="-113"/>
        <w:jc w:val="both"/>
        <w:rPr>
          <w:rFonts w:ascii="Open Sans" w:eastAsia="Calibri" w:hAnsi="Open Sans" w:cs="Open Sans"/>
          <w:color w:val="000000"/>
          <w:sz w:val="20"/>
          <w:szCs w:val="20"/>
          <w:shd w:val="clear" w:color="auto" w:fill="FFFFFF"/>
          <w:lang w:val="en-US" w:bidi="ar-SA"/>
        </w:rPr>
      </w:pPr>
    </w:p>
    <w:p w14:paraId="7D446D25" w14:textId="77777777" w:rsidR="00D52DE4" w:rsidRPr="0025705E" w:rsidRDefault="00D52DE4" w:rsidP="00D52DE4">
      <w:pPr>
        <w:widowControl/>
        <w:autoSpaceDE/>
        <w:autoSpaceDN/>
        <w:ind w:left="113" w:right="-113"/>
        <w:jc w:val="both"/>
        <w:rPr>
          <w:rFonts w:ascii="Open Sans" w:eastAsia="Calibri" w:hAnsi="Open Sans" w:cs="Open Sans"/>
          <w:b/>
          <w:bCs/>
          <w:color w:val="000000"/>
          <w:sz w:val="20"/>
          <w:szCs w:val="20"/>
          <w:shd w:val="clear" w:color="auto" w:fill="FFFFFF"/>
          <w:lang w:val="en-US" w:bidi="ar-SA"/>
        </w:rPr>
      </w:pPr>
      <w:r w:rsidRPr="0025705E">
        <w:rPr>
          <w:rFonts w:ascii="Open Sans" w:eastAsia="Calibri" w:hAnsi="Open Sans" w:cs="Open Sans"/>
          <w:color w:val="000000"/>
          <w:sz w:val="20"/>
          <w:szCs w:val="20"/>
          <w:shd w:val="clear" w:color="auto" w:fill="FFFFFF"/>
          <w:lang w:val="en-US" w:bidi="ar-SA"/>
        </w:rPr>
        <w:t xml:space="preserve">No hard copies / physical applications </w:t>
      </w:r>
      <w:r w:rsidRPr="0025705E">
        <w:rPr>
          <w:rFonts w:ascii="Open Sans" w:eastAsia="Calibri" w:hAnsi="Open Sans" w:cs="Open Sans"/>
          <w:color w:val="000000"/>
          <w:sz w:val="20"/>
          <w:szCs w:val="20"/>
          <w:lang w:val="en-US" w:bidi="ar-SA"/>
        </w:rPr>
        <w:t xml:space="preserve">will be accepted. </w:t>
      </w:r>
      <w:r w:rsidRPr="0025705E">
        <w:rPr>
          <w:rFonts w:ascii="Open Sans" w:eastAsia="Calibri" w:hAnsi="Open Sans" w:cs="Open Sans"/>
          <w:b/>
          <w:bCs/>
          <w:color w:val="000000"/>
          <w:sz w:val="20"/>
          <w:szCs w:val="20"/>
          <w:lang w:val="en-US" w:bidi="ar-SA"/>
        </w:rPr>
        <w:t>Please note zipped Folder will not be accessed.</w:t>
      </w:r>
    </w:p>
    <w:p w14:paraId="451C155C" w14:textId="77777777" w:rsidR="00D52DE4" w:rsidRPr="0025705E" w:rsidRDefault="00D52DE4" w:rsidP="00D52DE4">
      <w:pPr>
        <w:widowControl/>
        <w:autoSpaceDE/>
        <w:autoSpaceDN/>
        <w:ind w:left="113" w:right="-113"/>
        <w:jc w:val="both"/>
        <w:rPr>
          <w:rFonts w:ascii="Open Sans" w:eastAsia="Calibri" w:hAnsi="Open Sans" w:cs="Open Sans"/>
          <w:b/>
          <w:color w:val="000000"/>
          <w:sz w:val="20"/>
          <w:szCs w:val="20"/>
          <w:lang w:val="en-US" w:bidi="ar-SA"/>
        </w:rPr>
      </w:pPr>
    </w:p>
    <w:p w14:paraId="616C50FF" w14:textId="04E053BA" w:rsidR="00D52DE4" w:rsidRPr="0025705E" w:rsidRDefault="00D52DE4" w:rsidP="00D52DE4">
      <w:pPr>
        <w:widowControl/>
        <w:autoSpaceDE/>
        <w:autoSpaceDN/>
        <w:ind w:left="113" w:right="-113"/>
        <w:jc w:val="both"/>
        <w:rPr>
          <w:rFonts w:ascii="Open Sans" w:eastAsia="Times New Roman" w:hAnsi="Open Sans" w:cs="Open Sans"/>
          <w:sz w:val="20"/>
          <w:szCs w:val="20"/>
          <w:u w:val="single"/>
          <w:lang w:bidi="ar-SA"/>
        </w:rPr>
      </w:pPr>
      <w:r w:rsidRPr="0025705E">
        <w:rPr>
          <w:rFonts w:ascii="Open Sans" w:eastAsia="Calibri" w:hAnsi="Open Sans" w:cs="Open Sans"/>
          <w:b/>
          <w:color w:val="000000"/>
          <w:sz w:val="20"/>
          <w:szCs w:val="20"/>
          <w:lang w:val="en-US" w:bidi="ar-SA"/>
        </w:rPr>
        <w:t xml:space="preserve">Closing date for the receipt of completed application forms is </w:t>
      </w:r>
      <w:r w:rsidRPr="0025705E">
        <w:rPr>
          <w:rFonts w:ascii="Open Sans" w:eastAsia="Calibri" w:hAnsi="Open Sans" w:cs="Open Sans"/>
          <w:b/>
          <w:color w:val="000000"/>
          <w:sz w:val="20"/>
          <w:szCs w:val="20"/>
          <w:u w:val="single"/>
          <w:lang w:val="en-US" w:bidi="ar-SA"/>
        </w:rPr>
        <w:t xml:space="preserve">12:00 Midnight of </w:t>
      </w:r>
      <w:r w:rsidR="007C624E">
        <w:rPr>
          <w:rFonts w:ascii="Open Sans" w:eastAsia="Calibri" w:hAnsi="Open Sans" w:cs="Open Sans"/>
          <w:b/>
          <w:color w:val="000000"/>
          <w:sz w:val="20"/>
          <w:szCs w:val="20"/>
          <w:u w:val="single"/>
          <w:lang w:val="en-US" w:bidi="ar-SA"/>
        </w:rPr>
        <w:t>18</w:t>
      </w:r>
      <w:r w:rsidR="009423B8" w:rsidRPr="0025705E">
        <w:rPr>
          <w:rFonts w:ascii="Open Sans" w:eastAsia="Calibri" w:hAnsi="Open Sans" w:cs="Open Sans"/>
          <w:b/>
          <w:color w:val="000000"/>
          <w:sz w:val="20"/>
          <w:szCs w:val="20"/>
          <w:u w:val="single"/>
          <w:vertAlign w:val="superscript"/>
          <w:lang w:val="en-US" w:bidi="ar-SA"/>
        </w:rPr>
        <w:t>th</w:t>
      </w:r>
      <w:r w:rsidR="009423B8" w:rsidRPr="0025705E">
        <w:rPr>
          <w:rFonts w:ascii="Open Sans" w:eastAsia="Calibri" w:hAnsi="Open Sans" w:cs="Open Sans"/>
          <w:b/>
          <w:color w:val="000000"/>
          <w:sz w:val="20"/>
          <w:szCs w:val="20"/>
          <w:u w:val="single"/>
          <w:lang w:val="en-US" w:bidi="ar-SA"/>
        </w:rPr>
        <w:t xml:space="preserve"> April</w:t>
      </w:r>
      <w:r w:rsidR="00D80C91" w:rsidRPr="0025705E">
        <w:rPr>
          <w:rFonts w:ascii="Open Sans" w:eastAsia="Calibri" w:hAnsi="Open Sans" w:cs="Open Sans"/>
          <w:b/>
          <w:color w:val="000000"/>
          <w:sz w:val="20"/>
          <w:szCs w:val="20"/>
          <w:u w:val="single"/>
          <w:lang w:val="en-US" w:bidi="ar-SA"/>
        </w:rPr>
        <w:t xml:space="preserve"> 2025</w:t>
      </w:r>
      <w:r w:rsidRPr="0025705E">
        <w:rPr>
          <w:rFonts w:ascii="Open Sans" w:eastAsia="Calibri" w:hAnsi="Open Sans" w:cs="Open Sans"/>
          <w:b/>
          <w:color w:val="000000"/>
          <w:sz w:val="20"/>
          <w:szCs w:val="20"/>
          <w:u w:val="single"/>
          <w:lang w:val="en-US" w:bidi="ar-SA"/>
        </w:rPr>
        <w:t xml:space="preserve"> </w:t>
      </w:r>
      <w:r w:rsidRPr="0025705E">
        <w:rPr>
          <w:rFonts w:ascii="Open Sans" w:eastAsia="Calibri" w:hAnsi="Open Sans" w:cs="Open Sans"/>
          <w:color w:val="000000"/>
          <w:sz w:val="20"/>
          <w:szCs w:val="20"/>
          <w:lang w:val="en-US" w:bidi="ar-SA"/>
        </w:rPr>
        <w:t xml:space="preserve">Only short-listed candidates will be contacted. </w:t>
      </w:r>
    </w:p>
    <w:p w14:paraId="136C3A08" w14:textId="77777777" w:rsidR="00D52DE4" w:rsidRPr="0025705E" w:rsidRDefault="00D52DE4" w:rsidP="00D52DE4">
      <w:pPr>
        <w:widowControl/>
        <w:autoSpaceDE/>
        <w:autoSpaceDN/>
        <w:ind w:left="113" w:right="-113"/>
        <w:jc w:val="both"/>
        <w:rPr>
          <w:rFonts w:ascii="Open Sans" w:eastAsia="Calibri" w:hAnsi="Open Sans" w:cs="Open Sans"/>
          <w:b/>
          <w:color w:val="000000"/>
          <w:sz w:val="20"/>
          <w:szCs w:val="20"/>
          <w:lang w:val="en-US" w:bidi="ar-SA"/>
        </w:rPr>
      </w:pPr>
    </w:p>
    <w:p w14:paraId="39FAEDE5" w14:textId="77777777" w:rsidR="00D52DE4" w:rsidRPr="0025705E" w:rsidRDefault="00D52DE4" w:rsidP="00D52DE4">
      <w:pPr>
        <w:widowControl/>
        <w:shd w:val="clear" w:color="auto" w:fill="FFFFFF"/>
        <w:autoSpaceDE/>
        <w:autoSpaceDN/>
        <w:ind w:left="113" w:right="-113"/>
        <w:jc w:val="both"/>
        <w:rPr>
          <w:rFonts w:ascii="Open Sans" w:eastAsia="Times New Roman" w:hAnsi="Open Sans" w:cs="Open Sans"/>
          <w:iCs/>
          <w:color w:val="000000"/>
          <w:sz w:val="20"/>
          <w:szCs w:val="20"/>
          <w:lang w:bidi="ar-SA"/>
        </w:rPr>
      </w:pPr>
      <w:r w:rsidRPr="0025705E">
        <w:rPr>
          <w:rFonts w:ascii="Open Sans" w:eastAsia="Times New Roman" w:hAnsi="Open Sans" w:cs="Open Sans"/>
          <w:iCs/>
          <w:color w:val="000000"/>
          <w:sz w:val="20"/>
          <w:szCs w:val="20"/>
          <w:lang w:bidi="ar-SA"/>
        </w:rPr>
        <w:t xml:space="preserve">Self Help Africa takes the safety and well-being of all those we </w:t>
      </w:r>
      <w:bookmarkStart w:id="0" w:name="_GoBack"/>
      <w:bookmarkEnd w:id="0"/>
      <w:r w:rsidRPr="0025705E">
        <w:rPr>
          <w:rFonts w:ascii="Open Sans" w:eastAsia="Times New Roman" w:hAnsi="Open Sans" w:cs="Open Sans"/>
          <w:iCs/>
          <w:color w:val="000000"/>
          <w:sz w:val="20"/>
          <w:szCs w:val="20"/>
          <w:lang w:bidi="ar-SA"/>
        </w:rPr>
        <w:t>work with, and our staff, very seriously. We have a zero-tolerance policy on abuse. Our recruitment is safe, meaning that we recruit staff with the highest values and standards of ethical behaviour</w:t>
      </w:r>
      <w:r w:rsidRPr="0025705E">
        <w:rPr>
          <w:rFonts w:ascii="Open Sans" w:eastAsia="Times New Roman" w:hAnsi="Open Sans" w:cs="Open Sans"/>
          <w:sz w:val="20"/>
          <w:szCs w:val="20"/>
          <w:lang w:bidi="ar-SA"/>
        </w:rPr>
        <w:t xml:space="preserve">. </w:t>
      </w:r>
      <w:r w:rsidRPr="0025705E">
        <w:rPr>
          <w:rFonts w:ascii="Open Sans" w:eastAsia="Times New Roman" w:hAnsi="Open Sans" w:cs="Open Sans"/>
          <w:iCs/>
          <w:color w:val="000000"/>
          <w:sz w:val="20"/>
          <w:szCs w:val="20"/>
          <w:lang w:bidi="ar-SA"/>
        </w:rPr>
        <w:t>Self Help Africa has a Safeguarding Children and Vulnerable Adults Policy, which reflects our commitment to protecting the people with whom we work. All candidates will be expected to comply with this policy and its procedures.</w:t>
      </w:r>
    </w:p>
    <w:p w14:paraId="6A852B60" w14:textId="77777777" w:rsidR="00D52DE4" w:rsidRPr="0025705E" w:rsidRDefault="00D52DE4" w:rsidP="00D52DE4">
      <w:pPr>
        <w:widowControl/>
        <w:autoSpaceDE/>
        <w:autoSpaceDN/>
        <w:ind w:left="113" w:right="-113"/>
        <w:jc w:val="both"/>
        <w:rPr>
          <w:rFonts w:ascii="Open Sans" w:eastAsia="Times New Roman" w:hAnsi="Open Sans" w:cs="Open Sans"/>
          <w:sz w:val="20"/>
          <w:szCs w:val="20"/>
          <w:lang w:bidi="ar-SA"/>
        </w:rPr>
      </w:pPr>
    </w:p>
    <w:p w14:paraId="11DE0321" w14:textId="77777777" w:rsidR="00D52DE4" w:rsidRPr="0025705E" w:rsidRDefault="00D52DE4" w:rsidP="00D52DE4">
      <w:pPr>
        <w:widowControl/>
        <w:autoSpaceDE/>
        <w:autoSpaceDN/>
        <w:ind w:left="113" w:right="-113"/>
        <w:jc w:val="both"/>
        <w:rPr>
          <w:rFonts w:ascii="Open Sans" w:eastAsia="Times New Roman" w:hAnsi="Open Sans" w:cs="Open Sans"/>
          <w:sz w:val="20"/>
          <w:szCs w:val="20"/>
          <w:lang w:bidi="ar-SA"/>
        </w:rPr>
      </w:pPr>
      <w:r w:rsidRPr="0025705E">
        <w:rPr>
          <w:rFonts w:ascii="Open Sans" w:eastAsia="Times New Roman" w:hAnsi="Open Sans" w:cs="Open Sans"/>
          <w:sz w:val="20"/>
          <w:szCs w:val="20"/>
          <w:lang w:bidi="ar-SA"/>
        </w:rPr>
        <w:t xml:space="preserve">For more information about the organisation, please visit our website at </w:t>
      </w:r>
      <w:hyperlink r:id="rId13" w:history="1">
        <w:r w:rsidRPr="0025705E">
          <w:rPr>
            <w:rFonts w:ascii="Open Sans" w:eastAsia="Times New Roman" w:hAnsi="Open Sans" w:cs="Open Sans"/>
            <w:color w:val="0563C1"/>
            <w:sz w:val="20"/>
            <w:szCs w:val="20"/>
            <w:u w:val="single"/>
            <w:lang w:bidi="ar-SA"/>
          </w:rPr>
          <w:t>www.selfhelpafrica.net</w:t>
        </w:r>
      </w:hyperlink>
      <w:r w:rsidRPr="0025705E">
        <w:rPr>
          <w:rFonts w:ascii="Open Sans" w:eastAsia="Times New Roman" w:hAnsi="Open Sans" w:cs="Open Sans"/>
          <w:sz w:val="20"/>
          <w:szCs w:val="20"/>
          <w:lang w:bidi="ar-SA"/>
        </w:rPr>
        <w:t xml:space="preserve">. </w:t>
      </w:r>
    </w:p>
    <w:p w14:paraId="0D2AC921" w14:textId="77777777" w:rsidR="00D52DE4" w:rsidRPr="0025705E" w:rsidRDefault="00D52DE4" w:rsidP="00D52DE4">
      <w:pPr>
        <w:widowControl/>
        <w:autoSpaceDE/>
        <w:autoSpaceDN/>
        <w:jc w:val="center"/>
        <w:rPr>
          <w:rFonts w:ascii="Open Sans" w:eastAsia="Times New Roman" w:hAnsi="Open Sans" w:cs="Open Sans"/>
          <w:b/>
          <w:sz w:val="20"/>
          <w:szCs w:val="20"/>
          <w:lang w:bidi="ar-SA"/>
        </w:rPr>
      </w:pPr>
    </w:p>
    <w:p w14:paraId="3D72BD0C" w14:textId="77777777" w:rsidR="00D52DE4" w:rsidRPr="0025705E" w:rsidRDefault="00D52DE4" w:rsidP="00D52DE4">
      <w:pPr>
        <w:widowControl/>
        <w:autoSpaceDE/>
        <w:autoSpaceDN/>
        <w:jc w:val="center"/>
        <w:rPr>
          <w:rFonts w:ascii="Open Sans" w:eastAsia="Times New Roman" w:hAnsi="Open Sans" w:cs="Open Sans"/>
          <w:b/>
          <w:sz w:val="20"/>
          <w:szCs w:val="20"/>
          <w:u w:val="single"/>
          <w:lang w:bidi="ar-SA"/>
        </w:rPr>
      </w:pPr>
      <w:r w:rsidRPr="0025705E">
        <w:rPr>
          <w:rFonts w:ascii="Open Sans" w:eastAsia="Times New Roman" w:hAnsi="Open Sans" w:cs="Open Sans"/>
          <w:b/>
          <w:sz w:val="20"/>
          <w:szCs w:val="20"/>
          <w:lang w:bidi="ar-SA"/>
        </w:rPr>
        <w:t>SHA is an equal opportunity employer.</w:t>
      </w:r>
    </w:p>
    <w:p w14:paraId="616AED2A" w14:textId="77777777" w:rsidR="00D52DE4" w:rsidRPr="0025705E" w:rsidRDefault="00D52DE4" w:rsidP="004D4ABE">
      <w:pPr>
        <w:pStyle w:val="BodyText"/>
        <w:ind w:left="107" w:right="101" w:firstLine="0"/>
        <w:jc w:val="both"/>
        <w:rPr>
          <w:rFonts w:ascii="Open Sans" w:hAnsi="Open Sans" w:cs="Open Sans"/>
          <w:b/>
          <w:sz w:val="20"/>
          <w:szCs w:val="20"/>
        </w:rPr>
      </w:pPr>
    </w:p>
    <w:sectPr w:rsidR="00D52DE4" w:rsidRPr="0025705E" w:rsidSect="006B1644">
      <w:pgSz w:w="11910" w:h="16840"/>
      <w:pgMar w:top="320" w:right="900" w:bottom="280" w:left="1418"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4EE4356" w16cex:dateUtc="2025-04-03T0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DFF98C3" w16cid:durableId="14EE435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67618" w14:textId="77777777" w:rsidR="00386F7A" w:rsidRDefault="00386F7A" w:rsidP="00602024">
      <w:r>
        <w:separator/>
      </w:r>
    </w:p>
  </w:endnote>
  <w:endnote w:type="continuationSeparator" w:id="0">
    <w:p w14:paraId="6B7C5E4F" w14:textId="77777777" w:rsidR="00386F7A" w:rsidRDefault="00386F7A" w:rsidP="00602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VGOWC+MSabon">
    <w:altName w:val="Cambria"/>
    <w:panose1 w:val="00000000000000000000"/>
    <w:charset w:val="00"/>
    <w:family w:val="roman"/>
    <w:notTrueType/>
    <w:pitch w:val="default"/>
    <w:sig w:usb0="00000003" w:usb1="00000000" w:usb2="00000000" w:usb3="00000000" w:csb0="00000001" w:csb1="00000000"/>
  </w:font>
  <w:font w:name="Open Sans">
    <w:altName w:val="Tahoma"/>
    <w:charset w:val="00"/>
    <w:family w:val="swiss"/>
    <w:pitch w:val="variable"/>
    <w:sig w:usb0="00000001" w:usb1="4000205B" w:usb2="00000028"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7A124" w14:textId="77777777" w:rsidR="00386F7A" w:rsidRDefault="00386F7A" w:rsidP="00602024">
      <w:r>
        <w:separator/>
      </w:r>
    </w:p>
  </w:footnote>
  <w:footnote w:type="continuationSeparator" w:id="0">
    <w:p w14:paraId="25CD1B69" w14:textId="77777777" w:rsidR="00386F7A" w:rsidRDefault="00386F7A" w:rsidP="0060202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A1082"/>
    <w:multiLevelType w:val="hybridMultilevel"/>
    <w:tmpl w:val="11E4B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826BE"/>
    <w:multiLevelType w:val="hybridMultilevel"/>
    <w:tmpl w:val="17EE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9D5C0F"/>
    <w:multiLevelType w:val="hybridMultilevel"/>
    <w:tmpl w:val="A226F5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4168C1"/>
    <w:multiLevelType w:val="hybridMultilevel"/>
    <w:tmpl w:val="0E506832"/>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411481E"/>
    <w:multiLevelType w:val="hybridMultilevel"/>
    <w:tmpl w:val="BB6A6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1A529E"/>
    <w:multiLevelType w:val="hybridMultilevel"/>
    <w:tmpl w:val="57FE1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C67F71"/>
    <w:multiLevelType w:val="hybridMultilevel"/>
    <w:tmpl w:val="C9EAC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312FDD"/>
    <w:multiLevelType w:val="hybridMultilevel"/>
    <w:tmpl w:val="0540AB88"/>
    <w:lvl w:ilvl="0" w:tplc="0409000F">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866CCB"/>
    <w:multiLevelType w:val="hybridMultilevel"/>
    <w:tmpl w:val="0B60E39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A4D3ED5"/>
    <w:multiLevelType w:val="hybridMultilevel"/>
    <w:tmpl w:val="82209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8"/>
  </w:num>
  <w:num w:numId="5">
    <w:abstractNumId w:val="1"/>
  </w:num>
  <w:num w:numId="6">
    <w:abstractNumId w:val="6"/>
  </w:num>
  <w:num w:numId="7">
    <w:abstractNumId w:val="7"/>
  </w:num>
  <w:num w:numId="8">
    <w:abstractNumId w:val="9"/>
  </w:num>
  <w:num w:numId="9">
    <w:abstractNumId w:val="4"/>
  </w:num>
  <w:num w:numId="1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3C2"/>
    <w:rsid w:val="00005E89"/>
    <w:rsid w:val="0000737F"/>
    <w:rsid w:val="00016AF5"/>
    <w:rsid w:val="00030508"/>
    <w:rsid w:val="00034B0C"/>
    <w:rsid w:val="00055318"/>
    <w:rsid w:val="00071B3C"/>
    <w:rsid w:val="00076D5F"/>
    <w:rsid w:val="00091CC3"/>
    <w:rsid w:val="00092A11"/>
    <w:rsid w:val="000A1F2F"/>
    <w:rsid w:val="000B5112"/>
    <w:rsid w:val="000E5E48"/>
    <w:rsid w:val="000F66AD"/>
    <w:rsid w:val="00112C5F"/>
    <w:rsid w:val="0014441D"/>
    <w:rsid w:val="00171BCD"/>
    <w:rsid w:val="00172074"/>
    <w:rsid w:val="001948DF"/>
    <w:rsid w:val="001B52C0"/>
    <w:rsid w:val="001D3F4B"/>
    <w:rsid w:val="00203D89"/>
    <w:rsid w:val="00211B52"/>
    <w:rsid w:val="002143E8"/>
    <w:rsid w:val="0022559B"/>
    <w:rsid w:val="00237EDB"/>
    <w:rsid w:val="002439B4"/>
    <w:rsid w:val="0025705E"/>
    <w:rsid w:val="0028120D"/>
    <w:rsid w:val="002B7098"/>
    <w:rsid w:val="002C3EAF"/>
    <w:rsid w:val="002D7892"/>
    <w:rsid w:val="002E56A8"/>
    <w:rsid w:val="002F57EA"/>
    <w:rsid w:val="003015EA"/>
    <w:rsid w:val="003118E4"/>
    <w:rsid w:val="003154E2"/>
    <w:rsid w:val="0033204F"/>
    <w:rsid w:val="003323B5"/>
    <w:rsid w:val="00341022"/>
    <w:rsid w:val="00350461"/>
    <w:rsid w:val="003814E4"/>
    <w:rsid w:val="003823D2"/>
    <w:rsid w:val="003843EB"/>
    <w:rsid w:val="00386F7A"/>
    <w:rsid w:val="003A1B6D"/>
    <w:rsid w:val="003B3CEF"/>
    <w:rsid w:val="003C7856"/>
    <w:rsid w:val="003E11AE"/>
    <w:rsid w:val="003E79FE"/>
    <w:rsid w:val="003F1C91"/>
    <w:rsid w:val="0041068A"/>
    <w:rsid w:val="00415783"/>
    <w:rsid w:val="00417641"/>
    <w:rsid w:val="00421B87"/>
    <w:rsid w:val="00423B44"/>
    <w:rsid w:val="00431EDE"/>
    <w:rsid w:val="00433B16"/>
    <w:rsid w:val="00433CC5"/>
    <w:rsid w:val="004379EB"/>
    <w:rsid w:val="0045143B"/>
    <w:rsid w:val="004615C8"/>
    <w:rsid w:val="004649AC"/>
    <w:rsid w:val="004D01A4"/>
    <w:rsid w:val="004D4ABE"/>
    <w:rsid w:val="004D607D"/>
    <w:rsid w:val="004E20B6"/>
    <w:rsid w:val="004F4F2A"/>
    <w:rsid w:val="0055152E"/>
    <w:rsid w:val="00554685"/>
    <w:rsid w:val="005753EE"/>
    <w:rsid w:val="005817AF"/>
    <w:rsid w:val="005846E6"/>
    <w:rsid w:val="00587298"/>
    <w:rsid w:val="005908A3"/>
    <w:rsid w:val="005B34C2"/>
    <w:rsid w:val="005C30B0"/>
    <w:rsid w:val="005C7D48"/>
    <w:rsid w:val="005E7B6D"/>
    <w:rsid w:val="005F3323"/>
    <w:rsid w:val="00602024"/>
    <w:rsid w:val="00611C7B"/>
    <w:rsid w:val="00620CD1"/>
    <w:rsid w:val="00635431"/>
    <w:rsid w:val="00656DDA"/>
    <w:rsid w:val="00662A75"/>
    <w:rsid w:val="006666A0"/>
    <w:rsid w:val="006825D1"/>
    <w:rsid w:val="006A0A48"/>
    <w:rsid w:val="006B1644"/>
    <w:rsid w:val="007258AE"/>
    <w:rsid w:val="00727939"/>
    <w:rsid w:val="0073463B"/>
    <w:rsid w:val="0073490D"/>
    <w:rsid w:val="007447E9"/>
    <w:rsid w:val="00744911"/>
    <w:rsid w:val="00753891"/>
    <w:rsid w:val="00790A5A"/>
    <w:rsid w:val="00792B94"/>
    <w:rsid w:val="007A1526"/>
    <w:rsid w:val="007A7825"/>
    <w:rsid w:val="007B311C"/>
    <w:rsid w:val="007B61DE"/>
    <w:rsid w:val="007C447F"/>
    <w:rsid w:val="007C624E"/>
    <w:rsid w:val="007D5C78"/>
    <w:rsid w:val="007D60F8"/>
    <w:rsid w:val="007E5AC6"/>
    <w:rsid w:val="00803CB4"/>
    <w:rsid w:val="008046EA"/>
    <w:rsid w:val="00805C92"/>
    <w:rsid w:val="00810111"/>
    <w:rsid w:val="0081477C"/>
    <w:rsid w:val="00815AEC"/>
    <w:rsid w:val="008256A4"/>
    <w:rsid w:val="0086144F"/>
    <w:rsid w:val="008615BA"/>
    <w:rsid w:val="008862B5"/>
    <w:rsid w:val="00897A1A"/>
    <w:rsid w:val="008A1D2C"/>
    <w:rsid w:val="008A4992"/>
    <w:rsid w:val="008A6643"/>
    <w:rsid w:val="008C280C"/>
    <w:rsid w:val="008C42E9"/>
    <w:rsid w:val="008C5396"/>
    <w:rsid w:val="008E17D2"/>
    <w:rsid w:val="008E1DBE"/>
    <w:rsid w:val="009007B4"/>
    <w:rsid w:val="00907EE1"/>
    <w:rsid w:val="009121AB"/>
    <w:rsid w:val="00914C43"/>
    <w:rsid w:val="009254DB"/>
    <w:rsid w:val="0093059E"/>
    <w:rsid w:val="009423B8"/>
    <w:rsid w:val="009450AC"/>
    <w:rsid w:val="00956C9B"/>
    <w:rsid w:val="009855E5"/>
    <w:rsid w:val="00994F56"/>
    <w:rsid w:val="00995608"/>
    <w:rsid w:val="009A1201"/>
    <w:rsid w:val="009F435B"/>
    <w:rsid w:val="009F7FDA"/>
    <w:rsid w:val="00A1296B"/>
    <w:rsid w:val="00A2268A"/>
    <w:rsid w:val="00A2736E"/>
    <w:rsid w:val="00A30E60"/>
    <w:rsid w:val="00A4474C"/>
    <w:rsid w:val="00A85F10"/>
    <w:rsid w:val="00A87EA5"/>
    <w:rsid w:val="00AA5F70"/>
    <w:rsid w:val="00AA69E2"/>
    <w:rsid w:val="00AB7658"/>
    <w:rsid w:val="00AB7A33"/>
    <w:rsid w:val="00AC1ED9"/>
    <w:rsid w:val="00AD3832"/>
    <w:rsid w:val="00AD7141"/>
    <w:rsid w:val="00AE17F0"/>
    <w:rsid w:val="00AE63C2"/>
    <w:rsid w:val="00AE6CBE"/>
    <w:rsid w:val="00AE7030"/>
    <w:rsid w:val="00AF2672"/>
    <w:rsid w:val="00B0646B"/>
    <w:rsid w:val="00B309AA"/>
    <w:rsid w:val="00B375CE"/>
    <w:rsid w:val="00B41C14"/>
    <w:rsid w:val="00B63E16"/>
    <w:rsid w:val="00B70D88"/>
    <w:rsid w:val="00B76868"/>
    <w:rsid w:val="00B914C6"/>
    <w:rsid w:val="00B93484"/>
    <w:rsid w:val="00B96AC2"/>
    <w:rsid w:val="00C03F54"/>
    <w:rsid w:val="00C06348"/>
    <w:rsid w:val="00C50D5B"/>
    <w:rsid w:val="00C514B0"/>
    <w:rsid w:val="00C65C69"/>
    <w:rsid w:val="00C71B77"/>
    <w:rsid w:val="00C76A91"/>
    <w:rsid w:val="00CB7FBC"/>
    <w:rsid w:val="00CE4353"/>
    <w:rsid w:val="00CF061E"/>
    <w:rsid w:val="00CF6156"/>
    <w:rsid w:val="00D1557A"/>
    <w:rsid w:val="00D52DE4"/>
    <w:rsid w:val="00D53E8F"/>
    <w:rsid w:val="00D62BAB"/>
    <w:rsid w:val="00D80C91"/>
    <w:rsid w:val="00D93479"/>
    <w:rsid w:val="00DA4D7F"/>
    <w:rsid w:val="00DB2126"/>
    <w:rsid w:val="00DB4037"/>
    <w:rsid w:val="00DB7067"/>
    <w:rsid w:val="00DC2598"/>
    <w:rsid w:val="00DF3713"/>
    <w:rsid w:val="00E00182"/>
    <w:rsid w:val="00E04E14"/>
    <w:rsid w:val="00E0792D"/>
    <w:rsid w:val="00E13E80"/>
    <w:rsid w:val="00E30BC4"/>
    <w:rsid w:val="00E357EB"/>
    <w:rsid w:val="00E40B2C"/>
    <w:rsid w:val="00E72520"/>
    <w:rsid w:val="00E73A9E"/>
    <w:rsid w:val="00E802FF"/>
    <w:rsid w:val="00E8398D"/>
    <w:rsid w:val="00E926B3"/>
    <w:rsid w:val="00EA614D"/>
    <w:rsid w:val="00EA7873"/>
    <w:rsid w:val="00EE68CF"/>
    <w:rsid w:val="00EE7EAD"/>
    <w:rsid w:val="00EF3EF9"/>
    <w:rsid w:val="00EF6460"/>
    <w:rsid w:val="00F05D69"/>
    <w:rsid w:val="00F16396"/>
    <w:rsid w:val="00F35A3C"/>
    <w:rsid w:val="00F55F52"/>
    <w:rsid w:val="00F6443E"/>
    <w:rsid w:val="00F74700"/>
    <w:rsid w:val="00F748C3"/>
    <w:rsid w:val="00F915DC"/>
    <w:rsid w:val="00F93F9A"/>
    <w:rsid w:val="00FA6537"/>
    <w:rsid w:val="00FA723A"/>
    <w:rsid w:val="00FC40C1"/>
    <w:rsid w:val="00FD66B7"/>
    <w:rsid w:val="00FE0521"/>
    <w:rsid w:val="00FE073F"/>
    <w:rsid w:val="00FE5C40"/>
    <w:rsid w:val="00FE7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9992A"/>
  <w15:docId w15:val="{7533B4C9-7D3F-4906-AFA6-A6A6CF268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link w:val="Heading1Char"/>
    <w:uiPriority w:val="9"/>
    <w:qFormat/>
    <w:pPr>
      <w:ind w:left="107"/>
      <w:outlineLvl w:val="0"/>
    </w:pPr>
    <w:rPr>
      <w:b/>
      <w:bCs/>
    </w:rPr>
  </w:style>
  <w:style w:type="paragraph" w:styleId="Heading9">
    <w:name w:val="heading 9"/>
    <w:basedOn w:val="Normal"/>
    <w:next w:val="Normal"/>
    <w:link w:val="Heading9Char"/>
    <w:uiPriority w:val="9"/>
    <w:semiHidden/>
    <w:unhideWhenUsed/>
    <w:qFormat/>
    <w:rsid w:val="00E13E8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8" w:hanging="360"/>
    </w:pPr>
  </w:style>
  <w:style w:type="paragraph" w:styleId="ListParagraph">
    <w:name w:val="List Paragraph"/>
    <w:aliases w:val="AB List 1,Bullet Points,CA bullets,Evidence on Demand bullet points,List Paragraph1,Listes,Resume Title,Citation List,Ha,Body,List Paragraph_Table bullets,heading 4,Graphic,1st level - Bullet List Paragraph,Lettre d'introduction"/>
    <w:basedOn w:val="Normal"/>
    <w:link w:val="ListParagraphChar"/>
    <w:uiPriority w:val="34"/>
    <w:qFormat/>
    <w:pPr>
      <w:spacing w:before="1"/>
      <w:ind w:left="468"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2559B"/>
    <w:rPr>
      <w:color w:val="0000FF" w:themeColor="hyperlink"/>
      <w:u w:val="single"/>
    </w:rPr>
  </w:style>
  <w:style w:type="character" w:customStyle="1" w:styleId="UnresolvedMention1">
    <w:name w:val="Unresolved Mention1"/>
    <w:basedOn w:val="DefaultParagraphFont"/>
    <w:uiPriority w:val="99"/>
    <w:semiHidden/>
    <w:unhideWhenUsed/>
    <w:rsid w:val="0022559B"/>
    <w:rPr>
      <w:color w:val="605E5C"/>
      <w:shd w:val="clear" w:color="auto" w:fill="E1DFDD"/>
    </w:rPr>
  </w:style>
  <w:style w:type="paragraph" w:styleId="BalloonText">
    <w:name w:val="Balloon Text"/>
    <w:basedOn w:val="Normal"/>
    <w:link w:val="BalloonTextChar"/>
    <w:uiPriority w:val="99"/>
    <w:semiHidden/>
    <w:unhideWhenUsed/>
    <w:rsid w:val="00815A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AEC"/>
    <w:rPr>
      <w:rFonts w:ascii="Segoe UI" w:eastAsia="Arial" w:hAnsi="Segoe UI" w:cs="Segoe UI"/>
      <w:sz w:val="18"/>
      <w:szCs w:val="18"/>
      <w:lang w:val="en-GB" w:eastAsia="en-GB" w:bidi="en-GB"/>
    </w:rPr>
  </w:style>
  <w:style w:type="character" w:customStyle="1" w:styleId="ListParagraphChar">
    <w:name w:val="List Paragraph Char"/>
    <w:aliases w:val="AB List 1 Char,Bullet Points Char,CA bullets Char,Evidence on Demand bullet points Char,List Paragraph1 Char,Listes Char,Resume Title Char,Citation List Char,Ha Char,Body Char,List Paragraph_Table bullets Char,heading 4 Char"/>
    <w:link w:val="ListParagraph"/>
    <w:uiPriority w:val="34"/>
    <w:locked/>
    <w:rsid w:val="00FE7A33"/>
    <w:rPr>
      <w:rFonts w:ascii="Arial" w:eastAsia="Arial" w:hAnsi="Arial" w:cs="Arial"/>
      <w:lang w:val="en-GB" w:eastAsia="en-GB" w:bidi="en-GB"/>
    </w:rPr>
  </w:style>
  <w:style w:type="character" w:customStyle="1" w:styleId="A4">
    <w:name w:val="A4"/>
    <w:uiPriority w:val="99"/>
    <w:rsid w:val="00FE7A33"/>
    <w:rPr>
      <w:rFonts w:ascii="CVGOWC+MSabon" w:hAnsi="CVGOWC+MSabon" w:cs="CVGOWC+MSabon" w:hint="default"/>
      <w:color w:val="000000"/>
      <w:sz w:val="17"/>
      <w:szCs w:val="17"/>
    </w:rPr>
  </w:style>
  <w:style w:type="paragraph" w:styleId="NoSpacing">
    <w:name w:val="No Spacing"/>
    <w:uiPriority w:val="1"/>
    <w:qFormat/>
    <w:rsid w:val="00E926B3"/>
    <w:pPr>
      <w:widowControl/>
      <w:autoSpaceDE/>
      <w:autoSpaceDN/>
    </w:pPr>
    <w:rPr>
      <w:lang w:val="en-GB"/>
    </w:rPr>
  </w:style>
  <w:style w:type="character" w:customStyle="1" w:styleId="BodyTextChar">
    <w:name w:val="Body Text Char"/>
    <w:basedOn w:val="DefaultParagraphFont"/>
    <w:link w:val="BodyText"/>
    <w:uiPriority w:val="1"/>
    <w:rsid w:val="00554685"/>
    <w:rPr>
      <w:rFonts w:ascii="Arial" w:eastAsia="Arial" w:hAnsi="Arial" w:cs="Arial"/>
      <w:lang w:val="en-GB" w:eastAsia="en-GB" w:bidi="en-GB"/>
    </w:rPr>
  </w:style>
  <w:style w:type="character" w:customStyle="1" w:styleId="Heading1Char">
    <w:name w:val="Heading 1 Char"/>
    <w:basedOn w:val="DefaultParagraphFont"/>
    <w:link w:val="Heading1"/>
    <w:uiPriority w:val="9"/>
    <w:rsid w:val="00431EDE"/>
    <w:rPr>
      <w:rFonts w:ascii="Arial" w:eastAsia="Arial" w:hAnsi="Arial" w:cs="Arial"/>
      <w:b/>
      <w:bCs/>
      <w:lang w:val="en-GB" w:eastAsia="en-GB" w:bidi="en-GB"/>
    </w:rPr>
  </w:style>
  <w:style w:type="paragraph" w:styleId="Header">
    <w:name w:val="header"/>
    <w:basedOn w:val="Normal"/>
    <w:link w:val="HeaderChar"/>
    <w:uiPriority w:val="99"/>
    <w:unhideWhenUsed/>
    <w:rsid w:val="00602024"/>
    <w:pPr>
      <w:tabs>
        <w:tab w:val="center" w:pos="4680"/>
        <w:tab w:val="right" w:pos="9360"/>
      </w:tabs>
    </w:pPr>
  </w:style>
  <w:style w:type="character" w:customStyle="1" w:styleId="HeaderChar">
    <w:name w:val="Header Char"/>
    <w:basedOn w:val="DefaultParagraphFont"/>
    <w:link w:val="Header"/>
    <w:uiPriority w:val="99"/>
    <w:rsid w:val="00602024"/>
    <w:rPr>
      <w:rFonts w:ascii="Arial" w:eastAsia="Arial" w:hAnsi="Arial" w:cs="Arial"/>
      <w:lang w:val="en-GB" w:eastAsia="en-GB" w:bidi="en-GB"/>
    </w:rPr>
  </w:style>
  <w:style w:type="paragraph" w:styleId="Footer">
    <w:name w:val="footer"/>
    <w:basedOn w:val="Normal"/>
    <w:link w:val="FooterChar"/>
    <w:uiPriority w:val="99"/>
    <w:unhideWhenUsed/>
    <w:rsid w:val="00602024"/>
    <w:pPr>
      <w:tabs>
        <w:tab w:val="center" w:pos="4680"/>
        <w:tab w:val="right" w:pos="9360"/>
      </w:tabs>
    </w:pPr>
  </w:style>
  <w:style w:type="character" w:customStyle="1" w:styleId="FooterChar">
    <w:name w:val="Footer Char"/>
    <w:basedOn w:val="DefaultParagraphFont"/>
    <w:link w:val="Footer"/>
    <w:uiPriority w:val="99"/>
    <w:rsid w:val="00602024"/>
    <w:rPr>
      <w:rFonts w:ascii="Arial" w:eastAsia="Arial" w:hAnsi="Arial" w:cs="Arial"/>
      <w:lang w:val="en-GB" w:eastAsia="en-GB" w:bidi="en-GB"/>
    </w:rPr>
  </w:style>
  <w:style w:type="character" w:styleId="CommentReference">
    <w:name w:val="annotation reference"/>
    <w:basedOn w:val="DefaultParagraphFont"/>
    <w:uiPriority w:val="99"/>
    <w:semiHidden/>
    <w:unhideWhenUsed/>
    <w:rsid w:val="005F3323"/>
    <w:rPr>
      <w:sz w:val="16"/>
      <w:szCs w:val="16"/>
    </w:rPr>
  </w:style>
  <w:style w:type="paragraph" w:styleId="CommentText">
    <w:name w:val="annotation text"/>
    <w:basedOn w:val="Normal"/>
    <w:link w:val="CommentTextChar"/>
    <w:uiPriority w:val="99"/>
    <w:unhideWhenUsed/>
    <w:rsid w:val="005F3323"/>
    <w:rPr>
      <w:sz w:val="20"/>
      <w:szCs w:val="20"/>
    </w:rPr>
  </w:style>
  <w:style w:type="character" w:customStyle="1" w:styleId="CommentTextChar">
    <w:name w:val="Comment Text Char"/>
    <w:basedOn w:val="DefaultParagraphFont"/>
    <w:link w:val="CommentText"/>
    <w:uiPriority w:val="99"/>
    <w:rsid w:val="005F3323"/>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5F3323"/>
    <w:rPr>
      <w:b/>
      <w:bCs/>
    </w:rPr>
  </w:style>
  <w:style w:type="character" w:customStyle="1" w:styleId="CommentSubjectChar">
    <w:name w:val="Comment Subject Char"/>
    <w:basedOn w:val="CommentTextChar"/>
    <w:link w:val="CommentSubject"/>
    <w:uiPriority w:val="99"/>
    <w:semiHidden/>
    <w:rsid w:val="005F3323"/>
    <w:rPr>
      <w:rFonts w:ascii="Arial" w:eastAsia="Arial" w:hAnsi="Arial" w:cs="Arial"/>
      <w:b/>
      <w:bCs/>
      <w:sz w:val="20"/>
      <w:szCs w:val="20"/>
      <w:lang w:val="en-GB" w:eastAsia="en-GB" w:bidi="en-GB"/>
    </w:rPr>
  </w:style>
  <w:style w:type="paragraph" w:styleId="NormalWeb">
    <w:name w:val="Normal (Web)"/>
    <w:basedOn w:val="Normal"/>
    <w:uiPriority w:val="99"/>
    <w:semiHidden/>
    <w:unhideWhenUsed/>
    <w:rsid w:val="00EA614D"/>
    <w:pPr>
      <w:widowControl/>
      <w:autoSpaceDE/>
      <w:autoSpaceDN/>
      <w:spacing w:before="100" w:beforeAutospacing="1" w:after="100" w:afterAutospacing="1"/>
    </w:pPr>
    <w:rPr>
      <w:rFonts w:ascii="Times New Roman" w:eastAsia="Times New Roman" w:hAnsi="Times New Roman" w:cs="Times New Roman"/>
      <w:sz w:val="24"/>
      <w:szCs w:val="24"/>
      <w:lang w:val="en-US" w:eastAsia="en-US" w:bidi="ar-SA"/>
    </w:rPr>
  </w:style>
  <w:style w:type="paragraph" w:styleId="Revision">
    <w:name w:val="Revision"/>
    <w:hidden/>
    <w:uiPriority w:val="99"/>
    <w:semiHidden/>
    <w:rsid w:val="00994F56"/>
    <w:pPr>
      <w:widowControl/>
      <w:autoSpaceDE/>
      <w:autoSpaceDN/>
    </w:pPr>
    <w:rPr>
      <w:rFonts w:ascii="Arial" w:eastAsia="Arial" w:hAnsi="Arial" w:cs="Arial"/>
      <w:lang w:val="en-GB" w:eastAsia="en-GB" w:bidi="en-GB"/>
    </w:rPr>
  </w:style>
  <w:style w:type="character" w:customStyle="1" w:styleId="UnresolvedMention2">
    <w:name w:val="Unresolved Mention2"/>
    <w:basedOn w:val="DefaultParagraphFont"/>
    <w:uiPriority w:val="99"/>
    <w:semiHidden/>
    <w:unhideWhenUsed/>
    <w:rsid w:val="00350461"/>
    <w:rPr>
      <w:color w:val="605E5C"/>
      <w:shd w:val="clear" w:color="auto" w:fill="E1DFDD"/>
    </w:rPr>
  </w:style>
  <w:style w:type="paragraph" w:styleId="Title">
    <w:name w:val="Title"/>
    <w:basedOn w:val="Normal"/>
    <w:link w:val="TitleChar"/>
    <w:qFormat/>
    <w:rsid w:val="00611C7B"/>
    <w:pPr>
      <w:widowControl/>
      <w:autoSpaceDE/>
      <w:autoSpaceDN/>
      <w:jc w:val="center"/>
    </w:pPr>
    <w:rPr>
      <w:rFonts w:ascii="Times New Roman" w:eastAsia="Times New Roman" w:hAnsi="Times New Roman" w:cs="Times New Roman"/>
      <w:b/>
      <w:sz w:val="24"/>
      <w:szCs w:val="20"/>
      <w:lang w:eastAsia="en-US" w:bidi="ar-SA"/>
    </w:rPr>
  </w:style>
  <w:style w:type="character" w:customStyle="1" w:styleId="TitleChar">
    <w:name w:val="Title Char"/>
    <w:basedOn w:val="DefaultParagraphFont"/>
    <w:link w:val="Title"/>
    <w:rsid w:val="00611C7B"/>
    <w:rPr>
      <w:rFonts w:ascii="Times New Roman" w:eastAsia="Times New Roman" w:hAnsi="Times New Roman" w:cs="Times New Roman"/>
      <w:b/>
      <w:sz w:val="24"/>
      <w:szCs w:val="20"/>
      <w:lang w:val="en-GB"/>
    </w:rPr>
  </w:style>
  <w:style w:type="character" w:customStyle="1" w:styleId="Heading9Char">
    <w:name w:val="Heading 9 Char"/>
    <w:basedOn w:val="DefaultParagraphFont"/>
    <w:link w:val="Heading9"/>
    <w:semiHidden/>
    <w:rsid w:val="00E13E80"/>
    <w:rPr>
      <w:rFonts w:asciiTheme="majorHAnsi" w:eastAsiaTheme="majorEastAsia" w:hAnsiTheme="majorHAnsi" w:cstheme="majorBidi"/>
      <w:i/>
      <w:iCs/>
      <w:color w:val="272727" w:themeColor="text1" w:themeTint="D8"/>
      <w:sz w:val="21"/>
      <w:szCs w:val="21"/>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27534">
      <w:bodyDiv w:val="1"/>
      <w:marLeft w:val="0"/>
      <w:marRight w:val="0"/>
      <w:marTop w:val="0"/>
      <w:marBottom w:val="0"/>
      <w:divBdr>
        <w:top w:val="none" w:sz="0" w:space="0" w:color="auto"/>
        <w:left w:val="none" w:sz="0" w:space="0" w:color="auto"/>
        <w:bottom w:val="none" w:sz="0" w:space="0" w:color="auto"/>
        <w:right w:val="none" w:sz="0" w:space="0" w:color="auto"/>
      </w:divBdr>
    </w:div>
    <w:div w:id="583957799">
      <w:bodyDiv w:val="1"/>
      <w:marLeft w:val="0"/>
      <w:marRight w:val="0"/>
      <w:marTop w:val="0"/>
      <w:marBottom w:val="0"/>
      <w:divBdr>
        <w:top w:val="none" w:sz="0" w:space="0" w:color="auto"/>
        <w:left w:val="none" w:sz="0" w:space="0" w:color="auto"/>
        <w:bottom w:val="none" w:sz="0" w:space="0" w:color="auto"/>
        <w:right w:val="none" w:sz="0" w:space="0" w:color="auto"/>
      </w:divBdr>
    </w:div>
    <w:div w:id="602610412">
      <w:bodyDiv w:val="1"/>
      <w:marLeft w:val="0"/>
      <w:marRight w:val="0"/>
      <w:marTop w:val="0"/>
      <w:marBottom w:val="0"/>
      <w:divBdr>
        <w:top w:val="none" w:sz="0" w:space="0" w:color="auto"/>
        <w:left w:val="none" w:sz="0" w:space="0" w:color="auto"/>
        <w:bottom w:val="none" w:sz="0" w:space="0" w:color="auto"/>
        <w:right w:val="none" w:sz="0" w:space="0" w:color="auto"/>
      </w:divBdr>
    </w:div>
    <w:div w:id="1255750388">
      <w:bodyDiv w:val="1"/>
      <w:marLeft w:val="0"/>
      <w:marRight w:val="0"/>
      <w:marTop w:val="0"/>
      <w:marBottom w:val="0"/>
      <w:divBdr>
        <w:top w:val="none" w:sz="0" w:space="0" w:color="auto"/>
        <w:left w:val="none" w:sz="0" w:space="0" w:color="auto"/>
        <w:bottom w:val="none" w:sz="0" w:space="0" w:color="auto"/>
        <w:right w:val="none" w:sz="0" w:space="0" w:color="auto"/>
      </w:divBdr>
    </w:div>
    <w:div w:id="1370032618">
      <w:bodyDiv w:val="1"/>
      <w:marLeft w:val="0"/>
      <w:marRight w:val="0"/>
      <w:marTop w:val="0"/>
      <w:marBottom w:val="0"/>
      <w:divBdr>
        <w:top w:val="none" w:sz="0" w:space="0" w:color="auto"/>
        <w:left w:val="none" w:sz="0" w:space="0" w:color="auto"/>
        <w:bottom w:val="none" w:sz="0" w:space="0" w:color="auto"/>
        <w:right w:val="none" w:sz="0" w:space="0" w:color="auto"/>
      </w:divBdr>
    </w:div>
    <w:div w:id="1400593156">
      <w:bodyDiv w:val="1"/>
      <w:marLeft w:val="0"/>
      <w:marRight w:val="0"/>
      <w:marTop w:val="0"/>
      <w:marBottom w:val="0"/>
      <w:divBdr>
        <w:top w:val="none" w:sz="0" w:space="0" w:color="auto"/>
        <w:left w:val="none" w:sz="0" w:space="0" w:color="auto"/>
        <w:bottom w:val="none" w:sz="0" w:space="0" w:color="auto"/>
        <w:right w:val="none" w:sz="0" w:space="0" w:color="auto"/>
      </w:divBdr>
    </w:div>
    <w:div w:id="1441535122">
      <w:bodyDiv w:val="1"/>
      <w:marLeft w:val="0"/>
      <w:marRight w:val="0"/>
      <w:marTop w:val="0"/>
      <w:marBottom w:val="0"/>
      <w:divBdr>
        <w:top w:val="none" w:sz="0" w:space="0" w:color="auto"/>
        <w:left w:val="none" w:sz="0" w:space="0" w:color="auto"/>
        <w:bottom w:val="none" w:sz="0" w:space="0" w:color="auto"/>
        <w:right w:val="none" w:sz="0" w:space="0" w:color="auto"/>
      </w:divBdr>
    </w:div>
    <w:div w:id="1617132998">
      <w:bodyDiv w:val="1"/>
      <w:marLeft w:val="0"/>
      <w:marRight w:val="0"/>
      <w:marTop w:val="0"/>
      <w:marBottom w:val="0"/>
      <w:divBdr>
        <w:top w:val="none" w:sz="0" w:space="0" w:color="auto"/>
        <w:left w:val="none" w:sz="0" w:space="0" w:color="auto"/>
        <w:bottom w:val="none" w:sz="0" w:space="0" w:color="auto"/>
        <w:right w:val="none" w:sz="0" w:space="0" w:color="auto"/>
      </w:divBdr>
      <w:divsChild>
        <w:div w:id="1991517885">
          <w:marLeft w:val="0"/>
          <w:marRight w:val="0"/>
          <w:marTop w:val="0"/>
          <w:marBottom w:val="0"/>
          <w:divBdr>
            <w:top w:val="none" w:sz="0" w:space="0" w:color="auto"/>
            <w:left w:val="none" w:sz="0" w:space="0" w:color="auto"/>
            <w:bottom w:val="none" w:sz="0" w:space="0" w:color="auto"/>
            <w:right w:val="none" w:sz="0" w:space="0" w:color="auto"/>
          </w:divBdr>
        </w:div>
      </w:divsChild>
    </w:div>
    <w:div w:id="1788356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lfhelpafrica.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lfhelpafrica.org/ie/careers-apply/?jbcd=500QD00000WftCf%20-%20Advert%20for%20ATEC%20Logistics%20Assistant/%20Driver%20(76599)"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sha.box.com/v/applicationfor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elfhelpafrica.org/ie/wp-content/uploads/sites/4/2023/12/Self-Help-Africa-Child-and-Adult-Safeguarding-Policy-2023_Final_English.pdf" TargetMode="External"/><Relationship Id="rId4" Type="http://schemas.openxmlformats.org/officeDocument/2006/relationships/settings" Target="settings.xml"/><Relationship Id="rId9" Type="http://schemas.openxmlformats.org/officeDocument/2006/relationships/hyperlink" Target="https://selfhelpafrica.org/ie/wp-content/uploads/sites/4/2023/12/Self-Help-Africa-Code-of-Conduct-2023_Final_English.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E3341-C162-41AD-AAAE-29F92C7AF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Becy</dc:creator>
  <cp:lastModifiedBy>Emily Numeri</cp:lastModifiedBy>
  <cp:revision>6</cp:revision>
  <cp:lastPrinted>2018-11-29T06:00:00Z</cp:lastPrinted>
  <dcterms:created xsi:type="dcterms:W3CDTF">2025-04-03T06:58:00Z</dcterms:created>
  <dcterms:modified xsi:type="dcterms:W3CDTF">2025-04-07T09:39:00Z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Creator">
    <vt:lpwstr>Microsoft® Word 2016</vt:lpwstr>
  </property>
  <property fmtid="{D5CDD505-2E9C-101B-9397-08002B2CF9AE}" pid="4" name="LastSaved">
    <vt:filetime>2018-09-26T00:00:00Z</vt:filetime>
  </property>
</Properties>
</file>