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tag w:val="goog_rdk_8"/>
        <w:id w:val="-720907961"/>
      </w:sdtPr>
      <w:sdtContent>
        <w:p w14:paraId="0EC5256E" w14:textId="77777777" w:rsidR="00F8647E" w:rsidRPr="00C82DC8" w:rsidRDefault="00F8647E" w:rsidP="00F8647E">
          <w:pPr>
            <w:jc w:val="center"/>
            <w:rPr>
              <w:rFonts w:ascii="Calibri" w:eastAsia="Calibri" w:hAnsi="Calibri" w:cs="Calibri"/>
              <w:b/>
              <w:u w:val="single"/>
            </w:rPr>
          </w:pPr>
          <w:r w:rsidRPr="00C82DC8">
            <w:rPr>
              <w:rFonts w:ascii="Calibri" w:eastAsia="Calibri" w:hAnsi="Calibri" w:cs="Calibri"/>
              <w:b/>
              <w:u w:val="single"/>
            </w:rPr>
            <w:t xml:space="preserve">Terms of reference for </w:t>
          </w:r>
          <w:sdt>
            <w:sdtPr>
              <w:tag w:val="goog_rdk_0"/>
              <w:id w:val="-2073268696"/>
            </w:sdtPr>
            <w:sdtContent>
              <w:r w:rsidRPr="00C82DC8">
                <w:rPr>
                  <w:rFonts w:ascii="Calibri" w:eastAsia="Calibri" w:hAnsi="Calibri" w:cs="Calibri"/>
                  <w:b/>
                  <w:u w:val="single"/>
                </w:rPr>
                <w:t>individual consultant for remote</w:t>
              </w:r>
            </w:sdtContent>
          </w:sdt>
          <w:sdt>
            <w:sdtPr>
              <w:tag w:val="goog_rdk_3"/>
              <w:id w:val="1795862056"/>
            </w:sdtPr>
            <w:sdtContent>
              <w:sdt>
                <w:sdtPr>
                  <w:tag w:val="goog_rdk_4"/>
                  <w:id w:val="2141068962"/>
                </w:sdtPr>
                <w:sdtContent>
                  <w:r w:rsidRPr="00C82DC8">
                    <w:t xml:space="preserve"> </w:t>
                  </w:r>
                </w:sdtContent>
              </w:sdt>
            </w:sdtContent>
          </w:sdt>
          <w:r w:rsidRPr="00C82DC8">
            <w:rPr>
              <w:rFonts w:ascii="Calibri" w:eastAsia="Calibri" w:hAnsi="Calibri" w:cs="Calibri"/>
              <w:b/>
              <w:u w:val="single"/>
            </w:rPr>
            <w:t xml:space="preserve">support on </w:t>
          </w:r>
          <w:sdt>
            <w:sdtPr>
              <w:tag w:val="goog_rdk_6"/>
              <w:id w:val="-2098936101"/>
            </w:sdtPr>
            <w:sdtContent>
              <w:r w:rsidRPr="00C82DC8">
                <w:rPr>
                  <w:rFonts w:ascii="Calibri" w:eastAsia="Calibri" w:hAnsi="Calibri" w:cs="Calibri"/>
                  <w:b/>
                  <w:u w:val="single"/>
                </w:rPr>
                <w:t xml:space="preserve">financial modelling and broader </w:t>
              </w:r>
            </w:sdtContent>
          </w:sdt>
          <w:r w:rsidRPr="00C82DC8">
            <w:rPr>
              <w:rFonts w:ascii="Calibri" w:eastAsia="Calibri" w:hAnsi="Calibri" w:cs="Calibri"/>
              <w:b/>
              <w:u w:val="single"/>
            </w:rPr>
            <w:t xml:space="preserve">strengthening </w:t>
          </w:r>
          <w:sdt>
            <w:sdtPr>
              <w:tag w:val="goog_rdk_7"/>
              <w:id w:val="701059002"/>
            </w:sdtPr>
            <w:sdtContent>
              <w:r w:rsidRPr="00C82DC8">
                <w:rPr>
                  <w:rFonts w:ascii="Calibri" w:eastAsia="Calibri" w:hAnsi="Calibri" w:cs="Calibri"/>
                  <w:b/>
                  <w:u w:val="single"/>
                </w:rPr>
                <w:t xml:space="preserve">rural water supply professionalised maintenance models </w:t>
              </w:r>
            </w:sdtContent>
          </w:sdt>
        </w:p>
      </w:sdtContent>
    </w:sdt>
    <w:p w14:paraId="3C3992E0" w14:textId="77777777" w:rsidR="00F8647E" w:rsidRDefault="00000000" w:rsidP="00F8647E">
      <w:pPr>
        <w:jc w:val="center"/>
        <w:rPr>
          <w:rFonts w:ascii="Calibri" w:eastAsia="Calibri" w:hAnsi="Calibri" w:cs="Calibri"/>
          <w:b/>
          <w:sz w:val="20"/>
          <w:szCs w:val="20"/>
          <w:u w:val="single"/>
        </w:rPr>
      </w:pPr>
      <w:sdt>
        <w:sdtPr>
          <w:tag w:val="goog_rdk_10"/>
          <w:id w:val="-250581994"/>
          <w:showingPlcHdr/>
        </w:sdtPr>
        <w:sdtContent>
          <w:r w:rsidR="00F8647E">
            <w:t xml:space="preserve">     </w:t>
          </w:r>
        </w:sdtContent>
      </w:sdt>
    </w:p>
    <w:p w14:paraId="05AB1159" w14:textId="77777777" w:rsidR="00F8647E" w:rsidRDefault="00F8647E" w:rsidP="00F8647E">
      <w:pPr>
        <w:jc w:val="both"/>
        <w:rPr>
          <w:rFonts w:ascii="Calibri" w:eastAsia="Calibri" w:hAnsi="Calibri" w:cs="Calibri"/>
          <w:sz w:val="20"/>
          <w:szCs w:val="20"/>
        </w:rPr>
      </w:pPr>
    </w:p>
    <w:p w14:paraId="44C1B028" w14:textId="77777777" w:rsidR="00F8647E" w:rsidRDefault="00F8647E" w:rsidP="00F8647E">
      <w:pPr>
        <w:jc w:val="both"/>
        <w:rPr>
          <w:rFonts w:ascii="Calibri" w:eastAsia="Calibri" w:hAnsi="Calibri" w:cs="Calibri"/>
          <w:sz w:val="20"/>
          <w:szCs w:val="20"/>
        </w:rPr>
      </w:pPr>
    </w:p>
    <w:p w14:paraId="65A23C4D" w14:textId="197ED9EA" w:rsidR="00E84AF5" w:rsidRPr="00C82DC8" w:rsidRDefault="00000000" w:rsidP="00806ECC">
      <w:pPr>
        <w:pStyle w:val="ListParagraph"/>
        <w:numPr>
          <w:ilvl w:val="0"/>
          <w:numId w:val="13"/>
        </w:numPr>
        <w:jc w:val="both"/>
        <w:rPr>
          <w:rFonts w:asciiTheme="minorHAnsi" w:eastAsia="Calibri" w:hAnsiTheme="minorHAnsi" w:cstheme="minorHAnsi"/>
          <w:b/>
        </w:rPr>
      </w:pPr>
      <w:sdt>
        <w:sdtPr>
          <w:rPr>
            <w:rFonts w:asciiTheme="minorHAnsi" w:hAnsiTheme="minorHAnsi" w:cstheme="minorHAnsi"/>
          </w:rPr>
          <w:tag w:val="goog_rdk_12"/>
          <w:id w:val="-568957857"/>
        </w:sdtPr>
        <w:sdtContent>
          <w:r w:rsidR="006C0BB3" w:rsidRPr="00C82DC8">
            <w:rPr>
              <w:rFonts w:asciiTheme="minorHAnsi" w:eastAsia="Calibri" w:hAnsiTheme="minorHAnsi" w:cstheme="minorHAnsi"/>
              <w:b/>
              <w:bCs/>
              <w:color w:val="002060"/>
            </w:rPr>
            <w:t>Background to SHA’s rural water activities</w:t>
          </w:r>
        </w:sdtContent>
      </w:sdt>
      <w:r w:rsidR="006C0BB3" w:rsidRPr="00C82DC8">
        <w:rPr>
          <w:rFonts w:asciiTheme="minorHAnsi" w:eastAsia="Calibri" w:hAnsiTheme="minorHAnsi" w:cstheme="minorHAnsi"/>
          <w:b/>
        </w:rPr>
        <w:t>:</w:t>
      </w:r>
    </w:p>
    <w:sdt>
      <w:sdtPr>
        <w:rPr>
          <w:i/>
        </w:rPr>
        <w:tag w:val="goog_rdk_16"/>
        <w:id w:val="-1821956083"/>
      </w:sdtPr>
      <w:sdtEndPr>
        <w:rPr>
          <w:rFonts w:asciiTheme="minorHAnsi" w:hAnsiTheme="minorHAnsi" w:cstheme="minorHAnsi"/>
          <w:bCs/>
          <w:sz w:val="22"/>
          <w:szCs w:val="22"/>
        </w:rPr>
      </w:sdtEndPr>
      <w:sdtContent>
        <w:sdt>
          <w:sdtPr>
            <w:rPr>
              <w:rFonts w:asciiTheme="minorHAnsi" w:hAnsiTheme="minorHAnsi" w:cstheme="minorHAnsi"/>
              <w:bCs/>
              <w:i/>
              <w:sz w:val="22"/>
              <w:szCs w:val="22"/>
            </w:rPr>
            <w:tag w:val="goog_rdk_15"/>
            <w:id w:val="1432931722"/>
          </w:sdtPr>
          <w:sdtContent>
            <w:p w14:paraId="65A23C4E" w14:textId="3C079748" w:rsidR="00E84AF5" w:rsidRPr="001B0725" w:rsidRDefault="006C0BB3" w:rsidP="00CD745D">
              <w:pPr>
                <w:spacing w:before="120"/>
                <w:jc w:val="both"/>
                <w:rPr>
                  <w:rFonts w:asciiTheme="minorHAnsi" w:eastAsia="Calibri" w:hAnsiTheme="minorHAnsi" w:cstheme="minorHAnsi"/>
                  <w:bCs/>
                  <w:i/>
                  <w:sz w:val="22"/>
                  <w:szCs w:val="22"/>
                </w:rPr>
              </w:pPr>
              <w:r w:rsidRPr="001B0725">
                <w:rPr>
                  <w:rFonts w:asciiTheme="minorHAnsi" w:eastAsia="Calibri" w:hAnsiTheme="minorHAnsi" w:cstheme="minorHAnsi"/>
                  <w:bCs/>
                  <w:i/>
                  <w:sz w:val="22"/>
                  <w:szCs w:val="22"/>
                </w:rPr>
                <w:t>Self Help Africa (SHA) is a Dublin-based INGO with programming presence in 14 countries,</w:t>
              </w:r>
              <w:r w:rsidR="00F8647E" w:rsidRPr="001B0725">
                <w:rPr>
                  <w:rFonts w:asciiTheme="minorHAnsi" w:eastAsia="Calibri" w:hAnsiTheme="minorHAnsi" w:cstheme="minorHAnsi"/>
                  <w:bCs/>
                  <w:i/>
                  <w:sz w:val="22"/>
                  <w:szCs w:val="22"/>
                </w:rPr>
                <w:t xml:space="preserve"> </w:t>
              </w:r>
              <w:r w:rsidRPr="001B0725">
                <w:rPr>
                  <w:rFonts w:asciiTheme="minorHAnsi" w:eastAsia="Calibri" w:hAnsiTheme="minorHAnsi" w:cstheme="minorHAnsi"/>
                  <w:bCs/>
                  <w:i/>
                  <w:sz w:val="22"/>
                  <w:szCs w:val="22"/>
                </w:rPr>
                <w:t xml:space="preserve">with a vision of healthy lives and sustainable livelihoods in a changing climate. SHA, which merged with United Purpose in 2021, works towards its vision through programming in sectors including agriculture, climate and environment, energy, enterprise, </w:t>
              </w:r>
              <w:r w:rsidR="00F8647E" w:rsidRPr="001B0725">
                <w:rPr>
                  <w:rFonts w:asciiTheme="minorHAnsi" w:eastAsia="Calibri" w:hAnsiTheme="minorHAnsi" w:cstheme="minorHAnsi"/>
                  <w:bCs/>
                  <w:i/>
                  <w:sz w:val="22"/>
                  <w:szCs w:val="22"/>
                </w:rPr>
                <w:t>nutrition,</w:t>
              </w:r>
              <w:r w:rsidRPr="001B0725">
                <w:rPr>
                  <w:rFonts w:asciiTheme="minorHAnsi" w:eastAsia="Calibri" w:hAnsiTheme="minorHAnsi" w:cstheme="minorHAnsi"/>
                  <w:bCs/>
                  <w:i/>
                  <w:sz w:val="22"/>
                  <w:szCs w:val="22"/>
                </w:rPr>
                <w:t xml:space="preserve"> and WASH.</w:t>
              </w:r>
            </w:p>
          </w:sdtContent>
        </w:sdt>
      </w:sdtContent>
    </w:sdt>
    <w:p w14:paraId="67084D56" w14:textId="77777777" w:rsidR="006D5847" w:rsidRPr="00BC4D37" w:rsidRDefault="00000000">
      <w:pPr>
        <w:jc w:val="both"/>
        <w:rPr>
          <w:rFonts w:asciiTheme="minorHAnsi" w:hAnsiTheme="minorHAnsi" w:cstheme="minorHAnsi"/>
          <w:bCs/>
          <w:iCs/>
          <w:sz w:val="22"/>
          <w:szCs w:val="22"/>
        </w:rPr>
      </w:pPr>
      <w:sdt>
        <w:sdtPr>
          <w:rPr>
            <w:rFonts w:asciiTheme="minorHAnsi" w:hAnsiTheme="minorHAnsi" w:cstheme="minorHAnsi"/>
            <w:bCs/>
            <w:i/>
            <w:sz w:val="22"/>
            <w:szCs w:val="22"/>
          </w:rPr>
          <w:tag w:val="goog_rdk_17"/>
          <w:id w:val="-614056468"/>
        </w:sdtPr>
        <w:sdtContent>
          <w:r w:rsidR="006C0BB3" w:rsidRPr="001B0725">
            <w:rPr>
              <w:rFonts w:asciiTheme="minorHAnsi" w:eastAsia="Calibri" w:hAnsiTheme="minorHAnsi" w:cstheme="minorHAnsi"/>
              <w:bCs/>
              <w:i/>
              <w:sz w:val="22"/>
              <w:szCs w:val="22"/>
            </w:rPr>
            <w:t xml:space="preserve">To date, SHA/UP’s WASH work has reached over 5 million people with safe water.  </w:t>
          </w:r>
        </w:sdtContent>
      </w:sdt>
    </w:p>
    <w:p w14:paraId="24A0937C" w14:textId="3EAE0970" w:rsidR="00A03CF3" w:rsidRDefault="00A03CF3" w:rsidP="00372655">
      <w:pPr>
        <w:spacing w:before="120"/>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SHA undertakes an increasingly strong focus on the ongoing sustainability of rural water services, </w:t>
      </w:r>
      <w:proofErr w:type="gramStart"/>
      <w:r>
        <w:rPr>
          <w:rFonts w:asciiTheme="minorHAnsi" w:eastAsia="Calibri" w:hAnsiTheme="minorHAnsi" w:cstheme="minorHAnsi"/>
          <w:sz w:val="22"/>
          <w:szCs w:val="22"/>
        </w:rPr>
        <w:t>and also</w:t>
      </w:r>
      <w:proofErr w:type="gramEnd"/>
      <w:r>
        <w:rPr>
          <w:rFonts w:asciiTheme="minorHAnsi" w:eastAsia="Calibri" w:hAnsiTheme="minorHAnsi" w:cstheme="minorHAnsi"/>
          <w:sz w:val="22"/>
          <w:szCs w:val="22"/>
        </w:rPr>
        <w:t xml:space="preserve"> the progressive upgrading of service levels. In this, SHA is testing and evolving service delivery and financing models to support the aims of universal, sustainable access to WASH services.</w:t>
      </w:r>
    </w:p>
    <w:p w14:paraId="65A23C4F" w14:textId="7E09C472" w:rsidR="00E84AF5" w:rsidRPr="00BC4D37" w:rsidRDefault="006C0BB3" w:rsidP="00372655">
      <w:pPr>
        <w:spacing w:before="120"/>
        <w:jc w:val="both"/>
        <w:rPr>
          <w:rFonts w:asciiTheme="minorHAnsi" w:eastAsia="Calibri" w:hAnsiTheme="minorHAnsi" w:cstheme="minorHAnsi"/>
          <w:sz w:val="22"/>
          <w:szCs w:val="22"/>
        </w:rPr>
      </w:pPr>
      <w:r w:rsidRPr="00BC4D37">
        <w:rPr>
          <w:rFonts w:asciiTheme="minorHAnsi" w:eastAsia="Calibri" w:hAnsiTheme="minorHAnsi" w:cstheme="minorHAnsi"/>
          <w:sz w:val="22"/>
          <w:szCs w:val="22"/>
        </w:rPr>
        <w:t>SHA applies a system</w:t>
      </w:r>
      <w:sdt>
        <w:sdtPr>
          <w:rPr>
            <w:rFonts w:asciiTheme="minorHAnsi" w:hAnsiTheme="minorHAnsi" w:cstheme="minorHAnsi"/>
            <w:sz w:val="22"/>
            <w:szCs w:val="22"/>
          </w:rPr>
          <w:tag w:val="goog_rdk_19"/>
          <w:id w:val="-1128850711"/>
        </w:sdtPr>
        <w:sdtContent>
          <w:r w:rsidRPr="00BC4D37">
            <w:rPr>
              <w:rFonts w:asciiTheme="minorHAnsi" w:eastAsia="Calibri" w:hAnsiTheme="minorHAnsi" w:cstheme="minorHAnsi"/>
              <w:sz w:val="22"/>
              <w:szCs w:val="22"/>
            </w:rPr>
            <w:t>s</w:t>
          </w:r>
        </w:sdtContent>
      </w:sdt>
      <w:r w:rsidRPr="00BC4D37">
        <w:rPr>
          <w:rFonts w:asciiTheme="minorHAnsi" w:eastAsia="Calibri" w:hAnsiTheme="minorHAnsi" w:cstheme="minorHAnsi"/>
          <w:sz w:val="22"/>
          <w:szCs w:val="22"/>
        </w:rPr>
        <w:t xml:space="preserve"> strengthening approach, empowering a range of different local actors, to ensure water points remain functional, water </w:t>
      </w:r>
      <w:sdt>
        <w:sdtPr>
          <w:rPr>
            <w:rFonts w:asciiTheme="minorHAnsi" w:hAnsiTheme="minorHAnsi" w:cstheme="minorHAnsi"/>
            <w:sz w:val="22"/>
            <w:szCs w:val="22"/>
          </w:rPr>
          <w:tag w:val="goog_rdk_20"/>
          <w:id w:val="-1586843325"/>
        </w:sdtPr>
        <w:sdtContent>
          <w:r w:rsidRPr="00BC4D37">
            <w:rPr>
              <w:rFonts w:asciiTheme="minorHAnsi" w:eastAsia="Calibri" w:hAnsiTheme="minorHAnsi" w:cstheme="minorHAnsi"/>
              <w:sz w:val="22"/>
              <w:szCs w:val="22"/>
            </w:rPr>
            <w:t xml:space="preserve">is </w:t>
          </w:r>
        </w:sdtContent>
      </w:sdt>
      <w:r w:rsidRPr="00BC4D37">
        <w:rPr>
          <w:rFonts w:asciiTheme="minorHAnsi" w:eastAsia="Calibri" w:hAnsiTheme="minorHAnsi" w:cstheme="minorHAnsi"/>
          <w:sz w:val="22"/>
          <w:szCs w:val="22"/>
        </w:rPr>
        <w:t>safe for drinking</w:t>
      </w:r>
      <w:sdt>
        <w:sdtPr>
          <w:rPr>
            <w:rFonts w:asciiTheme="minorHAnsi" w:hAnsiTheme="minorHAnsi" w:cstheme="minorHAnsi"/>
            <w:sz w:val="22"/>
            <w:szCs w:val="22"/>
          </w:rPr>
          <w:tag w:val="goog_rdk_21"/>
          <w:id w:val="-1362657824"/>
        </w:sdtPr>
        <w:sdtContent>
          <w:r w:rsidRPr="00BC4D37">
            <w:rPr>
              <w:rFonts w:asciiTheme="minorHAnsi" w:eastAsia="Calibri" w:hAnsiTheme="minorHAnsi" w:cstheme="minorHAnsi"/>
              <w:sz w:val="22"/>
              <w:szCs w:val="22"/>
            </w:rPr>
            <w:t>,</w:t>
          </w:r>
        </w:sdtContent>
      </w:sdt>
      <w:r w:rsidRPr="00BC4D37">
        <w:rPr>
          <w:rFonts w:asciiTheme="minorHAnsi" w:eastAsia="Calibri" w:hAnsiTheme="minorHAnsi" w:cstheme="minorHAnsi"/>
          <w:sz w:val="22"/>
          <w:szCs w:val="22"/>
        </w:rPr>
        <w:t xml:space="preserve"> and to ensure that </w:t>
      </w:r>
      <w:r w:rsidR="00572D32">
        <w:rPr>
          <w:rFonts w:asciiTheme="minorHAnsi" w:eastAsia="Calibri" w:hAnsiTheme="minorHAnsi" w:cstheme="minorHAnsi"/>
          <w:sz w:val="22"/>
          <w:szCs w:val="22"/>
        </w:rPr>
        <w:t>systems are in place for</w:t>
      </w:r>
      <w:r w:rsidRPr="00BC4D37">
        <w:rPr>
          <w:rFonts w:asciiTheme="minorHAnsi" w:eastAsia="Calibri" w:hAnsiTheme="minorHAnsi" w:cstheme="minorHAnsi"/>
          <w:sz w:val="22"/>
          <w:szCs w:val="22"/>
        </w:rPr>
        <w:t xml:space="preserve"> proper management and maintenance of water facilities. It consists </w:t>
      </w:r>
      <w:sdt>
        <w:sdtPr>
          <w:rPr>
            <w:rFonts w:asciiTheme="minorHAnsi" w:hAnsiTheme="minorHAnsi" w:cstheme="minorHAnsi"/>
            <w:sz w:val="22"/>
            <w:szCs w:val="22"/>
          </w:rPr>
          <w:tag w:val="goog_rdk_22"/>
          <w:id w:val="1602064326"/>
        </w:sdtPr>
        <w:sdtContent>
          <w:r w:rsidRPr="00BC4D37">
            <w:rPr>
              <w:rFonts w:asciiTheme="minorHAnsi" w:eastAsia="Calibri" w:hAnsiTheme="minorHAnsi" w:cstheme="minorHAnsi"/>
              <w:sz w:val="22"/>
              <w:szCs w:val="22"/>
            </w:rPr>
            <w:t>of</w:t>
          </w:r>
        </w:sdtContent>
      </w:sdt>
      <w:r w:rsidRPr="00BC4D37">
        <w:rPr>
          <w:rFonts w:asciiTheme="minorHAnsi" w:eastAsia="Calibri" w:hAnsiTheme="minorHAnsi" w:cstheme="minorHAnsi"/>
          <w:sz w:val="22"/>
          <w:szCs w:val="22"/>
        </w:rPr>
        <w:t>:</w:t>
      </w:r>
    </w:p>
    <w:p w14:paraId="65A23C50" w14:textId="0EF919D3" w:rsidR="00E84AF5" w:rsidRPr="00BC4D37" w:rsidRDefault="006C0BB3">
      <w:pPr>
        <w:numPr>
          <w:ilvl w:val="0"/>
          <w:numId w:val="11"/>
        </w:numPr>
        <w:pBdr>
          <w:top w:val="nil"/>
          <w:left w:val="nil"/>
          <w:bottom w:val="nil"/>
          <w:right w:val="nil"/>
          <w:between w:val="nil"/>
        </w:pBdr>
        <w:jc w:val="both"/>
        <w:rPr>
          <w:rFonts w:asciiTheme="minorHAnsi" w:eastAsia="Calibri" w:hAnsiTheme="minorHAnsi" w:cstheme="minorHAnsi"/>
          <w:color w:val="000000"/>
          <w:sz w:val="22"/>
          <w:szCs w:val="22"/>
        </w:rPr>
      </w:pPr>
      <w:r w:rsidRPr="00BC4D37">
        <w:rPr>
          <w:rFonts w:asciiTheme="minorHAnsi" w:eastAsia="Calibri" w:hAnsiTheme="minorHAnsi" w:cstheme="minorHAnsi"/>
          <w:color w:val="000000"/>
          <w:sz w:val="22"/>
          <w:szCs w:val="22"/>
        </w:rPr>
        <w:t>Professionalizing services for repair and maintenance of water points</w:t>
      </w:r>
      <w:sdt>
        <w:sdtPr>
          <w:rPr>
            <w:rFonts w:asciiTheme="minorHAnsi" w:hAnsiTheme="minorHAnsi" w:cstheme="minorHAnsi"/>
            <w:sz w:val="22"/>
            <w:szCs w:val="22"/>
          </w:rPr>
          <w:tag w:val="goog_rdk_24"/>
          <w:id w:val="-1378777328"/>
        </w:sdtPr>
        <w:sdtContent>
          <w:r w:rsidRPr="00BC4D37">
            <w:rPr>
              <w:rFonts w:asciiTheme="minorHAnsi" w:eastAsia="Calibri" w:hAnsiTheme="minorHAnsi" w:cstheme="minorHAnsi"/>
              <w:color w:val="000000"/>
              <w:sz w:val="22"/>
              <w:szCs w:val="22"/>
            </w:rPr>
            <w:t>/schemes</w:t>
          </w:r>
        </w:sdtContent>
      </w:sdt>
      <w:r w:rsidRPr="00BC4D37">
        <w:rPr>
          <w:rFonts w:asciiTheme="minorHAnsi" w:eastAsia="Calibri" w:hAnsiTheme="minorHAnsi" w:cstheme="minorHAnsi"/>
          <w:color w:val="000000"/>
          <w:sz w:val="22"/>
          <w:szCs w:val="22"/>
        </w:rPr>
        <w:t>, i.e. reinforcing capacities of hand pump technicians (Area Mechanics)</w:t>
      </w:r>
      <w:sdt>
        <w:sdtPr>
          <w:rPr>
            <w:rFonts w:asciiTheme="minorHAnsi" w:hAnsiTheme="minorHAnsi" w:cstheme="minorHAnsi"/>
            <w:sz w:val="22"/>
            <w:szCs w:val="22"/>
          </w:rPr>
          <w:tag w:val="goog_rdk_26"/>
          <w:id w:val="-799540473"/>
        </w:sdtPr>
        <w:sdtContent>
          <w:r w:rsidRPr="00BC4D37">
            <w:rPr>
              <w:rFonts w:asciiTheme="minorHAnsi" w:eastAsia="Calibri" w:hAnsiTheme="minorHAnsi" w:cstheme="minorHAnsi"/>
              <w:color w:val="000000"/>
              <w:sz w:val="22"/>
              <w:szCs w:val="22"/>
            </w:rPr>
            <w:t xml:space="preserve"> or local businesses specialising in solar</w:t>
          </w:r>
          <w:r w:rsidR="006B2CB4">
            <w:rPr>
              <w:rFonts w:asciiTheme="minorHAnsi" w:eastAsia="Calibri" w:hAnsiTheme="minorHAnsi" w:cstheme="minorHAnsi"/>
              <w:color w:val="000000"/>
              <w:sz w:val="22"/>
              <w:szCs w:val="22"/>
            </w:rPr>
            <w:t xml:space="preserve"> powered piped schemes</w:t>
          </w:r>
        </w:sdtContent>
      </w:sdt>
      <w:r w:rsidRPr="00BC4D37">
        <w:rPr>
          <w:rFonts w:asciiTheme="minorHAnsi" w:eastAsia="Calibri" w:hAnsiTheme="minorHAnsi" w:cstheme="minorHAnsi"/>
          <w:color w:val="000000"/>
          <w:sz w:val="22"/>
          <w:szCs w:val="22"/>
        </w:rPr>
        <w:t xml:space="preserve">, facilitating access to service providers in rural communities, promoting water </w:t>
      </w:r>
      <w:sdt>
        <w:sdtPr>
          <w:rPr>
            <w:rFonts w:asciiTheme="minorHAnsi" w:hAnsiTheme="minorHAnsi" w:cstheme="minorHAnsi"/>
            <w:sz w:val="22"/>
            <w:szCs w:val="22"/>
          </w:rPr>
          <w:tag w:val="goog_rdk_27"/>
          <w:id w:val="-1562242176"/>
        </w:sdtPr>
        <w:sdtContent>
          <w:r w:rsidRPr="00BC4D37">
            <w:rPr>
              <w:rFonts w:asciiTheme="minorHAnsi" w:eastAsia="Calibri" w:hAnsiTheme="minorHAnsi" w:cstheme="minorHAnsi"/>
              <w:color w:val="000000"/>
              <w:sz w:val="22"/>
              <w:szCs w:val="22"/>
            </w:rPr>
            <w:t>maintenance</w:t>
          </w:r>
        </w:sdtContent>
      </w:sdt>
      <w:r w:rsidRPr="00BC4D37">
        <w:rPr>
          <w:rFonts w:asciiTheme="minorHAnsi" w:eastAsia="Calibri" w:hAnsiTheme="minorHAnsi" w:cstheme="minorHAnsi"/>
          <w:color w:val="000000"/>
          <w:sz w:val="22"/>
          <w:szCs w:val="22"/>
        </w:rPr>
        <w:t xml:space="preserve"> service level agreement</w:t>
      </w:r>
      <w:sdt>
        <w:sdtPr>
          <w:rPr>
            <w:rFonts w:asciiTheme="minorHAnsi" w:hAnsiTheme="minorHAnsi" w:cstheme="minorHAnsi"/>
            <w:sz w:val="22"/>
            <w:szCs w:val="22"/>
          </w:rPr>
          <w:tag w:val="goog_rdk_29"/>
          <w:id w:val="-1965503406"/>
        </w:sdtPr>
        <w:sdtContent>
          <w:r w:rsidRPr="00BC4D37">
            <w:rPr>
              <w:rFonts w:asciiTheme="minorHAnsi" w:eastAsia="Calibri" w:hAnsiTheme="minorHAnsi" w:cstheme="minorHAnsi"/>
              <w:color w:val="000000"/>
              <w:sz w:val="22"/>
              <w:szCs w:val="22"/>
            </w:rPr>
            <w:t>s or guaranteed service contracts</w:t>
          </w:r>
        </w:sdtContent>
      </w:sdt>
      <w:r w:rsidRPr="00BC4D37">
        <w:rPr>
          <w:rFonts w:asciiTheme="minorHAnsi" w:eastAsia="Calibri" w:hAnsiTheme="minorHAnsi" w:cstheme="minorHAnsi"/>
          <w:color w:val="000000"/>
          <w:sz w:val="22"/>
          <w:szCs w:val="22"/>
        </w:rPr>
        <w:t xml:space="preserve">, reinforcing supply </w:t>
      </w:r>
      <w:sdt>
        <w:sdtPr>
          <w:rPr>
            <w:rFonts w:asciiTheme="minorHAnsi" w:hAnsiTheme="minorHAnsi" w:cstheme="minorHAnsi"/>
            <w:sz w:val="22"/>
            <w:szCs w:val="22"/>
          </w:rPr>
          <w:tag w:val="goog_rdk_30"/>
          <w:id w:val="-814032336"/>
        </w:sdtPr>
        <w:sdtContent>
          <w:r w:rsidRPr="00BC4D37">
            <w:rPr>
              <w:rFonts w:asciiTheme="minorHAnsi" w:eastAsia="Calibri" w:hAnsiTheme="minorHAnsi" w:cstheme="minorHAnsi"/>
              <w:color w:val="000000"/>
              <w:sz w:val="22"/>
              <w:szCs w:val="22"/>
            </w:rPr>
            <w:t>chains of</w:t>
          </w:r>
        </w:sdtContent>
      </w:sdt>
      <w:r w:rsidRPr="00BC4D37">
        <w:rPr>
          <w:rFonts w:asciiTheme="minorHAnsi" w:eastAsia="Calibri" w:hAnsiTheme="minorHAnsi" w:cstheme="minorHAnsi"/>
          <w:color w:val="000000"/>
          <w:sz w:val="22"/>
          <w:szCs w:val="22"/>
        </w:rPr>
        <w:t xml:space="preserve"> spare parts, ensuring tariffs for water are affordable,</w:t>
      </w:r>
    </w:p>
    <w:p w14:paraId="5D075EC4" w14:textId="03B4E379" w:rsidR="000053FC" w:rsidRDefault="006C0BB3">
      <w:pPr>
        <w:numPr>
          <w:ilvl w:val="0"/>
          <w:numId w:val="11"/>
        </w:numPr>
        <w:pBdr>
          <w:top w:val="nil"/>
          <w:left w:val="nil"/>
          <w:bottom w:val="nil"/>
          <w:right w:val="nil"/>
          <w:between w:val="nil"/>
        </w:pBdr>
        <w:jc w:val="both"/>
        <w:rPr>
          <w:rFonts w:asciiTheme="minorHAnsi" w:eastAsia="Calibri" w:hAnsiTheme="minorHAnsi" w:cstheme="minorHAnsi"/>
          <w:color w:val="000000"/>
          <w:sz w:val="22"/>
          <w:szCs w:val="22"/>
        </w:rPr>
      </w:pPr>
      <w:r w:rsidRPr="00BC4D37">
        <w:rPr>
          <w:rFonts w:asciiTheme="minorHAnsi" w:eastAsia="Calibri" w:hAnsiTheme="minorHAnsi" w:cstheme="minorHAnsi"/>
          <w:color w:val="000000"/>
          <w:sz w:val="22"/>
          <w:szCs w:val="22"/>
        </w:rPr>
        <w:t xml:space="preserve">Strengthening </w:t>
      </w:r>
      <w:r w:rsidR="006B2CB4">
        <w:rPr>
          <w:rFonts w:asciiTheme="minorHAnsi" w:eastAsia="Calibri" w:hAnsiTheme="minorHAnsi" w:cstheme="minorHAnsi"/>
          <w:color w:val="000000"/>
          <w:sz w:val="22"/>
          <w:szCs w:val="22"/>
        </w:rPr>
        <w:t>demand and</w:t>
      </w:r>
      <w:r w:rsidR="000053FC" w:rsidRPr="000053FC">
        <w:rPr>
          <w:rFonts w:asciiTheme="minorHAnsi" w:eastAsia="Calibri" w:hAnsiTheme="minorHAnsi" w:cstheme="minorHAnsi"/>
          <w:color w:val="000000"/>
          <w:sz w:val="22"/>
          <w:szCs w:val="22"/>
        </w:rPr>
        <w:t xml:space="preserve"> willingness to pay, dialogue with communities around the risks to ongoing functionality and water quality and what their roles are to address such risks</w:t>
      </w:r>
      <w:r w:rsidR="000053FC" w:rsidRPr="00BC4D37">
        <w:rPr>
          <w:rFonts w:asciiTheme="minorHAnsi" w:eastAsia="Calibri" w:hAnsiTheme="minorHAnsi" w:cstheme="minorHAnsi"/>
          <w:color w:val="000000"/>
          <w:sz w:val="22"/>
          <w:szCs w:val="22"/>
        </w:rPr>
        <w:t xml:space="preserve"> </w:t>
      </w:r>
    </w:p>
    <w:p w14:paraId="65A23C51" w14:textId="5E24E42F" w:rsidR="00E84AF5" w:rsidRPr="00BC4D37" w:rsidRDefault="000053FC">
      <w:pPr>
        <w:numPr>
          <w:ilvl w:val="0"/>
          <w:numId w:val="11"/>
        </w:numPr>
        <w:pBdr>
          <w:top w:val="nil"/>
          <w:left w:val="nil"/>
          <w:bottom w:val="nil"/>
          <w:right w:val="nil"/>
          <w:between w:val="nil"/>
        </w:pBdr>
        <w:jc w:val="both"/>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Building </w:t>
      </w:r>
      <w:r w:rsidR="006C0BB3" w:rsidRPr="00BC4D37">
        <w:rPr>
          <w:rFonts w:asciiTheme="minorHAnsi" w:eastAsia="Calibri" w:hAnsiTheme="minorHAnsi" w:cstheme="minorHAnsi"/>
          <w:color w:val="000000"/>
          <w:sz w:val="22"/>
          <w:szCs w:val="22"/>
        </w:rPr>
        <w:t>capacities of communities and water points committees, including on topics like ensuring pa</w:t>
      </w:r>
      <w:sdt>
        <w:sdtPr>
          <w:rPr>
            <w:rFonts w:asciiTheme="minorHAnsi" w:eastAsia="Calibri" w:hAnsiTheme="minorHAnsi" w:cstheme="minorHAnsi"/>
            <w:color w:val="000000"/>
            <w:sz w:val="22"/>
            <w:szCs w:val="22"/>
          </w:rPr>
          <w:tag w:val="goog_rdk_32"/>
          <w:id w:val="-579759447"/>
        </w:sdtPr>
        <w:sdtContent>
          <w:r w:rsidR="006C0BB3" w:rsidRPr="00BC4D37">
            <w:rPr>
              <w:rFonts w:asciiTheme="minorHAnsi" w:eastAsia="Calibri" w:hAnsiTheme="minorHAnsi" w:cstheme="minorHAnsi"/>
              <w:color w:val="000000"/>
              <w:sz w:val="22"/>
              <w:szCs w:val="22"/>
            </w:rPr>
            <w:t>y</w:t>
          </w:r>
        </w:sdtContent>
      </w:sdt>
      <w:r w:rsidR="006C0BB3" w:rsidRPr="00BC4D37">
        <w:rPr>
          <w:rFonts w:asciiTheme="minorHAnsi" w:eastAsia="Calibri" w:hAnsiTheme="minorHAnsi" w:cstheme="minorHAnsi"/>
          <w:color w:val="000000"/>
          <w:sz w:val="22"/>
          <w:szCs w:val="22"/>
        </w:rPr>
        <w:t>ment for water services, saving funds for maintenance in a transparent way, promoting preventive maintenance, sensitizing users on accountability of service providers,</w:t>
      </w:r>
    </w:p>
    <w:p w14:paraId="65A23C52" w14:textId="5AF51169" w:rsidR="00E84AF5" w:rsidRPr="00BC4D37" w:rsidRDefault="006C0BB3">
      <w:pPr>
        <w:numPr>
          <w:ilvl w:val="0"/>
          <w:numId w:val="11"/>
        </w:numPr>
        <w:pBdr>
          <w:top w:val="nil"/>
          <w:left w:val="nil"/>
          <w:bottom w:val="nil"/>
          <w:right w:val="nil"/>
          <w:between w:val="nil"/>
        </w:pBdr>
        <w:jc w:val="both"/>
        <w:rPr>
          <w:rFonts w:asciiTheme="minorHAnsi" w:eastAsia="Calibri" w:hAnsiTheme="minorHAnsi" w:cstheme="minorHAnsi"/>
          <w:color w:val="000000"/>
          <w:sz w:val="22"/>
          <w:szCs w:val="22"/>
        </w:rPr>
      </w:pPr>
      <w:r w:rsidRPr="00BC4D37">
        <w:rPr>
          <w:rFonts w:asciiTheme="minorHAnsi" w:eastAsia="Calibri" w:hAnsiTheme="minorHAnsi" w:cstheme="minorHAnsi"/>
          <w:color w:val="000000"/>
          <w:sz w:val="22"/>
          <w:szCs w:val="22"/>
        </w:rPr>
        <w:t xml:space="preserve">Collaborating with </w:t>
      </w:r>
      <w:r w:rsidR="006B2CB4">
        <w:rPr>
          <w:rFonts w:asciiTheme="minorHAnsi" w:eastAsia="Calibri" w:hAnsiTheme="minorHAnsi" w:cstheme="minorHAnsi"/>
          <w:color w:val="000000"/>
          <w:sz w:val="22"/>
          <w:szCs w:val="22"/>
        </w:rPr>
        <w:t xml:space="preserve">and strengthening </w:t>
      </w:r>
      <w:r w:rsidRPr="00BC4D37">
        <w:rPr>
          <w:rFonts w:asciiTheme="minorHAnsi" w:eastAsia="Calibri" w:hAnsiTheme="minorHAnsi" w:cstheme="minorHAnsi"/>
          <w:color w:val="000000"/>
          <w:sz w:val="22"/>
          <w:szCs w:val="22"/>
        </w:rPr>
        <w:t>WASH institutions,</w:t>
      </w:r>
      <w:r w:rsidR="006B2CB4">
        <w:rPr>
          <w:rFonts w:asciiTheme="minorHAnsi" w:eastAsia="Calibri" w:hAnsiTheme="minorHAnsi" w:cstheme="minorHAnsi"/>
          <w:color w:val="000000"/>
          <w:sz w:val="22"/>
          <w:szCs w:val="22"/>
        </w:rPr>
        <w:t xml:space="preserve"> such as</w:t>
      </w:r>
      <w:r w:rsidRPr="00BC4D37">
        <w:rPr>
          <w:rFonts w:asciiTheme="minorHAnsi" w:eastAsia="Calibri" w:hAnsiTheme="minorHAnsi" w:cstheme="minorHAnsi"/>
          <w:color w:val="000000"/>
          <w:sz w:val="22"/>
          <w:szCs w:val="22"/>
        </w:rPr>
        <w:t xml:space="preserve"> local governments</w:t>
      </w:r>
      <w:r w:rsidR="006B2CB4">
        <w:rPr>
          <w:rFonts w:asciiTheme="minorHAnsi" w:eastAsia="Calibri" w:hAnsiTheme="minorHAnsi" w:cstheme="minorHAnsi"/>
          <w:color w:val="000000"/>
          <w:sz w:val="22"/>
          <w:szCs w:val="22"/>
        </w:rPr>
        <w:t xml:space="preserve"> and/or</w:t>
      </w:r>
      <w:r w:rsidRPr="00BC4D37">
        <w:rPr>
          <w:rFonts w:asciiTheme="minorHAnsi" w:eastAsia="Calibri" w:hAnsiTheme="minorHAnsi" w:cstheme="minorHAnsi"/>
          <w:color w:val="000000"/>
          <w:sz w:val="22"/>
          <w:szCs w:val="22"/>
        </w:rPr>
        <w:t xml:space="preserve"> traditional authorities</w:t>
      </w:r>
      <w:r w:rsidR="006B2CB4">
        <w:rPr>
          <w:rFonts w:asciiTheme="minorHAnsi" w:eastAsia="Calibri" w:hAnsiTheme="minorHAnsi" w:cstheme="minorHAnsi"/>
          <w:color w:val="000000"/>
          <w:sz w:val="22"/>
          <w:szCs w:val="22"/>
        </w:rPr>
        <w:t>,</w:t>
      </w:r>
      <w:r w:rsidRPr="00BC4D37">
        <w:rPr>
          <w:rFonts w:asciiTheme="minorHAnsi" w:eastAsia="Calibri" w:hAnsiTheme="minorHAnsi" w:cstheme="minorHAnsi"/>
          <w:color w:val="000000"/>
          <w:sz w:val="22"/>
          <w:szCs w:val="22"/>
        </w:rPr>
        <w:t xml:space="preserve"> to monitor </w:t>
      </w:r>
      <w:r w:rsidR="006B2CB4">
        <w:rPr>
          <w:rFonts w:asciiTheme="minorHAnsi" w:eastAsia="Calibri" w:hAnsiTheme="minorHAnsi" w:cstheme="minorHAnsi"/>
          <w:color w:val="000000"/>
          <w:sz w:val="22"/>
          <w:szCs w:val="22"/>
        </w:rPr>
        <w:t xml:space="preserve">the </w:t>
      </w:r>
      <w:r w:rsidRPr="00BC4D37">
        <w:rPr>
          <w:rFonts w:asciiTheme="minorHAnsi" w:eastAsia="Calibri" w:hAnsiTheme="minorHAnsi" w:cstheme="minorHAnsi"/>
          <w:color w:val="000000"/>
          <w:sz w:val="22"/>
          <w:szCs w:val="22"/>
        </w:rPr>
        <w:t>performance of maintenance services</w:t>
      </w:r>
      <w:r w:rsidR="006B2CB4">
        <w:rPr>
          <w:rFonts w:asciiTheme="minorHAnsi" w:eastAsia="Calibri" w:hAnsiTheme="minorHAnsi" w:cstheme="minorHAnsi"/>
          <w:color w:val="000000"/>
          <w:sz w:val="22"/>
          <w:szCs w:val="22"/>
        </w:rPr>
        <w:t xml:space="preserve"> and the ongoing levels of service in the schemes/wider area</w:t>
      </w:r>
      <w:r w:rsidRPr="00BC4D37">
        <w:rPr>
          <w:rFonts w:asciiTheme="minorHAnsi" w:eastAsia="Calibri" w:hAnsiTheme="minorHAnsi" w:cstheme="minorHAnsi"/>
          <w:color w:val="000000"/>
          <w:sz w:val="22"/>
          <w:szCs w:val="22"/>
        </w:rPr>
        <w:t>,</w:t>
      </w:r>
      <w:r w:rsidR="006B2CB4">
        <w:rPr>
          <w:rFonts w:asciiTheme="minorHAnsi" w:eastAsia="Calibri" w:hAnsiTheme="minorHAnsi" w:cstheme="minorHAnsi"/>
          <w:color w:val="000000"/>
          <w:sz w:val="22"/>
          <w:szCs w:val="22"/>
        </w:rPr>
        <w:t xml:space="preserve"> and support in the enabling environment for such service delivery models to work and scale, such as coordination across actors, strategic planning etc.</w:t>
      </w:r>
    </w:p>
    <w:sdt>
      <w:sdtPr>
        <w:rPr>
          <w:rFonts w:asciiTheme="minorHAnsi" w:hAnsiTheme="minorHAnsi" w:cstheme="minorHAnsi"/>
          <w:sz w:val="22"/>
          <w:szCs w:val="22"/>
        </w:rPr>
        <w:tag w:val="goog_rdk_37"/>
        <w:id w:val="854844168"/>
      </w:sdtPr>
      <w:sdtContent>
        <w:p w14:paraId="65A23C53" w14:textId="61ED2047" w:rsidR="00E84AF5" w:rsidRPr="00BC4D37" w:rsidRDefault="00000000">
          <w:pPr>
            <w:jc w:val="both"/>
            <w:rPr>
              <w:rFonts w:asciiTheme="minorHAnsi" w:eastAsia="Calibri" w:hAnsiTheme="minorHAnsi" w:cstheme="minorHAnsi"/>
              <w:color w:val="000000"/>
              <w:sz w:val="22"/>
              <w:szCs w:val="22"/>
            </w:rPr>
          </w:pPr>
          <w:sdt>
            <w:sdtPr>
              <w:rPr>
                <w:rFonts w:asciiTheme="minorHAnsi" w:hAnsiTheme="minorHAnsi" w:cstheme="minorHAnsi"/>
                <w:sz w:val="22"/>
                <w:szCs w:val="22"/>
              </w:rPr>
              <w:tag w:val="goog_rdk_36"/>
              <w:id w:val="-1025015766"/>
              <w:showingPlcHdr/>
            </w:sdtPr>
            <w:sdtContent>
              <w:r w:rsidR="0090538C">
                <w:rPr>
                  <w:rFonts w:asciiTheme="minorHAnsi" w:hAnsiTheme="minorHAnsi" w:cstheme="minorHAnsi"/>
                  <w:sz w:val="22"/>
                  <w:szCs w:val="22"/>
                </w:rPr>
                <w:t xml:space="preserve">     </w:t>
              </w:r>
            </w:sdtContent>
          </w:sdt>
        </w:p>
      </w:sdtContent>
    </w:sdt>
    <w:sdt>
      <w:sdtPr>
        <w:rPr>
          <w:rFonts w:asciiTheme="minorHAnsi" w:hAnsiTheme="minorHAnsi" w:cstheme="minorHAnsi"/>
          <w:sz w:val="22"/>
          <w:szCs w:val="22"/>
        </w:rPr>
        <w:tag w:val="goog_rdk_39"/>
        <w:id w:val="-528869041"/>
      </w:sdtPr>
      <w:sdtContent>
        <w:sdt>
          <w:sdtPr>
            <w:rPr>
              <w:rFonts w:asciiTheme="minorHAnsi" w:hAnsiTheme="minorHAnsi" w:cstheme="minorHAnsi"/>
              <w:sz w:val="22"/>
              <w:szCs w:val="22"/>
            </w:rPr>
            <w:tag w:val="goog_rdk_38"/>
            <w:id w:val="175081046"/>
          </w:sdtPr>
          <w:sdtContent>
            <w:p w14:paraId="06DE6E01" w14:textId="241B0DBF" w:rsidR="00C82DC8" w:rsidRDefault="006B2CB4">
              <w:pPr>
                <w:jc w:val="both"/>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W</w:t>
              </w:r>
              <w:r w:rsidR="006C0BB3" w:rsidRPr="00BC4D37">
                <w:rPr>
                  <w:rFonts w:asciiTheme="minorHAnsi" w:eastAsia="Calibri" w:hAnsiTheme="minorHAnsi" w:cstheme="minorHAnsi"/>
                  <w:color w:val="000000"/>
                  <w:sz w:val="22"/>
                  <w:szCs w:val="22"/>
                </w:rPr>
                <w:t>e aim to bring fresh ideas and approaches</w:t>
              </w:r>
              <w:r>
                <w:rPr>
                  <w:rFonts w:asciiTheme="minorHAnsi" w:eastAsia="Calibri" w:hAnsiTheme="minorHAnsi" w:cstheme="minorHAnsi"/>
                  <w:color w:val="000000"/>
                  <w:sz w:val="22"/>
                  <w:szCs w:val="22"/>
                </w:rPr>
                <w:t xml:space="preserve"> to the challenge of scale and sustainability</w:t>
              </w:r>
              <w:r w:rsidR="006C0BB3" w:rsidRPr="00BC4D37">
                <w:rPr>
                  <w:rFonts w:asciiTheme="minorHAnsi" w:eastAsia="Calibri" w:hAnsiTheme="minorHAnsi" w:cstheme="minorHAnsi"/>
                  <w:color w:val="000000"/>
                  <w:sz w:val="22"/>
                  <w:szCs w:val="22"/>
                </w:rPr>
                <w:t xml:space="preserve"> to the local context, introducing new or adapting existing service delivery and financing models, and in doing so</w:t>
              </w:r>
              <w:r>
                <w:rPr>
                  <w:rFonts w:asciiTheme="minorHAnsi" w:eastAsia="Calibri" w:hAnsiTheme="minorHAnsi" w:cstheme="minorHAnsi"/>
                  <w:color w:val="000000"/>
                  <w:sz w:val="22"/>
                  <w:szCs w:val="22"/>
                </w:rPr>
                <w:t>,</w:t>
              </w:r>
              <w:r w:rsidR="006C0BB3" w:rsidRPr="00BC4D37">
                <w:rPr>
                  <w:rFonts w:asciiTheme="minorHAnsi" w:eastAsia="Calibri" w:hAnsiTheme="minorHAnsi" w:cstheme="minorHAnsi"/>
                  <w:color w:val="000000"/>
                  <w:sz w:val="22"/>
                  <w:szCs w:val="22"/>
                </w:rPr>
                <w:t xml:space="preserve"> not only increasing sustainable water access, but helping to serve as a demonstration and learning opportunity for the wider country WASH sector.</w:t>
              </w:r>
            </w:p>
            <w:p w14:paraId="65A23C54" w14:textId="1FC0CF4E" w:rsidR="00E84AF5" w:rsidRPr="00C82DC8" w:rsidRDefault="001C67FE">
              <w:pPr>
                <w:jc w:val="both"/>
                <w:rPr>
                  <w:rFonts w:ascii="Calibri" w:eastAsia="Calibri" w:hAnsi="Calibri" w:cs="Calibri"/>
                  <w:sz w:val="22"/>
                  <w:szCs w:val="22"/>
                </w:rPr>
              </w:pPr>
              <w:r>
                <w:rPr>
                  <w:rFonts w:ascii="Calibri" w:eastAsia="Calibri" w:hAnsi="Calibri" w:cs="Calibri"/>
                  <w:sz w:val="22"/>
                  <w:szCs w:val="22"/>
                </w:rPr>
                <w:t xml:space="preserve">Setting clear service level and maintenance service Key Performance Indicators (KPIs), and gearing innovative financing around achieving and rewarding these, are a key element of our work in several countries, including in our collaboration with Uptime in Malawi, and our work on carbon finance in several countries. </w:t>
              </w:r>
            </w:p>
          </w:sdtContent>
        </w:sdt>
      </w:sdtContent>
    </w:sdt>
    <w:p w14:paraId="65A23C55" w14:textId="77777777" w:rsidR="00E84AF5" w:rsidRDefault="00E84AF5">
      <w:pPr>
        <w:jc w:val="both"/>
        <w:rPr>
          <w:rFonts w:ascii="Calibri" w:eastAsia="Calibri" w:hAnsi="Calibri" w:cs="Calibri"/>
          <w:sz w:val="22"/>
          <w:szCs w:val="22"/>
        </w:rPr>
      </w:pPr>
    </w:p>
    <w:sdt>
      <w:sdtPr>
        <w:tag w:val="goog_rdk_43"/>
        <w:id w:val="-1717106799"/>
      </w:sdtPr>
      <w:sdtContent>
        <w:p w14:paraId="65A23C56" w14:textId="338A9CCB" w:rsidR="00E84AF5" w:rsidRDefault="006C0BB3">
          <w:pPr>
            <w:jc w:val="both"/>
            <w:rPr>
              <w:rFonts w:ascii="Calibri" w:eastAsia="Calibri" w:hAnsi="Calibri" w:cs="Calibri"/>
              <w:sz w:val="22"/>
              <w:szCs w:val="22"/>
            </w:rPr>
          </w:pPr>
          <w:r>
            <w:rPr>
              <w:rFonts w:ascii="Calibri" w:eastAsia="Calibri" w:hAnsi="Calibri" w:cs="Calibri"/>
              <w:sz w:val="22"/>
              <w:szCs w:val="22"/>
            </w:rPr>
            <w:t>SHA</w:t>
          </w:r>
          <w:sdt>
            <w:sdtPr>
              <w:tag w:val="goog_rdk_40"/>
              <w:id w:val="1064221683"/>
            </w:sdtPr>
            <w:sdtContent>
              <w:r>
                <w:rPr>
                  <w:rFonts w:ascii="Calibri" w:eastAsia="Calibri" w:hAnsi="Calibri" w:cs="Calibri"/>
                  <w:sz w:val="22"/>
                  <w:szCs w:val="22"/>
                </w:rPr>
                <w:t xml:space="preserve"> has</w:t>
              </w:r>
              <w:r w:rsidR="001C67FE">
                <w:rPr>
                  <w:rFonts w:ascii="Calibri" w:eastAsia="Calibri" w:hAnsi="Calibri" w:cs="Calibri"/>
                  <w:sz w:val="22"/>
                  <w:szCs w:val="22"/>
                </w:rPr>
                <w:t xml:space="preserve"> ongoing</w:t>
              </w:r>
              <w:r>
                <w:rPr>
                  <w:rFonts w:ascii="Calibri" w:eastAsia="Calibri" w:hAnsi="Calibri" w:cs="Calibri"/>
                  <w:sz w:val="22"/>
                  <w:szCs w:val="22"/>
                </w:rPr>
                <w:t xml:space="preserve"> pilot programs that are evolving and strengthening rural water service delivery models in</w:t>
              </w:r>
            </w:sdtContent>
          </w:sdt>
          <w:r>
            <w:rPr>
              <w:rFonts w:ascii="Calibri" w:eastAsia="Calibri" w:hAnsi="Calibri" w:cs="Calibri"/>
              <w:sz w:val="22"/>
              <w:szCs w:val="22"/>
            </w:rPr>
            <w:t xml:space="preserve"> Malawi, The Gambia and Nigeria</w:t>
          </w:r>
          <w:r w:rsidR="001C67FE">
            <w:rPr>
              <w:rFonts w:ascii="Calibri" w:eastAsia="Calibri" w:hAnsi="Calibri" w:cs="Calibri"/>
              <w:sz w:val="22"/>
              <w:szCs w:val="22"/>
            </w:rPr>
            <w:t xml:space="preserve"> (and Bangladesh and Kenya, to a smaller extent, and not part of the scope of this </w:t>
          </w:r>
          <w:proofErr w:type="spellStart"/>
          <w:r w:rsidR="001C67FE">
            <w:rPr>
              <w:rFonts w:ascii="Calibri" w:eastAsia="Calibri" w:hAnsi="Calibri" w:cs="Calibri"/>
              <w:sz w:val="22"/>
              <w:szCs w:val="22"/>
            </w:rPr>
            <w:t>ToR</w:t>
          </w:r>
          <w:proofErr w:type="spellEnd"/>
          <w:r w:rsidR="001C67FE">
            <w:rPr>
              <w:rFonts w:ascii="Calibri" w:eastAsia="Calibri" w:hAnsi="Calibri" w:cs="Calibri"/>
              <w:sz w:val="22"/>
              <w:szCs w:val="22"/>
            </w:rPr>
            <w:t>)</w:t>
          </w:r>
          <w:sdt>
            <w:sdtPr>
              <w:tag w:val="goog_rdk_42"/>
              <w:id w:val="712245297"/>
            </w:sdtPr>
            <w:sdtContent>
              <w:r>
                <w:rPr>
                  <w:rFonts w:ascii="Calibri" w:eastAsia="Calibri" w:hAnsi="Calibri" w:cs="Calibri"/>
                  <w:sz w:val="22"/>
                  <w:szCs w:val="22"/>
                </w:rPr>
                <w:t>.</w:t>
              </w:r>
            </w:sdtContent>
          </w:sdt>
        </w:p>
      </w:sdtContent>
    </w:sdt>
    <w:sdt>
      <w:sdtPr>
        <w:tag w:val="goog_rdk_45"/>
        <w:id w:val="-1380787074"/>
      </w:sdtPr>
      <w:sdtContent>
        <w:sdt>
          <w:sdtPr>
            <w:tag w:val="goog_rdk_44"/>
            <w:id w:val="-1567479816"/>
          </w:sdtPr>
          <w:sdtContent>
            <w:p w14:paraId="084680BA" w14:textId="4EA7DB9F" w:rsidR="000053FC" w:rsidRDefault="000053FC">
              <w:pPr>
                <w:jc w:val="both"/>
              </w:pPr>
            </w:p>
            <w:p w14:paraId="65A23C57" w14:textId="2ACFFDC0" w:rsidR="00E84AF5" w:rsidRDefault="00000000">
              <w:pPr>
                <w:jc w:val="both"/>
                <w:rPr>
                  <w:rFonts w:ascii="Calibri" w:eastAsia="Calibri" w:hAnsi="Calibri" w:cs="Calibri"/>
                  <w:sz w:val="22"/>
                  <w:szCs w:val="22"/>
                </w:rPr>
              </w:pPr>
            </w:p>
          </w:sdtContent>
        </w:sdt>
      </w:sdtContent>
    </w:sdt>
    <w:sdt>
      <w:sdtPr>
        <w:rPr>
          <w:sz w:val="28"/>
          <w:szCs w:val="28"/>
        </w:rPr>
        <w:tag w:val="goog_rdk_47"/>
        <w:id w:val="1850295527"/>
      </w:sdtPr>
      <w:sdtEndPr>
        <w:rPr>
          <w:rFonts w:eastAsia="Calibri"/>
        </w:rPr>
      </w:sdtEndPr>
      <w:sdtContent>
        <w:p w14:paraId="65A23C58" w14:textId="754FD2C8" w:rsidR="00E84AF5" w:rsidRPr="003D0560" w:rsidRDefault="00000000" w:rsidP="003D0560">
          <w:pPr>
            <w:pStyle w:val="ListParagraph"/>
            <w:numPr>
              <w:ilvl w:val="0"/>
              <w:numId w:val="13"/>
            </w:numPr>
            <w:jc w:val="both"/>
            <w:rPr>
              <w:rFonts w:ascii="Calibri" w:eastAsia="Calibri" w:hAnsi="Calibri" w:cs="Calibri"/>
              <w:b/>
              <w:bCs/>
              <w:color w:val="002060"/>
              <w:sz w:val="22"/>
              <w:szCs w:val="22"/>
            </w:rPr>
          </w:pPr>
          <w:sdt>
            <w:sdtPr>
              <w:rPr>
                <w:sz w:val="28"/>
                <w:szCs w:val="28"/>
              </w:rPr>
              <w:tag w:val="goog_rdk_46"/>
              <w:id w:val="877592690"/>
            </w:sdtPr>
            <w:sdtEndPr>
              <w:rPr>
                <w:rFonts w:eastAsia="Calibri"/>
                <w:sz w:val="24"/>
                <w:szCs w:val="24"/>
              </w:rPr>
            </w:sdtEndPr>
            <w:sdtContent>
              <w:r w:rsidR="006C0BB3" w:rsidRPr="00C82DC8">
                <w:rPr>
                  <w:rFonts w:ascii="Calibri" w:eastAsia="Calibri" w:hAnsi="Calibri" w:cs="Calibri"/>
                  <w:b/>
                  <w:bCs/>
                  <w:color w:val="002060"/>
                </w:rPr>
                <w:t>Purpose of this consultancy:</w:t>
              </w:r>
            </w:sdtContent>
          </w:sdt>
        </w:p>
      </w:sdtContent>
    </w:sdt>
    <w:sdt>
      <w:sdtPr>
        <w:tag w:val="goog_rdk_49"/>
        <w:id w:val="520295909"/>
      </w:sdtPr>
      <w:sdtContent>
        <w:p w14:paraId="65A23C59" w14:textId="18A13EC7" w:rsidR="00E84AF5" w:rsidRDefault="00000000" w:rsidP="004616CD">
          <w:pPr>
            <w:spacing w:before="120"/>
            <w:jc w:val="both"/>
            <w:rPr>
              <w:rFonts w:ascii="Calibri" w:eastAsia="Calibri" w:hAnsi="Calibri" w:cs="Calibri"/>
              <w:sz w:val="22"/>
              <w:szCs w:val="22"/>
            </w:rPr>
          </w:pPr>
          <w:sdt>
            <w:sdtPr>
              <w:tag w:val="goog_rdk_48"/>
              <w:id w:val="-1640257465"/>
            </w:sdtPr>
            <w:sdtContent>
              <w:r w:rsidR="006C0BB3">
                <w:rPr>
                  <w:rFonts w:ascii="Calibri" w:eastAsia="Calibri" w:hAnsi="Calibri" w:cs="Calibri"/>
                  <w:sz w:val="22"/>
                  <w:szCs w:val="22"/>
                </w:rPr>
                <w:t xml:space="preserve">SHA seeks the consulting inputs of a relevant specialist, to augment SHA’s in-house global and country level capacities, to provide </w:t>
              </w:r>
              <w:r w:rsidR="001C67FE">
                <w:rPr>
                  <w:rFonts w:ascii="Calibri" w:eastAsia="Calibri" w:hAnsi="Calibri" w:cs="Calibri"/>
                  <w:sz w:val="22"/>
                  <w:szCs w:val="22"/>
                </w:rPr>
                <w:t xml:space="preserve">drawdown </w:t>
              </w:r>
              <w:r w:rsidR="006C0BB3">
                <w:rPr>
                  <w:rFonts w:ascii="Calibri" w:eastAsia="Calibri" w:hAnsi="Calibri" w:cs="Calibri"/>
                  <w:sz w:val="22"/>
                  <w:szCs w:val="22"/>
                </w:rPr>
                <w:t>technical support and financial modelling inputs, to further enrich SHA’s thinking and activities on rural water service delivery/maintenance</w:t>
              </w:r>
              <w:r w:rsidR="00C60542">
                <w:rPr>
                  <w:rFonts w:ascii="Calibri" w:eastAsia="Calibri" w:hAnsi="Calibri" w:cs="Calibri"/>
                  <w:sz w:val="22"/>
                  <w:szCs w:val="22"/>
                </w:rPr>
                <w:t>/financing</w:t>
              </w:r>
              <w:r w:rsidR="006C0BB3">
                <w:rPr>
                  <w:rFonts w:ascii="Calibri" w:eastAsia="Calibri" w:hAnsi="Calibri" w:cs="Calibri"/>
                  <w:sz w:val="22"/>
                  <w:szCs w:val="22"/>
                </w:rPr>
                <w:t xml:space="preserve"> models. </w:t>
              </w:r>
            </w:sdtContent>
          </w:sdt>
        </w:p>
      </w:sdtContent>
    </w:sdt>
    <w:sdt>
      <w:sdtPr>
        <w:tag w:val="goog_rdk_51"/>
        <w:id w:val="922619049"/>
      </w:sdtPr>
      <w:sdtContent>
        <w:p w14:paraId="65A23C5A" w14:textId="32036925" w:rsidR="00E84AF5" w:rsidRDefault="00000000">
          <w:pPr>
            <w:jc w:val="both"/>
            <w:rPr>
              <w:rFonts w:ascii="Calibri" w:eastAsia="Calibri" w:hAnsi="Calibri" w:cs="Calibri"/>
              <w:sz w:val="22"/>
              <w:szCs w:val="22"/>
            </w:rPr>
          </w:pPr>
          <w:sdt>
            <w:sdtPr>
              <w:tag w:val="goog_rdk_50"/>
              <w:id w:val="1111549762"/>
            </w:sdtPr>
            <w:sdtContent>
              <w:r w:rsidR="006C0BB3">
                <w:rPr>
                  <w:rFonts w:ascii="Calibri" w:eastAsia="Calibri" w:hAnsi="Calibri" w:cs="Calibri"/>
                  <w:sz w:val="22"/>
                  <w:szCs w:val="22"/>
                </w:rPr>
                <w:t>Specifically, the consultant would be contracted on a draw-down arrangement, to provide demand-responsive support to SHA global WASH team and the three country program teams (Nigeria, Malawi, Gambia), on aspects of financial modelling/life cycle cost analysis of water services, together with broader inputs on discussing and reviewing the approaches for maintenance services and providing suggestions on how to strengthen</w:t>
              </w:r>
              <w:r w:rsidR="00C60542">
                <w:rPr>
                  <w:rFonts w:ascii="Calibri" w:eastAsia="Calibri" w:hAnsi="Calibri" w:cs="Calibri"/>
                  <w:sz w:val="22"/>
                  <w:szCs w:val="22"/>
                </w:rPr>
                <w:t xml:space="preserve"> and financing arrangements around</w:t>
              </w:r>
              <w:r w:rsidR="006C0BB3">
                <w:rPr>
                  <w:rFonts w:ascii="Calibri" w:eastAsia="Calibri" w:hAnsi="Calibri" w:cs="Calibri"/>
                  <w:sz w:val="22"/>
                  <w:szCs w:val="22"/>
                </w:rPr>
                <w:t xml:space="preserve"> them, and how to monitor their effectiveness (including some review of their effectiveness). </w:t>
              </w:r>
            </w:sdtContent>
          </w:sdt>
        </w:p>
      </w:sdtContent>
    </w:sdt>
    <w:sdt>
      <w:sdtPr>
        <w:tag w:val="goog_rdk_53"/>
        <w:id w:val="1570464327"/>
      </w:sdtPr>
      <w:sdtContent>
        <w:p w14:paraId="65A23C5B" w14:textId="77777777" w:rsidR="00E84AF5" w:rsidRDefault="00000000">
          <w:pPr>
            <w:jc w:val="both"/>
            <w:rPr>
              <w:rFonts w:ascii="Calibri" w:eastAsia="Calibri" w:hAnsi="Calibri" w:cs="Calibri"/>
              <w:sz w:val="22"/>
              <w:szCs w:val="22"/>
            </w:rPr>
          </w:pPr>
          <w:sdt>
            <w:sdtPr>
              <w:tag w:val="goog_rdk_52"/>
              <w:id w:val="132146494"/>
            </w:sdtPr>
            <w:sdtContent>
              <w:r w:rsidR="006C0BB3">
                <w:rPr>
                  <w:rFonts w:ascii="Calibri" w:eastAsia="Calibri" w:hAnsi="Calibri" w:cs="Calibri"/>
                  <w:sz w:val="22"/>
                  <w:szCs w:val="22"/>
                </w:rPr>
                <w:t xml:space="preserve">The consultant will be expected to bring capacity to conduct rapid review of learning from other organisations/countries to benefit the thinking on SHA </w:t>
              </w:r>
              <w:proofErr w:type="gramStart"/>
              <w:r w:rsidR="006C0BB3">
                <w:rPr>
                  <w:rFonts w:ascii="Calibri" w:eastAsia="Calibri" w:hAnsi="Calibri" w:cs="Calibri"/>
                  <w:sz w:val="22"/>
                  <w:szCs w:val="22"/>
                </w:rPr>
                <w:t>projects, and</w:t>
              </w:r>
              <w:proofErr w:type="gramEnd"/>
              <w:r w:rsidR="006C0BB3">
                <w:rPr>
                  <w:rFonts w:ascii="Calibri" w:eastAsia="Calibri" w:hAnsi="Calibri" w:cs="Calibri"/>
                  <w:sz w:val="22"/>
                  <w:szCs w:val="22"/>
                </w:rPr>
                <w:t xml:space="preserve"> bring experiences and insights from rural water SDMs elsewhere, to augment the ideas of the SHA team.</w:t>
              </w:r>
            </w:sdtContent>
          </w:sdt>
        </w:p>
      </w:sdtContent>
    </w:sdt>
    <w:sdt>
      <w:sdtPr>
        <w:tag w:val="goog_rdk_55"/>
        <w:id w:val="-113365378"/>
      </w:sdtPr>
      <w:sdtContent>
        <w:p w14:paraId="65A23C5C" w14:textId="77777777" w:rsidR="00E84AF5" w:rsidRDefault="00000000">
          <w:pPr>
            <w:jc w:val="both"/>
            <w:rPr>
              <w:rFonts w:ascii="Calibri" w:eastAsia="Calibri" w:hAnsi="Calibri" w:cs="Calibri"/>
              <w:sz w:val="22"/>
              <w:szCs w:val="22"/>
            </w:rPr>
          </w:pPr>
          <w:sdt>
            <w:sdtPr>
              <w:tag w:val="goog_rdk_54"/>
              <w:id w:val="-1606801287"/>
            </w:sdtPr>
            <w:sdtContent/>
          </w:sdt>
        </w:p>
      </w:sdtContent>
    </w:sdt>
    <w:sdt>
      <w:sdtPr>
        <w:tag w:val="goog_rdk_57"/>
        <w:id w:val="-392894769"/>
      </w:sdtPr>
      <w:sdtContent>
        <w:sdt>
          <w:sdtPr>
            <w:tag w:val="goog_rdk_56"/>
            <w:id w:val="-245492166"/>
          </w:sdtPr>
          <w:sdtContent>
            <w:p w14:paraId="5AC25939" w14:textId="7CF20DDD" w:rsidR="00C60542" w:rsidRDefault="006C0BB3">
              <w:pPr>
                <w:jc w:val="both"/>
                <w:rPr>
                  <w:rFonts w:ascii="Calibri" w:eastAsia="Calibri" w:hAnsi="Calibri" w:cs="Calibri"/>
                  <w:sz w:val="22"/>
                  <w:szCs w:val="22"/>
                </w:rPr>
              </w:pPr>
              <w:r>
                <w:rPr>
                  <w:rFonts w:ascii="Calibri" w:eastAsia="Calibri" w:hAnsi="Calibri" w:cs="Calibri"/>
                  <w:sz w:val="22"/>
                  <w:szCs w:val="22"/>
                </w:rPr>
                <w:t xml:space="preserve">This </w:t>
              </w:r>
              <w:proofErr w:type="spellStart"/>
              <w:r>
                <w:rPr>
                  <w:rFonts w:ascii="Calibri" w:eastAsia="Calibri" w:hAnsi="Calibri" w:cs="Calibri"/>
                  <w:sz w:val="22"/>
                  <w:szCs w:val="22"/>
                </w:rPr>
                <w:t>ToR</w:t>
              </w:r>
              <w:proofErr w:type="spellEnd"/>
              <w:r>
                <w:rPr>
                  <w:rFonts w:ascii="Calibri" w:eastAsia="Calibri" w:hAnsi="Calibri" w:cs="Calibri"/>
                  <w:sz w:val="22"/>
                  <w:szCs w:val="22"/>
                </w:rPr>
                <w:t xml:space="preserve"> provides initial areas of envisaged technical support, and the precise focus of actual inputs will be influenced in part by the consultant selected and their respective expertise and value add relative to the SHA team. It may also evolve over time, as per the needs of the projects, but within what is possible and realistic within the </w:t>
              </w:r>
              <w:r w:rsidR="00C60542">
                <w:rPr>
                  <w:rFonts w:ascii="Calibri" w:eastAsia="Calibri" w:hAnsi="Calibri" w:cs="Calibri"/>
                  <w:sz w:val="22"/>
                  <w:szCs w:val="22"/>
                </w:rPr>
                <w:t>initially contracted</w:t>
              </w:r>
              <w:r>
                <w:rPr>
                  <w:rFonts w:ascii="Calibri" w:eastAsia="Calibri" w:hAnsi="Calibri" w:cs="Calibri"/>
                  <w:sz w:val="22"/>
                  <w:szCs w:val="22"/>
                </w:rPr>
                <w:t xml:space="preserve"> draw-down quota of days.</w:t>
              </w:r>
            </w:p>
            <w:p w14:paraId="65A23C5D" w14:textId="70110861" w:rsidR="00E84AF5" w:rsidRDefault="00C60542">
              <w:pPr>
                <w:jc w:val="both"/>
                <w:rPr>
                  <w:rFonts w:ascii="Calibri" w:eastAsia="Calibri" w:hAnsi="Calibri" w:cs="Calibri"/>
                  <w:sz w:val="22"/>
                  <w:szCs w:val="22"/>
                </w:rPr>
              </w:pPr>
              <w:r>
                <w:rPr>
                  <w:rFonts w:ascii="Calibri" w:eastAsia="Calibri" w:hAnsi="Calibri" w:cs="Calibri"/>
                  <w:sz w:val="22"/>
                  <w:szCs w:val="22"/>
                </w:rPr>
                <w:t xml:space="preserve">This role would suit, for example, a researcher (e.g. ongoing PhD or post-doc) or practitioner/consultant with relevant background, who can take on part-time consulting work. Experience on both handpumps and piped water services (with pre-paid meters and solar powered) would be highly beneficial, given this is what SHA is </w:t>
              </w:r>
              <w:r w:rsidR="00EE0781">
                <w:rPr>
                  <w:rFonts w:ascii="Calibri" w:eastAsia="Calibri" w:hAnsi="Calibri" w:cs="Calibri"/>
                  <w:sz w:val="22"/>
                  <w:szCs w:val="22"/>
                </w:rPr>
                <w:t>working on in the various countries</w:t>
              </w:r>
              <w:r>
                <w:rPr>
                  <w:rFonts w:ascii="Calibri" w:eastAsia="Calibri" w:hAnsi="Calibri" w:cs="Calibri"/>
                  <w:sz w:val="22"/>
                  <w:szCs w:val="22"/>
                </w:rPr>
                <w:t>.</w:t>
              </w:r>
            </w:p>
          </w:sdtContent>
        </w:sdt>
      </w:sdtContent>
    </w:sdt>
    <w:sdt>
      <w:sdtPr>
        <w:tag w:val="goog_rdk_59"/>
        <w:id w:val="885918924"/>
      </w:sdtPr>
      <w:sdtContent>
        <w:p w14:paraId="65A23C5E" w14:textId="35351698" w:rsidR="00E84AF5" w:rsidRDefault="00000000">
          <w:pPr>
            <w:jc w:val="both"/>
            <w:rPr>
              <w:rFonts w:ascii="Calibri" w:eastAsia="Calibri" w:hAnsi="Calibri" w:cs="Calibri"/>
              <w:sz w:val="22"/>
              <w:szCs w:val="22"/>
            </w:rPr>
          </w:pPr>
          <w:sdt>
            <w:sdtPr>
              <w:tag w:val="goog_rdk_58"/>
              <w:id w:val="51504668"/>
              <w:showingPlcHdr/>
            </w:sdtPr>
            <w:sdtContent>
              <w:r w:rsidR="00291232">
                <w:t xml:space="preserve">     </w:t>
              </w:r>
            </w:sdtContent>
          </w:sdt>
        </w:p>
      </w:sdtContent>
    </w:sdt>
    <w:p w14:paraId="65A23C65" w14:textId="77777777" w:rsidR="00E84AF5" w:rsidRDefault="00E84AF5">
      <w:pPr>
        <w:jc w:val="both"/>
        <w:rPr>
          <w:rFonts w:ascii="Calibri" w:eastAsia="Calibri" w:hAnsi="Calibri" w:cs="Calibri"/>
          <w:sz w:val="22"/>
          <w:szCs w:val="22"/>
        </w:rPr>
      </w:pPr>
    </w:p>
    <w:p w14:paraId="65A23C6D" w14:textId="087ED253" w:rsidR="00E84AF5" w:rsidRPr="007F4D07" w:rsidRDefault="00000000">
      <w:pPr>
        <w:jc w:val="both"/>
        <w:rPr>
          <w:rFonts w:ascii="Calibri" w:eastAsia="Calibri" w:hAnsi="Calibri" w:cs="Calibri"/>
          <w:b/>
          <w:bCs/>
          <w:i/>
          <w:color w:val="002060"/>
          <w:sz w:val="22"/>
          <w:szCs w:val="22"/>
        </w:rPr>
      </w:pPr>
      <w:sdt>
        <w:sdtPr>
          <w:tag w:val="goog_rdk_77"/>
          <w:id w:val="238144578"/>
        </w:sdtPr>
        <w:sdtContent/>
      </w:sdt>
      <w:sdt>
        <w:sdtPr>
          <w:rPr>
            <w:b/>
            <w:bCs/>
          </w:rPr>
          <w:tag w:val="goog_rdk_87"/>
          <w:id w:val="-631719732"/>
        </w:sdtPr>
        <w:sdtEndPr>
          <w:rPr>
            <w:color w:val="002060"/>
          </w:rPr>
        </w:sdtEndPr>
        <w:sdtContent>
          <w:sdt>
            <w:sdtPr>
              <w:rPr>
                <w:b/>
                <w:bCs/>
                <w:color w:val="002060"/>
              </w:rPr>
              <w:tag w:val="goog_rdk_86"/>
              <w:id w:val="1104144932"/>
            </w:sdtPr>
            <w:sdtContent>
              <w:r w:rsidR="006C0BB3" w:rsidRPr="007F4D07">
                <w:rPr>
                  <w:rFonts w:ascii="Calibri" w:eastAsia="Calibri" w:hAnsi="Calibri" w:cs="Calibri"/>
                  <w:b/>
                  <w:bCs/>
                  <w:i/>
                  <w:color w:val="002060"/>
                  <w:sz w:val="22"/>
                  <w:szCs w:val="22"/>
                </w:rPr>
                <w:t>Key areas of technical and action-research support:</w:t>
              </w:r>
            </w:sdtContent>
          </w:sdt>
        </w:sdtContent>
      </w:sdt>
    </w:p>
    <w:sdt>
      <w:sdtPr>
        <w:rPr>
          <w:color w:val="002060"/>
        </w:rPr>
        <w:tag w:val="goog_rdk_89"/>
        <w:id w:val="1064380053"/>
      </w:sdtPr>
      <w:sdtContent>
        <w:p w14:paraId="65A23C6E" w14:textId="78FDCBE3" w:rsidR="00E84AF5" w:rsidRPr="00291232" w:rsidRDefault="00000000">
          <w:pPr>
            <w:jc w:val="both"/>
            <w:rPr>
              <w:rFonts w:ascii="Calibri" w:eastAsia="Calibri" w:hAnsi="Calibri" w:cs="Calibri"/>
              <w:i/>
              <w:color w:val="002060"/>
              <w:sz w:val="22"/>
              <w:szCs w:val="22"/>
            </w:rPr>
          </w:pPr>
          <w:sdt>
            <w:sdtPr>
              <w:rPr>
                <w:color w:val="002060"/>
              </w:rPr>
              <w:tag w:val="goog_rdk_88"/>
              <w:id w:val="-725600159"/>
              <w:showingPlcHdr/>
            </w:sdtPr>
            <w:sdtContent>
              <w:r w:rsidR="008031EC" w:rsidRPr="00291232">
                <w:rPr>
                  <w:color w:val="002060"/>
                </w:rPr>
                <w:t xml:space="preserve">     </w:t>
              </w:r>
            </w:sdtContent>
          </w:sdt>
        </w:p>
      </w:sdtContent>
    </w:sdt>
    <w:sdt>
      <w:sdtPr>
        <w:rPr>
          <w:b/>
          <w:bCs/>
          <w:color w:val="002060"/>
        </w:rPr>
        <w:tag w:val="goog_rdk_91"/>
        <w:id w:val="-1886325440"/>
      </w:sdtPr>
      <w:sdtContent>
        <w:p w14:paraId="65A23C6F" w14:textId="77777777" w:rsidR="00E84AF5" w:rsidRPr="00F454A8" w:rsidRDefault="00000000">
          <w:pPr>
            <w:numPr>
              <w:ilvl w:val="0"/>
              <w:numId w:val="1"/>
            </w:numPr>
            <w:jc w:val="both"/>
            <w:rPr>
              <w:rFonts w:ascii="Calibri" w:eastAsia="Calibri" w:hAnsi="Calibri" w:cs="Calibri"/>
              <w:b/>
              <w:bCs/>
              <w:color w:val="002060"/>
              <w:sz w:val="22"/>
              <w:szCs w:val="22"/>
            </w:rPr>
          </w:pPr>
          <w:sdt>
            <w:sdtPr>
              <w:rPr>
                <w:b/>
                <w:bCs/>
                <w:color w:val="002060"/>
              </w:rPr>
              <w:tag w:val="goog_rdk_90"/>
              <w:id w:val="1666056908"/>
            </w:sdtPr>
            <w:sdtContent>
              <w:r w:rsidR="006C0BB3" w:rsidRPr="00F454A8">
                <w:rPr>
                  <w:rFonts w:ascii="Calibri" w:eastAsia="Calibri" w:hAnsi="Calibri" w:cs="Calibri"/>
                  <w:b/>
                  <w:bCs/>
                  <w:i/>
                  <w:color w:val="002060"/>
                  <w:sz w:val="22"/>
                  <w:szCs w:val="22"/>
                </w:rPr>
                <w:t>Financial Modelling to inform tariffs, performance-based bonus, and wider lifecycle cost budgeting</w:t>
              </w:r>
            </w:sdtContent>
          </w:sdt>
        </w:p>
      </w:sdtContent>
    </w:sdt>
    <w:sdt>
      <w:sdtPr>
        <w:rPr>
          <w:color w:val="002060"/>
        </w:rPr>
        <w:tag w:val="goog_rdk_93"/>
        <w:id w:val="-188529976"/>
      </w:sdtPr>
      <w:sdtContent>
        <w:p w14:paraId="65A23C70" w14:textId="77A98DF1" w:rsidR="00E84AF5" w:rsidRPr="00291232" w:rsidRDefault="00000000">
          <w:pPr>
            <w:jc w:val="both"/>
            <w:rPr>
              <w:rFonts w:ascii="Calibri" w:eastAsia="Calibri" w:hAnsi="Calibri" w:cs="Calibri"/>
              <w:i/>
              <w:color w:val="002060"/>
              <w:sz w:val="22"/>
              <w:szCs w:val="22"/>
            </w:rPr>
          </w:pPr>
          <w:sdt>
            <w:sdtPr>
              <w:rPr>
                <w:color w:val="002060"/>
              </w:rPr>
              <w:tag w:val="goog_rdk_92"/>
              <w:id w:val="300734898"/>
              <w:showingPlcHdr/>
            </w:sdtPr>
            <w:sdtContent>
              <w:r w:rsidR="000A407B">
                <w:rPr>
                  <w:color w:val="002060"/>
                </w:rPr>
                <w:t xml:space="preserve">     </w:t>
              </w:r>
            </w:sdtContent>
          </w:sdt>
        </w:p>
      </w:sdtContent>
    </w:sdt>
    <w:sdt>
      <w:sdtPr>
        <w:rPr>
          <w:color w:val="002060"/>
        </w:rPr>
        <w:tag w:val="goog_rdk_95"/>
        <w:id w:val="1267189525"/>
      </w:sdtPr>
      <w:sdtContent>
        <w:p w14:paraId="65A23C71" w14:textId="6D0AD29D" w:rsidR="00E84AF5" w:rsidRPr="00291232" w:rsidRDefault="00000000">
          <w:pPr>
            <w:numPr>
              <w:ilvl w:val="0"/>
              <w:numId w:val="7"/>
            </w:numPr>
            <w:jc w:val="both"/>
            <w:rPr>
              <w:rFonts w:ascii="Calibri" w:eastAsia="Calibri" w:hAnsi="Calibri" w:cs="Calibri"/>
              <w:color w:val="002060"/>
              <w:sz w:val="22"/>
              <w:szCs w:val="22"/>
            </w:rPr>
          </w:pPr>
          <w:sdt>
            <w:sdtPr>
              <w:rPr>
                <w:color w:val="002060"/>
              </w:rPr>
              <w:tag w:val="goog_rdk_94"/>
              <w:id w:val="1267960746"/>
            </w:sdtPr>
            <w:sdtContent>
              <w:r w:rsidR="006C0BB3" w:rsidRPr="00291232">
                <w:rPr>
                  <w:rFonts w:ascii="Calibri" w:eastAsia="Calibri" w:hAnsi="Calibri" w:cs="Calibri"/>
                  <w:i/>
                  <w:color w:val="002060"/>
                  <w:sz w:val="22"/>
                  <w:szCs w:val="22"/>
                </w:rPr>
                <w:t>Defining data / cost-input requirements, and analysing data provided by the country teams, to model cost</w:t>
              </w:r>
              <w:r w:rsidR="00C60542">
                <w:rPr>
                  <w:rFonts w:ascii="Calibri" w:eastAsia="Calibri" w:hAnsi="Calibri" w:cs="Calibri"/>
                  <w:i/>
                  <w:color w:val="002060"/>
                  <w:sz w:val="22"/>
                  <w:szCs w:val="22"/>
                </w:rPr>
                <w:t>s and (where applicable supported by pre-paid meters) consumption levels</w:t>
              </w:r>
              <w:r w:rsidR="006C0BB3" w:rsidRPr="00291232">
                <w:rPr>
                  <w:rFonts w:ascii="Calibri" w:eastAsia="Calibri" w:hAnsi="Calibri" w:cs="Calibri"/>
                  <w:i/>
                  <w:color w:val="002060"/>
                  <w:sz w:val="22"/>
                  <w:szCs w:val="22"/>
                </w:rPr>
                <w:t>, identify required tariffs, and appropriate amounts for performance-based bonuses, which may be required to ensure high-quality service delivery meeting defined service KPIs.</w:t>
              </w:r>
            </w:sdtContent>
          </w:sdt>
        </w:p>
      </w:sdtContent>
    </w:sdt>
    <w:sdt>
      <w:sdtPr>
        <w:rPr>
          <w:color w:val="002060"/>
        </w:rPr>
        <w:tag w:val="goog_rdk_97"/>
        <w:id w:val="2147150204"/>
      </w:sdtPr>
      <w:sdtContent>
        <w:p w14:paraId="65A23C72" w14:textId="77777777" w:rsidR="00E84AF5" w:rsidRPr="00291232" w:rsidRDefault="00000000">
          <w:pPr>
            <w:numPr>
              <w:ilvl w:val="0"/>
              <w:numId w:val="7"/>
            </w:numPr>
            <w:jc w:val="both"/>
            <w:rPr>
              <w:rFonts w:ascii="Calibri" w:eastAsia="Calibri" w:hAnsi="Calibri" w:cs="Calibri"/>
              <w:color w:val="002060"/>
              <w:sz w:val="22"/>
              <w:szCs w:val="22"/>
            </w:rPr>
          </w:pPr>
          <w:sdt>
            <w:sdtPr>
              <w:rPr>
                <w:color w:val="002060"/>
              </w:rPr>
              <w:tag w:val="goog_rdk_96"/>
              <w:id w:val="-458962527"/>
            </w:sdtPr>
            <w:sdtContent>
              <w:r w:rsidR="006C0BB3" w:rsidRPr="00291232">
                <w:rPr>
                  <w:rFonts w:ascii="Calibri" w:eastAsia="Calibri" w:hAnsi="Calibri" w:cs="Calibri"/>
                  <w:i/>
                  <w:color w:val="002060"/>
                  <w:sz w:val="22"/>
                  <w:szCs w:val="22"/>
                </w:rPr>
                <w:t>Undertaking different scenario modelling, to help inform service costs / tariffs / bonuses over different scenarios - such as with varying economies of scale of the service, and projecting costs over time (e.g. as economies of scale grows / customer willingness to pay increases)</w:t>
              </w:r>
            </w:sdtContent>
          </w:sdt>
        </w:p>
      </w:sdtContent>
    </w:sdt>
    <w:sdt>
      <w:sdtPr>
        <w:rPr>
          <w:color w:val="002060"/>
        </w:rPr>
        <w:tag w:val="goog_rdk_99"/>
        <w:id w:val="-1271547645"/>
      </w:sdtPr>
      <w:sdtContent>
        <w:p w14:paraId="65A23C73" w14:textId="6DF36F83" w:rsidR="00E84AF5" w:rsidRPr="00291232" w:rsidRDefault="00000000">
          <w:pPr>
            <w:numPr>
              <w:ilvl w:val="0"/>
              <w:numId w:val="7"/>
            </w:numPr>
            <w:jc w:val="both"/>
            <w:rPr>
              <w:rFonts w:ascii="Calibri" w:eastAsia="Calibri" w:hAnsi="Calibri" w:cs="Calibri"/>
              <w:color w:val="002060"/>
              <w:sz w:val="22"/>
              <w:szCs w:val="22"/>
            </w:rPr>
          </w:pPr>
          <w:sdt>
            <w:sdtPr>
              <w:rPr>
                <w:color w:val="002060"/>
              </w:rPr>
              <w:tag w:val="goog_rdk_98"/>
              <w:id w:val="-1493641157"/>
            </w:sdtPr>
            <w:sdtContent>
              <w:r w:rsidR="006C0BB3" w:rsidRPr="00291232">
                <w:rPr>
                  <w:rFonts w:ascii="Calibri" w:eastAsia="Calibri" w:hAnsi="Calibri" w:cs="Calibri"/>
                  <w:i/>
                  <w:color w:val="002060"/>
                  <w:sz w:val="22"/>
                  <w:szCs w:val="22"/>
                </w:rPr>
                <w:t xml:space="preserve">Supporting the </w:t>
              </w:r>
              <w:r w:rsidR="00EE0781">
                <w:rPr>
                  <w:rFonts w:ascii="Calibri" w:eastAsia="Calibri" w:hAnsi="Calibri" w:cs="Calibri"/>
                  <w:i/>
                  <w:color w:val="002060"/>
                  <w:sz w:val="22"/>
                  <w:szCs w:val="22"/>
                </w:rPr>
                <w:t>SHA</w:t>
              </w:r>
              <w:r w:rsidR="00EE0781" w:rsidRPr="00291232">
                <w:rPr>
                  <w:rFonts w:ascii="Calibri" w:eastAsia="Calibri" w:hAnsi="Calibri" w:cs="Calibri"/>
                  <w:i/>
                  <w:color w:val="002060"/>
                  <w:sz w:val="22"/>
                  <w:szCs w:val="22"/>
                </w:rPr>
                <w:t xml:space="preserve"> </w:t>
              </w:r>
              <w:r w:rsidR="006C0BB3" w:rsidRPr="00291232">
                <w:rPr>
                  <w:rFonts w:ascii="Calibri" w:eastAsia="Calibri" w:hAnsi="Calibri" w:cs="Calibri"/>
                  <w:i/>
                  <w:color w:val="002060"/>
                  <w:sz w:val="22"/>
                  <w:szCs w:val="22"/>
                </w:rPr>
                <w:t>teams in</w:t>
              </w:r>
              <w:r w:rsidR="00EE0781">
                <w:rPr>
                  <w:rFonts w:ascii="Calibri" w:eastAsia="Calibri" w:hAnsi="Calibri" w:cs="Calibri"/>
                  <w:i/>
                  <w:color w:val="002060"/>
                  <w:sz w:val="22"/>
                  <w:szCs w:val="22"/>
                </w:rPr>
                <w:t xml:space="preserve"> increasing</w:t>
              </w:r>
              <w:r w:rsidR="006C0BB3" w:rsidRPr="00291232">
                <w:rPr>
                  <w:rFonts w:ascii="Calibri" w:eastAsia="Calibri" w:hAnsi="Calibri" w:cs="Calibri"/>
                  <w:i/>
                  <w:color w:val="002060"/>
                  <w:sz w:val="22"/>
                  <w:szCs w:val="22"/>
                </w:rPr>
                <w:t xml:space="preserve"> their understanding of life cycle cost analysis </w:t>
              </w:r>
              <w:r w:rsidR="00EE0781">
                <w:rPr>
                  <w:rFonts w:ascii="Calibri" w:eastAsia="Calibri" w:hAnsi="Calibri" w:cs="Calibri"/>
                  <w:i/>
                  <w:color w:val="002060"/>
                  <w:sz w:val="22"/>
                  <w:szCs w:val="22"/>
                </w:rPr>
                <w:t>of</w:t>
              </w:r>
              <w:r w:rsidR="006C0BB3" w:rsidRPr="00291232">
                <w:rPr>
                  <w:rFonts w:ascii="Calibri" w:eastAsia="Calibri" w:hAnsi="Calibri" w:cs="Calibri"/>
                  <w:i/>
                  <w:color w:val="002060"/>
                  <w:sz w:val="22"/>
                  <w:szCs w:val="22"/>
                </w:rPr>
                <w:t xml:space="preserve"> rural water services, and providing inputs to survey design and data analysis</w:t>
              </w:r>
              <w:r w:rsidR="00EE0781">
                <w:rPr>
                  <w:rFonts w:ascii="Calibri" w:eastAsia="Calibri" w:hAnsi="Calibri" w:cs="Calibri"/>
                  <w:i/>
                  <w:color w:val="002060"/>
                  <w:sz w:val="22"/>
                  <w:szCs w:val="22"/>
                </w:rPr>
                <w:t>,</w:t>
              </w:r>
              <w:r w:rsidR="006C0BB3" w:rsidRPr="00291232">
                <w:rPr>
                  <w:rFonts w:ascii="Calibri" w:eastAsia="Calibri" w:hAnsi="Calibri" w:cs="Calibri"/>
                  <w:i/>
                  <w:color w:val="002060"/>
                  <w:sz w:val="22"/>
                  <w:szCs w:val="22"/>
                </w:rPr>
                <w:t xml:space="preserve"> to help determine life cycle costs modelled / projected over geographic areas (such as district-wide), which will be used to input into wider cost elements of district-wide</w:t>
              </w:r>
              <w:r w:rsidR="00EE0781">
                <w:rPr>
                  <w:rFonts w:ascii="Calibri" w:eastAsia="Calibri" w:hAnsi="Calibri" w:cs="Calibri"/>
                  <w:i/>
                  <w:color w:val="002060"/>
                  <w:sz w:val="22"/>
                  <w:szCs w:val="22"/>
                </w:rPr>
                <w:t>/ service scale-up</w:t>
              </w:r>
              <w:r w:rsidR="006C0BB3" w:rsidRPr="00291232">
                <w:rPr>
                  <w:rFonts w:ascii="Calibri" w:eastAsia="Calibri" w:hAnsi="Calibri" w:cs="Calibri"/>
                  <w:i/>
                  <w:color w:val="002060"/>
                  <w:sz w:val="22"/>
                  <w:szCs w:val="22"/>
                </w:rPr>
                <w:t xml:space="preserve"> costed strategic plans</w:t>
              </w:r>
            </w:sdtContent>
          </w:sdt>
        </w:p>
      </w:sdtContent>
    </w:sdt>
    <w:sdt>
      <w:sdtPr>
        <w:rPr>
          <w:color w:val="002060"/>
        </w:rPr>
        <w:tag w:val="goog_rdk_101"/>
        <w:id w:val="867492585"/>
      </w:sdtPr>
      <w:sdtContent>
        <w:p w14:paraId="65A23C74" w14:textId="77777777" w:rsidR="00E84AF5" w:rsidRPr="00291232" w:rsidRDefault="00000000">
          <w:pPr>
            <w:jc w:val="both"/>
            <w:rPr>
              <w:rFonts w:ascii="Calibri" w:eastAsia="Calibri" w:hAnsi="Calibri" w:cs="Calibri"/>
              <w:i/>
              <w:color w:val="002060"/>
              <w:sz w:val="22"/>
              <w:szCs w:val="22"/>
            </w:rPr>
          </w:pPr>
          <w:sdt>
            <w:sdtPr>
              <w:rPr>
                <w:color w:val="002060"/>
              </w:rPr>
              <w:tag w:val="goog_rdk_100"/>
              <w:id w:val="441881287"/>
            </w:sdtPr>
            <w:sdtContent/>
          </w:sdt>
        </w:p>
      </w:sdtContent>
    </w:sdt>
    <w:sdt>
      <w:sdtPr>
        <w:rPr>
          <w:b/>
          <w:bCs/>
          <w:color w:val="002060"/>
        </w:rPr>
        <w:tag w:val="goog_rdk_103"/>
        <w:id w:val="1947349395"/>
      </w:sdtPr>
      <w:sdtContent>
        <w:p w14:paraId="65A23C75" w14:textId="77777777" w:rsidR="00E84AF5" w:rsidRPr="00C03285" w:rsidRDefault="00000000">
          <w:pPr>
            <w:numPr>
              <w:ilvl w:val="0"/>
              <w:numId w:val="1"/>
            </w:numPr>
            <w:jc w:val="both"/>
            <w:rPr>
              <w:rFonts w:ascii="Calibri" w:eastAsia="Calibri" w:hAnsi="Calibri" w:cs="Calibri"/>
              <w:b/>
              <w:bCs/>
              <w:color w:val="002060"/>
              <w:sz w:val="22"/>
              <w:szCs w:val="22"/>
            </w:rPr>
          </w:pPr>
          <w:sdt>
            <w:sdtPr>
              <w:rPr>
                <w:b/>
                <w:bCs/>
                <w:color w:val="002060"/>
              </w:rPr>
              <w:tag w:val="goog_rdk_102"/>
              <w:id w:val="1574619913"/>
            </w:sdtPr>
            <w:sdtContent>
              <w:r w:rsidR="006C0BB3" w:rsidRPr="00C03285">
                <w:rPr>
                  <w:rFonts w:ascii="Calibri" w:eastAsia="Calibri" w:hAnsi="Calibri" w:cs="Calibri"/>
                  <w:b/>
                  <w:bCs/>
                  <w:i/>
                  <w:color w:val="002060"/>
                  <w:sz w:val="22"/>
                  <w:szCs w:val="22"/>
                </w:rPr>
                <w:t>Providing an external sounding board, and sharing insights and advice on approaches to professionalising rural water service delivery, from insights gained beyond SHA/the pilot countries</w:t>
              </w:r>
            </w:sdtContent>
          </w:sdt>
        </w:p>
      </w:sdtContent>
    </w:sdt>
    <w:sdt>
      <w:sdtPr>
        <w:rPr>
          <w:color w:val="002060"/>
        </w:rPr>
        <w:tag w:val="goog_rdk_105"/>
        <w:id w:val="-1139028650"/>
      </w:sdtPr>
      <w:sdtContent>
        <w:p w14:paraId="65A23C76" w14:textId="77777777" w:rsidR="00E84AF5" w:rsidRPr="00291232" w:rsidRDefault="00000000">
          <w:pPr>
            <w:jc w:val="both"/>
            <w:rPr>
              <w:rFonts w:ascii="Calibri" w:eastAsia="Calibri" w:hAnsi="Calibri" w:cs="Calibri"/>
              <w:i/>
              <w:color w:val="002060"/>
              <w:sz w:val="22"/>
              <w:szCs w:val="22"/>
            </w:rPr>
          </w:pPr>
          <w:sdt>
            <w:sdtPr>
              <w:rPr>
                <w:color w:val="002060"/>
              </w:rPr>
              <w:tag w:val="goog_rdk_104"/>
              <w:id w:val="326336685"/>
            </w:sdtPr>
            <w:sdtContent/>
          </w:sdt>
        </w:p>
      </w:sdtContent>
    </w:sdt>
    <w:sdt>
      <w:sdtPr>
        <w:rPr>
          <w:color w:val="002060"/>
        </w:rPr>
        <w:tag w:val="goog_rdk_107"/>
        <w:id w:val="-922798826"/>
      </w:sdtPr>
      <w:sdtContent>
        <w:sdt>
          <w:sdtPr>
            <w:rPr>
              <w:color w:val="002060"/>
            </w:rPr>
            <w:tag w:val="goog_rdk_106"/>
            <w:id w:val="-1059623574"/>
          </w:sdtPr>
          <w:sdtContent>
            <w:p w14:paraId="6372C9F4" w14:textId="77777777" w:rsidR="000C7915" w:rsidRDefault="006C0BB3" w:rsidP="000C7915">
              <w:pPr>
                <w:numPr>
                  <w:ilvl w:val="0"/>
                  <w:numId w:val="5"/>
                </w:numPr>
                <w:jc w:val="both"/>
                <w:rPr>
                  <w:rFonts w:ascii="Calibri" w:eastAsia="Calibri" w:hAnsi="Calibri" w:cs="Calibri"/>
                  <w:color w:val="002060"/>
                  <w:sz w:val="22"/>
                  <w:szCs w:val="22"/>
                </w:rPr>
              </w:pPr>
              <w:r w:rsidRPr="00291232">
                <w:rPr>
                  <w:rFonts w:ascii="Calibri" w:eastAsia="Calibri" w:hAnsi="Calibri" w:cs="Calibri"/>
                  <w:i/>
                  <w:color w:val="002060"/>
                  <w:sz w:val="22"/>
                  <w:szCs w:val="22"/>
                </w:rPr>
                <w:t>Joining periodic online calls with the global and country WASH teams, to understand and give ideas and suggestions to the overall thinking, and periodic reviews, of the approaches being piloted. In this way, service as a ‘sounding board’ and ‘fresh eyes’ on SHA’s ideas.</w:t>
              </w:r>
            </w:p>
            <w:p w14:paraId="65A23C77" w14:textId="1BAEFFA6" w:rsidR="00E84AF5" w:rsidRPr="000C7915" w:rsidRDefault="000C7915" w:rsidP="000C7915">
              <w:pPr>
                <w:ind w:left="360"/>
                <w:jc w:val="both"/>
                <w:rPr>
                  <w:rFonts w:ascii="Calibri" w:eastAsia="Calibri" w:hAnsi="Calibri" w:cs="Calibri"/>
                  <w:color w:val="002060"/>
                  <w:sz w:val="22"/>
                  <w:szCs w:val="22"/>
                </w:rPr>
              </w:pPr>
              <w:r>
                <w:rPr>
                  <w:rFonts w:ascii="Calibri" w:eastAsia="Calibri" w:hAnsi="Calibri" w:cs="Calibri"/>
                  <w:color w:val="002060"/>
                  <w:sz w:val="22"/>
                  <w:szCs w:val="22"/>
                </w:rPr>
                <w:t>N.B.: with the limit that the sharing of our intel to the wider sector will need to be agreed first</w:t>
              </w:r>
            </w:p>
          </w:sdtContent>
        </w:sdt>
      </w:sdtContent>
    </w:sdt>
    <w:sdt>
      <w:sdtPr>
        <w:rPr>
          <w:color w:val="002060"/>
        </w:rPr>
        <w:tag w:val="goog_rdk_109"/>
        <w:id w:val="-375011305"/>
      </w:sdtPr>
      <w:sdtContent>
        <w:p w14:paraId="65A23C78" w14:textId="77777777" w:rsidR="00E84AF5" w:rsidRPr="00291232" w:rsidRDefault="00000000">
          <w:pPr>
            <w:numPr>
              <w:ilvl w:val="0"/>
              <w:numId w:val="5"/>
            </w:numPr>
            <w:jc w:val="both"/>
            <w:rPr>
              <w:rFonts w:ascii="Calibri" w:eastAsia="Calibri" w:hAnsi="Calibri" w:cs="Calibri"/>
              <w:color w:val="002060"/>
              <w:sz w:val="22"/>
              <w:szCs w:val="22"/>
            </w:rPr>
          </w:pPr>
          <w:sdt>
            <w:sdtPr>
              <w:rPr>
                <w:color w:val="002060"/>
              </w:rPr>
              <w:tag w:val="goog_rdk_108"/>
              <w:id w:val="-708804581"/>
            </w:sdtPr>
            <w:sdtContent>
              <w:r w:rsidR="006C0BB3" w:rsidRPr="00291232">
                <w:rPr>
                  <w:rFonts w:ascii="Calibri" w:eastAsia="Calibri" w:hAnsi="Calibri" w:cs="Calibri"/>
                  <w:i/>
                  <w:color w:val="002060"/>
                  <w:sz w:val="22"/>
                  <w:szCs w:val="22"/>
                </w:rPr>
                <w:t>Where needed / requested, undertaking rapid desk review to collect and share information or learning on rural water SDM elements, that can further inform the thinking / ideas of SHA</w:t>
              </w:r>
            </w:sdtContent>
          </w:sdt>
        </w:p>
      </w:sdtContent>
    </w:sdt>
    <w:sdt>
      <w:sdtPr>
        <w:rPr>
          <w:color w:val="002060"/>
        </w:rPr>
        <w:tag w:val="goog_rdk_113"/>
        <w:id w:val="1107543971"/>
      </w:sdtPr>
      <w:sdtContent>
        <w:p w14:paraId="65A23C7A" w14:textId="77777777" w:rsidR="00E84AF5" w:rsidRPr="00291232" w:rsidRDefault="00000000">
          <w:pPr>
            <w:jc w:val="both"/>
            <w:rPr>
              <w:rFonts w:ascii="Calibri" w:eastAsia="Calibri" w:hAnsi="Calibri" w:cs="Calibri"/>
              <w:i/>
              <w:color w:val="002060"/>
              <w:sz w:val="22"/>
              <w:szCs w:val="22"/>
            </w:rPr>
          </w:pPr>
          <w:sdt>
            <w:sdtPr>
              <w:rPr>
                <w:color w:val="002060"/>
              </w:rPr>
              <w:tag w:val="goog_rdk_112"/>
              <w:id w:val="624733921"/>
            </w:sdtPr>
            <w:sdtContent/>
          </w:sdt>
        </w:p>
      </w:sdtContent>
    </w:sdt>
    <w:sdt>
      <w:sdtPr>
        <w:rPr>
          <w:color w:val="002060"/>
        </w:rPr>
        <w:tag w:val="goog_rdk_115"/>
        <w:id w:val="1741979228"/>
      </w:sdtPr>
      <w:sdtEndPr>
        <w:rPr>
          <w:b/>
          <w:bCs/>
        </w:rPr>
      </w:sdtEndPr>
      <w:sdtContent>
        <w:p w14:paraId="65A23C7B" w14:textId="06B8AFF8" w:rsidR="00E84AF5" w:rsidRPr="00C03285" w:rsidRDefault="00000000">
          <w:pPr>
            <w:numPr>
              <w:ilvl w:val="0"/>
              <w:numId w:val="1"/>
            </w:numPr>
            <w:jc w:val="both"/>
            <w:rPr>
              <w:rFonts w:ascii="Calibri" w:eastAsia="Calibri" w:hAnsi="Calibri" w:cs="Calibri"/>
              <w:b/>
              <w:bCs/>
              <w:color w:val="002060"/>
              <w:sz w:val="22"/>
              <w:szCs w:val="22"/>
            </w:rPr>
          </w:pPr>
          <w:sdt>
            <w:sdtPr>
              <w:rPr>
                <w:color w:val="002060"/>
              </w:rPr>
              <w:tag w:val="goog_rdk_114"/>
              <w:id w:val="506567582"/>
            </w:sdtPr>
            <w:sdtEndPr>
              <w:rPr>
                <w:b/>
                <w:bCs/>
              </w:rPr>
            </w:sdtEndPr>
            <w:sdtContent>
              <w:r w:rsidR="006C0BB3" w:rsidRPr="00C03285">
                <w:rPr>
                  <w:rFonts w:ascii="Calibri" w:eastAsia="Calibri" w:hAnsi="Calibri" w:cs="Calibri"/>
                  <w:b/>
                  <w:bCs/>
                  <w:i/>
                  <w:color w:val="002060"/>
                  <w:sz w:val="22"/>
                  <w:szCs w:val="22"/>
                </w:rPr>
                <w:t>Advising on research and MEAL elements of the pilots, and inputs into analysis / review of MEAL findings to inform adaptation, approach strengthening, and appraise effectiveness of the model</w:t>
              </w:r>
            </w:sdtContent>
          </w:sdt>
        </w:p>
      </w:sdtContent>
    </w:sdt>
    <w:sdt>
      <w:sdtPr>
        <w:rPr>
          <w:color w:val="002060"/>
        </w:rPr>
        <w:tag w:val="goog_rdk_117"/>
        <w:id w:val="1796023374"/>
      </w:sdtPr>
      <w:sdtContent>
        <w:p w14:paraId="65A23C7C" w14:textId="77777777" w:rsidR="00E84AF5" w:rsidRPr="00291232" w:rsidRDefault="00000000">
          <w:pPr>
            <w:jc w:val="both"/>
            <w:rPr>
              <w:rFonts w:ascii="Calibri" w:eastAsia="Calibri" w:hAnsi="Calibri" w:cs="Calibri"/>
              <w:i/>
              <w:color w:val="002060"/>
              <w:sz w:val="22"/>
              <w:szCs w:val="22"/>
            </w:rPr>
          </w:pPr>
          <w:sdt>
            <w:sdtPr>
              <w:rPr>
                <w:color w:val="002060"/>
              </w:rPr>
              <w:tag w:val="goog_rdk_116"/>
              <w:id w:val="-275175227"/>
            </w:sdtPr>
            <w:sdtContent/>
          </w:sdt>
        </w:p>
      </w:sdtContent>
    </w:sdt>
    <w:sdt>
      <w:sdtPr>
        <w:rPr>
          <w:color w:val="002060"/>
        </w:rPr>
        <w:tag w:val="goog_rdk_119"/>
        <w:id w:val="405117026"/>
      </w:sdtPr>
      <w:sdtContent>
        <w:p w14:paraId="65A23C7D" w14:textId="23924312" w:rsidR="00E84AF5" w:rsidRPr="00291232" w:rsidRDefault="00000000">
          <w:pPr>
            <w:numPr>
              <w:ilvl w:val="0"/>
              <w:numId w:val="9"/>
            </w:numPr>
            <w:jc w:val="both"/>
            <w:rPr>
              <w:rFonts w:ascii="Calibri" w:eastAsia="Calibri" w:hAnsi="Calibri" w:cs="Calibri"/>
              <w:color w:val="002060"/>
              <w:sz w:val="22"/>
              <w:szCs w:val="22"/>
            </w:rPr>
          </w:pPr>
          <w:sdt>
            <w:sdtPr>
              <w:rPr>
                <w:color w:val="002060"/>
              </w:rPr>
              <w:tag w:val="goog_rdk_118"/>
              <w:id w:val="202452881"/>
            </w:sdtPr>
            <w:sdtContent>
              <w:r w:rsidR="006C0BB3" w:rsidRPr="00291232">
                <w:rPr>
                  <w:rFonts w:ascii="Calibri" w:eastAsia="Calibri" w:hAnsi="Calibri" w:cs="Calibri"/>
                  <w:i/>
                  <w:color w:val="002060"/>
                  <w:sz w:val="22"/>
                  <w:szCs w:val="22"/>
                </w:rPr>
                <w:t>Engaging in discussions with global WASH team and country teams on elements that should be tracked and reviewed over the course of the pilot</w:t>
              </w:r>
              <w:r w:rsidR="00EE0781">
                <w:rPr>
                  <w:rFonts w:ascii="Calibri" w:eastAsia="Calibri" w:hAnsi="Calibri" w:cs="Calibri"/>
                  <w:i/>
                  <w:color w:val="002060"/>
                  <w:sz w:val="22"/>
                  <w:szCs w:val="22"/>
                </w:rPr>
                <w:t>s (e.g. feeding ideas into MEAL frameworks around the pilot)</w:t>
              </w:r>
              <w:r w:rsidR="006C0BB3" w:rsidRPr="00291232">
                <w:rPr>
                  <w:rFonts w:ascii="Calibri" w:eastAsia="Calibri" w:hAnsi="Calibri" w:cs="Calibri"/>
                  <w:i/>
                  <w:color w:val="002060"/>
                  <w:sz w:val="22"/>
                  <w:szCs w:val="22"/>
                </w:rPr>
                <w:t xml:space="preserve">, </w:t>
              </w:r>
              <w:r w:rsidR="00EE0781">
                <w:rPr>
                  <w:rFonts w:ascii="Calibri" w:eastAsia="Calibri" w:hAnsi="Calibri" w:cs="Calibri"/>
                  <w:i/>
                  <w:color w:val="002060"/>
                  <w:sz w:val="22"/>
                  <w:szCs w:val="22"/>
                </w:rPr>
                <w:t xml:space="preserve">aiming for data and feedback loops </w:t>
              </w:r>
              <w:r w:rsidR="006C0BB3" w:rsidRPr="00291232">
                <w:rPr>
                  <w:rFonts w:ascii="Calibri" w:eastAsia="Calibri" w:hAnsi="Calibri" w:cs="Calibri"/>
                  <w:i/>
                  <w:color w:val="002060"/>
                  <w:sz w:val="22"/>
                  <w:szCs w:val="22"/>
                </w:rPr>
                <w:t xml:space="preserve">which would help to strengthen the </w:t>
              </w:r>
              <w:r w:rsidR="00EE0781">
                <w:rPr>
                  <w:rFonts w:ascii="Calibri" w:eastAsia="Calibri" w:hAnsi="Calibri" w:cs="Calibri"/>
                  <w:i/>
                  <w:color w:val="002060"/>
                  <w:sz w:val="22"/>
                  <w:szCs w:val="22"/>
                </w:rPr>
                <w:t xml:space="preserve">piloted </w:t>
              </w:r>
              <w:r w:rsidR="006C0BB3" w:rsidRPr="00291232">
                <w:rPr>
                  <w:rFonts w:ascii="Calibri" w:eastAsia="Calibri" w:hAnsi="Calibri" w:cs="Calibri"/>
                  <w:i/>
                  <w:color w:val="002060"/>
                  <w:sz w:val="22"/>
                  <w:szCs w:val="22"/>
                </w:rPr>
                <w:t xml:space="preserve">model </w:t>
              </w:r>
              <w:r w:rsidR="00EE0781">
                <w:rPr>
                  <w:rFonts w:ascii="Calibri" w:eastAsia="Calibri" w:hAnsi="Calibri" w:cs="Calibri"/>
                  <w:i/>
                  <w:color w:val="002060"/>
                  <w:sz w:val="22"/>
                  <w:szCs w:val="22"/>
                </w:rPr>
                <w:t xml:space="preserve">and </w:t>
              </w:r>
              <w:r w:rsidR="006C0BB3" w:rsidRPr="00291232">
                <w:rPr>
                  <w:rFonts w:ascii="Calibri" w:eastAsia="Calibri" w:hAnsi="Calibri" w:cs="Calibri"/>
                  <w:i/>
                  <w:color w:val="002060"/>
                  <w:sz w:val="22"/>
                  <w:szCs w:val="22"/>
                </w:rPr>
                <w:t>review its effectiveness</w:t>
              </w:r>
            </w:sdtContent>
          </w:sdt>
        </w:p>
      </w:sdtContent>
    </w:sdt>
    <w:sdt>
      <w:sdtPr>
        <w:rPr>
          <w:color w:val="002060"/>
        </w:rPr>
        <w:tag w:val="goog_rdk_123"/>
        <w:id w:val="648417181"/>
      </w:sdtPr>
      <w:sdtContent>
        <w:p w14:paraId="65A23C7F" w14:textId="77777777" w:rsidR="00E84AF5" w:rsidRPr="00291232" w:rsidRDefault="00000000">
          <w:pPr>
            <w:numPr>
              <w:ilvl w:val="0"/>
              <w:numId w:val="9"/>
            </w:numPr>
            <w:jc w:val="both"/>
            <w:rPr>
              <w:rFonts w:ascii="Calibri" w:eastAsia="Calibri" w:hAnsi="Calibri" w:cs="Calibri"/>
              <w:color w:val="002060"/>
              <w:sz w:val="22"/>
              <w:szCs w:val="22"/>
            </w:rPr>
          </w:pPr>
          <w:sdt>
            <w:sdtPr>
              <w:rPr>
                <w:color w:val="002060"/>
              </w:rPr>
              <w:tag w:val="goog_rdk_122"/>
              <w:id w:val="-1788960070"/>
            </w:sdtPr>
            <w:sdtContent>
              <w:r w:rsidR="006C0BB3" w:rsidRPr="00291232">
                <w:rPr>
                  <w:rFonts w:ascii="Calibri" w:eastAsia="Calibri" w:hAnsi="Calibri" w:cs="Calibri"/>
                  <w:i/>
                  <w:color w:val="002060"/>
                  <w:sz w:val="22"/>
                  <w:szCs w:val="22"/>
                </w:rPr>
                <w:t>Inputs into analysis of survey findings / monitoring information, in collaboration with the SHA team, and feeding findings/reflections/suggestions back to the team</w:t>
              </w:r>
            </w:sdtContent>
          </w:sdt>
        </w:p>
      </w:sdtContent>
    </w:sdt>
    <w:sdt>
      <w:sdtPr>
        <w:rPr>
          <w:color w:val="002060"/>
        </w:rPr>
        <w:tag w:val="goog_rdk_125"/>
        <w:id w:val="594521557"/>
      </w:sdtPr>
      <w:sdtContent>
        <w:p w14:paraId="65A23C80" w14:textId="77777777" w:rsidR="00E84AF5" w:rsidRPr="00291232" w:rsidRDefault="00000000">
          <w:pPr>
            <w:jc w:val="both"/>
            <w:rPr>
              <w:rFonts w:ascii="Calibri" w:eastAsia="Calibri" w:hAnsi="Calibri" w:cs="Calibri"/>
              <w:i/>
              <w:color w:val="002060"/>
              <w:sz w:val="22"/>
              <w:szCs w:val="22"/>
            </w:rPr>
          </w:pPr>
          <w:sdt>
            <w:sdtPr>
              <w:rPr>
                <w:color w:val="002060"/>
              </w:rPr>
              <w:tag w:val="goog_rdk_124"/>
              <w:id w:val="887229557"/>
            </w:sdtPr>
            <w:sdtContent/>
          </w:sdt>
        </w:p>
      </w:sdtContent>
    </w:sdt>
    <w:sdt>
      <w:sdtPr>
        <w:rPr>
          <w:color w:val="002060"/>
        </w:rPr>
        <w:tag w:val="goog_rdk_128"/>
        <w:id w:val="26620886"/>
      </w:sdtPr>
      <w:sdtContent>
        <w:p w14:paraId="65A23C81" w14:textId="77777777" w:rsidR="00E84AF5" w:rsidRPr="00291232" w:rsidRDefault="00000000">
          <w:pPr>
            <w:numPr>
              <w:ilvl w:val="0"/>
              <w:numId w:val="1"/>
            </w:numPr>
            <w:jc w:val="both"/>
            <w:rPr>
              <w:rFonts w:ascii="Calibri" w:eastAsia="Calibri" w:hAnsi="Calibri" w:cs="Calibri"/>
              <w:b/>
              <w:color w:val="002060"/>
              <w:sz w:val="22"/>
              <w:szCs w:val="22"/>
            </w:rPr>
          </w:pPr>
          <w:sdt>
            <w:sdtPr>
              <w:rPr>
                <w:color w:val="002060"/>
              </w:rPr>
              <w:tag w:val="goog_rdk_126"/>
              <w:id w:val="-591626279"/>
            </w:sdtPr>
            <w:sdtContent>
              <w:sdt>
                <w:sdtPr>
                  <w:rPr>
                    <w:color w:val="002060"/>
                  </w:rPr>
                  <w:tag w:val="goog_rdk_127"/>
                  <w:id w:val="942352411"/>
                </w:sdtPr>
                <w:sdtContent/>
              </w:sdt>
              <w:r w:rsidR="006C0BB3" w:rsidRPr="00291232">
                <w:rPr>
                  <w:rFonts w:ascii="Calibri" w:eastAsia="Calibri" w:hAnsi="Calibri" w:cs="Calibri"/>
                  <w:i/>
                  <w:color w:val="002060"/>
                  <w:sz w:val="22"/>
                  <w:szCs w:val="22"/>
                </w:rPr>
                <w:t>(if time allows / defined value-add of consultant vis SHA team): Providing inputs on water quality research and piloting</w:t>
              </w:r>
            </w:sdtContent>
          </w:sdt>
        </w:p>
      </w:sdtContent>
    </w:sdt>
    <w:sdt>
      <w:sdtPr>
        <w:rPr>
          <w:color w:val="002060"/>
        </w:rPr>
        <w:tag w:val="goog_rdk_130"/>
        <w:id w:val="-178740008"/>
      </w:sdtPr>
      <w:sdtContent>
        <w:p w14:paraId="65A23C82" w14:textId="77777777" w:rsidR="00E84AF5" w:rsidRPr="00291232" w:rsidRDefault="00000000">
          <w:pPr>
            <w:jc w:val="both"/>
            <w:rPr>
              <w:rFonts w:ascii="Calibri" w:eastAsia="Calibri" w:hAnsi="Calibri" w:cs="Calibri"/>
              <w:i/>
              <w:color w:val="002060"/>
              <w:sz w:val="22"/>
              <w:szCs w:val="22"/>
            </w:rPr>
          </w:pPr>
          <w:sdt>
            <w:sdtPr>
              <w:rPr>
                <w:color w:val="002060"/>
              </w:rPr>
              <w:tag w:val="goog_rdk_129"/>
              <w:id w:val="-602109597"/>
            </w:sdtPr>
            <w:sdtContent/>
          </w:sdt>
        </w:p>
      </w:sdtContent>
    </w:sdt>
    <w:sdt>
      <w:sdtPr>
        <w:rPr>
          <w:color w:val="002060"/>
        </w:rPr>
        <w:tag w:val="goog_rdk_132"/>
        <w:id w:val="1168824855"/>
      </w:sdtPr>
      <w:sdtContent>
        <w:sdt>
          <w:sdtPr>
            <w:rPr>
              <w:color w:val="002060"/>
            </w:rPr>
            <w:tag w:val="goog_rdk_131"/>
            <w:id w:val="-2023162598"/>
          </w:sdtPr>
          <w:sdtContent>
            <w:p w14:paraId="1BCFBBA7" w14:textId="1F422E4B" w:rsidR="00EE0781" w:rsidRPr="000C7915" w:rsidRDefault="006C0BB3">
              <w:pPr>
                <w:numPr>
                  <w:ilvl w:val="0"/>
                  <w:numId w:val="3"/>
                </w:numPr>
                <w:jc w:val="both"/>
                <w:rPr>
                  <w:rFonts w:ascii="Calibri" w:eastAsia="Calibri" w:hAnsi="Calibri" w:cs="Calibri"/>
                  <w:color w:val="002060"/>
                  <w:sz w:val="22"/>
                  <w:szCs w:val="22"/>
                </w:rPr>
              </w:pPr>
              <w:r w:rsidRPr="00291232">
                <w:rPr>
                  <w:rFonts w:ascii="Calibri" w:eastAsia="Calibri" w:hAnsi="Calibri" w:cs="Calibri"/>
                  <w:i/>
                  <w:color w:val="002060"/>
                  <w:sz w:val="22"/>
                  <w:szCs w:val="22"/>
                </w:rPr>
                <w:t>Engaging in SHA team discussions</w:t>
              </w:r>
              <w:r w:rsidR="00EE0781">
                <w:rPr>
                  <w:rFonts w:ascii="Calibri" w:eastAsia="Calibri" w:hAnsi="Calibri" w:cs="Calibri"/>
                  <w:i/>
                  <w:color w:val="002060"/>
                  <w:sz w:val="22"/>
                  <w:szCs w:val="22"/>
                </w:rPr>
                <w:t xml:space="preserve"> and providing insights/advice as applicable, around approaches to </w:t>
              </w:r>
              <w:r w:rsidRPr="00291232">
                <w:rPr>
                  <w:rFonts w:ascii="Calibri" w:eastAsia="Calibri" w:hAnsi="Calibri" w:cs="Calibri"/>
                  <w:i/>
                  <w:color w:val="002060"/>
                  <w:sz w:val="22"/>
                  <w:szCs w:val="22"/>
                </w:rPr>
                <w:t>ensur</w:t>
              </w:r>
              <w:r w:rsidR="00EE0781">
                <w:rPr>
                  <w:rFonts w:ascii="Calibri" w:eastAsia="Calibri" w:hAnsi="Calibri" w:cs="Calibri"/>
                  <w:i/>
                  <w:color w:val="002060"/>
                  <w:sz w:val="22"/>
                  <w:szCs w:val="22"/>
                </w:rPr>
                <w:t>e</w:t>
              </w:r>
              <w:r w:rsidRPr="00291232">
                <w:rPr>
                  <w:rFonts w:ascii="Calibri" w:eastAsia="Calibri" w:hAnsi="Calibri" w:cs="Calibri"/>
                  <w:i/>
                  <w:color w:val="002060"/>
                  <w:sz w:val="22"/>
                  <w:szCs w:val="22"/>
                </w:rPr>
                <w:t xml:space="preserve"> zero </w:t>
              </w:r>
              <w:r w:rsidR="00EE0781">
                <w:rPr>
                  <w:rFonts w:ascii="Calibri" w:eastAsia="Calibri" w:hAnsi="Calibri" w:cs="Calibri"/>
                  <w:i/>
                  <w:color w:val="002060"/>
                  <w:sz w:val="22"/>
                  <w:szCs w:val="22"/>
                </w:rPr>
                <w:t>CFU/100ml</w:t>
              </w:r>
              <w:r w:rsidRPr="00291232">
                <w:rPr>
                  <w:rFonts w:ascii="Calibri" w:eastAsia="Calibri" w:hAnsi="Calibri" w:cs="Calibri"/>
                  <w:i/>
                  <w:color w:val="002060"/>
                  <w:sz w:val="22"/>
                  <w:szCs w:val="22"/>
                </w:rPr>
                <w:t xml:space="preserve"> in the supported water schemes</w:t>
              </w:r>
            </w:p>
            <w:p w14:paraId="6ACD2907" w14:textId="77777777" w:rsidR="00EE0781" w:rsidRDefault="00EE0781" w:rsidP="00EE0781">
              <w:pPr>
                <w:jc w:val="both"/>
                <w:rPr>
                  <w:rFonts w:ascii="Calibri" w:eastAsia="Calibri" w:hAnsi="Calibri" w:cs="Calibri"/>
                  <w:i/>
                  <w:color w:val="002060"/>
                  <w:sz w:val="22"/>
                  <w:szCs w:val="22"/>
                </w:rPr>
              </w:pPr>
            </w:p>
            <w:p w14:paraId="65A23C83" w14:textId="48F6A586" w:rsidR="00E84AF5" w:rsidRPr="00291232" w:rsidRDefault="00EE0781" w:rsidP="000C7915">
              <w:pPr>
                <w:jc w:val="both"/>
                <w:rPr>
                  <w:rFonts w:ascii="Calibri" w:eastAsia="Calibri" w:hAnsi="Calibri" w:cs="Calibri"/>
                  <w:color w:val="002060"/>
                  <w:sz w:val="22"/>
                  <w:szCs w:val="22"/>
                </w:rPr>
              </w:pPr>
              <w:r>
                <w:rPr>
                  <w:rFonts w:ascii="Calibri" w:eastAsia="Calibri" w:hAnsi="Calibri" w:cs="Calibri"/>
                  <w:i/>
                  <w:color w:val="002060"/>
                  <w:sz w:val="22"/>
                  <w:szCs w:val="22"/>
                </w:rPr>
                <w:t xml:space="preserve">As mentioned, the consultant would be engaged on a drawdown contract, and </w:t>
              </w:r>
              <w:r w:rsidR="00F0546C">
                <w:rPr>
                  <w:rFonts w:ascii="Calibri" w:eastAsia="Calibri" w:hAnsi="Calibri" w:cs="Calibri"/>
                  <w:i/>
                  <w:color w:val="002060"/>
                  <w:sz w:val="22"/>
                  <w:szCs w:val="22"/>
                </w:rPr>
                <w:t xml:space="preserve">the </w:t>
              </w:r>
              <w:r>
                <w:rPr>
                  <w:rFonts w:ascii="Calibri" w:eastAsia="Calibri" w:hAnsi="Calibri" w:cs="Calibri"/>
                  <w:i/>
                  <w:color w:val="002060"/>
                  <w:sz w:val="22"/>
                  <w:szCs w:val="22"/>
                </w:rPr>
                <w:t xml:space="preserve">relative level of effort and expectations between the consultant vis SHA team would be discussed after contracting, and periodically during the assignment, to ensure expectations are aligned to available consulting days. </w:t>
              </w:r>
            </w:p>
          </w:sdtContent>
        </w:sdt>
      </w:sdtContent>
    </w:sdt>
    <w:p w14:paraId="65A23C9D" w14:textId="47973072" w:rsidR="00E84AF5" w:rsidRPr="00C13325" w:rsidRDefault="00000000" w:rsidP="00C13325">
      <w:pPr>
        <w:jc w:val="both"/>
        <w:rPr>
          <w:rFonts w:ascii="Calibri" w:eastAsia="Calibri" w:hAnsi="Calibri" w:cs="Calibri"/>
          <w:i/>
          <w:sz w:val="22"/>
          <w:szCs w:val="22"/>
        </w:rPr>
      </w:pPr>
      <w:sdt>
        <w:sdtPr>
          <w:tag w:val="goog_rdk_134"/>
          <w:id w:val="-1972978392"/>
        </w:sdtPr>
        <w:sdtContent>
          <w:sdt>
            <w:sdtPr>
              <w:tag w:val="goog_rdk_133"/>
              <w:id w:val="334580573"/>
            </w:sdtPr>
            <w:sdtContent/>
          </w:sdt>
        </w:sdtContent>
      </w:sdt>
      <w:sdt>
        <w:sdtPr>
          <w:tag w:val="goog_rdk_209"/>
          <w:id w:val="-1078593257"/>
        </w:sdtPr>
        <w:sdtContent>
          <w:sdt>
            <w:sdtPr>
              <w:tag w:val="goog_rdk_208"/>
              <w:id w:val="-754667270"/>
            </w:sdtPr>
            <w:sdtContent/>
          </w:sdt>
        </w:sdtContent>
      </w:sdt>
    </w:p>
    <w:p w14:paraId="65A23CAF" w14:textId="36FF86B6" w:rsidR="00E84AF5" w:rsidRPr="00BA4CF5" w:rsidRDefault="00000000" w:rsidP="00BA4CF5">
      <w:pPr>
        <w:pStyle w:val="ListParagraph"/>
        <w:numPr>
          <w:ilvl w:val="0"/>
          <w:numId w:val="13"/>
        </w:numPr>
        <w:pBdr>
          <w:top w:val="nil"/>
          <w:left w:val="nil"/>
          <w:bottom w:val="nil"/>
          <w:right w:val="nil"/>
          <w:between w:val="nil"/>
        </w:pBdr>
        <w:jc w:val="both"/>
        <w:rPr>
          <w:rFonts w:ascii="Calibri" w:eastAsia="Calibri" w:hAnsi="Calibri" w:cs="Calibri"/>
        </w:rPr>
      </w:pPr>
      <w:sdt>
        <w:sdtPr>
          <w:tag w:val="goog_rdk_212"/>
          <w:id w:val="752468702"/>
        </w:sdtPr>
        <w:sdtContent/>
      </w:sdt>
      <w:sdt>
        <w:sdtPr>
          <w:tag w:val="goog_rdk_250"/>
          <w:id w:val="-1371448422"/>
        </w:sdtPr>
        <w:sdtEndPr>
          <w:rPr>
            <w:sz w:val="28"/>
            <w:szCs w:val="28"/>
          </w:rPr>
        </w:sdtEndPr>
        <w:sdtContent>
          <w:sdt>
            <w:sdtPr>
              <w:rPr>
                <w:sz w:val="28"/>
                <w:szCs w:val="28"/>
              </w:rPr>
              <w:tag w:val="goog_rdk_248"/>
              <w:id w:val="1411038007"/>
            </w:sdtPr>
            <w:sdtContent>
              <w:r w:rsidR="006C0BB3" w:rsidRPr="00BA4CF5">
                <w:rPr>
                  <w:rFonts w:ascii="Calibri" w:eastAsia="Calibri" w:hAnsi="Calibri" w:cs="Calibri"/>
                  <w:b/>
                </w:rPr>
                <w:t>Modalities:</w:t>
              </w:r>
            </w:sdtContent>
          </w:sdt>
          <w:sdt>
            <w:sdtPr>
              <w:rPr>
                <w:sz w:val="28"/>
                <w:szCs w:val="28"/>
              </w:rPr>
              <w:tag w:val="goog_rdk_249"/>
              <w:id w:val="-1802071483"/>
            </w:sdtPr>
            <w:sdtContent>
              <w:r w:rsidR="006C0BB3" w:rsidRPr="00BA4CF5">
                <w:rPr>
                  <w:rFonts w:ascii="Calibri" w:eastAsia="Calibri" w:hAnsi="Calibri" w:cs="Calibri"/>
                </w:rPr>
                <w:t xml:space="preserve"> </w:t>
              </w:r>
            </w:sdtContent>
          </w:sdt>
        </w:sdtContent>
      </w:sdt>
    </w:p>
    <w:sdt>
      <w:sdtPr>
        <w:tag w:val="goog_rdk_260"/>
        <w:id w:val="965857058"/>
      </w:sdtPr>
      <w:sdtContent>
        <w:p w14:paraId="65A23CB0" w14:textId="7E2CD87F" w:rsidR="00E84AF5" w:rsidRDefault="006C0BB3" w:rsidP="007E1879">
          <w:pPr>
            <w:spacing w:before="120"/>
            <w:jc w:val="both"/>
            <w:rPr>
              <w:rFonts w:ascii="Calibri" w:eastAsia="Calibri" w:hAnsi="Calibri" w:cs="Calibri"/>
              <w:sz w:val="22"/>
              <w:szCs w:val="22"/>
            </w:rPr>
          </w:pPr>
          <w:r>
            <w:rPr>
              <w:rFonts w:ascii="Calibri" w:eastAsia="Calibri" w:hAnsi="Calibri" w:cs="Calibri"/>
              <w:sz w:val="22"/>
              <w:szCs w:val="22"/>
            </w:rPr>
            <w:t xml:space="preserve">The work will imply regular </w:t>
          </w:r>
          <w:sdt>
            <w:sdtPr>
              <w:tag w:val="goog_rdk_251"/>
              <w:id w:val="-2093774261"/>
            </w:sdtPr>
            <w:sdtContent>
              <w:r>
                <w:rPr>
                  <w:rFonts w:ascii="Calibri" w:eastAsia="Calibri" w:hAnsi="Calibri" w:cs="Calibri"/>
                  <w:sz w:val="22"/>
                  <w:szCs w:val="22"/>
                </w:rPr>
                <w:t xml:space="preserve">online </w:t>
              </w:r>
            </w:sdtContent>
          </w:sdt>
          <w:r>
            <w:rPr>
              <w:rFonts w:ascii="Calibri" w:eastAsia="Calibri" w:hAnsi="Calibri" w:cs="Calibri"/>
              <w:sz w:val="22"/>
              <w:szCs w:val="22"/>
            </w:rPr>
            <w:t>exchanges with the global WASH advisory team</w:t>
          </w:r>
          <w:r w:rsidR="007E1879">
            <w:rPr>
              <w:rFonts w:ascii="Calibri" w:eastAsia="Calibri" w:hAnsi="Calibri" w:cs="Calibri"/>
              <w:sz w:val="22"/>
              <w:szCs w:val="22"/>
            </w:rPr>
            <w:t xml:space="preserve"> </w:t>
          </w:r>
          <w:r>
            <w:rPr>
              <w:rFonts w:ascii="Calibri" w:eastAsia="Calibri" w:hAnsi="Calibri" w:cs="Calibri"/>
              <w:sz w:val="22"/>
              <w:szCs w:val="22"/>
            </w:rPr>
            <w:t xml:space="preserve">and </w:t>
          </w:r>
          <w:sdt>
            <w:sdtPr>
              <w:tag w:val="goog_rdk_253"/>
              <w:id w:val="663280497"/>
            </w:sdtPr>
            <w:sdtContent>
              <w:r>
                <w:rPr>
                  <w:rFonts w:ascii="Calibri" w:eastAsia="Calibri" w:hAnsi="Calibri" w:cs="Calibri"/>
                  <w:sz w:val="22"/>
                  <w:szCs w:val="22"/>
                </w:rPr>
                <w:t>country</w:t>
              </w:r>
            </w:sdtContent>
          </w:sdt>
          <w:r w:rsidR="007E1879">
            <w:t xml:space="preserve"> W</w:t>
          </w:r>
          <w:r>
            <w:rPr>
              <w:rFonts w:ascii="Calibri" w:eastAsia="Calibri" w:hAnsi="Calibri" w:cs="Calibri"/>
              <w:sz w:val="22"/>
              <w:szCs w:val="22"/>
            </w:rPr>
            <w:t>ASH Teams</w:t>
          </w:r>
          <w:sdt>
            <w:sdtPr>
              <w:tag w:val="goog_rdk_255"/>
              <w:id w:val="-865980486"/>
            </w:sdtPr>
            <w:sdtContent>
              <w:r>
                <w:rPr>
                  <w:rFonts w:ascii="Calibri" w:eastAsia="Calibri" w:hAnsi="Calibri" w:cs="Calibri"/>
                  <w:sz w:val="22"/>
                  <w:szCs w:val="22"/>
                </w:rPr>
                <w:t xml:space="preserve"> in the 3 pilot countries. This assignment can be conducted entirely remotely, via online calls</w:t>
              </w:r>
              <w:r w:rsidR="00F0546C">
                <w:rPr>
                  <w:rFonts w:ascii="Calibri" w:eastAsia="Calibri" w:hAnsi="Calibri" w:cs="Calibri"/>
                  <w:sz w:val="22"/>
                  <w:szCs w:val="22"/>
                </w:rPr>
                <w:t>, google/teams/skype online text exchanges,</w:t>
              </w:r>
              <w:r>
                <w:rPr>
                  <w:rFonts w:ascii="Calibri" w:eastAsia="Calibri" w:hAnsi="Calibri" w:cs="Calibri"/>
                  <w:sz w:val="22"/>
                  <w:szCs w:val="22"/>
                </w:rPr>
                <w:t xml:space="preserve"> and email inputs. The consultant’s input will be</w:t>
              </w:r>
            </w:sdtContent>
          </w:sdt>
          <w:r w:rsidR="007E1879">
            <w:t xml:space="preserve"> </w:t>
          </w:r>
          <w:r>
            <w:rPr>
              <w:rFonts w:ascii="Calibri" w:eastAsia="Calibri" w:hAnsi="Calibri" w:cs="Calibri"/>
              <w:sz w:val="22"/>
              <w:szCs w:val="22"/>
            </w:rPr>
            <w:t xml:space="preserve">coordinated by the </w:t>
          </w:r>
          <w:sdt>
            <w:sdtPr>
              <w:tag w:val="goog_rdk_257"/>
              <w:id w:val="212018699"/>
            </w:sdtPr>
            <w:sdtContent>
              <w:r>
                <w:rPr>
                  <w:rFonts w:ascii="Calibri" w:eastAsia="Calibri" w:hAnsi="Calibri" w:cs="Calibri"/>
                  <w:sz w:val="22"/>
                  <w:szCs w:val="22"/>
                </w:rPr>
                <w:t xml:space="preserve">Global </w:t>
              </w:r>
            </w:sdtContent>
          </w:sdt>
          <w:r>
            <w:rPr>
              <w:rFonts w:ascii="Calibri" w:eastAsia="Calibri" w:hAnsi="Calibri" w:cs="Calibri"/>
              <w:sz w:val="22"/>
              <w:szCs w:val="22"/>
            </w:rPr>
            <w:t>WASH advisory team</w:t>
          </w:r>
          <w:r w:rsidR="00F0546C">
            <w:rPr>
              <w:rFonts w:ascii="Calibri" w:eastAsia="Calibri" w:hAnsi="Calibri" w:cs="Calibri"/>
              <w:sz w:val="22"/>
              <w:szCs w:val="22"/>
            </w:rPr>
            <w:t>, who will be the overall ‘client’ and who will support coordination of this assignment across the country teams</w:t>
          </w:r>
          <w:r>
            <w:rPr>
              <w:rFonts w:ascii="Calibri" w:eastAsia="Calibri" w:hAnsi="Calibri" w:cs="Calibri"/>
              <w:sz w:val="22"/>
              <w:szCs w:val="22"/>
            </w:rPr>
            <w:t xml:space="preserve">. </w:t>
          </w:r>
          <w:sdt>
            <w:sdtPr>
              <w:tag w:val="goog_rdk_258"/>
              <w:id w:val="-597179094"/>
            </w:sdtPr>
            <w:sdtContent>
              <w:sdt>
                <w:sdtPr>
                  <w:tag w:val="goog_rdk_259"/>
                  <w:id w:val="-976062611"/>
                </w:sdtPr>
                <w:sdtContent/>
              </w:sdt>
              <w:r>
                <w:rPr>
                  <w:rFonts w:ascii="Calibri" w:eastAsia="Calibri" w:hAnsi="Calibri" w:cs="Calibri"/>
                  <w:sz w:val="22"/>
                  <w:szCs w:val="22"/>
                </w:rPr>
                <w:t xml:space="preserve">On commencement of the assignment, the consultant’s </w:t>
              </w:r>
              <w:proofErr w:type="spellStart"/>
              <w:r>
                <w:rPr>
                  <w:rFonts w:ascii="Calibri" w:eastAsia="Calibri" w:hAnsi="Calibri" w:cs="Calibri"/>
                  <w:sz w:val="22"/>
                  <w:szCs w:val="22"/>
                </w:rPr>
                <w:t>ToR</w:t>
              </w:r>
              <w:proofErr w:type="spellEnd"/>
              <w:r>
                <w:rPr>
                  <w:rFonts w:ascii="Calibri" w:eastAsia="Calibri" w:hAnsi="Calibri" w:cs="Calibri"/>
                  <w:sz w:val="22"/>
                  <w:szCs w:val="22"/>
                </w:rPr>
                <w:t xml:space="preserve"> will be further refined through calls with the global and country teams, highlighting areas of priority support (e.g. ‘need to have’ versus ‘nice to have’ inputs if time allows). The </w:t>
              </w:r>
              <w:proofErr w:type="spellStart"/>
              <w:r>
                <w:rPr>
                  <w:rFonts w:ascii="Calibri" w:eastAsia="Calibri" w:hAnsi="Calibri" w:cs="Calibri"/>
                  <w:sz w:val="22"/>
                  <w:szCs w:val="22"/>
                </w:rPr>
                <w:t>ToR</w:t>
              </w:r>
              <w:proofErr w:type="spellEnd"/>
              <w:r>
                <w:rPr>
                  <w:rFonts w:ascii="Calibri" w:eastAsia="Calibri" w:hAnsi="Calibri" w:cs="Calibri"/>
                  <w:sz w:val="22"/>
                  <w:szCs w:val="22"/>
                </w:rPr>
                <w:t xml:space="preserve"> may be subject to adaptation over time, based on the emerging needs of SHA and perceived areas of value add of the consultant. These expectations on the </w:t>
              </w:r>
              <w:proofErr w:type="gramStart"/>
              <w:r>
                <w:rPr>
                  <w:rFonts w:ascii="Calibri" w:eastAsia="Calibri" w:hAnsi="Calibri" w:cs="Calibri"/>
                  <w:sz w:val="22"/>
                  <w:szCs w:val="22"/>
                </w:rPr>
                <w:t>consultants</w:t>
              </w:r>
              <w:proofErr w:type="gramEnd"/>
              <w:r>
                <w:rPr>
                  <w:rFonts w:ascii="Calibri" w:eastAsia="Calibri" w:hAnsi="Calibri" w:cs="Calibri"/>
                  <w:sz w:val="22"/>
                  <w:szCs w:val="22"/>
                </w:rPr>
                <w:t xml:space="preserve"> time will be based on what can be achieved within the quota of days.</w:t>
              </w:r>
            </w:sdtContent>
          </w:sdt>
        </w:p>
      </w:sdtContent>
    </w:sdt>
    <w:sdt>
      <w:sdtPr>
        <w:tag w:val="goog_rdk_262"/>
        <w:id w:val="-114749211"/>
      </w:sdtPr>
      <w:sdtContent>
        <w:p w14:paraId="65A23CB1" w14:textId="3938DAF3" w:rsidR="00E84AF5" w:rsidRDefault="00000000">
          <w:pPr>
            <w:jc w:val="both"/>
            <w:rPr>
              <w:rFonts w:ascii="Calibri" w:eastAsia="Calibri" w:hAnsi="Calibri" w:cs="Calibri"/>
              <w:sz w:val="22"/>
              <w:szCs w:val="22"/>
            </w:rPr>
          </w:pPr>
          <w:sdt>
            <w:sdtPr>
              <w:tag w:val="goog_rdk_261"/>
              <w:id w:val="-1125611739"/>
            </w:sdtPr>
            <w:sdtContent>
              <w:r w:rsidR="006C0BB3">
                <w:rPr>
                  <w:rFonts w:ascii="Calibri" w:eastAsia="Calibri" w:hAnsi="Calibri" w:cs="Calibri"/>
                  <w:sz w:val="22"/>
                  <w:szCs w:val="22"/>
                </w:rPr>
                <w:t xml:space="preserve">The consultant will be required to keep SHA updated as to utilisation rate of days, and refinement of </w:t>
              </w:r>
              <w:proofErr w:type="spellStart"/>
              <w:r w:rsidR="006C0BB3">
                <w:rPr>
                  <w:rFonts w:ascii="Calibri" w:eastAsia="Calibri" w:hAnsi="Calibri" w:cs="Calibri"/>
                  <w:sz w:val="22"/>
                  <w:szCs w:val="22"/>
                </w:rPr>
                <w:t>ToR</w:t>
              </w:r>
              <w:proofErr w:type="spellEnd"/>
              <w:r w:rsidR="006C0BB3">
                <w:rPr>
                  <w:rFonts w:ascii="Calibri" w:eastAsia="Calibri" w:hAnsi="Calibri" w:cs="Calibri"/>
                  <w:sz w:val="22"/>
                  <w:szCs w:val="22"/>
                </w:rPr>
                <w:t xml:space="preserve"> objectives will be made where needed to maintain within the </w:t>
              </w:r>
              <w:r w:rsidR="00F0546C">
                <w:rPr>
                  <w:rFonts w:ascii="Calibri" w:eastAsia="Calibri" w:hAnsi="Calibri" w:cs="Calibri"/>
                  <w:sz w:val="22"/>
                  <w:szCs w:val="22"/>
                </w:rPr>
                <w:t>contractual</w:t>
              </w:r>
              <w:r w:rsidR="006C0BB3">
                <w:rPr>
                  <w:rFonts w:ascii="Calibri" w:eastAsia="Calibri" w:hAnsi="Calibri" w:cs="Calibri"/>
                  <w:sz w:val="22"/>
                  <w:szCs w:val="22"/>
                </w:rPr>
                <w:t xml:space="preserve"> quota of days</w:t>
              </w:r>
              <w:r w:rsidR="00F0546C">
                <w:rPr>
                  <w:rFonts w:ascii="Calibri" w:eastAsia="Calibri" w:hAnsi="Calibri" w:cs="Calibri"/>
                  <w:sz w:val="22"/>
                  <w:szCs w:val="22"/>
                </w:rPr>
                <w:t>, unless subject to a cost extension (subject to fund availability)</w:t>
              </w:r>
              <w:r w:rsidR="006C0BB3">
                <w:rPr>
                  <w:rFonts w:ascii="Calibri" w:eastAsia="Calibri" w:hAnsi="Calibri" w:cs="Calibri"/>
                  <w:sz w:val="22"/>
                  <w:szCs w:val="22"/>
                </w:rPr>
                <w:t>.</w:t>
              </w:r>
            </w:sdtContent>
          </w:sdt>
        </w:p>
      </w:sdtContent>
    </w:sdt>
    <w:sdt>
      <w:sdtPr>
        <w:tag w:val="goog_rdk_264"/>
        <w:id w:val="1713389279"/>
      </w:sdtPr>
      <w:sdtContent>
        <w:p w14:paraId="65A23CB2" w14:textId="77777777" w:rsidR="00E84AF5" w:rsidRDefault="00000000">
          <w:pPr>
            <w:jc w:val="both"/>
            <w:rPr>
              <w:rFonts w:ascii="Calibri" w:eastAsia="Calibri" w:hAnsi="Calibri" w:cs="Calibri"/>
              <w:sz w:val="22"/>
              <w:szCs w:val="22"/>
            </w:rPr>
          </w:pPr>
          <w:sdt>
            <w:sdtPr>
              <w:tag w:val="goog_rdk_263"/>
              <w:id w:val="2099909644"/>
            </w:sdtPr>
            <w:sdtContent/>
          </w:sdt>
        </w:p>
      </w:sdtContent>
    </w:sdt>
    <w:p w14:paraId="65A23CB8" w14:textId="33FE3E59" w:rsidR="00E84AF5" w:rsidRPr="00FA4E6E" w:rsidRDefault="00000000" w:rsidP="00FA4E6E">
      <w:pPr>
        <w:pStyle w:val="ListParagraph"/>
        <w:numPr>
          <w:ilvl w:val="0"/>
          <w:numId w:val="11"/>
        </w:numPr>
        <w:jc w:val="both"/>
        <w:rPr>
          <w:rFonts w:ascii="Calibri" w:eastAsia="Calibri" w:hAnsi="Calibri" w:cs="Calibri"/>
          <w:color w:val="000000"/>
          <w:sz w:val="22"/>
          <w:szCs w:val="22"/>
        </w:rPr>
      </w:pPr>
      <w:sdt>
        <w:sdtPr>
          <w:tag w:val="goog_rdk_268"/>
          <w:id w:val="839126609"/>
        </w:sdtPr>
        <w:sdtContent/>
      </w:sdt>
      <w:sdt>
        <w:sdtPr>
          <w:tag w:val="goog_rdk_269"/>
          <w:id w:val="1939400187"/>
        </w:sdtPr>
        <w:sdtContent/>
      </w:sdt>
      <w:sdt>
        <w:sdtPr>
          <w:tag w:val="goog_rdk_271"/>
          <w:id w:val="-899593087"/>
        </w:sdtPr>
        <w:sdtContent>
          <w:r w:rsidR="006C0BB3" w:rsidRPr="00B14A28">
            <w:rPr>
              <w:rFonts w:ascii="Calibri" w:eastAsia="Calibri" w:hAnsi="Calibri" w:cs="Calibri"/>
              <w:b/>
              <w:bCs/>
              <w:sz w:val="22"/>
              <w:szCs w:val="22"/>
            </w:rPr>
            <w:t>Duration and inputs</w:t>
          </w:r>
        </w:sdtContent>
      </w:sdt>
      <w:sdt>
        <w:sdtPr>
          <w:tag w:val="goog_rdk_272"/>
          <w:id w:val="296892008"/>
        </w:sdtPr>
        <w:sdtContent>
          <w:sdt>
            <w:sdtPr>
              <w:tag w:val="goog_rdk_273"/>
              <w:id w:val="1175004872"/>
            </w:sdtPr>
            <w:sdtContent/>
          </w:sdt>
        </w:sdtContent>
      </w:sdt>
      <w:r w:rsidR="00B14A28">
        <w:t>:</w:t>
      </w:r>
    </w:p>
    <w:sdt>
      <w:sdtPr>
        <w:tag w:val="goog_rdk_296"/>
        <w:id w:val="-2082200917"/>
      </w:sdtPr>
      <w:sdtContent>
        <w:p w14:paraId="65A23CBA" w14:textId="56F501F8" w:rsidR="00E84AF5" w:rsidRPr="009C377D" w:rsidRDefault="00000000">
          <w:pPr>
            <w:jc w:val="both"/>
            <w:rPr>
              <w:rFonts w:ascii="Calibri" w:eastAsia="Calibri" w:hAnsi="Calibri" w:cs="Calibri"/>
              <w:sz w:val="22"/>
              <w:szCs w:val="22"/>
            </w:rPr>
          </w:pPr>
          <w:sdt>
            <w:sdtPr>
              <w:tag w:val="goog_rdk_274"/>
              <w:id w:val="1630047651"/>
            </w:sdtPr>
            <w:sdtContent>
              <w:r w:rsidR="006C0BB3">
                <w:rPr>
                  <w:rFonts w:ascii="Calibri" w:eastAsia="Calibri" w:hAnsi="Calibri" w:cs="Calibri"/>
                  <w:sz w:val="22"/>
                  <w:szCs w:val="22"/>
                </w:rPr>
                <w:t xml:space="preserve">We are estimating the number of </w:t>
              </w:r>
              <w:r w:rsidR="007369F4">
                <w:rPr>
                  <w:rFonts w:ascii="Calibri" w:eastAsia="Calibri" w:hAnsi="Calibri" w:cs="Calibri"/>
                  <w:sz w:val="22"/>
                  <w:szCs w:val="22"/>
                </w:rPr>
                <w:t xml:space="preserve">consulting </w:t>
              </w:r>
              <w:r w:rsidR="006C0BB3">
                <w:rPr>
                  <w:rFonts w:ascii="Calibri" w:eastAsia="Calibri" w:hAnsi="Calibri" w:cs="Calibri"/>
                  <w:sz w:val="22"/>
                  <w:szCs w:val="22"/>
                </w:rPr>
                <w:t xml:space="preserve">days </w:t>
              </w:r>
              <w:r w:rsidR="007369F4">
                <w:rPr>
                  <w:rFonts w:ascii="Calibri" w:eastAsia="Calibri" w:hAnsi="Calibri" w:cs="Calibri"/>
                  <w:sz w:val="22"/>
                  <w:szCs w:val="22"/>
                </w:rPr>
                <w:t xml:space="preserve">to be contracted </w:t>
              </w:r>
              <w:r w:rsidR="006C0BB3">
                <w:rPr>
                  <w:rFonts w:ascii="Calibri" w:eastAsia="Calibri" w:hAnsi="Calibri" w:cs="Calibri"/>
                  <w:sz w:val="22"/>
                  <w:szCs w:val="22"/>
                </w:rPr>
                <w:t>for the support to</w:t>
              </w:r>
              <w:r w:rsidR="007369F4">
                <w:rPr>
                  <w:rFonts w:ascii="Calibri" w:eastAsia="Calibri" w:hAnsi="Calibri" w:cs="Calibri"/>
                  <w:sz w:val="22"/>
                  <w:szCs w:val="22"/>
                </w:rPr>
                <w:t xml:space="preserve"> be in the magnitude of</w:t>
              </w:r>
              <w:r w:rsidR="006C0BB3">
                <w:rPr>
                  <w:rFonts w:ascii="Calibri" w:eastAsia="Calibri" w:hAnsi="Calibri" w:cs="Calibri"/>
                  <w:sz w:val="22"/>
                  <w:szCs w:val="22"/>
                </w:rPr>
                <w:t xml:space="preserve"> </w:t>
              </w:r>
            </w:sdtContent>
          </w:sdt>
          <w:sdt>
            <w:sdtPr>
              <w:tag w:val="goog_rdk_275"/>
              <w:id w:val="-151991979"/>
            </w:sdtPr>
            <w:sdtContent>
              <w:r w:rsidR="006C0BB3">
                <w:rPr>
                  <w:rFonts w:ascii="Calibri" w:eastAsia="Calibri" w:hAnsi="Calibri" w:cs="Calibri"/>
                  <w:sz w:val="22"/>
                  <w:szCs w:val="22"/>
                </w:rPr>
                <w:t>20 days</w:t>
              </w:r>
            </w:sdtContent>
          </w:sdt>
          <w:sdt>
            <w:sdtPr>
              <w:tag w:val="goog_rdk_276"/>
              <w:id w:val="686796087"/>
            </w:sdtPr>
            <w:sdtContent>
              <w:r w:rsidR="007369F4">
                <w:rPr>
                  <w:rFonts w:ascii="Calibri" w:eastAsia="Calibri" w:hAnsi="Calibri" w:cs="Calibri"/>
                  <w:sz w:val="22"/>
                  <w:szCs w:val="22"/>
                </w:rPr>
                <w:t xml:space="preserve"> </w:t>
              </w:r>
              <w:r w:rsidR="006C0BB3">
                <w:rPr>
                  <w:rFonts w:ascii="Calibri" w:eastAsia="Calibri" w:hAnsi="Calibri" w:cs="Calibri"/>
                  <w:sz w:val="22"/>
                  <w:szCs w:val="22"/>
                </w:rPr>
                <w:t xml:space="preserve">in total </w:t>
              </w:r>
            </w:sdtContent>
          </w:sdt>
          <w:sdt>
            <w:sdtPr>
              <w:tag w:val="goog_rdk_277"/>
              <w:id w:val="-330990157"/>
            </w:sdtPr>
            <w:sdtContent>
              <w:sdt>
                <w:sdtPr>
                  <w:tag w:val="goog_rdk_278"/>
                  <w:id w:val="1737051156"/>
                </w:sdtPr>
                <w:sdtContent>
                  <w:r w:rsidR="006C0BB3">
                    <w:rPr>
                      <w:rFonts w:ascii="Calibri" w:eastAsia="Calibri" w:hAnsi="Calibri" w:cs="Calibri"/>
                      <w:sz w:val="22"/>
                      <w:szCs w:val="22"/>
                    </w:rPr>
                    <w:t>over</w:t>
                  </w:r>
                </w:sdtContent>
              </w:sdt>
            </w:sdtContent>
          </w:sdt>
          <w:sdt>
            <w:sdtPr>
              <w:tag w:val="goog_rdk_281"/>
              <w:id w:val="403566566"/>
            </w:sdtPr>
            <w:sdtContent>
              <w:r w:rsidR="006C0BB3">
                <w:rPr>
                  <w:rFonts w:ascii="Calibri" w:eastAsia="Calibri" w:hAnsi="Calibri" w:cs="Calibri"/>
                  <w:sz w:val="22"/>
                  <w:szCs w:val="22"/>
                </w:rPr>
                <w:t xml:space="preserve"> an estimated duration </w:t>
              </w:r>
            </w:sdtContent>
          </w:sdt>
          <w:sdt>
            <w:sdtPr>
              <w:tag w:val="goog_rdk_282"/>
              <w:id w:val="-1113127176"/>
            </w:sdtPr>
            <w:sdtContent>
              <w:r w:rsidR="006C0BB3" w:rsidRPr="009C377D">
                <w:rPr>
                  <w:rFonts w:ascii="Calibri" w:eastAsia="Calibri" w:hAnsi="Calibri" w:cs="Calibri"/>
                  <w:sz w:val="22"/>
                  <w:szCs w:val="22"/>
                </w:rPr>
                <w:t>of 6</w:t>
              </w:r>
            </w:sdtContent>
          </w:sdt>
          <w:sdt>
            <w:sdtPr>
              <w:tag w:val="goog_rdk_283"/>
              <w:id w:val="1775592108"/>
            </w:sdtPr>
            <w:sdtContent>
              <w:sdt>
                <w:sdtPr>
                  <w:tag w:val="goog_rdk_284"/>
                  <w:id w:val="-1544828065"/>
                </w:sdtPr>
                <w:sdtContent>
                  <w:r w:rsidR="006C0BB3" w:rsidRPr="009C377D">
                    <w:rPr>
                      <w:rFonts w:ascii="Calibri" w:eastAsia="Calibri" w:hAnsi="Calibri" w:cs="Calibri"/>
                      <w:sz w:val="22"/>
                      <w:szCs w:val="22"/>
                    </w:rPr>
                    <w:t>-9</w:t>
                  </w:r>
                </w:sdtContent>
              </w:sdt>
            </w:sdtContent>
          </w:sdt>
          <w:sdt>
            <w:sdtPr>
              <w:tag w:val="goog_rdk_285"/>
              <w:id w:val="-1007437905"/>
            </w:sdtPr>
            <w:sdtContent>
              <w:r w:rsidR="006C0BB3" w:rsidRPr="009C377D">
                <w:rPr>
                  <w:rFonts w:ascii="Calibri" w:eastAsia="Calibri" w:hAnsi="Calibri" w:cs="Calibri"/>
                  <w:sz w:val="22"/>
                  <w:szCs w:val="22"/>
                </w:rPr>
                <w:t xml:space="preserve"> </w:t>
              </w:r>
            </w:sdtContent>
          </w:sdt>
          <w:sdt>
            <w:sdtPr>
              <w:tag w:val="goog_rdk_286"/>
              <w:id w:val="671228684"/>
            </w:sdtPr>
            <w:sdtContent/>
          </w:sdt>
          <w:sdt>
            <w:sdtPr>
              <w:tag w:val="goog_rdk_287"/>
              <w:id w:val="-518312022"/>
            </w:sdtPr>
            <w:sdtContent>
              <w:r w:rsidR="006C0BB3" w:rsidRPr="009C377D">
                <w:rPr>
                  <w:rFonts w:ascii="Calibri" w:eastAsia="Calibri" w:hAnsi="Calibri" w:cs="Calibri"/>
                  <w:sz w:val="22"/>
                  <w:szCs w:val="22"/>
                </w:rPr>
                <w:t>months</w:t>
              </w:r>
            </w:sdtContent>
          </w:sdt>
          <w:sdt>
            <w:sdtPr>
              <w:tag w:val="goog_rdk_288"/>
              <w:id w:val="-1596092077"/>
            </w:sdtPr>
            <w:sdtContent>
              <w:sdt>
                <w:sdtPr>
                  <w:tag w:val="goog_rdk_289"/>
                  <w:id w:val="2001698144"/>
                </w:sdtPr>
                <w:sdtContent>
                  <w:r w:rsidR="006C0BB3" w:rsidRPr="009C377D">
                    <w:rPr>
                      <w:rFonts w:ascii="Calibri" w:eastAsia="Calibri" w:hAnsi="Calibri" w:cs="Calibri"/>
                      <w:sz w:val="22"/>
                      <w:szCs w:val="22"/>
                    </w:rPr>
                    <w:t xml:space="preserve">. The </w:t>
                  </w:r>
                </w:sdtContent>
              </w:sdt>
              <w:sdt>
                <w:sdtPr>
                  <w:tag w:val="goog_rdk_290"/>
                  <w:id w:val="841591957"/>
                </w:sdtPr>
                <w:sdtContent>
                  <w:r w:rsidR="006C0BB3" w:rsidRPr="009C377D">
                    <w:rPr>
                      <w:rFonts w:ascii="Calibri" w:eastAsia="Calibri" w:hAnsi="Calibri" w:cs="Calibri"/>
                      <w:sz w:val="22"/>
                      <w:szCs w:val="22"/>
                    </w:rPr>
                    <w:t>precise</w:t>
                  </w:r>
                </w:sdtContent>
              </w:sdt>
              <w:sdt>
                <w:sdtPr>
                  <w:tag w:val="goog_rdk_291"/>
                  <w:id w:val="1097143687"/>
                </w:sdtPr>
                <w:sdtContent>
                  <w:r w:rsidR="006C0BB3" w:rsidRPr="009C377D">
                    <w:rPr>
                      <w:rFonts w:ascii="Calibri" w:eastAsia="Calibri" w:hAnsi="Calibri" w:cs="Calibri"/>
                      <w:sz w:val="22"/>
                      <w:szCs w:val="22"/>
                    </w:rPr>
                    <w:t xml:space="preserve"> number of days to be included in the </w:t>
                  </w:r>
                </w:sdtContent>
              </w:sdt>
              <w:sdt>
                <w:sdtPr>
                  <w:tag w:val="goog_rdk_292"/>
                  <w:id w:val="705363469"/>
                </w:sdtPr>
                <w:sdtContent>
                  <w:r w:rsidR="006C0BB3" w:rsidRPr="009C377D">
                    <w:rPr>
                      <w:rFonts w:ascii="Calibri" w:eastAsia="Calibri" w:hAnsi="Calibri" w:cs="Calibri"/>
                      <w:sz w:val="22"/>
                      <w:szCs w:val="22"/>
                    </w:rPr>
                    <w:t>initial</w:t>
                  </w:r>
                </w:sdtContent>
              </w:sdt>
              <w:sdt>
                <w:sdtPr>
                  <w:tag w:val="goog_rdk_293"/>
                  <w:id w:val="-1613120831"/>
                </w:sdtPr>
                <w:sdtContent>
                  <w:r w:rsidR="006C0BB3" w:rsidRPr="009C377D">
                    <w:rPr>
                      <w:rFonts w:ascii="Calibri" w:eastAsia="Calibri" w:hAnsi="Calibri" w:cs="Calibri"/>
                      <w:sz w:val="22"/>
                      <w:szCs w:val="22"/>
                    </w:rPr>
                    <w:t xml:space="preserve"> drawdown contract </w:t>
                  </w:r>
                </w:sdtContent>
              </w:sdt>
              <w:sdt>
                <w:sdtPr>
                  <w:tag w:val="goog_rdk_294"/>
                  <w:id w:val="-629165158"/>
                </w:sdtPr>
                <w:sdtContent>
                  <w:r w:rsidR="006C0BB3" w:rsidRPr="009C377D">
                    <w:rPr>
                      <w:rFonts w:ascii="Calibri" w:eastAsia="Calibri" w:hAnsi="Calibri" w:cs="Calibri"/>
                      <w:sz w:val="22"/>
                      <w:szCs w:val="22"/>
                    </w:rPr>
                    <w:t>with</w:t>
                  </w:r>
                </w:sdtContent>
              </w:sdt>
              <w:sdt>
                <w:sdtPr>
                  <w:tag w:val="goog_rdk_295"/>
                  <w:id w:val="-1847089124"/>
                </w:sdtPr>
                <w:sdtContent>
                  <w:r w:rsidR="006C0BB3" w:rsidRPr="009C377D">
                    <w:rPr>
                      <w:rFonts w:ascii="Calibri" w:eastAsia="Calibri" w:hAnsi="Calibri" w:cs="Calibri"/>
                      <w:sz w:val="22"/>
                      <w:szCs w:val="22"/>
                    </w:rPr>
                    <w:t xml:space="preserve"> the consultant will depend on the fee rate agreed with the consultant. </w:t>
                  </w:r>
                </w:sdtContent>
              </w:sdt>
            </w:sdtContent>
          </w:sdt>
        </w:p>
      </w:sdtContent>
    </w:sdt>
    <w:sdt>
      <w:sdtPr>
        <w:tag w:val="goog_rdk_301"/>
        <w:id w:val="2097439307"/>
      </w:sdtPr>
      <w:sdtContent>
        <w:p w14:paraId="65A23CBB" w14:textId="341B6226" w:rsidR="00E84AF5" w:rsidRPr="009C377D" w:rsidRDefault="00000000">
          <w:pPr>
            <w:jc w:val="both"/>
            <w:rPr>
              <w:rFonts w:ascii="Calibri" w:eastAsia="Calibri" w:hAnsi="Calibri" w:cs="Calibri"/>
              <w:sz w:val="22"/>
              <w:szCs w:val="22"/>
            </w:rPr>
          </w:pPr>
          <w:sdt>
            <w:sdtPr>
              <w:tag w:val="goog_rdk_297"/>
              <w:id w:val="-518312258"/>
            </w:sdtPr>
            <w:sdtContent>
              <w:sdt>
                <w:sdtPr>
                  <w:tag w:val="goog_rdk_298"/>
                  <w:id w:val="1089122735"/>
                </w:sdtPr>
                <w:sdtContent>
                  <w:r w:rsidR="006C0BB3" w:rsidRPr="009C377D">
                    <w:rPr>
                      <w:rFonts w:ascii="Calibri" w:eastAsia="Calibri" w:hAnsi="Calibri" w:cs="Calibri"/>
                      <w:sz w:val="22"/>
                      <w:szCs w:val="22"/>
                    </w:rPr>
                    <w:t xml:space="preserve">The </w:t>
                  </w:r>
                </w:sdtContent>
              </w:sdt>
              <w:sdt>
                <w:sdtPr>
                  <w:tag w:val="goog_rdk_299"/>
                  <w:id w:val="-400905118"/>
                </w:sdtPr>
                <w:sdtContent>
                  <w:r w:rsidR="006C0BB3" w:rsidRPr="009C377D">
                    <w:rPr>
                      <w:rFonts w:ascii="Calibri" w:eastAsia="Calibri" w:hAnsi="Calibri" w:cs="Calibri"/>
                      <w:sz w:val="22"/>
                      <w:szCs w:val="22"/>
                    </w:rPr>
                    <w:t>precise</w:t>
                  </w:r>
                </w:sdtContent>
              </w:sdt>
              <w:sdt>
                <w:sdtPr>
                  <w:tag w:val="goog_rdk_300"/>
                  <w:id w:val="-1652664910"/>
                </w:sdtPr>
                <w:sdtContent>
                  <w:r w:rsidR="006C0BB3" w:rsidRPr="009C377D">
                    <w:rPr>
                      <w:rFonts w:ascii="Calibri" w:eastAsia="Calibri" w:hAnsi="Calibri" w:cs="Calibri"/>
                      <w:sz w:val="22"/>
                      <w:szCs w:val="22"/>
                    </w:rPr>
                    <w:t xml:space="preserve"> timing of inputs required from the consultant will be determined by </w:t>
                  </w:r>
                  <w:proofErr w:type="gramStart"/>
                  <w:r w:rsidR="006C0BB3" w:rsidRPr="009C377D">
                    <w:rPr>
                      <w:rFonts w:ascii="Calibri" w:eastAsia="Calibri" w:hAnsi="Calibri" w:cs="Calibri"/>
                      <w:sz w:val="22"/>
                      <w:szCs w:val="22"/>
                    </w:rPr>
                    <w:t>need, and</w:t>
                  </w:r>
                  <w:proofErr w:type="gramEnd"/>
                  <w:r w:rsidR="006C0BB3" w:rsidRPr="009C377D">
                    <w:rPr>
                      <w:rFonts w:ascii="Calibri" w:eastAsia="Calibri" w:hAnsi="Calibri" w:cs="Calibri"/>
                      <w:sz w:val="22"/>
                      <w:szCs w:val="22"/>
                    </w:rPr>
                    <w:t xml:space="preserve"> discussed during the initial kick-off calls. It could be for example that initially, around 1-1.5 days per week is required, but this will likely vary over the contract period.</w:t>
                  </w:r>
                  <w:r w:rsidR="007369F4">
                    <w:rPr>
                      <w:rFonts w:ascii="Calibri" w:eastAsia="Calibri" w:hAnsi="Calibri" w:cs="Calibri"/>
                      <w:sz w:val="22"/>
                      <w:szCs w:val="22"/>
                    </w:rPr>
                    <w:t xml:space="preserve"> The consultant may need to demonstrate some flexibility </w:t>
                  </w:r>
                  <w:r w:rsidR="007369F4">
                    <w:rPr>
                      <w:rFonts w:ascii="Calibri" w:eastAsia="Calibri" w:hAnsi="Calibri" w:cs="Calibri"/>
                      <w:sz w:val="22"/>
                      <w:szCs w:val="22"/>
                    </w:rPr>
                    <w:lastRenderedPageBreak/>
                    <w:t xml:space="preserve">on days of the week they can be available, at least for emails or quick contacts, but this can be discussed </w:t>
                  </w:r>
                  <w:r w:rsidR="005D798B">
                    <w:rPr>
                      <w:rFonts w:ascii="Calibri" w:eastAsia="Calibri" w:hAnsi="Calibri" w:cs="Calibri"/>
                      <w:sz w:val="22"/>
                      <w:szCs w:val="22"/>
                    </w:rPr>
                    <w:t>during contracting/inception with the selected consultant.</w:t>
                  </w:r>
                </w:sdtContent>
              </w:sdt>
            </w:sdtContent>
          </w:sdt>
        </w:p>
      </w:sdtContent>
    </w:sdt>
    <w:sdt>
      <w:sdtPr>
        <w:tag w:val="goog_rdk_304"/>
        <w:id w:val="1403415496"/>
      </w:sdtPr>
      <w:sdtContent>
        <w:p w14:paraId="65A23CBC" w14:textId="77777777" w:rsidR="00E84AF5" w:rsidRPr="009C377D" w:rsidRDefault="00000000">
          <w:pPr>
            <w:jc w:val="both"/>
            <w:rPr>
              <w:rFonts w:ascii="Calibri" w:eastAsia="Calibri" w:hAnsi="Calibri" w:cs="Calibri"/>
              <w:sz w:val="22"/>
              <w:szCs w:val="22"/>
            </w:rPr>
          </w:pPr>
          <w:sdt>
            <w:sdtPr>
              <w:tag w:val="goog_rdk_302"/>
              <w:id w:val="133839366"/>
            </w:sdtPr>
            <w:sdtContent>
              <w:sdt>
                <w:sdtPr>
                  <w:tag w:val="goog_rdk_303"/>
                  <w:id w:val="970723726"/>
                </w:sdtPr>
                <w:sdtContent/>
              </w:sdt>
            </w:sdtContent>
          </w:sdt>
        </w:p>
      </w:sdtContent>
    </w:sdt>
    <w:sdt>
      <w:sdtPr>
        <w:tag w:val="goog_rdk_307"/>
        <w:id w:val="-387417734"/>
      </w:sdtPr>
      <w:sdtContent>
        <w:p w14:paraId="65A23CBD" w14:textId="517F1D5C" w:rsidR="00E84AF5" w:rsidRPr="00B14A28" w:rsidRDefault="00000000" w:rsidP="00B14A28">
          <w:pPr>
            <w:pStyle w:val="ListParagraph"/>
            <w:numPr>
              <w:ilvl w:val="0"/>
              <w:numId w:val="11"/>
            </w:numPr>
            <w:jc w:val="both"/>
            <w:rPr>
              <w:rFonts w:ascii="Calibri" w:eastAsia="Calibri" w:hAnsi="Calibri" w:cs="Calibri"/>
              <w:sz w:val="22"/>
              <w:szCs w:val="22"/>
            </w:rPr>
          </w:pPr>
          <w:sdt>
            <w:sdtPr>
              <w:tag w:val="goog_rdk_305"/>
              <w:id w:val="-814101281"/>
            </w:sdtPr>
            <w:sdtEndPr>
              <w:rPr>
                <w:b/>
                <w:bCs/>
              </w:rPr>
            </w:sdtEndPr>
            <w:sdtContent>
              <w:sdt>
                <w:sdtPr>
                  <w:tag w:val="goog_rdk_306"/>
                  <w:id w:val="725111234"/>
                </w:sdtPr>
                <w:sdtEndPr>
                  <w:rPr>
                    <w:b/>
                    <w:bCs/>
                  </w:rPr>
                </w:sdtEndPr>
                <w:sdtContent>
                  <w:r w:rsidR="006C0BB3" w:rsidRPr="00B14A28">
                    <w:rPr>
                      <w:rFonts w:ascii="Calibri" w:eastAsia="Calibri" w:hAnsi="Calibri" w:cs="Calibri"/>
                      <w:b/>
                      <w:bCs/>
                      <w:sz w:val="22"/>
                      <w:szCs w:val="22"/>
                    </w:rPr>
                    <w:t>Expected profile of the consultant</w:t>
                  </w:r>
                  <w:r w:rsidR="00B14A28" w:rsidRPr="00B14A28">
                    <w:rPr>
                      <w:rFonts w:ascii="Calibri" w:eastAsia="Calibri" w:hAnsi="Calibri" w:cs="Calibri"/>
                      <w:b/>
                      <w:bCs/>
                      <w:sz w:val="22"/>
                      <w:szCs w:val="22"/>
                    </w:rPr>
                    <w:t>:</w:t>
                  </w:r>
                </w:sdtContent>
              </w:sdt>
            </w:sdtContent>
          </w:sdt>
        </w:p>
      </w:sdtContent>
    </w:sdt>
    <w:sdt>
      <w:sdtPr>
        <w:tag w:val="goog_rdk_312"/>
        <w:id w:val="361641213"/>
      </w:sdtPr>
      <w:sdtContent>
        <w:p w14:paraId="65A23CBE" w14:textId="588CAC47" w:rsidR="00E84AF5" w:rsidRPr="009C377D" w:rsidRDefault="00000000">
          <w:pPr>
            <w:jc w:val="both"/>
            <w:rPr>
              <w:rFonts w:ascii="Calibri" w:eastAsia="Calibri" w:hAnsi="Calibri" w:cs="Calibri"/>
              <w:sz w:val="22"/>
              <w:szCs w:val="22"/>
            </w:rPr>
          </w:pPr>
          <w:sdt>
            <w:sdtPr>
              <w:tag w:val="goog_rdk_308"/>
              <w:id w:val="-1908057012"/>
            </w:sdtPr>
            <w:sdtContent>
              <w:sdt>
                <w:sdtPr>
                  <w:tag w:val="goog_rdk_309"/>
                  <w:id w:val="-1963717032"/>
                </w:sdtPr>
                <w:sdtContent>
                  <w:r w:rsidR="006C0BB3" w:rsidRPr="009C377D">
                    <w:rPr>
                      <w:rFonts w:ascii="Calibri" w:eastAsia="Calibri" w:hAnsi="Calibri" w:cs="Calibri"/>
                      <w:sz w:val="22"/>
                      <w:szCs w:val="22"/>
                    </w:rPr>
                    <w:t xml:space="preserve">It is </w:t>
                  </w:r>
                </w:sdtContent>
              </w:sdt>
              <w:sdt>
                <w:sdtPr>
                  <w:tag w:val="goog_rdk_310"/>
                  <w:id w:val="-2124452214"/>
                </w:sdtPr>
                <w:sdtContent>
                  <w:r w:rsidR="006C0BB3" w:rsidRPr="009C377D">
                    <w:rPr>
                      <w:rFonts w:ascii="Calibri" w:eastAsia="Calibri" w:hAnsi="Calibri" w:cs="Calibri"/>
                      <w:sz w:val="22"/>
                      <w:szCs w:val="22"/>
                    </w:rPr>
                    <w:t>envisaged</w:t>
                  </w:r>
                </w:sdtContent>
              </w:sdt>
              <w:sdt>
                <w:sdtPr>
                  <w:tag w:val="goog_rdk_311"/>
                  <w:id w:val="112099766"/>
                </w:sdtPr>
                <w:sdtContent>
                  <w:r w:rsidR="006C0BB3" w:rsidRPr="009C377D">
                    <w:rPr>
                      <w:rFonts w:ascii="Calibri" w:eastAsia="Calibri" w:hAnsi="Calibri" w:cs="Calibri"/>
                      <w:sz w:val="22"/>
                      <w:szCs w:val="22"/>
                    </w:rPr>
                    <w:t xml:space="preserve"> the profile would be someone with good academic / research</w:t>
                  </w:r>
                  <w:r w:rsidR="005D798B">
                    <w:rPr>
                      <w:rFonts w:ascii="Calibri" w:eastAsia="Calibri" w:hAnsi="Calibri" w:cs="Calibri"/>
                      <w:sz w:val="22"/>
                      <w:szCs w:val="22"/>
                    </w:rPr>
                    <w:t>/ practitioner</w:t>
                  </w:r>
                  <w:r w:rsidR="006C0BB3" w:rsidRPr="009C377D">
                    <w:rPr>
                      <w:rFonts w:ascii="Calibri" w:eastAsia="Calibri" w:hAnsi="Calibri" w:cs="Calibri"/>
                      <w:sz w:val="22"/>
                      <w:szCs w:val="22"/>
                    </w:rPr>
                    <w:t xml:space="preserve"> background on topics related to the scope of this consultancy (</w:t>
                  </w:r>
                  <w:r w:rsidR="00B14A28" w:rsidRPr="009C377D">
                    <w:rPr>
                      <w:rFonts w:ascii="Calibri" w:eastAsia="Calibri" w:hAnsi="Calibri" w:cs="Calibri"/>
                      <w:sz w:val="22"/>
                      <w:szCs w:val="22"/>
                    </w:rPr>
                    <w:t>e.g.</w:t>
                  </w:r>
                  <w:r w:rsidR="006C0BB3" w:rsidRPr="009C377D">
                    <w:rPr>
                      <w:rFonts w:ascii="Calibri" w:eastAsia="Calibri" w:hAnsi="Calibri" w:cs="Calibri"/>
                      <w:sz w:val="22"/>
                      <w:szCs w:val="22"/>
                    </w:rPr>
                    <w:t xml:space="preserve"> rural water sustainability / maintenance models), with some practical experience / time spent in low-income settings, ideally on this topic.</w:t>
                  </w:r>
                </w:sdtContent>
              </w:sdt>
            </w:sdtContent>
          </w:sdt>
        </w:p>
      </w:sdtContent>
    </w:sdt>
    <w:sdt>
      <w:sdtPr>
        <w:tag w:val="goog_rdk_315"/>
        <w:id w:val="-1072510816"/>
      </w:sdtPr>
      <w:sdtContent>
        <w:p w14:paraId="65A23CBF" w14:textId="77777777" w:rsidR="00E84AF5" w:rsidRPr="009C377D" w:rsidRDefault="00000000">
          <w:pPr>
            <w:jc w:val="both"/>
            <w:rPr>
              <w:rFonts w:ascii="Calibri" w:eastAsia="Calibri" w:hAnsi="Calibri" w:cs="Calibri"/>
              <w:sz w:val="22"/>
              <w:szCs w:val="22"/>
            </w:rPr>
          </w:pPr>
          <w:sdt>
            <w:sdtPr>
              <w:tag w:val="goog_rdk_313"/>
              <w:id w:val="1076549051"/>
            </w:sdtPr>
            <w:sdtContent>
              <w:sdt>
                <w:sdtPr>
                  <w:tag w:val="goog_rdk_314"/>
                  <w:id w:val="444045930"/>
                </w:sdtPr>
                <w:sdtContent/>
              </w:sdt>
            </w:sdtContent>
          </w:sdt>
        </w:p>
      </w:sdtContent>
    </w:sdt>
    <w:sdt>
      <w:sdtPr>
        <w:tag w:val="goog_rdk_318"/>
        <w:id w:val="-632091562"/>
      </w:sdtPr>
      <w:sdtContent>
        <w:p w14:paraId="65A23CC0" w14:textId="77777777" w:rsidR="00E84AF5" w:rsidRDefault="00000000">
          <w:pPr>
            <w:numPr>
              <w:ilvl w:val="0"/>
              <w:numId w:val="10"/>
            </w:numPr>
            <w:jc w:val="both"/>
            <w:rPr>
              <w:rFonts w:ascii="Calibri" w:eastAsia="Calibri" w:hAnsi="Calibri" w:cs="Calibri"/>
              <w:sz w:val="22"/>
              <w:szCs w:val="22"/>
            </w:rPr>
          </w:pPr>
          <w:sdt>
            <w:sdtPr>
              <w:tag w:val="goog_rdk_316"/>
              <w:id w:val="291791720"/>
            </w:sdtPr>
            <w:sdtContent>
              <w:sdt>
                <w:sdtPr>
                  <w:tag w:val="goog_rdk_317"/>
                  <w:id w:val="-129786159"/>
                </w:sdtPr>
                <w:sdtContent>
                  <w:r w:rsidR="006C0BB3" w:rsidRPr="009C377D">
                    <w:rPr>
                      <w:rFonts w:ascii="Calibri" w:eastAsia="Calibri" w:hAnsi="Calibri" w:cs="Calibri"/>
                      <w:sz w:val="22"/>
                      <w:szCs w:val="22"/>
                    </w:rPr>
                    <w:t>At least MSc level, if not higher, on relevant subject (</w:t>
                  </w:r>
                  <w:proofErr w:type="spellStart"/>
                  <w:r w:rsidR="006C0BB3" w:rsidRPr="009C377D">
                    <w:rPr>
                      <w:rFonts w:ascii="Calibri" w:eastAsia="Calibri" w:hAnsi="Calibri" w:cs="Calibri"/>
                      <w:sz w:val="22"/>
                      <w:szCs w:val="22"/>
                    </w:rPr>
                    <w:t>eg.</w:t>
                  </w:r>
                  <w:proofErr w:type="spellEnd"/>
                  <w:r w:rsidR="006C0BB3" w:rsidRPr="009C377D">
                    <w:rPr>
                      <w:rFonts w:ascii="Calibri" w:eastAsia="Calibri" w:hAnsi="Calibri" w:cs="Calibri"/>
                      <w:sz w:val="22"/>
                      <w:szCs w:val="22"/>
                    </w:rPr>
                    <w:t xml:space="preserve"> engineering, public health, environmental/social sciences, etc)</w:t>
                  </w:r>
                </w:sdtContent>
              </w:sdt>
            </w:sdtContent>
          </w:sdt>
        </w:p>
      </w:sdtContent>
    </w:sdt>
    <w:sdt>
      <w:sdtPr>
        <w:tag w:val="goog_rdk_323"/>
        <w:id w:val="1482346143"/>
      </w:sdtPr>
      <w:sdtContent>
        <w:p w14:paraId="65A23CC1" w14:textId="383FAC1D" w:rsidR="00E84AF5" w:rsidRDefault="00000000">
          <w:pPr>
            <w:numPr>
              <w:ilvl w:val="0"/>
              <w:numId w:val="10"/>
            </w:numPr>
            <w:jc w:val="both"/>
            <w:rPr>
              <w:rFonts w:ascii="Calibri" w:eastAsia="Calibri" w:hAnsi="Calibri" w:cs="Calibri"/>
              <w:sz w:val="22"/>
              <w:szCs w:val="22"/>
            </w:rPr>
          </w:pPr>
          <w:sdt>
            <w:sdtPr>
              <w:tag w:val="goog_rdk_319"/>
              <w:id w:val="-1819332384"/>
            </w:sdtPr>
            <w:sdtContent>
              <w:sdt>
                <w:sdtPr>
                  <w:tag w:val="goog_rdk_320"/>
                  <w:id w:val="-1885706447"/>
                </w:sdtPr>
                <w:sdtContent/>
              </w:sdt>
              <w:sdt>
                <w:sdtPr>
                  <w:tag w:val="goog_rdk_321"/>
                  <w:id w:val="646168324"/>
                </w:sdtPr>
                <w:sdtContent>
                  <w:r w:rsidR="000C7915">
                    <w:rPr>
                      <w:rFonts w:ascii="Calibri" w:eastAsia="Calibri" w:hAnsi="Calibri" w:cs="Calibri"/>
                      <w:sz w:val="22"/>
                      <w:szCs w:val="22"/>
                    </w:rPr>
                    <w:t>Ideally with 2-</w:t>
                  </w:r>
                  <w:r w:rsidR="006C0BB3" w:rsidRPr="009C377D">
                    <w:rPr>
                      <w:rFonts w:ascii="Calibri" w:eastAsia="Calibri" w:hAnsi="Calibri" w:cs="Calibri"/>
                      <w:sz w:val="22"/>
                      <w:szCs w:val="22"/>
                    </w:rPr>
                    <w:t xml:space="preserve">3 years </w:t>
                  </w:r>
                  <w:r w:rsidR="000C7915">
                    <w:rPr>
                      <w:rFonts w:ascii="Calibri" w:eastAsia="Calibri" w:hAnsi="Calibri" w:cs="Calibri"/>
                      <w:sz w:val="22"/>
                      <w:szCs w:val="22"/>
                    </w:rPr>
                    <w:t xml:space="preserve">of </w:t>
                  </w:r>
                  <w:r w:rsidR="006C0BB3" w:rsidRPr="009C377D">
                    <w:rPr>
                      <w:rFonts w:ascii="Calibri" w:eastAsia="Calibri" w:hAnsi="Calibri" w:cs="Calibri"/>
                      <w:sz w:val="22"/>
                      <w:szCs w:val="22"/>
                    </w:rPr>
                    <w:t>professional experience</w:t>
                  </w:r>
                </w:sdtContent>
              </w:sdt>
              <w:sdt>
                <w:sdtPr>
                  <w:tag w:val="goog_rdk_322"/>
                  <w:id w:val="-1439371538"/>
                </w:sdtPr>
                <w:sdtContent/>
              </w:sdt>
            </w:sdtContent>
          </w:sdt>
        </w:p>
      </w:sdtContent>
    </w:sdt>
    <w:sdt>
      <w:sdtPr>
        <w:tag w:val="goog_rdk_328"/>
        <w:id w:val="-1610655781"/>
      </w:sdtPr>
      <w:sdtContent>
        <w:p w14:paraId="65A23CC2" w14:textId="5B861B51" w:rsidR="00E84AF5" w:rsidRDefault="00000000">
          <w:pPr>
            <w:numPr>
              <w:ilvl w:val="0"/>
              <w:numId w:val="10"/>
            </w:numPr>
            <w:jc w:val="both"/>
            <w:rPr>
              <w:rFonts w:ascii="Calibri" w:eastAsia="Calibri" w:hAnsi="Calibri" w:cs="Calibri"/>
              <w:sz w:val="22"/>
              <w:szCs w:val="22"/>
            </w:rPr>
          </w:pPr>
          <w:sdt>
            <w:sdtPr>
              <w:tag w:val="goog_rdk_324"/>
              <w:id w:val="-789041513"/>
            </w:sdtPr>
            <w:sdtContent>
              <w:sdt>
                <w:sdtPr>
                  <w:tag w:val="goog_rdk_325"/>
                  <w:id w:val="31929477"/>
                </w:sdtPr>
                <w:sdtContent>
                  <w:r w:rsidR="006C0BB3" w:rsidRPr="009C377D">
                    <w:rPr>
                      <w:rFonts w:ascii="Calibri" w:eastAsia="Calibri" w:hAnsi="Calibri" w:cs="Calibri"/>
                      <w:sz w:val="22"/>
                      <w:szCs w:val="22"/>
                    </w:rPr>
                    <w:t xml:space="preserve">Proven experience and </w:t>
                  </w:r>
                </w:sdtContent>
              </w:sdt>
              <w:sdt>
                <w:sdtPr>
                  <w:tag w:val="goog_rdk_326"/>
                  <w:id w:val="459848863"/>
                </w:sdtPr>
                <w:sdtContent>
                  <w:r w:rsidR="006C0BB3" w:rsidRPr="009C377D">
                    <w:rPr>
                      <w:rFonts w:ascii="Calibri" w:eastAsia="Calibri" w:hAnsi="Calibri" w:cs="Calibri"/>
                      <w:sz w:val="22"/>
                      <w:szCs w:val="22"/>
                    </w:rPr>
                    <w:t>understanding</w:t>
                  </w:r>
                </w:sdtContent>
              </w:sdt>
              <w:sdt>
                <w:sdtPr>
                  <w:tag w:val="goog_rdk_327"/>
                  <w:id w:val="2074077198"/>
                </w:sdtPr>
                <w:sdtContent>
                  <w:r w:rsidR="006C0BB3" w:rsidRPr="009C377D">
                    <w:rPr>
                      <w:rFonts w:ascii="Calibri" w:eastAsia="Calibri" w:hAnsi="Calibri" w:cs="Calibri"/>
                      <w:sz w:val="22"/>
                      <w:szCs w:val="22"/>
                    </w:rPr>
                    <w:t xml:space="preserve"> of lifecycle and financial modelling of rural water supply services</w:t>
                  </w:r>
                  <w:r w:rsidR="005D798B">
                    <w:rPr>
                      <w:rFonts w:ascii="Calibri" w:eastAsia="Calibri" w:hAnsi="Calibri" w:cs="Calibri"/>
                      <w:sz w:val="22"/>
                      <w:szCs w:val="22"/>
                    </w:rPr>
                    <w:t>, and good data analysis capacity</w:t>
                  </w:r>
                </w:sdtContent>
              </w:sdt>
            </w:sdtContent>
          </w:sdt>
        </w:p>
      </w:sdtContent>
    </w:sdt>
    <w:sdt>
      <w:sdtPr>
        <w:tag w:val="goog_rdk_331"/>
        <w:id w:val="140707801"/>
      </w:sdtPr>
      <w:sdtContent>
        <w:p w14:paraId="65A23CC3" w14:textId="77777777" w:rsidR="00E84AF5" w:rsidRDefault="00000000">
          <w:pPr>
            <w:numPr>
              <w:ilvl w:val="0"/>
              <w:numId w:val="10"/>
            </w:numPr>
            <w:jc w:val="both"/>
            <w:rPr>
              <w:rFonts w:ascii="Calibri" w:eastAsia="Calibri" w:hAnsi="Calibri" w:cs="Calibri"/>
              <w:sz w:val="22"/>
              <w:szCs w:val="22"/>
            </w:rPr>
          </w:pPr>
          <w:sdt>
            <w:sdtPr>
              <w:tag w:val="goog_rdk_329"/>
              <w:id w:val="-839538951"/>
            </w:sdtPr>
            <w:sdtContent>
              <w:sdt>
                <w:sdtPr>
                  <w:tag w:val="goog_rdk_330"/>
                  <w:id w:val="-813327875"/>
                </w:sdtPr>
                <w:sdtContent>
                  <w:r w:rsidR="006C0BB3" w:rsidRPr="009C377D">
                    <w:rPr>
                      <w:rFonts w:ascii="Calibri" w:eastAsia="Calibri" w:hAnsi="Calibri" w:cs="Calibri"/>
                      <w:sz w:val="22"/>
                      <w:szCs w:val="22"/>
                    </w:rPr>
                    <w:t>Knowledge and experience in researching / monitoring rural water services / models</w:t>
                  </w:r>
                </w:sdtContent>
              </w:sdt>
            </w:sdtContent>
          </w:sdt>
        </w:p>
      </w:sdtContent>
    </w:sdt>
    <w:sdt>
      <w:sdtPr>
        <w:tag w:val="goog_rdk_338"/>
        <w:id w:val="-63409598"/>
      </w:sdtPr>
      <w:sdtContent>
        <w:p w14:paraId="65A23CC4" w14:textId="105964D5" w:rsidR="00E84AF5" w:rsidRDefault="00000000">
          <w:pPr>
            <w:numPr>
              <w:ilvl w:val="0"/>
              <w:numId w:val="10"/>
            </w:numPr>
            <w:jc w:val="both"/>
            <w:rPr>
              <w:rFonts w:ascii="Calibri" w:eastAsia="Calibri" w:hAnsi="Calibri" w:cs="Calibri"/>
              <w:sz w:val="22"/>
              <w:szCs w:val="22"/>
            </w:rPr>
          </w:pPr>
          <w:sdt>
            <w:sdtPr>
              <w:tag w:val="goog_rdk_332"/>
              <w:id w:val="-227307431"/>
            </w:sdtPr>
            <w:sdtContent>
              <w:sdt>
                <w:sdtPr>
                  <w:tag w:val="goog_rdk_333"/>
                  <w:id w:val="1546485388"/>
                </w:sdtPr>
                <w:sdtContent>
                  <w:r w:rsidR="005D798B">
                    <w:rPr>
                      <w:rFonts w:ascii="Calibri" w:eastAsia="Calibri" w:hAnsi="Calibri" w:cs="Calibri"/>
                      <w:sz w:val="22"/>
                      <w:szCs w:val="22"/>
                    </w:rPr>
                    <w:t>K</w:t>
                  </w:r>
                  <w:r w:rsidR="006C0BB3" w:rsidRPr="009C377D">
                    <w:rPr>
                      <w:rFonts w:ascii="Calibri" w:eastAsia="Calibri" w:hAnsi="Calibri" w:cs="Calibri"/>
                      <w:sz w:val="22"/>
                      <w:szCs w:val="22"/>
                    </w:rPr>
                    <w:t xml:space="preserve">nowledge of a range of examples of rural water service </w:t>
                  </w:r>
                </w:sdtContent>
              </w:sdt>
              <w:sdt>
                <w:sdtPr>
                  <w:tag w:val="goog_rdk_334"/>
                  <w:id w:val="687718946"/>
                </w:sdtPr>
                <w:sdtContent>
                  <w:r w:rsidR="006C0BB3" w:rsidRPr="009C377D">
                    <w:rPr>
                      <w:rFonts w:ascii="Calibri" w:eastAsia="Calibri" w:hAnsi="Calibri" w:cs="Calibri"/>
                      <w:sz w:val="22"/>
                      <w:szCs w:val="22"/>
                    </w:rPr>
                    <w:t>delivery</w:t>
                  </w:r>
                </w:sdtContent>
              </w:sdt>
              <w:sdt>
                <w:sdtPr>
                  <w:tag w:val="goog_rdk_335"/>
                  <w:id w:val="-302304875"/>
                </w:sdtPr>
                <w:sdtContent>
                  <w:r w:rsidR="006C0BB3" w:rsidRPr="009C377D">
                    <w:rPr>
                      <w:rFonts w:ascii="Calibri" w:eastAsia="Calibri" w:hAnsi="Calibri" w:cs="Calibri"/>
                      <w:sz w:val="22"/>
                      <w:szCs w:val="22"/>
                    </w:rPr>
                    <w:t xml:space="preserve"> </w:t>
                  </w:r>
                </w:sdtContent>
              </w:sdt>
              <w:sdt>
                <w:sdtPr>
                  <w:tag w:val="goog_rdk_336"/>
                  <w:id w:val="1927459081"/>
                </w:sdtPr>
                <w:sdtContent>
                  <w:r w:rsidR="006C0BB3" w:rsidRPr="009C377D">
                    <w:rPr>
                      <w:rFonts w:ascii="Calibri" w:eastAsia="Calibri" w:hAnsi="Calibri" w:cs="Calibri"/>
                      <w:sz w:val="22"/>
                      <w:szCs w:val="22"/>
                    </w:rPr>
                    <w:t>models</w:t>
                  </w:r>
                </w:sdtContent>
              </w:sdt>
              <w:sdt>
                <w:sdtPr>
                  <w:tag w:val="goog_rdk_337"/>
                  <w:id w:val="121664008"/>
                </w:sdtPr>
                <w:sdtContent>
                  <w:r w:rsidR="006C0BB3" w:rsidRPr="009C377D">
                    <w:rPr>
                      <w:rFonts w:ascii="Calibri" w:eastAsia="Calibri" w:hAnsi="Calibri" w:cs="Calibri"/>
                      <w:sz w:val="22"/>
                      <w:szCs w:val="22"/>
                    </w:rPr>
                    <w:t xml:space="preserve"> in low-income contexts</w:t>
                  </w:r>
                  <w:r w:rsidR="005D798B">
                    <w:rPr>
                      <w:rFonts w:ascii="Calibri" w:eastAsia="Calibri" w:hAnsi="Calibri" w:cs="Calibri"/>
                      <w:sz w:val="22"/>
                      <w:szCs w:val="22"/>
                    </w:rPr>
                    <w:t>, knowledge of financing models and results-based funding a plus</w:t>
                  </w:r>
                </w:sdtContent>
              </w:sdt>
            </w:sdtContent>
          </w:sdt>
        </w:p>
      </w:sdtContent>
    </w:sdt>
    <w:sdt>
      <w:sdtPr>
        <w:rPr>
          <w:rFonts w:ascii="Calibri" w:eastAsia="Calibri" w:hAnsi="Calibri" w:cs="Calibri"/>
          <w:sz w:val="22"/>
          <w:szCs w:val="22"/>
        </w:rPr>
        <w:tag w:val="goog_rdk_342"/>
        <w:id w:val="88667233"/>
      </w:sdtPr>
      <w:sdtContent>
        <w:sdt>
          <w:sdtPr>
            <w:rPr>
              <w:rFonts w:ascii="Calibri" w:eastAsia="Calibri" w:hAnsi="Calibri" w:cs="Calibri"/>
              <w:sz w:val="22"/>
              <w:szCs w:val="22"/>
            </w:rPr>
            <w:tag w:val="goog_rdk_339"/>
            <w:id w:val="1261184458"/>
          </w:sdtPr>
          <w:sdtContent>
            <w:p w14:paraId="2BBDB7D7" w14:textId="77777777" w:rsidR="005D798B" w:rsidRPr="000C7915" w:rsidRDefault="00000000">
              <w:pPr>
                <w:numPr>
                  <w:ilvl w:val="0"/>
                  <w:numId w:val="10"/>
                </w:numPr>
                <w:jc w:val="both"/>
                <w:rPr>
                  <w:rFonts w:ascii="Calibri" w:eastAsia="Calibri" w:hAnsi="Calibri" w:cs="Calibri"/>
                  <w:sz w:val="22"/>
                  <w:szCs w:val="22"/>
                </w:rPr>
              </w:pPr>
              <w:sdt>
                <w:sdtPr>
                  <w:rPr>
                    <w:rFonts w:ascii="Calibri" w:eastAsia="Calibri" w:hAnsi="Calibri" w:cs="Calibri"/>
                    <w:sz w:val="22"/>
                    <w:szCs w:val="22"/>
                  </w:rPr>
                  <w:tag w:val="goog_rdk_340"/>
                  <w:id w:val="-1183970339"/>
                </w:sdtPr>
                <w:sdtContent>
                  <w:r w:rsidR="006C0BB3" w:rsidRPr="009C377D">
                    <w:rPr>
                      <w:rFonts w:ascii="Calibri" w:eastAsia="Calibri" w:hAnsi="Calibri" w:cs="Calibri"/>
                      <w:sz w:val="22"/>
                      <w:szCs w:val="22"/>
                    </w:rPr>
                    <w:t>Flexible, client-oriented, efficient, self-driven, and able to work effectively with a diverse team of differing backgrounds and educational levels</w:t>
                  </w:r>
                </w:sdtContent>
              </w:sdt>
              <w:r w:rsidR="005D798B" w:rsidRPr="000C7915">
                <w:rPr>
                  <w:rFonts w:ascii="Calibri" w:eastAsia="Calibri" w:hAnsi="Calibri" w:cs="Calibri"/>
                  <w:sz w:val="22"/>
                  <w:szCs w:val="22"/>
                </w:rPr>
                <w:t>, and communicate complex issues in simple terms</w:t>
              </w:r>
            </w:p>
            <w:p w14:paraId="654D992B" w14:textId="77777777" w:rsidR="000C7915" w:rsidRPr="000C7915" w:rsidRDefault="000C7915" w:rsidP="000C7915">
              <w:pPr>
                <w:pStyle w:val="CommentText"/>
                <w:numPr>
                  <w:ilvl w:val="0"/>
                  <w:numId w:val="10"/>
                </w:numPr>
                <w:rPr>
                  <w:rFonts w:ascii="Calibri" w:eastAsia="Calibri" w:hAnsi="Calibri" w:cs="Calibri"/>
                  <w:sz w:val="22"/>
                  <w:szCs w:val="22"/>
                </w:rPr>
              </w:pPr>
              <w:r w:rsidRPr="000C7915">
                <w:rPr>
                  <w:rFonts w:ascii="Calibri" w:eastAsia="Calibri" w:hAnsi="Calibri" w:cs="Calibri"/>
                  <w:sz w:val="22"/>
                  <w:szCs w:val="22"/>
                </w:rPr>
                <w:t>Theoretical and/or practical experience on handpumps and solar pumped piped water supply</w:t>
              </w:r>
            </w:p>
            <w:p w14:paraId="79E39708" w14:textId="6BF30682" w:rsidR="000C7915" w:rsidRPr="000C7915" w:rsidRDefault="000C7915" w:rsidP="000C7915">
              <w:pPr>
                <w:pStyle w:val="CommentText"/>
                <w:numPr>
                  <w:ilvl w:val="0"/>
                  <w:numId w:val="10"/>
                </w:numPr>
                <w:rPr>
                  <w:rFonts w:ascii="Calibri" w:eastAsia="Calibri" w:hAnsi="Calibri" w:cs="Calibri"/>
                  <w:sz w:val="22"/>
                  <w:szCs w:val="22"/>
                </w:rPr>
              </w:pPr>
              <w:r w:rsidRPr="000C7915">
                <w:rPr>
                  <w:rFonts w:ascii="Calibri" w:eastAsia="Calibri" w:hAnsi="Calibri" w:cs="Calibri"/>
                  <w:sz w:val="22"/>
                  <w:szCs w:val="22"/>
                </w:rPr>
                <w:t>Knowledge of inline chlorination and other approaches to ensuring water quality useful, but not required</w:t>
              </w:r>
            </w:p>
            <w:p w14:paraId="080AA891" w14:textId="77777777" w:rsidR="00DC6AD1" w:rsidRDefault="000C7915">
              <w:pPr>
                <w:numPr>
                  <w:ilvl w:val="0"/>
                  <w:numId w:val="10"/>
                </w:numPr>
                <w:jc w:val="both"/>
                <w:rPr>
                  <w:rFonts w:ascii="Calibri" w:eastAsia="Calibri" w:hAnsi="Calibri" w:cs="Calibri"/>
                  <w:sz w:val="22"/>
                  <w:szCs w:val="22"/>
                </w:rPr>
              </w:pPr>
              <w:r w:rsidRPr="000C7915">
                <w:rPr>
                  <w:rFonts w:ascii="Calibri" w:eastAsia="Calibri" w:hAnsi="Calibri" w:cs="Calibri"/>
                  <w:sz w:val="22"/>
                  <w:szCs w:val="22"/>
                </w:rPr>
                <w:t>Experience in any of the 3 pilot countries useful, but not mandatory</w:t>
              </w:r>
            </w:p>
            <w:p w14:paraId="65A23CC5" w14:textId="71594074" w:rsidR="00E84AF5" w:rsidRDefault="000C7915">
              <w:pPr>
                <w:numPr>
                  <w:ilvl w:val="0"/>
                  <w:numId w:val="10"/>
                </w:numPr>
                <w:jc w:val="both"/>
                <w:rPr>
                  <w:rFonts w:ascii="Calibri" w:eastAsia="Calibri" w:hAnsi="Calibri" w:cs="Calibri"/>
                  <w:sz w:val="22"/>
                  <w:szCs w:val="22"/>
                </w:rPr>
              </w:pPr>
              <w:r w:rsidRPr="000C7915">
                <w:rPr>
                  <w:rFonts w:ascii="Calibri" w:eastAsia="Calibri" w:hAnsi="Calibri" w:cs="Calibri"/>
                  <w:sz w:val="22"/>
                  <w:szCs w:val="22"/>
                </w:rPr>
                <w:t xml:space="preserve"> </w:t>
              </w:r>
              <w:sdt>
                <w:sdtPr>
                  <w:rPr>
                    <w:rFonts w:ascii="Calibri" w:eastAsia="Calibri" w:hAnsi="Calibri" w:cs="Calibri"/>
                    <w:sz w:val="22"/>
                    <w:szCs w:val="22"/>
                  </w:rPr>
                  <w:tag w:val="goog_rdk_341"/>
                  <w:id w:val="1994908405"/>
                  <w:showingPlcHdr/>
                </w:sdtPr>
                <w:sdtContent>
                  <w:r w:rsidR="005D798B" w:rsidRPr="000C7915">
                    <w:rPr>
                      <w:rFonts w:ascii="Calibri" w:eastAsia="Calibri" w:hAnsi="Calibri" w:cs="Calibri"/>
                      <w:sz w:val="22"/>
                      <w:szCs w:val="22"/>
                    </w:rPr>
                    <w:t xml:space="preserve">     </w:t>
                  </w:r>
                </w:sdtContent>
              </w:sdt>
            </w:p>
          </w:sdtContent>
        </w:sdt>
      </w:sdtContent>
    </w:sdt>
    <w:sdt>
      <w:sdtPr>
        <w:rPr>
          <w:rFonts w:ascii="Calibri" w:eastAsia="Calibri" w:hAnsi="Calibri" w:cs="Calibri"/>
          <w:sz w:val="22"/>
          <w:szCs w:val="22"/>
        </w:rPr>
        <w:tag w:val="goog_rdk_344"/>
        <w:id w:val="948131520"/>
      </w:sdtPr>
      <w:sdtContent>
        <w:p w14:paraId="65A23CC6" w14:textId="77777777" w:rsidR="00E84AF5" w:rsidRDefault="00000000">
          <w:pPr>
            <w:jc w:val="both"/>
            <w:rPr>
              <w:rFonts w:ascii="Calibri" w:eastAsia="Calibri" w:hAnsi="Calibri" w:cs="Calibri"/>
              <w:sz w:val="22"/>
              <w:szCs w:val="22"/>
            </w:rPr>
          </w:pPr>
          <w:sdt>
            <w:sdtPr>
              <w:rPr>
                <w:rFonts w:ascii="Calibri" w:eastAsia="Calibri" w:hAnsi="Calibri" w:cs="Calibri"/>
                <w:sz w:val="22"/>
                <w:szCs w:val="22"/>
              </w:rPr>
              <w:tag w:val="goog_rdk_343"/>
              <w:id w:val="-1806311148"/>
            </w:sdtPr>
            <w:sdtContent/>
          </w:sdt>
        </w:p>
      </w:sdtContent>
    </w:sdt>
    <w:sdt>
      <w:sdtPr>
        <w:tag w:val="goog_rdk_350"/>
        <w:id w:val="789095933"/>
      </w:sdtPr>
      <w:sdtContent>
        <w:p w14:paraId="65A23CC7" w14:textId="77777777" w:rsidR="00E84AF5" w:rsidRDefault="00000000">
          <w:pPr>
            <w:jc w:val="both"/>
            <w:rPr>
              <w:rFonts w:ascii="Calibri" w:eastAsia="Calibri" w:hAnsi="Calibri" w:cs="Calibri"/>
              <w:sz w:val="22"/>
              <w:szCs w:val="22"/>
            </w:rPr>
          </w:pPr>
          <w:sdt>
            <w:sdtPr>
              <w:tag w:val="goog_rdk_346"/>
              <w:id w:val="-1521694672"/>
            </w:sdtPr>
            <w:sdtContent>
              <w:sdt>
                <w:sdtPr>
                  <w:rPr>
                    <w:b/>
                    <w:bCs/>
                  </w:rPr>
                  <w:tag w:val="goog_rdk_347"/>
                  <w:id w:val="1628054048"/>
                </w:sdtPr>
                <w:sdtContent>
                  <w:r w:rsidR="006C0BB3" w:rsidRPr="005A3D5D">
                    <w:rPr>
                      <w:rFonts w:ascii="Calibri" w:eastAsia="Calibri" w:hAnsi="Calibri" w:cs="Calibri"/>
                      <w:b/>
                      <w:bCs/>
                      <w:sz w:val="22"/>
                      <w:szCs w:val="22"/>
                    </w:rPr>
                    <w:t xml:space="preserve">Applying for this </w:t>
                  </w:r>
                </w:sdtContent>
              </w:sdt>
              <w:sdt>
                <w:sdtPr>
                  <w:rPr>
                    <w:b/>
                    <w:bCs/>
                  </w:rPr>
                  <w:tag w:val="goog_rdk_348"/>
                  <w:id w:val="1640993347"/>
                </w:sdtPr>
                <w:sdtContent>
                  <w:r w:rsidR="006C0BB3" w:rsidRPr="005A3D5D">
                    <w:rPr>
                      <w:rFonts w:ascii="Calibri" w:eastAsia="Calibri" w:hAnsi="Calibri" w:cs="Calibri"/>
                      <w:b/>
                      <w:bCs/>
                      <w:sz w:val="22"/>
                      <w:szCs w:val="22"/>
                    </w:rPr>
                    <w:t>consultancy</w:t>
                  </w:r>
                </w:sdtContent>
              </w:sdt>
              <w:sdt>
                <w:sdtPr>
                  <w:rPr>
                    <w:b/>
                    <w:bCs/>
                  </w:rPr>
                  <w:tag w:val="goog_rdk_349"/>
                  <w:id w:val="-2123839718"/>
                </w:sdtPr>
                <w:sdtContent>
                  <w:r w:rsidR="006C0BB3" w:rsidRPr="005A3D5D">
                    <w:rPr>
                      <w:rFonts w:ascii="Calibri" w:eastAsia="Calibri" w:hAnsi="Calibri" w:cs="Calibri"/>
                      <w:b/>
                      <w:bCs/>
                      <w:sz w:val="22"/>
                      <w:szCs w:val="22"/>
                    </w:rPr>
                    <w:t>:</w:t>
                  </w:r>
                </w:sdtContent>
              </w:sdt>
            </w:sdtContent>
          </w:sdt>
        </w:p>
      </w:sdtContent>
    </w:sdt>
    <w:p w14:paraId="6EE96724" w14:textId="77777777" w:rsidR="007347A1" w:rsidRDefault="007347A1">
      <w:pPr>
        <w:jc w:val="both"/>
        <w:rPr>
          <w:rFonts w:ascii="Calibri" w:eastAsia="Calibri" w:hAnsi="Calibri" w:cs="Calibri"/>
          <w:sz w:val="22"/>
          <w:szCs w:val="22"/>
          <w:highlight w:val="yellow"/>
        </w:rPr>
      </w:pPr>
    </w:p>
    <w:sdt>
      <w:sdtPr>
        <w:tag w:val="goog_rdk_352"/>
        <w:id w:val="1323241689"/>
      </w:sdtPr>
      <w:sdtContent>
        <w:p w14:paraId="4766423E" w14:textId="7BA1D585" w:rsidR="00170301" w:rsidRPr="00F454A8" w:rsidRDefault="007347A1" w:rsidP="00794FF4">
          <w:pPr>
            <w:jc w:val="both"/>
            <w:rPr>
              <w:rFonts w:ascii="Calibri" w:eastAsia="Calibri" w:hAnsi="Calibri" w:cs="Calibri"/>
              <w:sz w:val="22"/>
              <w:szCs w:val="22"/>
            </w:rPr>
          </w:pPr>
          <w:r w:rsidRPr="00F454A8">
            <w:rPr>
              <w:rFonts w:ascii="Calibri" w:eastAsia="Calibri" w:hAnsi="Calibri" w:cs="Calibri"/>
              <w:sz w:val="22"/>
              <w:szCs w:val="22"/>
            </w:rPr>
            <w:t>Interested candidates should apply by</w:t>
          </w:r>
          <w:r w:rsidR="00794FF4" w:rsidRPr="00F454A8">
            <w:rPr>
              <w:rFonts w:ascii="Calibri" w:eastAsia="Calibri" w:hAnsi="Calibri" w:cs="Calibri"/>
              <w:sz w:val="22"/>
              <w:szCs w:val="22"/>
            </w:rPr>
            <w:t xml:space="preserve"> </w:t>
          </w:r>
          <w:r w:rsidR="00DC6AD1">
            <w:rPr>
              <w:rFonts w:ascii="Calibri" w:eastAsia="Calibri" w:hAnsi="Calibri" w:cs="Calibri"/>
              <w:sz w:val="22"/>
              <w:szCs w:val="22"/>
            </w:rPr>
            <w:t>18/11/2024</w:t>
          </w:r>
          <w:r w:rsidR="00794FF4" w:rsidRPr="00F454A8">
            <w:rPr>
              <w:rFonts w:ascii="Calibri" w:eastAsia="Calibri" w:hAnsi="Calibri" w:cs="Calibri"/>
              <w:sz w:val="22"/>
              <w:szCs w:val="22"/>
            </w:rPr>
            <w:t xml:space="preserve"> </w:t>
          </w:r>
        </w:p>
        <w:p w14:paraId="1EC77780" w14:textId="2972AA01" w:rsidR="007347A1" w:rsidRPr="00F454A8" w:rsidRDefault="00794FF4">
          <w:pPr>
            <w:jc w:val="both"/>
            <w:rPr>
              <w:rFonts w:ascii="Calibri" w:eastAsia="Calibri" w:hAnsi="Calibri" w:cs="Calibri"/>
              <w:sz w:val="22"/>
              <w:szCs w:val="22"/>
            </w:rPr>
          </w:pPr>
          <w:r w:rsidRPr="00F454A8">
            <w:rPr>
              <w:rFonts w:ascii="Calibri" w:eastAsia="Calibri" w:hAnsi="Calibri" w:cs="Calibri"/>
              <w:sz w:val="22"/>
              <w:szCs w:val="22"/>
            </w:rPr>
            <w:t xml:space="preserve">sending an email to </w:t>
          </w:r>
          <w:r w:rsidR="0064271A" w:rsidRPr="0064271A">
            <w:rPr>
              <w:rFonts w:ascii="Calibri" w:eastAsia="Calibri" w:hAnsi="Calibri" w:cs="Calibri"/>
              <w:sz w:val="22"/>
              <w:szCs w:val="22"/>
            </w:rPr>
            <w:t>tenders@selfhelpafrica.org</w:t>
          </w:r>
          <w:r w:rsidR="0064271A" w:rsidRPr="0064271A">
            <w:rPr>
              <w:rFonts w:ascii="Calibri" w:eastAsia="Calibri" w:hAnsi="Calibri" w:cs="Calibri"/>
              <w:sz w:val="22"/>
              <w:szCs w:val="22"/>
            </w:rPr>
            <w:t xml:space="preserve"> </w:t>
          </w:r>
          <w:r w:rsidRPr="00F454A8">
            <w:rPr>
              <w:rFonts w:ascii="Calibri" w:eastAsia="Calibri" w:hAnsi="Calibri" w:cs="Calibri"/>
              <w:sz w:val="22"/>
              <w:szCs w:val="22"/>
            </w:rPr>
            <w:t xml:space="preserve">email address – copying </w:t>
          </w:r>
          <w:hyperlink r:id="rId6" w:history="1">
            <w:r w:rsidRPr="00F454A8">
              <w:rPr>
                <w:rStyle w:val="Hyperlink"/>
                <w:rFonts w:ascii="Calibri" w:eastAsia="Calibri" w:hAnsi="Calibri" w:cs="Calibri"/>
                <w:sz w:val="22"/>
                <w:szCs w:val="22"/>
              </w:rPr>
              <w:t>mathieu.metois@selfhelpafrica.org</w:t>
            </w:r>
          </w:hyperlink>
          <w:r w:rsidRPr="00F454A8">
            <w:rPr>
              <w:rFonts w:ascii="Calibri" w:eastAsia="Calibri" w:hAnsi="Calibri" w:cs="Calibri"/>
              <w:sz w:val="22"/>
              <w:szCs w:val="22"/>
            </w:rPr>
            <w:t xml:space="preserve"> </w:t>
          </w:r>
        </w:p>
      </w:sdtContent>
    </w:sdt>
    <w:p w14:paraId="26BCA751" w14:textId="0DB355B4" w:rsidR="007347A1" w:rsidRDefault="00000000">
      <w:pPr>
        <w:jc w:val="both"/>
        <w:rPr>
          <w:rFonts w:ascii="Calibri" w:eastAsia="Calibri" w:hAnsi="Calibri" w:cs="Calibri"/>
          <w:sz w:val="22"/>
          <w:szCs w:val="22"/>
          <w:highlight w:val="yellow"/>
        </w:rPr>
      </w:pPr>
      <w:sdt>
        <w:sdtPr>
          <w:tag w:val="goog_rdk_355"/>
          <w:id w:val="-1208026975"/>
        </w:sdtPr>
        <w:sdtContent>
          <w:sdt>
            <w:sdtPr>
              <w:tag w:val="goog_rdk_356"/>
              <w:id w:val="1278450906"/>
            </w:sdtPr>
            <w:sdtContent>
              <w:r w:rsidR="007347A1" w:rsidRPr="00F454A8">
                <w:rPr>
                  <w:rFonts w:ascii="Calibri" w:eastAsia="Calibri" w:hAnsi="Calibri" w:cs="Calibri"/>
                  <w:sz w:val="22"/>
                  <w:szCs w:val="22"/>
                </w:rPr>
                <w:t xml:space="preserve">Applications should state </w:t>
              </w:r>
              <w:r w:rsidR="00170301" w:rsidRPr="00F454A8">
                <w:rPr>
                  <w:rFonts w:ascii="Calibri" w:eastAsia="Calibri" w:hAnsi="Calibri" w:cs="Calibri"/>
                  <w:b/>
                  <w:bCs/>
                  <w:sz w:val="22"/>
                  <w:szCs w:val="22"/>
                </w:rPr>
                <w:t>Research on financial modelling of rural water service</w:t>
              </w:r>
              <w:r w:rsidR="00170301" w:rsidRPr="00F454A8">
                <w:rPr>
                  <w:rFonts w:ascii="Calibri" w:eastAsia="Calibri" w:hAnsi="Calibri" w:cs="Calibri"/>
                  <w:sz w:val="22"/>
                  <w:szCs w:val="22"/>
                </w:rPr>
                <w:t>s</w:t>
              </w:r>
              <w:r w:rsidR="007347A1" w:rsidRPr="00F454A8">
                <w:rPr>
                  <w:rFonts w:ascii="Calibri" w:eastAsia="Calibri" w:hAnsi="Calibri" w:cs="Calibri"/>
                  <w:sz w:val="22"/>
                  <w:szCs w:val="22"/>
                </w:rPr>
                <w:t xml:space="preserve"> in the email </w:t>
              </w:r>
              <w:r w:rsidR="007347A1" w:rsidRPr="00DC6AD1">
                <w:rPr>
                  <w:rFonts w:ascii="Calibri" w:eastAsia="Calibri" w:hAnsi="Calibri" w:cs="Calibri"/>
                  <w:sz w:val="22"/>
                  <w:szCs w:val="22"/>
                </w:rPr>
                <w:t>heading.</w:t>
              </w:r>
              <w:r w:rsidR="007347A1" w:rsidRPr="009C377D">
                <w:rPr>
                  <w:rFonts w:ascii="Calibri" w:eastAsia="Calibri" w:hAnsi="Calibri" w:cs="Calibri"/>
                  <w:sz w:val="22"/>
                  <w:szCs w:val="22"/>
                  <w:highlight w:val="yellow"/>
                </w:rPr>
                <w:t xml:space="preserve"> </w:t>
              </w:r>
            </w:sdtContent>
          </w:sdt>
        </w:sdtContent>
      </w:sdt>
    </w:p>
    <w:p w14:paraId="5540CC0F" w14:textId="77777777" w:rsidR="007347A1" w:rsidRPr="007347A1" w:rsidRDefault="007347A1">
      <w:pPr>
        <w:jc w:val="both"/>
        <w:rPr>
          <w:rFonts w:ascii="Calibri" w:eastAsia="Calibri" w:hAnsi="Calibri" w:cs="Calibri"/>
          <w:sz w:val="22"/>
          <w:szCs w:val="22"/>
          <w:highlight w:val="yellow"/>
        </w:rPr>
      </w:pPr>
    </w:p>
    <w:sdt>
      <w:sdtPr>
        <w:tag w:val="goog_rdk_360"/>
        <w:id w:val="-1490089773"/>
      </w:sdtPr>
      <w:sdtContent>
        <w:p w14:paraId="65A23CCA" w14:textId="77777777" w:rsidR="00E84AF5" w:rsidRPr="00F454A8" w:rsidRDefault="00000000">
          <w:pPr>
            <w:jc w:val="both"/>
            <w:rPr>
              <w:rFonts w:ascii="Calibri" w:eastAsia="Calibri" w:hAnsi="Calibri" w:cs="Calibri"/>
              <w:sz w:val="22"/>
              <w:szCs w:val="22"/>
            </w:rPr>
          </w:pPr>
          <w:sdt>
            <w:sdtPr>
              <w:tag w:val="goog_rdk_358"/>
              <w:id w:val="1878043867"/>
            </w:sdtPr>
            <w:sdtContent>
              <w:sdt>
                <w:sdtPr>
                  <w:tag w:val="goog_rdk_359"/>
                  <w:id w:val="1231652048"/>
                </w:sdtPr>
                <w:sdtContent>
                  <w:r w:rsidR="006C0BB3" w:rsidRPr="00F454A8">
                    <w:rPr>
                      <w:rFonts w:ascii="Calibri" w:eastAsia="Calibri" w:hAnsi="Calibri" w:cs="Calibri"/>
                      <w:sz w:val="22"/>
                      <w:szCs w:val="22"/>
                    </w:rPr>
                    <w:t>Please include:</w:t>
                  </w:r>
                </w:sdtContent>
              </w:sdt>
            </w:sdtContent>
          </w:sdt>
        </w:p>
      </w:sdtContent>
    </w:sdt>
    <w:sdt>
      <w:sdtPr>
        <w:tag w:val="goog_rdk_365"/>
        <w:id w:val="-1372070527"/>
      </w:sdtPr>
      <w:sdtContent>
        <w:p w14:paraId="65A23CCB" w14:textId="77777777" w:rsidR="00E84AF5" w:rsidRPr="00F454A8" w:rsidRDefault="00000000">
          <w:pPr>
            <w:numPr>
              <w:ilvl w:val="0"/>
              <w:numId w:val="8"/>
            </w:numPr>
            <w:jc w:val="both"/>
            <w:rPr>
              <w:rFonts w:ascii="Calibri" w:eastAsia="Calibri" w:hAnsi="Calibri" w:cs="Calibri"/>
              <w:sz w:val="22"/>
              <w:szCs w:val="22"/>
            </w:rPr>
          </w:pPr>
          <w:sdt>
            <w:sdtPr>
              <w:tag w:val="goog_rdk_361"/>
              <w:id w:val="1777056614"/>
            </w:sdtPr>
            <w:sdtContent>
              <w:sdt>
                <w:sdtPr>
                  <w:tag w:val="goog_rdk_362"/>
                  <w:id w:val="-494106778"/>
                </w:sdtPr>
                <w:sdtContent>
                  <w:r w:rsidR="006C0BB3" w:rsidRPr="00F454A8">
                    <w:rPr>
                      <w:rFonts w:ascii="Calibri" w:eastAsia="Calibri" w:hAnsi="Calibri" w:cs="Calibri"/>
                      <w:sz w:val="22"/>
                      <w:szCs w:val="22"/>
                    </w:rPr>
                    <w:t xml:space="preserve">A </w:t>
                  </w:r>
                  <w:proofErr w:type="gramStart"/>
                  <w:r w:rsidR="006C0BB3" w:rsidRPr="00F454A8">
                    <w:rPr>
                      <w:rFonts w:ascii="Calibri" w:eastAsia="Calibri" w:hAnsi="Calibri" w:cs="Calibri"/>
                      <w:sz w:val="22"/>
                      <w:szCs w:val="22"/>
                    </w:rPr>
                    <w:t>1-2 page</w:t>
                  </w:r>
                  <w:proofErr w:type="gramEnd"/>
                  <w:r w:rsidR="006C0BB3" w:rsidRPr="00F454A8">
                    <w:rPr>
                      <w:rFonts w:ascii="Calibri" w:eastAsia="Calibri" w:hAnsi="Calibri" w:cs="Calibri"/>
                      <w:sz w:val="22"/>
                      <w:szCs w:val="22"/>
                    </w:rPr>
                    <w:t xml:space="preserve"> (maximum) cover letter stating interest, availability and relevance for this </w:t>
                  </w:r>
                </w:sdtContent>
              </w:sdt>
              <w:sdt>
                <w:sdtPr>
                  <w:tag w:val="goog_rdk_363"/>
                  <w:id w:val="-1171482538"/>
                </w:sdtPr>
                <w:sdtContent>
                  <w:r w:rsidR="006C0BB3" w:rsidRPr="00F454A8">
                    <w:rPr>
                      <w:rFonts w:ascii="Calibri" w:eastAsia="Calibri" w:hAnsi="Calibri" w:cs="Calibri"/>
                      <w:sz w:val="22"/>
                      <w:szCs w:val="22"/>
                    </w:rPr>
                    <w:t>assignment</w:t>
                  </w:r>
                </w:sdtContent>
              </w:sdt>
              <w:sdt>
                <w:sdtPr>
                  <w:tag w:val="goog_rdk_364"/>
                  <w:id w:val="1854149611"/>
                </w:sdtPr>
                <w:sdtContent>
                  <w:r w:rsidR="006C0BB3" w:rsidRPr="00F454A8">
                    <w:rPr>
                      <w:rFonts w:ascii="Calibri" w:eastAsia="Calibri" w:hAnsi="Calibri" w:cs="Calibri"/>
                      <w:sz w:val="22"/>
                      <w:szCs w:val="22"/>
                    </w:rPr>
                    <w:t>, together with a proposed daily fee (inclusive of all costs and any applicable taxes)</w:t>
                  </w:r>
                </w:sdtContent>
              </w:sdt>
            </w:sdtContent>
          </w:sdt>
        </w:p>
      </w:sdtContent>
    </w:sdt>
    <w:sdt>
      <w:sdtPr>
        <w:tag w:val="goog_rdk_368"/>
        <w:id w:val="413131617"/>
      </w:sdtPr>
      <w:sdtContent>
        <w:p w14:paraId="65A23CCC" w14:textId="77777777" w:rsidR="00E84AF5" w:rsidRPr="00F454A8" w:rsidRDefault="00000000">
          <w:pPr>
            <w:numPr>
              <w:ilvl w:val="0"/>
              <w:numId w:val="8"/>
            </w:numPr>
            <w:jc w:val="both"/>
            <w:rPr>
              <w:rFonts w:ascii="Calibri" w:eastAsia="Calibri" w:hAnsi="Calibri" w:cs="Calibri"/>
              <w:sz w:val="22"/>
              <w:szCs w:val="22"/>
            </w:rPr>
          </w:pPr>
          <w:sdt>
            <w:sdtPr>
              <w:tag w:val="goog_rdk_366"/>
              <w:id w:val="-890951725"/>
            </w:sdtPr>
            <w:sdtContent>
              <w:sdt>
                <w:sdtPr>
                  <w:tag w:val="goog_rdk_367"/>
                  <w:id w:val="429244287"/>
                </w:sdtPr>
                <w:sdtContent>
                  <w:r w:rsidR="006C0BB3" w:rsidRPr="00F454A8">
                    <w:rPr>
                      <w:rFonts w:ascii="Calibri" w:eastAsia="Calibri" w:hAnsi="Calibri" w:cs="Calibri"/>
                      <w:sz w:val="22"/>
                      <w:szCs w:val="22"/>
                    </w:rPr>
                    <w:t>An updated CV, and contacts of two referees / former clients</w:t>
                  </w:r>
                </w:sdtContent>
              </w:sdt>
            </w:sdtContent>
          </w:sdt>
        </w:p>
      </w:sdtContent>
    </w:sdt>
    <w:sdt>
      <w:sdtPr>
        <w:tag w:val="goog_rdk_372"/>
        <w:id w:val="-1350637976"/>
      </w:sdtPr>
      <w:sdtContent>
        <w:p w14:paraId="65A23CD4" w14:textId="595CF6B9" w:rsidR="00E84AF5" w:rsidRPr="00F454A8" w:rsidRDefault="00000000" w:rsidP="0054248C">
          <w:pPr>
            <w:numPr>
              <w:ilvl w:val="0"/>
              <w:numId w:val="8"/>
            </w:numPr>
            <w:jc w:val="both"/>
            <w:rPr>
              <w:rFonts w:ascii="Calibri" w:eastAsia="Calibri" w:hAnsi="Calibri" w:cs="Calibri"/>
              <w:sz w:val="22"/>
              <w:szCs w:val="22"/>
            </w:rPr>
          </w:pPr>
          <w:sdt>
            <w:sdtPr>
              <w:tag w:val="goog_rdk_369"/>
              <w:id w:val="-2120056540"/>
            </w:sdtPr>
            <w:sdtContent>
              <w:sdt>
                <w:sdtPr>
                  <w:tag w:val="goog_rdk_370"/>
                  <w:id w:val="2058198932"/>
                </w:sdtPr>
                <w:sdtContent>
                  <w:r w:rsidR="006C0BB3" w:rsidRPr="00F454A8">
                    <w:rPr>
                      <w:rFonts w:ascii="Calibri" w:eastAsia="Calibri" w:hAnsi="Calibri" w:cs="Calibri"/>
                      <w:sz w:val="22"/>
                      <w:szCs w:val="22"/>
                    </w:rPr>
                    <w:t>If you wish, include examples of / links to relevant documents that are examples of your past work on this topic</w:t>
                  </w:r>
                </w:sdtContent>
              </w:sdt>
              <w:sdt>
                <w:sdtPr>
                  <w:tag w:val="goog_rdk_371"/>
                  <w:id w:val="1293637240"/>
                  <w:showingPlcHdr/>
                </w:sdtPr>
                <w:sdtContent>
                  <w:r w:rsidR="0054248C" w:rsidRPr="00F454A8">
                    <w:t xml:space="preserve">     </w:t>
                  </w:r>
                </w:sdtContent>
              </w:sdt>
            </w:sdtContent>
          </w:sdt>
        </w:p>
      </w:sdtContent>
    </w:sdt>
    <w:sectPr w:rsidR="00E84AF5" w:rsidRPr="00F454A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D62C8AD0-C86C-0041-AEFC-70CD6097B97C}"/>
    <w:embedBold r:id="rId2" w:fontKey="{E3C1BA18-7A25-3848-93AD-55F27773FA04}"/>
    <w:embedItalic r:id="rId3" w:fontKey="{957204DC-58FC-514D-BCD9-4E7172E6C2B0}"/>
    <w:embedBoldItalic r:id="rId4" w:fontKey="{3F68F6D4-0B5A-4B4B-8FF1-3DA4B8E28634}"/>
  </w:font>
  <w:font w:name="Courier New">
    <w:panose1 w:val="02070309020205020404"/>
    <w:charset w:val="00"/>
    <w:family w:val="modern"/>
    <w:pitch w:val="fixed"/>
    <w:sig w:usb0="E0002EFF" w:usb1="C0007843" w:usb2="00000009" w:usb3="00000000" w:csb0="000001FF" w:csb1="00000000"/>
    <w:embedRegular r:id="rId5" w:fontKey="{58667B79-8CB7-3F43-95B3-CEA2991DE6C3}"/>
  </w:font>
  <w:font w:name="Noto Sans Symbols">
    <w:panose1 w:val="020B0604020202020204"/>
    <w:charset w:val="00"/>
    <w:family w:val="auto"/>
    <w:pitch w:val="default"/>
    <w:embedRegular r:id="rId6" w:fontKey="{C2885E20-71FC-254D-BB8B-06EAEAF45313}"/>
  </w:font>
  <w:font w:name="Times New Roman">
    <w:panose1 w:val="02020603050405020304"/>
    <w:charset w:val="00"/>
    <w:family w:val="roman"/>
    <w:pitch w:val="variable"/>
    <w:sig w:usb0="E0002EFF" w:usb1="C000785B" w:usb2="00000009" w:usb3="00000000" w:csb0="000001FF" w:csb1="00000000"/>
    <w:embedRegular r:id="rId7" w:fontKey="{AA43AE6E-8C96-E247-87EC-E17BC694CCD3}"/>
    <w:embedBold r:id="rId8" w:fontKey="{F0C463C4-D96C-A44B-9F23-B57818FA5489}"/>
    <w:embedItalic r:id="rId9" w:fontKey="{42829562-07B7-6449-B57A-74372D692B28}"/>
  </w:font>
  <w:font w:name="Georgia">
    <w:panose1 w:val="02040502050405020303"/>
    <w:charset w:val="00"/>
    <w:family w:val="roman"/>
    <w:pitch w:val="variable"/>
    <w:sig w:usb0="00000287" w:usb1="00000000" w:usb2="00000000" w:usb3="00000000" w:csb0="0000009F" w:csb1="00000000"/>
    <w:embedRegular r:id="rId10" w:fontKey="{1301B148-85F7-7A47-AB89-1015F7D31D24}"/>
    <w:embedItalic r:id="rId11" w:fontKey="{DFFD0775-D711-6240-9B4C-5B235AB02AF7}"/>
  </w:font>
  <w:font w:name="Segoe UI">
    <w:panose1 w:val="020B0502040204020203"/>
    <w:charset w:val="00"/>
    <w:family w:val="swiss"/>
    <w:pitch w:val="variable"/>
    <w:sig w:usb0="E4002EFF" w:usb1="C000E47F" w:usb2="00000009" w:usb3="00000000" w:csb0="000001FF" w:csb1="00000000"/>
    <w:embedRegular r:id="rId12" w:fontKey="{8A188097-8E08-A846-A5D2-C28960C8B9C6}"/>
  </w:font>
  <w:font w:name="Calibri Light">
    <w:panose1 w:val="020F0302020204030204"/>
    <w:charset w:val="00"/>
    <w:family w:val="swiss"/>
    <w:pitch w:val="variable"/>
    <w:sig w:usb0="E4002EFF" w:usb1="C200247B" w:usb2="00000009" w:usb3="00000000" w:csb0="000001FF" w:csb1="00000000"/>
    <w:embedRegular r:id="rId13" w:fontKey="{3C215318-5F34-E340-ABE9-0E920DBB30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41565"/>
    <w:multiLevelType w:val="multilevel"/>
    <w:tmpl w:val="006A50E4"/>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BEF524A"/>
    <w:multiLevelType w:val="multilevel"/>
    <w:tmpl w:val="52A2A36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15:restartNumberingAfterBreak="0">
    <w:nsid w:val="1E414AC3"/>
    <w:multiLevelType w:val="multilevel"/>
    <w:tmpl w:val="D7FA330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0633F3C"/>
    <w:multiLevelType w:val="multilevel"/>
    <w:tmpl w:val="33301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227678"/>
    <w:multiLevelType w:val="multilevel"/>
    <w:tmpl w:val="75CC9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F15B21"/>
    <w:multiLevelType w:val="hybridMultilevel"/>
    <w:tmpl w:val="BFC6C818"/>
    <w:lvl w:ilvl="0" w:tplc="F1004E7C">
      <w:start w:val="1"/>
      <w:numFmt w:val="upperRoman"/>
      <w:lvlText w:val="%1."/>
      <w:lvlJc w:val="left"/>
      <w:pPr>
        <w:ind w:left="1080" w:hanging="720"/>
      </w:pPr>
      <w:rPr>
        <w:rFonts w:asciiTheme="minorHAnsi" w:eastAsia="Times New Roman" w:hAnsiTheme="minorHAnsi" w:cstheme="minorHAnsi" w:hint="default"/>
        <w:b w:val="0"/>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3D76F9"/>
    <w:multiLevelType w:val="multilevel"/>
    <w:tmpl w:val="0D9A1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D64CA0"/>
    <w:multiLevelType w:val="multilevel"/>
    <w:tmpl w:val="D9AC32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0A50C69"/>
    <w:multiLevelType w:val="multilevel"/>
    <w:tmpl w:val="AD005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DC276A9"/>
    <w:multiLevelType w:val="multilevel"/>
    <w:tmpl w:val="1472D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03A2CA3"/>
    <w:multiLevelType w:val="multilevel"/>
    <w:tmpl w:val="24DA2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99527D6"/>
    <w:multiLevelType w:val="multilevel"/>
    <w:tmpl w:val="0706BCE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9F5017E"/>
    <w:multiLevelType w:val="multilevel"/>
    <w:tmpl w:val="EB523C8C"/>
    <w:lvl w:ilvl="0">
      <w:start w:val="2"/>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02578713">
    <w:abstractNumId w:val="1"/>
  </w:num>
  <w:num w:numId="2" w16cid:durableId="2070610566">
    <w:abstractNumId w:val="11"/>
  </w:num>
  <w:num w:numId="3" w16cid:durableId="1757550894">
    <w:abstractNumId w:val="4"/>
  </w:num>
  <w:num w:numId="4" w16cid:durableId="2106611100">
    <w:abstractNumId w:val="7"/>
  </w:num>
  <w:num w:numId="5" w16cid:durableId="393428373">
    <w:abstractNumId w:val="10"/>
  </w:num>
  <w:num w:numId="6" w16cid:durableId="345526645">
    <w:abstractNumId w:val="2"/>
  </w:num>
  <w:num w:numId="7" w16cid:durableId="1014959492">
    <w:abstractNumId w:val="9"/>
  </w:num>
  <w:num w:numId="8" w16cid:durableId="195391479">
    <w:abstractNumId w:val="6"/>
  </w:num>
  <w:num w:numId="9" w16cid:durableId="1804348305">
    <w:abstractNumId w:val="8"/>
  </w:num>
  <w:num w:numId="10" w16cid:durableId="1661038160">
    <w:abstractNumId w:val="3"/>
  </w:num>
  <w:num w:numId="11" w16cid:durableId="843740705">
    <w:abstractNumId w:val="0"/>
  </w:num>
  <w:num w:numId="12" w16cid:durableId="309138763">
    <w:abstractNumId w:val="12"/>
  </w:num>
  <w:num w:numId="13" w16cid:durableId="20884563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AF5"/>
    <w:rsid w:val="000053FC"/>
    <w:rsid w:val="000A407B"/>
    <w:rsid w:val="000C7915"/>
    <w:rsid w:val="000E42B9"/>
    <w:rsid w:val="000F156C"/>
    <w:rsid w:val="00170301"/>
    <w:rsid w:val="001B0725"/>
    <w:rsid w:val="001C12C5"/>
    <w:rsid w:val="001C67FE"/>
    <w:rsid w:val="001F0F58"/>
    <w:rsid w:val="002006BD"/>
    <w:rsid w:val="00291232"/>
    <w:rsid w:val="002C3418"/>
    <w:rsid w:val="00317390"/>
    <w:rsid w:val="00340B15"/>
    <w:rsid w:val="00343B27"/>
    <w:rsid w:val="00372655"/>
    <w:rsid w:val="003D0560"/>
    <w:rsid w:val="003E7796"/>
    <w:rsid w:val="00406B95"/>
    <w:rsid w:val="004359A4"/>
    <w:rsid w:val="004616CD"/>
    <w:rsid w:val="004978FF"/>
    <w:rsid w:val="0053510F"/>
    <w:rsid w:val="00541E3E"/>
    <w:rsid w:val="0054248C"/>
    <w:rsid w:val="00572D32"/>
    <w:rsid w:val="005A3D5D"/>
    <w:rsid w:val="005D75EC"/>
    <w:rsid w:val="005D798B"/>
    <w:rsid w:val="00612239"/>
    <w:rsid w:val="0064271A"/>
    <w:rsid w:val="006B2CB4"/>
    <w:rsid w:val="006C0BB3"/>
    <w:rsid w:val="006D5847"/>
    <w:rsid w:val="006E4080"/>
    <w:rsid w:val="006F679F"/>
    <w:rsid w:val="007347A1"/>
    <w:rsid w:val="007369F4"/>
    <w:rsid w:val="0076212C"/>
    <w:rsid w:val="00794FF4"/>
    <w:rsid w:val="007E1879"/>
    <w:rsid w:val="007F4D07"/>
    <w:rsid w:val="008031EC"/>
    <w:rsid w:val="00806ECC"/>
    <w:rsid w:val="0083204E"/>
    <w:rsid w:val="00832B89"/>
    <w:rsid w:val="008B4637"/>
    <w:rsid w:val="008C7DCF"/>
    <w:rsid w:val="008E58A6"/>
    <w:rsid w:val="009018AF"/>
    <w:rsid w:val="0090538C"/>
    <w:rsid w:val="009076FD"/>
    <w:rsid w:val="00927A8C"/>
    <w:rsid w:val="009C377D"/>
    <w:rsid w:val="009E611C"/>
    <w:rsid w:val="00A03CF3"/>
    <w:rsid w:val="00A04B0D"/>
    <w:rsid w:val="00AC4E3F"/>
    <w:rsid w:val="00B14A28"/>
    <w:rsid w:val="00B23CB5"/>
    <w:rsid w:val="00BA4CF5"/>
    <w:rsid w:val="00BC4D37"/>
    <w:rsid w:val="00C03285"/>
    <w:rsid w:val="00C13325"/>
    <w:rsid w:val="00C60542"/>
    <w:rsid w:val="00C82DC8"/>
    <w:rsid w:val="00C93BD3"/>
    <w:rsid w:val="00CB7236"/>
    <w:rsid w:val="00CD745D"/>
    <w:rsid w:val="00CE5D64"/>
    <w:rsid w:val="00D90161"/>
    <w:rsid w:val="00DB1202"/>
    <w:rsid w:val="00DC6AD1"/>
    <w:rsid w:val="00E84AF5"/>
    <w:rsid w:val="00EE0781"/>
    <w:rsid w:val="00F0546C"/>
    <w:rsid w:val="00F454A8"/>
    <w:rsid w:val="00F8647E"/>
    <w:rsid w:val="00FA4E6E"/>
    <w:rsid w:val="00FE5F42"/>
    <w:rsid w:val="1340D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23C49"/>
  <w15:docId w15:val="{EA5B7CEF-7249-45E6-9F02-D460219C6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738"/>
  </w:style>
  <w:style w:type="paragraph" w:styleId="Heading1">
    <w:name w:val="heading 1"/>
    <w:basedOn w:val="Normal"/>
    <w:next w:val="Normal"/>
    <w:link w:val="Heading1Char"/>
    <w:uiPriority w:val="9"/>
    <w:qFormat/>
    <w:rsid w:val="00E72738"/>
    <w:pPr>
      <w:keepNext/>
      <w:jc w:val="both"/>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E72738"/>
    <w:rPr>
      <w:rFonts w:ascii="Times New Roman" w:eastAsia="Times New Roman" w:hAnsi="Times New Roman" w:cs="Times New Roman"/>
      <w:b/>
      <w:sz w:val="24"/>
      <w:szCs w:val="24"/>
      <w:lang w:val="en-GB" w:eastAsia="en-GB"/>
    </w:rPr>
  </w:style>
  <w:style w:type="paragraph" w:styleId="Revision">
    <w:name w:val="Revision"/>
    <w:hidden/>
    <w:uiPriority w:val="99"/>
    <w:semiHidden/>
    <w:rsid w:val="004669A4"/>
  </w:style>
  <w:style w:type="character" w:styleId="CommentReference">
    <w:name w:val="annotation reference"/>
    <w:basedOn w:val="DefaultParagraphFont"/>
    <w:uiPriority w:val="99"/>
    <w:semiHidden/>
    <w:unhideWhenUsed/>
    <w:rsid w:val="00BD7F32"/>
    <w:rPr>
      <w:sz w:val="16"/>
      <w:szCs w:val="16"/>
    </w:rPr>
  </w:style>
  <w:style w:type="paragraph" w:styleId="CommentText">
    <w:name w:val="annotation text"/>
    <w:basedOn w:val="Normal"/>
    <w:link w:val="CommentTextChar"/>
    <w:uiPriority w:val="99"/>
    <w:unhideWhenUsed/>
    <w:rsid w:val="00BD7F32"/>
    <w:rPr>
      <w:sz w:val="20"/>
      <w:szCs w:val="20"/>
    </w:rPr>
  </w:style>
  <w:style w:type="character" w:customStyle="1" w:styleId="CommentTextChar">
    <w:name w:val="Comment Text Char"/>
    <w:basedOn w:val="DefaultParagraphFont"/>
    <w:link w:val="CommentText"/>
    <w:uiPriority w:val="99"/>
    <w:rsid w:val="00BD7F32"/>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BD7F32"/>
    <w:rPr>
      <w:b/>
      <w:bCs/>
    </w:rPr>
  </w:style>
  <w:style w:type="character" w:customStyle="1" w:styleId="CommentSubjectChar">
    <w:name w:val="Comment Subject Char"/>
    <w:basedOn w:val="CommentTextChar"/>
    <w:link w:val="CommentSubject"/>
    <w:uiPriority w:val="99"/>
    <w:semiHidden/>
    <w:rsid w:val="00BD7F32"/>
    <w:rPr>
      <w:rFonts w:ascii="Times New Roman" w:eastAsia="Times New Roman" w:hAnsi="Times New Roman" w:cs="Times New Roman"/>
      <w:b/>
      <w:bCs/>
      <w:sz w:val="20"/>
      <w:szCs w:val="20"/>
      <w:lang w:val="en-GB" w:eastAsia="en-GB"/>
    </w:rPr>
  </w:style>
  <w:style w:type="table" w:styleId="TableGrid">
    <w:name w:val="Table Grid"/>
    <w:basedOn w:val="TableNormal"/>
    <w:uiPriority w:val="39"/>
    <w:rsid w:val="00F14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1AC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794FF4"/>
    <w:rPr>
      <w:color w:val="0563C1" w:themeColor="hyperlink"/>
      <w:u w:val="single"/>
    </w:rPr>
  </w:style>
  <w:style w:type="character" w:customStyle="1" w:styleId="UnresolvedMention1">
    <w:name w:val="Unresolved Mention1"/>
    <w:basedOn w:val="DefaultParagraphFont"/>
    <w:uiPriority w:val="99"/>
    <w:semiHidden/>
    <w:unhideWhenUsed/>
    <w:rsid w:val="00794FF4"/>
    <w:rPr>
      <w:color w:val="605E5C"/>
      <w:shd w:val="clear" w:color="auto" w:fill="E1DFDD"/>
    </w:rPr>
  </w:style>
  <w:style w:type="paragraph" w:styleId="BalloonText">
    <w:name w:val="Balloon Text"/>
    <w:basedOn w:val="Normal"/>
    <w:link w:val="BalloonTextChar"/>
    <w:uiPriority w:val="99"/>
    <w:semiHidden/>
    <w:unhideWhenUsed/>
    <w:rsid w:val="000E42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2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athieu.metois@selfhelpafrica.or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WnDa6YtgeKlQhg8j+DNeLLQ84A==">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1942</Words>
  <Characters>11075</Characters>
  <Application>Microsoft Office Word</Application>
  <DocSecurity>0</DocSecurity>
  <Lines>92</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Smorden Tomoka</dc:creator>
  <cp:lastModifiedBy>Nicola Houlihan</cp:lastModifiedBy>
  <cp:revision>2</cp:revision>
  <dcterms:created xsi:type="dcterms:W3CDTF">2024-10-18T17:17:00Z</dcterms:created>
  <dcterms:modified xsi:type="dcterms:W3CDTF">2024-10-18T17:17:00Z</dcterms:modified>
</cp:coreProperties>
</file>