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77309" w14:textId="77777777" w:rsidR="00CB497B" w:rsidRDefault="00CB497B">
      <w:pPr>
        <w:spacing w:line="276" w:lineRule="auto"/>
        <w:jc w:val="both"/>
        <w:rPr>
          <w:rFonts w:asciiTheme="minorHAnsi" w:hAnsiTheme="minorHAnsi" w:cstheme="minorHAnsi"/>
          <w:b/>
          <w:sz w:val="22"/>
          <w:szCs w:val="22"/>
        </w:rPr>
      </w:pPr>
    </w:p>
    <w:p w14:paraId="4D14DEC2" w14:textId="77777777" w:rsidR="00CB497B" w:rsidRDefault="00CB497B">
      <w:pPr>
        <w:spacing w:line="276" w:lineRule="auto"/>
        <w:jc w:val="both"/>
        <w:rPr>
          <w:rFonts w:asciiTheme="minorHAnsi" w:hAnsiTheme="minorHAnsi" w:cstheme="minorHAnsi"/>
          <w:b/>
          <w:sz w:val="22"/>
          <w:szCs w:val="22"/>
        </w:rPr>
      </w:pPr>
    </w:p>
    <w:p w14:paraId="34B2A50C" w14:textId="77777777" w:rsidR="00CB497B" w:rsidRDefault="00CB497B">
      <w:pPr>
        <w:spacing w:line="276" w:lineRule="auto"/>
        <w:jc w:val="both"/>
        <w:rPr>
          <w:rFonts w:asciiTheme="minorHAnsi" w:hAnsiTheme="minorHAnsi" w:cstheme="minorHAnsi"/>
          <w:b/>
          <w:sz w:val="22"/>
          <w:szCs w:val="22"/>
        </w:rPr>
      </w:pPr>
    </w:p>
    <w:p w14:paraId="44729EC4" w14:textId="77777777" w:rsidR="00CB497B" w:rsidRDefault="00000000">
      <w:pPr>
        <w:rPr>
          <w:rFonts w:ascii="Calibri" w:eastAsia="Calibri" w:hAnsi="Calibri"/>
          <w:b/>
          <w:lang w:val="en-US"/>
        </w:rPr>
      </w:pPr>
      <w:r>
        <w:rPr>
          <w:rFonts w:ascii="Calibri" w:eastAsia="Calibri" w:hAnsi="Calibri"/>
          <w:b/>
          <w:lang w:val="en-US"/>
        </w:rPr>
        <w:t xml:space="preserve">                                             </w:t>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25252526shared_link=https%252525253A%252525252F%252525252Fgsha.app.box.com%252525252Fs%252525252Fo7nsav8wxod1qaphpuldjflk4pj320gp%25252526box_client_name=box-content-preview%25252526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252526shared_link=https%2525253A%2525252F%2525252Fgsha.app.box.com%2525252Fs%2525252Fo7nsav8wxod1qaphpuldjflk4pj320gp%252526box_client_name=box-content-preview%252526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2526shared_link=https%25253A%25252F%25252Fgsha.app.box.com%25252Fs%25252Fo7nsav8wxod1qaphpuldjflk4pj320gp%2526box_client_name=box-content-preview%2526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26shared_link=https%253A%252F%252Fgsha.app.box.com%252Fs%252Fo7nsav8wxod1qaphpuldjflk4pj320gp%26box_client_name=box-content-preview%26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pict w14:anchorId="2B889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78pt">
            <v:imagedata r:id="rId8" r:href="rId9"/>
          </v:shape>
        </w:pict>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b/>
          <w:lang w:val="en-US"/>
        </w:rPr>
        <w:t xml:space="preserve">            </w:t>
      </w:r>
    </w:p>
    <w:p w14:paraId="7C41A422" w14:textId="77777777" w:rsidR="00CB497B" w:rsidRDefault="00CB497B">
      <w:pPr>
        <w:jc w:val="center"/>
        <w:rPr>
          <w:rFonts w:ascii="Calibri" w:eastAsia="Calibri" w:hAnsi="Calibri"/>
          <w:b/>
        </w:rPr>
      </w:pPr>
    </w:p>
    <w:p w14:paraId="7D42B1DF" w14:textId="77777777" w:rsidR="00CB497B" w:rsidRDefault="00000000">
      <w:pPr>
        <w:keepNext/>
        <w:shd w:val="clear" w:color="auto" w:fill="000000"/>
        <w:spacing w:after="200" w:line="276" w:lineRule="auto"/>
        <w:outlineLvl w:val="0"/>
        <w:rPr>
          <w:rFonts w:ascii="Calibri" w:hAnsi="Calibri"/>
          <w:b/>
          <w:bCs/>
          <w:lang w:val="en-US"/>
        </w:rPr>
      </w:pPr>
      <w:r>
        <w:rPr>
          <w:rFonts w:ascii="Calibri" w:hAnsi="Calibri"/>
          <w:b/>
          <w:bCs/>
          <w:lang w:val="en-US"/>
        </w:rPr>
        <w:t xml:space="preserve">                                                            VACANCY ANNOUNCEMENT</w:t>
      </w:r>
    </w:p>
    <w:p w14:paraId="02AEAC3B" w14:textId="77777777" w:rsidR="00CB497B" w:rsidRPr="00C94147" w:rsidRDefault="00CB497B">
      <w:pPr>
        <w:jc w:val="both"/>
        <w:rPr>
          <w:rFonts w:ascii="Arial" w:hAnsi="Arial" w:cs="Arial"/>
          <w:b/>
          <w:sz w:val="18"/>
          <w:szCs w:val="18"/>
        </w:rPr>
      </w:pPr>
    </w:p>
    <w:p w14:paraId="0211FC6C" w14:textId="1F5CE51D" w:rsidR="00CB497B" w:rsidRPr="00C94147" w:rsidRDefault="00000000">
      <w:pPr>
        <w:jc w:val="both"/>
        <w:rPr>
          <w:rFonts w:ascii="Arial" w:eastAsia="Calibri" w:hAnsi="Arial" w:cs="Arial"/>
          <w:color w:val="000000"/>
          <w:sz w:val="18"/>
          <w:szCs w:val="18"/>
          <w:lang w:val="en-US"/>
        </w:rPr>
      </w:pPr>
      <w:r w:rsidRPr="00C94147">
        <w:rPr>
          <w:rFonts w:ascii="Arial" w:hAnsi="Arial" w:cs="Arial"/>
          <w:sz w:val="18"/>
          <w:szCs w:val="18"/>
        </w:rPr>
        <w:t>Self Help Africa (SHA) is an International Non-Governmental Organization</w:t>
      </w:r>
      <w:r w:rsidRPr="00C94147">
        <w:rPr>
          <w:rFonts w:ascii="Arial" w:hAnsi="Arial" w:cs="Arial"/>
          <w:sz w:val="18"/>
          <w:szCs w:val="18"/>
          <w:lang w:val="en-US"/>
        </w:rPr>
        <w:t xml:space="preserve"> (NGO) dedicated to the Vision of an economically thriving and resilient rural Africa. We have over 50 years of experience working with small holder </w:t>
      </w:r>
      <w:proofErr w:type="gramStart"/>
      <w:r w:rsidRPr="00C94147">
        <w:rPr>
          <w:rFonts w:ascii="Arial" w:hAnsi="Arial" w:cs="Arial"/>
          <w:sz w:val="18"/>
          <w:szCs w:val="18"/>
          <w:lang w:val="en-US"/>
        </w:rPr>
        <w:t>farmers ,</w:t>
      </w:r>
      <w:proofErr w:type="gramEnd"/>
      <w:r w:rsidRPr="00C94147">
        <w:rPr>
          <w:rFonts w:ascii="Arial" w:hAnsi="Arial" w:cs="Arial"/>
          <w:sz w:val="18"/>
          <w:szCs w:val="18"/>
          <w:lang w:val="en-US"/>
        </w:rPr>
        <w:t xml:space="preserve"> Farmer associations , Cooperatives and their livelihoods more sustainable and resilient to external shocks. SHA also builds awareness of issues affecting smallholders and represent their interests at policy and institutional level. SHA is a core member of the Gorta across </w:t>
      </w:r>
      <w:proofErr w:type="gramStart"/>
      <w:r w:rsidRPr="00C94147">
        <w:rPr>
          <w:rFonts w:ascii="Arial" w:hAnsi="Arial" w:cs="Arial"/>
          <w:sz w:val="18"/>
          <w:szCs w:val="18"/>
          <w:lang w:val="en-US"/>
        </w:rPr>
        <w:t>Africa ,</w:t>
      </w:r>
      <w:proofErr w:type="gramEnd"/>
      <w:r w:rsidRPr="00C94147">
        <w:rPr>
          <w:rFonts w:ascii="Arial" w:hAnsi="Arial" w:cs="Arial"/>
          <w:sz w:val="18"/>
          <w:szCs w:val="18"/>
          <w:lang w:val="en-US"/>
        </w:rPr>
        <w:t xml:space="preserve"> Comprising of Self Help Africa , United Purpose, Partner Africa and </w:t>
      </w:r>
      <w:proofErr w:type="spellStart"/>
      <w:r w:rsidRPr="00C94147">
        <w:rPr>
          <w:rFonts w:ascii="Arial" w:hAnsi="Arial" w:cs="Arial"/>
          <w:sz w:val="18"/>
          <w:szCs w:val="18"/>
          <w:lang w:val="en-US"/>
        </w:rPr>
        <w:t>TruTrade</w:t>
      </w:r>
      <w:proofErr w:type="spellEnd"/>
      <w:r w:rsidRPr="00C94147">
        <w:rPr>
          <w:rFonts w:ascii="Arial" w:hAnsi="Arial" w:cs="Arial"/>
          <w:sz w:val="18"/>
          <w:szCs w:val="18"/>
          <w:lang w:val="en-US"/>
        </w:rPr>
        <w:t xml:space="preserve">, The Gorta Group combines expertise in the Market based solutions to poverty and rural development , Climate change mitigation and  resilience ; trade facilitation and farmer </w:t>
      </w:r>
      <w:proofErr w:type="spellStart"/>
      <w:r w:rsidRPr="00C94147">
        <w:rPr>
          <w:rFonts w:ascii="Arial" w:hAnsi="Arial" w:cs="Arial"/>
          <w:sz w:val="18"/>
          <w:szCs w:val="18"/>
          <w:lang w:val="en-US"/>
        </w:rPr>
        <w:t>farmer</w:t>
      </w:r>
      <w:proofErr w:type="spellEnd"/>
      <w:r w:rsidRPr="00C94147">
        <w:rPr>
          <w:rFonts w:ascii="Arial" w:hAnsi="Arial" w:cs="Arial"/>
          <w:sz w:val="18"/>
          <w:szCs w:val="18"/>
          <w:lang w:val="en-US"/>
        </w:rPr>
        <w:t xml:space="preserve"> and worker rights; underpinned by an inclusive ethos that specifically targets women and youth. Self Help Africa Uganda urgently seeks to recruit a suitable candidate </w:t>
      </w:r>
      <w:proofErr w:type="gramStart"/>
      <w:r w:rsidRPr="00C94147">
        <w:rPr>
          <w:rFonts w:ascii="Arial" w:hAnsi="Arial" w:cs="Arial"/>
          <w:sz w:val="18"/>
          <w:szCs w:val="18"/>
          <w:lang w:val="en-US"/>
        </w:rPr>
        <w:t>to  fill</w:t>
      </w:r>
      <w:proofErr w:type="gramEnd"/>
      <w:r w:rsidRPr="00C94147">
        <w:rPr>
          <w:rFonts w:ascii="Arial" w:hAnsi="Arial" w:cs="Arial"/>
          <w:sz w:val="18"/>
          <w:szCs w:val="18"/>
          <w:lang w:val="en-US"/>
        </w:rPr>
        <w:t xml:space="preserve"> the position o</w:t>
      </w:r>
      <w:r w:rsidR="00B67C9E" w:rsidRPr="00C94147">
        <w:rPr>
          <w:rFonts w:ascii="Arial" w:hAnsi="Arial" w:cs="Arial"/>
          <w:sz w:val="18"/>
          <w:szCs w:val="18"/>
          <w:lang w:val="en-US"/>
        </w:rPr>
        <w:t xml:space="preserve">f </w:t>
      </w:r>
      <w:r w:rsidR="00C94147" w:rsidRPr="00C94147">
        <w:rPr>
          <w:rFonts w:ascii="Arial" w:hAnsi="Arial" w:cs="Arial"/>
          <w:sz w:val="18"/>
          <w:szCs w:val="18"/>
          <w:lang w:val="en-US"/>
        </w:rPr>
        <w:t xml:space="preserve">Finance Officer. </w:t>
      </w:r>
    </w:p>
    <w:p w14:paraId="070D7C6E" w14:textId="77777777" w:rsidR="00CB497B" w:rsidRPr="00C94147" w:rsidRDefault="00CB497B">
      <w:pPr>
        <w:jc w:val="both"/>
        <w:rPr>
          <w:rFonts w:ascii="Arial" w:eastAsia="Calibri" w:hAnsi="Arial" w:cs="Arial"/>
          <w:b/>
          <w:color w:val="000000"/>
          <w:sz w:val="18"/>
          <w:szCs w:val="18"/>
        </w:rPr>
      </w:pPr>
    </w:p>
    <w:p w14:paraId="2B6B2D1F" w14:textId="311ACFB9" w:rsidR="00CB497B" w:rsidRPr="00C94147" w:rsidRDefault="00C94147">
      <w:pPr>
        <w:shd w:val="clear" w:color="auto" w:fill="000000"/>
        <w:jc w:val="center"/>
        <w:rPr>
          <w:rFonts w:ascii="Arial" w:eastAsia="Calibri" w:hAnsi="Arial" w:cs="Arial"/>
          <w:b/>
          <w:bCs/>
          <w:sz w:val="18"/>
          <w:szCs w:val="18"/>
          <w:lang w:val="en-US"/>
        </w:rPr>
      </w:pPr>
      <w:r w:rsidRPr="00C94147">
        <w:rPr>
          <w:rFonts w:ascii="Arial" w:eastAsia="Calibri" w:hAnsi="Arial" w:cs="Arial"/>
          <w:b/>
          <w:sz w:val="18"/>
          <w:szCs w:val="18"/>
          <w:lang w:val="en-US"/>
        </w:rPr>
        <w:t>Finance Officer</w:t>
      </w:r>
      <w:proofErr w:type="gramStart"/>
      <w:r w:rsidR="00B67C9E" w:rsidRPr="00C94147">
        <w:rPr>
          <w:rFonts w:ascii="Arial" w:eastAsia="Calibri" w:hAnsi="Arial" w:cs="Arial"/>
          <w:b/>
          <w:sz w:val="18"/>
          <w:szCs w:val="18"/>
          <w:lang w:val="en-US"/>
        </w:rPr>
        <w:t xml:space="preserve">  </w:t>
      </w:r>
      <w:r w:rsidR="00B67C9E" w:rsidRPr="00C94147">
        <w:rPr>
          <w:rFonts w:ascii="Arial" w:eastAsia="Calibri" w:hAnsi="Arial" w:cs="Arial"/>
          <w:b/>
          <w:sz w:val="18"/>
          <w:szCs w:val="18"/>
        </w:rPr>
        <w:t xml:space="preserve"> (</w:t>
      </w:r>
      <w:proofErr w:type="gramEnd"/>
      <w:r w:rsidR="00B67C9E" w:rsidRPr="00C94147">
        <w:rPr>
          <w:rFonts w:ascii="Arial" w:eastAsia="Calibri" w:hAnsi="Arial" w:cs="Arial"/>
          <w:b/>
          <w:sz w:val="18"/>
          <w:szCs w:val="18"/>
        </w:rPr>
        <w:t>1 position) (Based in</w:t>
      </w:r>
      <w:r w:rsidR="00B67C9E" w:rsidRPr="00C94147">
        <w:rPr>
          <w:rFonts w:ascii="Arial" w:eastAsia="Calibri" w:hAnsi="Arial" w:cs="Arial"/>
          <w:b/>
          <w:sz w:val="18"/>
          <w:szCs w:val="18"/>
          <w:lang w:val="en-US"/>
        </w:rPr>
        <w:t xml:space="preserve"> Kampala</w:t>
      </w:r>
    </w:p>
    <w:p w14:paraId="5DED2A53" w14:textId="77777777" w:rsidR="00B67C9E" w:rsidRPr="00C94147" w:rsidRDefault="00B67C9E">
      <w:pPr>
        <w:shd w:val="clear" w:color="auto" w:fill="FFFFFF"/>
        <w:autoSpaceDE w:val="0"/>
        <w:autoSpaceDN w:val="0"/>
        <w:adjustRightInd w:val="0"/>
        <w:contextualSpacing/>
        <w:jc w:val="both"/>
        <w:rPr>
          <w:rFonts w:ascii="Arial" w:hAnsi="Arial" w:cs="Arial"/>
          <w:sz w:val="18"/>
          <w:szCs w:val="18"/>
        </w:rPr>
      </w:pPr>
    </w:p>
    <w:p w14:paraId="46E27E86" w14:textId="19338C9A" w:rsidR="00C94147" w:rsidRDefault="00C94147">
      <w:pPr>
        <w:shd w:val="clear" w:color="auto" w:fill="FFFFFF"/>
        <w:autoSpaceDE w:val="0"/>
        <w:autoSpaceDN w:val="0"/>
        <w:adjustRightInd w:val="0"/>
        <w:contextualSpacing/>
        <w:jc w:val="both"/>
        <w:rPr>
          <w:rFonts w:ascii="Arial" w:hAnsi="Arial" w:cs="Arial"/>
          <w:sz w:val="18"/>
          <w:szCs w:val="18"/>
        </w:rPr>
      </w:pPr>
      <w:r w:rsidRPr="00C94147">
        <w:rPr>
          <w:rFonts w:ascii="Arial" w:hAnsi="Arial" w:cs="Arial"/>
          <w:sz w:val="18"/>
          <w:szCs w:val="18"/>
        </w:rPr>
        <w:t xml:space="preserve">The Finance Officer is responsible for </w:t>
      </w:r>
      <w:proofErr w:type="gramStart"/>
      <w:r w:rsidRPr="00C94147">
        <w:rPr>
          <w:rFonts w:ascii="Arial" w:hAnsi="Arial" w:cs="Arial"/>
          <w:sz w:val="18"/>
          <w:szCs w:val="18"/>
        </w:rPr>
        <w:t>day to day</w:t>
      </w:r>
      <w:proofErr w:type="gramEnd"/>
      <w:r w:rsidRPr="00C94147">
        <w:rPr>
          <w:rFonts w:ascii="Arial" w:hAnsi="Arial" w:cs="Arial"/>
          <w:sz w:val="18"/>
          <w:szCs w:val="18"/>
        </w:rPr>
        <w:t xml:space="preserve"> accounting transactions including bookkeeping, cash accounts, monthly financial reports and bank reconciliations. The Finance Officer establishes and maintains efficient financial systems and control mechanisms to support the smooth running of the operations and ensure compliance with financial rules and procedures.</w:t>
      </w:r>
    </w:p>
    <w:p w14:paraId="6E5F2B43" w14:textId="77777777" w:rsidR="00C94147" w:rsidRDefault="00C94147">
      <w:pPr>
        <w:shd w:val="clear" w:color="auto" w:fill="FFFFFF"/>
        <w:autoSpaceDE w:val="0"/>
        <w:autoSpaceDN w:val="0"/>
        <w:adjustRightInd w:val="0"/>
        <w:contextualSpacing/>
        <w:jc w:val="both"/>
        <w:rPr>
          <w:rFonts w:ascii="Arial" w:hAnsi="Arial" w:cs="Arial"/>
          <w:sz w:val="18"/>
          <w:szCs w:val="18"/>
        </w:rPr>
      </w:pPr>
    </w:p>
    <w:p w14:paraId="2DEAE82A" w14:textId="77777777" w:rsidR="009951D4" w:rsidRDefault="009951D4" w:rsidP="009951D4">
      <w:pPr>
        <w:shd w:val="clear" w:color="auto" w:fill="FFFFFF"/>
        <w:autoSpaceDE w:val="0"/>
        <w:autoSpaceDN w:val="0"/>
        <w:adjustRightInd w:val="0"/>
        <w:contextualSpacing/>
        <w:jc w:val="both"/>
        <w:rPr>
          <w:rFonts w:ascii="Arial" w:eastAsia="Calibri" w:hAnsi="Arial" w:cs="Arial"/>
          <w:b/>
          <w:sz w:val="18"/>
          <w:szCs w:val="18"/>
          <w:lang w:val="en-US"/>
        </w:rPr>
      </w:pPr>
      <w:r w:rsidRPr="002D4468">
        <w:rPr>
          <w:rFonts w:ascii="Arial" w:eastAsia="Calibri" w:hAnsi="Arial" w:cs="Arial"/>
          <w:b/>
          <w:sz w:val="18"/>
          <w:szCs w:val="18"/>
          <w:lang w:val="en-US"/>
        </w:rPr>
        <w:t>Key areas of responsibilities include:</w:t>
      </w:r>
    </w:p>
    <w:p w14:paraId="44E1A80F" w14:textId="0199E50F" w:rsidR="009951D4" w:rsidRPr="009951D4" w:rsidRDefault="009951D4" w:rsidP="009951D4">
      <w:pPr>
        <w:pStyle w:val="ListParagraph"/>
        <w:numPr>
          <w:ilvl w:val="0"/>
          <w:numId w:val="17"/>
        </w:numPr>
        <w:shd w:val="clear" w:color="auto" w:fill="FFFFFF"/>
        <w:autoSpaceDE w:val="0"/>
        <w:autoSpaceDN w:val="0"/>
        <w:adjustRightInd w:val="0"/>
        <w:jc w:val="both"/>
        <w:rPr>
          <w:rFonts w:ascii="Arial" w:eastAsia="Calibri" w:hAnsi="Arial" w:cs="Arial"/>
          <w:bCs/>
          <w:sz w:val="18"/>
          <w:szCs w:val="18"/>
          <w:lang w:val="en-US"/>
        </w:rPr>
      </w:pPr>
      <w:r w:rsidRPr="009951D4">
        <w:rPr>
          <w:rFonts w:ascii="Arial" w:eastAsia="Calibri" w:hAnsi="Arial" w:cs="Arial"/>
          <w:bCs/>
          <w:sz w:val="18"/>
          <w:szCs w:val="18"/>
          <w:lang w:val="en-US"/>
        </w:rPr>
        <w:t xml:space="preserve">Finance and Accounting </w:t>
      </w:r>
    </w:p>
    <w:p w14:paraId="030B7757" w14:textId="06F0C58F" w:rsidR="009951D4" w:rsidRPr="009951D4" w:rsidRDefault="009951D4">
      <w:pPr>
        <w:shd w:val="clear" w:color="auto" w:fill="FFFFFF"/>
        <w:autoSpaceDE w:val="0"/>
        <w:autoSpaceDN w:val="0"/>
        <w:adjustRightInd w:val="0"/>
        <w:contextualSpacing/>
        <w:jc w:val="both"/>
        <w:rPr>
          <w:rFonts w:ascii="Arial" w:hAnsi="Arial" w:cs="Arial"/>
          <w:b/>
          <w:bCs/>
          <w:sz w:val="18"/>
          <w:szCs w:val="18"/>
        </w:rPr>
      </w:pPr>
    </w:p>
    <w:p w14:paraId="4FE19E02" w14:textId="77777777" w:rsidR="00CB497B" w:rsidRPr="00C94147" w:rsidRDefault="00CB497B" w:rsidP="00B67C9E">
      <w:pPr>
        <w:spacing w:line="276" w:lineRule="auto"/>
        <w:rPr>
          <w:rFonts w:ascii="Arial" w:eastAsia="Calibri" w:hAnsi="Arial" w:cs="Arial"/>
          <w:sz w:val="18"/>
          <w:szCs w:val="18"/>
        </w:rPr>
      </w:pPr>
    </w:p>
    <w:p w14:paraId="1D779329" w14:textId="77777777" w:rsidR="00CB497B" w:rsidRPr="00C94147" w:rsidRDefault="00000000">
      <w:pPr>
        <w:spacing w:after="200" w:line="276" w:lineRule="auto"/>
        <w:rPr>
          <w:rFonts w:ascii="Arial" w:eastAsia="Calibri" w:hAnsi="Arial" w:cs="Arial"/>
          <w:bCs/>
          <w:sz w:val="18"/>
          <w:szCs w:val="18"/>
          <w:lang w:val="en-US"/>
        </w:rPr>
      </w:pPr>
      <w:r w:rsidRPr="00C94147">
        <w:rPr>
          <w:rFonts w:ascii="Arial" w:eastAsia="Calibri" w:hAnsi="Arial" w:cs="Arial"/>
          <w:b/>
          <w:sz w:val="18"/>
          <w:szCs w:val="18"/>
          <w:lang w:val="en-US"/>
        </w:rPr>
        <w:t xml:space="preserve">The Job Descriptions for the position is below </w:t>
      </w:r>
    </w:p>
    <w:p w14:paraId="0F555CF8" w14:textId="77777777" w:rsidR="00CB497B" w:rsidRPr="00C94147" w:rsidRDefault="00000000">
      <w:pPr>
        <w:spacing w:after="200" w:line="276" w:lineRule="auto"/>
        <w:ind w:left="1800" w:hangingChars="1000" w:hanging="1800"/>
        <w:rPr>
          <w:rFonts w:ascii="Arial" w:eastAsia="Calibri" w:hAnsi="Arial" w:cs="Arial"/>
          <w:bCs/>
          <w:sz w:val="18"/>
          <w:szCs w:val="18"/>
          <w:lang w:val="en-US"/>
        </w:rPr>
      </w:pPr>
      <w:r w:rsidRPr="00C94147">
        <w:rPr>
          <w:rFonts w:ascii="Arial" w:eastAsia="Calibri" w:hAnsi="Arial" w:cs="Arial"/>
          <w:bCs/>
          <w:sz w:val="18"/>
          <w:szCs w:val="18"/>
          <w:lang w:val="en-US"/>
        </w:rPr>
        <w:t xml:space="preserve">Please visit our website at </w:t>
      </w:r>
      <w:hyperlink r:id="rId10" w:history="1">
        <w:r w:rsidRPr="00C94147">
          <w:rPr>
            <w:rStyle w:val="Hyperlink"/>
            <w:rFonts w:ascii="Arial" w:eastAsia="Calibri" w:hAnsi="Arial" w:cs="Arial"/>
            <w:bCs/>
            <w:sz w:val="18"/>
            <w:szCs w:val="18"/>
            <w:lang w:val="en-US"/>
          </w:rPr>
          <w:t>https://selfhelpafrica.org/ie/category/careers/</w:t>
        </w:r>
      </w:hyperlink>
      <w:r w:rsidRPr="00C94147">
        <w:rPr>
          <w:rFonts w:ascii="Arial" w:eastAsia="Calibri" w:hAnsi="Arial" w:cs="Arial"/>
          <w:bCs/>
          <w:sz w:val="18"/>
          <w:szCs w:val="18"/>
          <w:lang w:val="en-US"/>
        </w:rPr>
        <w:t xml:space="preserve"> to apply for the position.   </w:t>
      </w:r>
    </w:p>
    <w:p w14:paraId="58DC5E19" w14:textId="2DCD7918" w:rsidR="00CB497B" w:rsidRPr="00C94147" w:rsidRDefault="00000000">
      <w:pPr>
        <w:spacing w:after="200" w:line="276" w:lineRule="auto"/>
        <w:ind w:left="1807" w:hangingChars="1000" w:hanging="1807"/>
        <w:rPr>
          <w:rFonts w:ascii="Arial" w:eastAsia="Calibri" w:hAnsi="Arial" w:cs="Arial"/>
          <w:b/>
          <w:sz w:val="18"/>
          <w:szCs w:val="18"/>
          <w:lang w:val="en-US"/>
        </w:rPr>
      </w:pPr>
      <w:r w:rsidRPr="00C94147">
        <w:rPr>
          <w:rFonts w:ascii="Arial" w:eastAsia="Calibri" w:hAnsi="Arial" w:cs="Arial"/>
          <w:b/>
          <w:sz w:val="18"/>
          <w:szCs w:val="18"/>
          <w:lang w:val="en-US"/>
        </w:rPr>
        <w:t xml:space="preserve">The closing date for receiving applications is not later than close of business </w:t>
      </w:r>
      <w:r w:rsidR="00B67C9E" w:rsidRPr="00C94147">
        <w:rPr>
          <w:rFonts w:ascii="Arial" w:eastAsia="Calibri" w:hAnsi="Arial" w:cs="Arial"/>
          <w:b/>
          <w:sz w:val="18"/>
          <w:szCs w:val="18"/>
          <w:lang w:val="en-US"/>
        </w:rPr>
        <w:t>Tuesday</w:t>
      </w:r>
      <w:r w:rsidR="006572BD" w:rsidRPr="00C94147">
        <w:rPr>
          <w:rFonts w:ascii="Arial" w:eastAsia="Calibri" w:hAnsi="Arial" w:cs="Arial"/>
          <w:b/>
          <w:sz w:val="18"/>
          <w:szCs w:val="18"/>
          <w:lang w:val="en-US"/>
        </w:rPr>
        <w:t xml:space="preserve">, </w:t>
      </w:r>
      <w:r w:rsidRPr="00C94147">
        <w:rPr>
          <w:rFonts w:ascii="Arial" w:eastAsia="Calibri" w:hAnsi="Arial" w:cs="Arial"/>
          <w:b/>
          <w:sz w:val="18"/>
          <w:szCs w:val="18"/>
          <w:lang w:val="en-US"/>
        </w:rPr>
        <w:t>2</w:t>
      </w:r>
      <w:proofErr w:type="gramStart"/>
      <w:r w:rsidR="00B67C9E" w:rsidRPr="00C94147">
        <w:rPr>
          <w:rFonts w:ascii="Arial" w:eastAsia="Calibri" w:hAnsi="Arial" w:cs="Arial"/>
          <w:b/>
          <w:sz w:val="18"/>
          <w:szCs w:val="18"/>
          <w:vertAlign w:val="superscript"/>
          <w:lang w:val="en-US"/>
        </w:rPr>
        <w:t>nd</w:t>
      </w:r>
      <w:r w:rsidR="00B67C9E" w:rsidRPr="00C94147">
        <w:rPr>
          <w:rFonts w:ascii="Arial" w:eastAsia="Calibri" w:hAnsi="Arial" w:cs="Arial"/>
          <w:b/>
          <w:sz w:val="18"/>
          <w:szCs w:val="18"/>
          <w:lang w:val="en-US"/>
        </w:rPr>
        <w:t xml:space="preserve"> </w:t>
      </w:r>
      <w:r w:rsidRPr="00C94147">
        <w:rPr>
          <w:rFonts w:ascii="Arial" w:eastAsia="Calibri" w:hAnsi="Arial" w:cs="Arial"/>
          <w:b/>
          <w:sz w:val="18"/>
          <w:szCs w:val="18"/>
          <w:lang w:val="en-US"/>
        </w:rPr>
        <w:t xml:space="preserve"> </w:t>
      </w:r>
      <w:r w:rsidR="00B67C9E" w:rsidRPr="00C94147">
        <w:rPr>
          <w:rFonts w:ascii="Arial" w:eastAsia="Calibri" w:hAnsi="Arial" w:cs="Arial"/>
          <w:b/>
          <w:sz w:val="18"/>
          <w:szCs w:val="18"/>
          <w:lang w:val="en-US"/>
        </w:rPr>
        <w:t>July</w:t>
      </w:r>
      <w:proofErr w:type="gramEnd"/>
      <w:r w:rsidR="00B67C9E" w:rsidRPr="00C94147">
        <w:rPr>
          <w:rFonts w:ascii="Arial" w:eastAsia="Calibri" w:hAnsi="Arial" w:cs="Arial"/>
          <w:b/>
          <w:sz w:val="18"/>
          <w:szCs w:val="18"/>
          <w:lang w:val="en-US"/>
        </w:rPr>
        <w:t xml:space="preserve">, </w:t>
      </w:r>
      <w:r w:rsidRPr="00C94147">
        <w:rPr>
          <w:rFonts w:ascii="Arial" w:eastAsia="Calibri" w:hAnsi="Arial" w:cs="Arial"/>
          <w:b/>
          <w:sz w:val="18"/>
          <w:szCs w:val="18"/>
          <w:lang w:val="en-US"/>
        </w:rPr>
        <w:t xml:space="preserve"> 2023.                                   </w:t>
      </w:r>
    </w:p>
    <w:p w14:paraId="1912D447" w14:textId="77777777" w:rsidR="00CB497B" w:rsidRPr="00C94147" w:rsidRDefault="00000000">
      <w:pPr>
        <w:spacing w:line="276" w:lineRule="auto"/>
        <w:jc w:val="both"/>
        <w:rPr>
          <w:rFonts w:ascii="Arial" w:eastAsia="Calibri" w:hAnsi="Arial" w:cs="Arial"/>
          <w:sz w:val="18"/>
          <w:szCs w:val="18"/>
          <w:lang w:val="en-US"/>
        </w:rPr>
      </w:pPr>
      <w:r w:rsidRPr="00C94147">
        <w:rPr>
          <w:rFonts w:ascii="Arial" w:eastAsia="Calibri" w:hAnsi="Arial" w:cs="Arial"/>
          <w:sz w:val="18"/>
          <w:szCs w:val="18"/>
          <w:lang w:val="en-US"/>
        </w:rPr>
        <w:t>Please</w:t>
      </w:r>
      <w:r w:rsidRPr="00C94147">
        <w:rPr>
          <w:rFonts w:ascii="Arial" w:eastAsia="Calibri" w:hAnsi="Arial" w:cs="Arial"/>
          <w:color w:val="000000"/>
          <w:sz w:val="18"/>
          <w:szCs w:val="18"/>
          <w:lang w:val="en-US"/>
        </w:rPr>
        <w:t xml:space="preserve"> do not send certificates at this stage. Due to the anticipated high volume of applications, kindly note that o</w:t>
      </w:r>
      <w:r w:rsidRPr="00C94147">
        <w:rPr>
          <w:rFonts w:ascii="Arial" w:eastAsia="Calibri" w:hAnsi="Arial" w:cs="Arial"/>
          <w:sz w:val="18"/>
          <w:szCs w:val="18"/>
          <w:lang w:val="en-US"/>
        </w:rPr>
        <w:t>nly shortlisted candidates will be contacted.</w:t>
      </w:r>
    </w:p>
    <w:p w14:paraId="0266708D" w14:textId="2478D64E" w:rsidR="00CB497B" w:rsidRPr="00C94147" w:rsidRDefault="00000000">
      <w:pPr>
        <w:spacing w:line="276" w:lineRule="auto"/>
        <w:jc w:val="both"/>
        <w:rPr>
          <w:rFonts w:ascii="Arial" w:eastAsia="Calibri" w:hAnsi="Arial" w:cs="Arial"/>
          <w:b/>
          <w:sz w:val="18"/>
          <w:szCs w:val="18"/>
          <w:lang w:val="en-US"/>
        </w:rPr>
      </w:pPr>
      <w:r w:rsidRPr="00C94147">
        <w:rPr>
          <w:rFonts w:ascii="Arial" w:eastAsia="Calibri" w:hAnsi="Arial" w:cs="Arial"/>
          <w:sz w:val="18"/>
          <w:szCs w:val="18"/>
          <w:lang w:val="en-US"/>
        </w:rPr>
        <w:t xml:space="preserve">                                     </w:t>
      </w:r>
      <w:r w:rsidR="001F6E37" w:rsidRPr="00C94147">
        <w:rPr>
          <w:rFonts w:ascii="Arial" w:eastAsia="Calibri" w:hAnsi="Arial" w:cs="Arial"/>
          <w:sz w:val="18"/>
          <w:szCs w:val="18"/>
          <w:lang w:val="en-US"/>
        </w:rPr>
        <w:t xml:space="preserve">                </w:t>
      </w:r>
      <w:r w:rsidRPr="00C94147">
        <w:rPr>
          <w:rFonts w:ascii="Arial" w:eastAsia="Calibri" w:hAnsi="Arial" w:cs="Arial"/>
          <w:sz w:val="18"/>
          <w:szCs w:val="18"/>
          <w:lang w:val="en-US"/>
        </w:rPr>
        <w:t xml:space="preserve">  </w:t>
      </w:r>
      <w:r w:rsidRPr="00C94147">
        <w:rPr>
          <w:rFonts w:ascii="Arial" w:eastAsia="Calibri" w:hAnsi="Arial" w:cs="Arial"/>
          <w:b/>
          <w:sz w:val="18"/>
          <w:szCs w:val="18"/>
          <w:lang w:val="en-US"/>
        </w:rPr>
        <w:t xml:space="preserve">Self Help Africa is an equal opportunities employer </w:t>
      </w:r>
    </w:p>
    <w:p w14:paraId="2EF89303" w14:textId="77777777" w:rsidR="00CB497B" w:rsidRPr="00C94147" w:rsidRDefault="00000000">
      <w:pPr>
        <w:spacing w:line="276" w:lineRule="auto"/>
        <w:jc w:val="both"/>
        <w:rPr>
          <w:rFonts w:ascii="Arial" w:eastAsia="Calibri" w:hAnsi="Arial" w:cs="Arial"/>
          <w:bCs/>
          <w:sz w:val="18"/>
          <w:szCs w:val="18"/>
          <w:lang w:val="en-US"/>
        </w:rPr>
      </w:pPr>
      <w:r w:rsidRPr="00C94147">
        <w:rPr>
          <w:rFonts w:ascii="Arial" w:eastAsia="Calibri" w:hAnsi="Arial" w:cs="Arial"/>
          <w:bCs/>
          <w:sz w:val="18"/>
          <w:szCs w:val="18"/>
          <w:lang w:val="en-US"/>
        </w:rPr>
        <w:t xml:space="preserve">Self Help Africa is completely against fraud, Bribery and </w:t>
      </w:r>
      <w:proofErr w:type="gramStart"/>
      <w:r w:rsidRPr="00C94147">
        <w:rPr>
          <w:rFonts w:ascii="Arial" w:eastAsia="Calibri" w:hAnsi="Arial" w:cs="Arial"/>
          <w:bCs/>
          <w:sz w:val="18"/>
          <w:szCs w:val="18"/>
          <w:lang w:val="en-US"/>
        </w:rPr>
        <w:t>Corruption .</w:t>
      </w:r>
      <w:proofErr w:type="gramEnd"/>
      <w:r w:rsidRPr="00C94147">
        <w:rPr>
          <w:rFonts w:ascii="Arial" w:eastAsia="Calibri" w:hAnsi="Arial" w:cs="Arial"/>
          <w:bCs/>
          <w:sz w:val="18"/>
          <w:szCs w:val="18"/>
          <w:lang w:val="en-US"/>
        </w:rPr>
        <w:t xml:space="preserve"> Self Help Africa does not ask for money for </w:t>
      </w:r>
      <w:proofErr w:type="gramStart"/>
      <w:r w:rsidRPr="00C94147">
        <w:rPr>
          <w:rFonts w:ascii="Arial" w:eastAsia="Calibri" w:hAnsi="Arial" w:cs="Arial"/>
          <w:bCs/>
          <w:sz w:val="18"/>
          <w:szCs w:val="18"/>
          <w:lang w:val="en-US"/>
        </w:rPr>
        <w:t>bids .</w:t>
      </w:r>
      <w:proofErr w:type="gramEnd"/>
      <w:r w:rsidRPr="00C94147">
        <w:rPr>
          <w:rFonts w:ascii="Arial" w:eastAsia="Calibri" w:hAnsi="Arial" w:cs="Arial"/>
          <w:bCs/>
          <w:sz w:val="18"/>
          <w:szCs w:val="18"/>
          <w:lang w:val="en-US"/>
        </w:rPr>
        <w:t xml:space="preserve"> if approached for money or other </w:t>
      </w:r>
      <w:proofErr w:type="spellStart"/>
      <w:r w:rsidRPr="00C94147">
        <w:rPr>
          <w:rFonts w:ascii="Arial" w:eastAsia="Calibri" w:hAnsi="Arial" w:cs="Arial"/>
          <w:bCs/>
          <w:sz w:val="18"/>
          <w:szCs w:val="18"/>
          <w:lang w:val="en-US"/>
        </w:rPr>
        <w:t>favour</w:t>
      </w:r>
      <w:proofErr w:type="spellEnd"/>
      <w:r w:rsidRPr="00C94147">
        <w:rPr>
          <w:rFonts w:ascii="Arial" w:eastAsia="Calibri" w:hAnsi="Arial" w:cs="Arial"/>
          <w:bCs/>
          <w:sz w:val="18"/>
          <w:szCs w:val="18"/>
          <w:lang w:val="en-US"/>
        </w:rPr>
        <w:t xml:space="preserve"> or if you have any suspicions of attempted fraud, Bribery or </w:t>
      </w:r>
      <w:proofErr w:type="gramStart"/>
      <w:r w:rsidRPr="00C94147">
        <w:rPr>
          <w:rFonts w:ascii="Arial" w:eastAsia="Calibri" w:hAnsi="Arial" w:cs="Arial"/>
          <w:bCs/>
          <w:sz w:val="18"/>
          <w:szCs w:val="18"/>
          <w:lang w:val="en-US"/>
        </w:rPr>
        <w:t>corruption ,</w:t>
      </w:r>
      <w:proofErr w:type="gramEnd"/>
      <w:r w:rsidRPr="00C94147">
        <w:rPr>
          <w:rFonts w:ascii="Arial" w:eastAsia="Calibri" w:hAnsi="Arial" w:cs="Arial"/>
          <w:bCs/>
          <w:sz w:val="18"/>
          <w:szCs w:val="18"/>
          <w:lang w:val="en-US"/>
        </w:rPr>
        <w:t xml:space="preserve"> Please report this at</w:t>
      </w:r>
      <w:r w:rsidRPr="00C94147">
        <w:rPr>
          <w:rFonts w:ascii="Arial" w:eastAsia="Calibri" w:hAnsi="Arial" w:cs="Arial"/>
          <w:bCs/>
          <w:color w:val="0000FF"/>
          <w:sz w:val="18"/>
          <w:szCs w:val="18"/>
          <w:lang w:val="en-US"/>
        </w:rPr>
        <w:t xml:space="preserve"> s</w:t>
      </w:r>
      <w:r w:rsidRPr="00C94147">
        <w:rPr>
          <w:rFonts w:ascii="Arial" w:eastAsia="Calibri" w:hAnsi="Arial" w:cs="Arial"/>
          <w:bCs/>
          <w:color w:val="0000FF"/>
          <w:sz w:val="18"/>
          <w:szCs w:val="18"/>
          <w:u w:val="single"/>
          <w:lang w:val="en-US"/>
        </w:rPr>
        <w:t>elfhelpafrica.ethicspoint.com</w:t>
      </w:r>
      <w:r w:rsidRPr="00C94147">
        <w:rPr>
          <w:rFonts w:ascii="Arial" w:eastAsia="Calibri" w:hAnsi="Arial" w:cs="Arial"/>
          <w:bCs/>
          <w:sz w:val="18"/>
          <w:szCs w:val="18"/>
          <w:lang w:val="en-US"/>
        </w:rPr>
        <w:t xml:space="preserve">. Please provide as much detail as possible with any reports.  </w:t>
      </w:r>
    </w:p>
    <w:p w14:paraId="112CA001" w14:textId="77777777" w:rsidR="00CB497B" w:rsidRDefault="00CB497B">
      <w:pPr>
        <w:spacing w:line="276" w:lineRule="auto"/>
        <w:rPr>
          <w:rFonts w:ascii="Calibri" w:eastAsia="Calibri" w:hAnsi="Calibri"/>
          <w:sz w:val="20"/>
          <w:szCs w:val="20"/>
        </w:rPr>
      </w:pPr>
    </w:p>
    <w:p w14:paraId="7802FC89" w14:textId="77777777" w:rsidR="00CB497B" w:rsidRDefault="00CB497B">
      <w:pPr>
        <w:spacing w:line="276" w:lineRule="auto"/>
        <w:jc w:val="both"/>
        <w:rPr>
          <w:rFonts w:asciiTheme="minorHAnsi" w:hAnsiTheme="minorHAnsi" w:cstheme="minorHAnsi"/>
          <w:b/>
          <w:sz w:val="22"/>
          <w:szCs w:val="22"/>
        </w:rPr>
      </w:pPr>
    </w:p>
    <w:p w14:paraId="059E3F4F" w14:textId="77777777" w:rsidR="00B67C9E" w:rsidRDefault="00000000">
      <w:pPr>
        <w:spacing w:line="276" w:lineRule="auto"/>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585890B4" w14:textId="77777777" w:rsidR="00B67C9E" w:rsidRDefault="00B67C9E">
      <w:pPr>
        <w:spacing w:line="276" w:lineRule="auto"/>
        <w:jc w:val="both"/>
        <w:rPr>
          <w:rFonts w:asciiTheme="minorHAnsi" w:hAnsiTheme="minorHAnsi" w:cstheme="minorHAnsi"/>
          <w:b/>
          <w:sz w:val="22"/>
          <w:szCs w:val="22"/>
        </w:rPr>
      </w:pPr>
    </w:p>
    <w:p w14:paraId="478B65CB" w14:textId="77777777" w:rsidR="00C94147" w:rsidRDefault="00C94147">
      <w:pPr>
        <w:spacing w:line="276" w:lineRule="auto"/>
        <w:jc w:val="both"/>
        <w:rPr>
          <w:rFonts w:asciiTheme="minorHAnsi" w:hAnsiTheme="minorHAnsi" w:cstheme="minorHAnsi"/>
          <w:b/>
          <w:sz w:val="22"/>
          <w:szCs w:val="22"/>
        </w:rPr>
      </w:pPr>
    </w:p>
    <w:p w14:paraId="57C362A9" w14:textId="77777777" w:rsidR="00C94147" w:rsidRDefault="00C94147">
      <w:pPr>
        <w:spacing w:line="276" w:lineRule="auto"/>
        <w:jc w:val="both"/>
        <w:rPr>
          <w:rFonts w:asciiTheme="minorHAnsi" w:hAnsiTheme="minorHAnsi" w:cstheme="minorHAnsi"/>
          <w:b/>
          <w:sz w:val="22"/>
          <w:szCs w:val="22"/>
        </w:rPr>
      </w:pPr>
    </w:p>
    <w:p w14:paraId="6CBF684A" w14:textId="77777777" w:rsidR="00C94147" w:rsidRDefault="00C94147">
      <w:pPr>
        <w:spacing w:line="276" w:lineRule="auto"/>
        <w:jc w:val="both"/>
        <w:rPr>
          <w:rFonts w:asciiTheme="minorHAnsi" w:hAnsiTheme="minorHAnsi" w:cstheme="minorHAnsi"/>
          <w:b/>
          <w:sz w:val="22"/>
          <w:szCs w:val="22"/>
        </w:rPr>
      </w:pPr>
    </w:p>
    <w:p w14:paraId="4C574E43" w14:textId="77777777" w:rsidR="00C94147" w:rsidRDefault="00C94147">
      <w:pPr>
        <w:spacing w:line="276" w:lineRule="auto"/>
        <w:jc w:val="both"/>
        <w:rPr>
          <w:rFonts w:asciiTheme="minorHAnsi" w:hAnsiTheme="minorHAnsi" w:cstheme="minorHAnsi"/>
          <w:b/>
          <w:sz w:val="22"/>
          <w:szCs w:val="22"/>
        </w:rPr>
      </w:pPr>
    </w:p>
    <w:p w14:paraId="6F44E98B" w14:textId="77777777" w:rsidR="00C94147" w:rsidRDefault="00C94147">
      <w:pPr>
        <w:spacing w:line="276" w:lineRule="auto"/>
        <w:jc w:val="both"/>
        <w:rPr>
          <w:rFonts w:asciiTheme="minorHAnsi" w:hAnsiTheme="minorHAnsi" w:cstheme="minorHAnsi"/>
          <w:b/>
          <w:sz w:val="22"/>
          <w:szCs w:val="22"/>
        </w:rPr>
      </w:pPr>
    </w:p>
    <w:p w14:paraId="0FC77CAD" w14:textId="77777777" w:rsidR="00C94147" w:rsidRDefault="00C94147">
      <w:pPr>
        <w:spacing w:line="276" w:lineRule="auto"/>
        <w:jc w:val="both"/>
        <w:rPr>
          <w:rFonts w:asciiTheme="minorHAnsi" w:hAnsiTheme="minorHAnsi" w:cstheme="minorHAnsi"/>
          <w:b/>
          <w:sz w:val="22"/>
          <w:szCs w:val="22"/>
        </w:rPr>
      </w:pPr>
    </w:p>
    <w:p w14:paraId="64B13F6E" w14:textId="77777777" w:rsidR="00C94147" w:rsidRDefault="00C94147">
      <w:pPr>
        <w:spacing w:line="276" w:lineRule="auto"/>
        <w:jc w:val="both"/>
        <w:rPr>
          <w:rFonts w:asciiTheme="minorHAnsi" w:hAnsiTheme="minorHAnsi" w:cstheme="minorHAnsi"/>
          <w:b/>
          <w:sz w:val="22"/>
          <w:szCs w:val="22"/>
        </w:rPr>
      </w:pPr>
    </w:p>
    <w:p w14:paraId="3F68F0BE" w14:textId="77777777" w:rsidR="00C94147" w:rsidRDefault="00C94147">
      <w:pPr>
        <w:spacing w:line="276" w:lineRule="auto"/>
        <w:jc w:val="both"/>
        <w:rPr>
          <w:rFonts w:asciiTheme="minorHAnsi" w:hAnsiTheme="minorHAnsi" w:cstheme="minorHAnsi"/>
          <w:b/>
          <w:sz w:val="22"/>
          <w:szCs w:val="22"/>
        </w:rPr>
      </w:pPr>
    </w:p>
    <w:p w14:paraId="6DAC2D0F" w14:textId="77777777" w:rsidR="00C94147" w:rsidRDefault="00C94147">
      <w:pPr>
        <w:spacing w:line="276" w:lineRule="auto"/>
        <w:jc w:val="both"/>
        <w:rPr>
          <w:rFonts w:asciiTheme="minorHAnsi" w:hAnsiTheme="minorHAnsi" w:cstheme="minorHAnsi"/>
          <w:b/>
          <w:sz w:val="22"/>
          <w:szCs w:val="22"/>
        </w:rPr>
      </w:pPr>
    </w:p>
    <w:p w14:paraId="7CF3ED1F" w14:textId="77777777" w:rsidR="00C94147" w:rsidRDefault="00C94147">
      <w:pPr>
        <w:spacing w:line="276" w:lineRule="auto"/>
        <w:jc w:val="both"/>
        <w:rPr>
          <w:rFonts w:asciiTheme="minorHAnsi" w:hAnsiTheme="minorHAnsi" w:cstheme="minorHAnsi"/>
          <w:b/>
          <w:sz w:val="22"/>
          <w:szCs w:val="22"/>
        </w:rPr>
      </w:pPr>
    </w:p>
    <w:p w14:paraId="139D9748" w14:textId="77777777" w:rsidR="00C94147" w:rsidRDefault="00C94147">
      <w:pPr>
        <w:spacing w:line="276" w:lineRule="auto"/>
        <w:jc w:val="both"/>
        <w:rPr>
          <w:rFonts w:asciiTheme="minorHAnsi" w:hAnsiTheme="minorHAnsi" w:cstheme="minorHAnsi"/>
          <w:b/>
          <w:sz w:val="22"/>
          <w:szCs w:val="22"/>
        </w:rPr>
      </w:pPr>
    </w:p>
    <w:p w14:paraId="576970E9" w14:textId="77777777" w:rsidR="00C94147" w:rsidRDefault="00C94147">
      <w:pPr>
        <w:spacing w:line="276" w:lineRule="auto"/>
        <w:jc w:val="both"/>
        <w:rPr>
          <w:rFonts w:asciiTheme="minorHAnsi" w:hAnsiTheme="minorHAnsi" w:cstheme="minorHAnsi"/>
          <w:b/>
          <w:sz w:val="22"/>
          <w:szCs w:val="22"/>
        </w:rPr>
      </w:pPr>
    </w:p>
    <w:p w14:paraId="1DD39629" w14:textId="77777777" w:rsidR="00C94147" w:rsidRDefault="00C94147">
      <w:pPr>
        <w:spacing w:line="276" w:lineRule="auto"/>
        <w:jc w:val="both"/>
        <w:rPr>
          <w:rFonts w:asciiTheme="minorHAnsi" w:hAnsiTheme="minorHAnsi" w:cstheme="minorHAnsi"/>
          <w:b/>
          <w:sz w:val="22"/>
          <w:szCs w:val="22"/>
        </w:rPr>
      </w:pPr>
    </w:p>
    <w:p w14:paraId="475B4944" w14:textId="77777777" w:rsidR="00C94147" w:rsidRDefault="00C94147">
      <w:pPr>
        <w:spacing w:line="276" w:lineRule="auto"/>
        <w:jc w:val="both"/>
        <w:rPr>
          <w:rFonts w:asciiTheme="minorHAnsi" w:hAnsiTheme="minorHAnsi" w:cstheme="minorHAnsi"/>
          <w:b/>
          <w:sz w:val="22"/>
          <w:szCs w:val="22"/>
        </w:rPr>
      </w:pPr>
    </w:p>
    <w:p w14:paraId="3F68665C" w14:textId="77777777" w:rsidR="00C94147" w:rsidRDefault="00C94147">
      <w:pPr>
        <w:spacing w:line="276" w:lineRule="auto"/>
        <w:jc w:val="both"/>
        <w:rPr>
          <w:rFonts w:asciiTheme="minorHAnsi" w:hAnsiTheme="minorHAnsi" w:cstheme="minorHAnsi"/>
          <w:b/>
          <w:sz w:val="22"/>
          <w:szCs w:val="22"/>
        </w:rPr>
      </w:pPr>
    </w:p>
    <w:p w14:paraId="5DEBACA2" w14:textId="77777777" w:rsidR="00C94147" w:rsidRDefault="00C94147">
      <w:pPr>
        <w:spacing w:line="276" w:lineRule="auto"/>
        <w:jc w:val="both"/>
        <w:rPr>
          <w:rFonts w:asciiTheme="minorHAnsi" w:hAnsiTheme="minorHAnsi" w:cstheme="minorHAnsi"/>
          <w:b/>
          <w:sz w:val="22"/>
          <w:szCs w:val="22"/>
        </w:rPr>
      </w:pPr>
    </w:p>
    <w:p w14:paraId="5D7DAC51" w14:textId="77777777" w:rsidR="00C94147" w:rsidRPr="000A274C" w:rsidRDefault="00C94147" w:rsidP="00C94147">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39487D89" w14:textId="77777777" w:rsidR="00C94147" w:rsidRDefault="00C94147" w:rsidP="00C94147">
      <w:pPr>
        <w:jc w:val="center"/>
        <w:rPr>
          <w:rFonts w:asciiTheme="minorHAnsi" w:hAnsiTheme="minorHAnsi" w:cstheme="minorHAnsi"/>
          <w:b/>
          <w:noProof/>
          <w:sz w:val="22"/>
          <w:szCs w:val="22"/>
        </w:rPr>
      </w:pPr>
      <w:r w:rsidRPr="00CE4C2C">
        <w:rPr>
          <w:rFonts w:ascii="Cambria" w:eastAsia="MS Mincho" w:hAnsi="Cambria"/>
          <w:noProof/>
          <w:lang w:val="en-US"/>
        </w:rPr>
        <w:drawing>
          <wp:inline distT="0" distB="0" distL="0" distR="0" wp14:anchorId="7CDE519B" wp14:editId="77ED9E4B">
            <wp:extent cx="1504950" cy="6137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srcRect l="5366" r="6078"/>
                    <a:stretch>
                      <a:fillRect/>
                    </a:stretch>
                  </pic:blipFill>
                  <pic:spPr>
                    <a:xfrm>
                      <a:off x="0" y="0"/>
                      <a:ext cx="1535338" cy="626104"/>
                    </a:xfrm>
                    <a:prstGeom prst="rect">
                      <a:avLst/>
                    </a:prstGeom>
                    <a:noFill/>
                    <a:ln>
                      <a:noFill/>
                    </a:ln>
                  </pic:spPr>
                </pic:pic>
              </a:graphicData>
            </a:graphic>
          </wp:inline>
        </w:drawing>
      </w:r>
    </w:p>
    <w:p w14:paraId="2D04D001" w14:textId="77777777" w:rsidR="00C94147" w:rsidRDefault="00C94147" w:rsidP="00C94147">
      <w:pPr>
        <w:spacing w:line="276" w:lineRule="auto"/>
        <w:rPr>
          <w:rFonts w:ascii="Arial" w:hAnsi="Arial" w:cs="Arial"/>
          <w:b/>
          <w:sz w:val="20"/>
          <w:szCs w:val="20"/>
        </w:rPr>
      </w:pPr>
      <w:r>
        <w:rPr>
          <w:rFonts w:ascii="Arial" w:hAnsi="Arial" w:cs="Arial"/>
          <w:b/>
          <w:sz w:val="20"/>
          <w:szCs w:val="20"/>
        </w:rPr>
        <w:t xml:space="preserve">                                                                          </w:t>
      </w:r>
    </w:p>
    <w:p w14:paraId="2CAC8B09" w14:textId="77777777" w:rsidR="00C94147" w:rsidRPr="006A59DE" w:rsidRDefault="00C94147" w:rsidP="00C94147">
      <w:pPr>
        <w:spacing w:line="276" w:lineRule="auto"/>
        <w:rPr>
          <w:rFonts w:ascii="Arial" w:hAnsi="Arial" w:cs="Arial"/>
          <w:b/>
          <w:sz w:val="20"/>
          <w:szCs w:val="20"/>
        </w:rPr>
      </w:pPr>
      <w:r>
        <w:rPr>
          <w:rFonts w:ascii="Arial" w:hAnsi="Arial" w:cs="Arial"/>
          <w:b/>
          <w:sz w:val="20"/>
          <w:szCs w:val="20"/>
        </w:rPr>
        <w:t xml:space="preserve">                                                                         </w:t>
      </w: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8730"/>
      </w:tblGrid>
      <w:tr w:rsidR="00C94147" w:rsidRPr="006A59DE" w14:paraId="6D7F0E9F" w14:textId="77777777" w:rsidTr="00456391">
        <w:tc>
          <w:tcPr>
            <w:tcW w:w="2160" w:type="dxa"/>
            <w:shd w:val="clear" w:color="auto" w:fill="D9D9D9" w:themeFill="background1" w:themeFillShade="D9"/>
          </w:tcPr>
          <w:p w14:paraId="725E957C" w14:textId="77777777" w:rsidR="00C94147" w:rsidRPr="006A59DE" w:rsidRDefault="00C94147" w:rsidP="00456391">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tcPr>
          <w:p w14:paraId="31999F3F" w14:textId="77777777" w:rsidR="00C94147" w:rsidRPr="00363C2D" w:rsidRDefault="00C94147" w:rsidP="00456391">
            <w:pPr>
              <w:spacing w:before="60" w:line="276" w:lineRule="auto"/>
              <w:jc w:val="both"/>
              <w:rPr>
                <w:rFonts w:ascii="Arial" w:hAnsi="Arial" w:cs="Arial"/>
                <w:sz w:val="20"/>
                <w:szCs w:val="20"/>
              </w:rPr>
            </w:pPr>
            <w:r>
              <w:rPr>
                <w:rFonts w:ascii="Arial" w:hAnsi="Arial" w:cs="Arial"/>
                <w:sz w:val="20"/>
                <w:szCs w:val="20"/>
              </w:rPr>
              <w:t>Finance Officer</w:t>
            </w:r>
          </w:p>
        </w:tc>
      </w:tr>
      <w:tr w:rsidR="00C94147" w:rsidRPr="006A59DE" w14:paraId="6C495268" w14:textId="77777777" w:rsidTr="00456391">
        <w:tc>
          <w:tcPr>
            <w:tcW w:w="2160" w:type="dxa"/>
            <w:shd w:val="clear" w:color="auto" w:fill="D9D9D9" w:themeFill="background1" w:themeFillShade="D9"/>
          </w:tcPr>
          <w:p w14:paraId="3E60E8B1" w14:textId="77777777" w:rsidR="00C94147" w:rsidRPr="006A59DE" w:rsidRDefault="00C94147" w:rsidP="00456391">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tcPr>
          <w:p w14:paraId="26CB9CC1" w14:textId="77777777" w:rsidR="00C94147" w:rsidRPr="006A59DE" w:rsidRDefault="00C94147" w:rsidP="00456391">
            <w:pPr>
              <w:spacing w:before="60" w:line="276" w:lineRule="auto"/>
              <w:jc w:val="both"/>
              <w:rPr>
                <w:rFonts w:ascii="Arial" w:hAnsi="Arial" w:cs="Arial"/>
                <w:sz w:val="20"/>
                <w:szCs w:val="20"/>
              </w:rPr>
            </w:pPr>
            <w:r w:rsidRPr="006A59DE">
              <w:rPr>
                <w:rFonts w:ascii="Arial" w:hAnsi="Arial" w:cs="Arial"/>
                <w:sz w:val="20"/>
                <w:szCs w:val="20"/>
              </w:rPr>
              <w:t>Self Help Africa / United Purpose</w:t>
            </w:r>
          </w:p>
        </w:tc>
      </w:tr>
      <w:tr w:rsidR="00C94147" w:rsidRPr="006A59DE" w14:paraId="44420FDF" w14:textId="77777777" w:rsidTr="00456391">
        <w:tc>
          <w:tcPr>
            <w:tcW w:w="2160" w:type="dxa"/>
            <w:shd w:val="clear" w:color="auto" w:fill="D9D9D9" w:themeFill="background1" w:themeFillShade="D9"/>
          </w:tcPr>
          <w:p w14:paraId="53EB45C2" w14:textId="77777777" w:rsidR="00C94147" w:rsidRPr="006A59DE" w:rsidRDefault="00C94147" w:rsidP="00456391">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tcPr>
          <w:p w14:paraId="03E00590" w14:textId="77777777" w:rsidR="00C94147" w:rsidRPr="006A59DE" w:rsidRDefault="00C94147" w:rsidP="00456391">
            <w:pPr>
              <w:tabs>
                <w:tab w:val="left" w:pos="2695"/>
              </w:tabs>
              <w:spacing w:before="60" w:line="276" w:lineRule="auto"/>
              <w:jc w:val="both"/>
              <w:rPr>
                <w:rFonts w:ascii="Arial" w:hAnsi="Arial" w:cs="Arial"/>
                <w:sz w:val="20"/>
                <w:szCs w:val="20"/>
              </w:rPr>
            </w:pPr>
            <w:r w:rsidRPr="006A59DE">
              <w:rPr>
                <w:rFonts w:ascii="Arial" w:hAnsi="Arial" w:cs="Arial"/>
                <w:sz w:val="20"/>
                <w:szCs w:val="20"/>
              </w:rPr>
              <w:t>Kampala</w:t>
            </w:r>
          </w:p>
        </w:tc>
      </w:tr>
      <w:tr w:rsidR="00C94147" w:rsidRPr="006A59DE" w14:paraId="2CDA3F6B" w14:textId="77777777" w:rsidTr="00456391">
        <w:tc>
          <w:tcPr>
            <w:tcW w:w="2160" w:type="dxa"/>
            <w:shd w:val="clear" w:color="auto" w:fill="D9D9D9" w:themeFill="background1" w:themeFillShade="D9"/>
          </w:tcPr>
          <w:p w14:paraId="3567BE72" w14:textId="77777777" w:rsidR="00C94147" w:rsidRPr="006A59DE" w:rsidRDefault="00C94147" w:rsidP="00456391">
            <w:pPr>
              <w:spacing w:before="60" w:line="276" w:lineRule="auto"/>
              <w:jc w:val="both"/>
              <w:rPr>
                <w:rFonts w:ascii="Arial" w:hAnsi="Arial" w:cs="Arial"/>
                <w:b/>
                <w:sz w:val="20"/>
                <w:szCs w:val="20"/>
              </w:rPr>
            </w:pPr>
            <w:r w:rsidRPr="006A59DE">
              <w:rPr>
                <w:rFonts w:ascii="Arial" w:hAnsi="Arial" w:cs="Arial"/>
                <w:b/>
                <w:sz w:val="20"/>
                <w:szCs w:val="20"/>
              </w:rPr>
              <w:t xml:space="preserve">Contract type: </w:t>
            </w:r>
          </w:p>
        </w:tc>
        <w:tc>
          <w:tcPr>
            <w:tcW w:w="8730" w:type="dxa"/>
          </w:tcPr>
          <w:p w14:paraId="6801EC7C" w14:textId="77777777" w:rsidR="00C94147" w:rsidRPr="006A59DE" w:rsidRDefault="00C94147" w:rsidP="00456391">
            <w:pPr>
              <w:tabs>
                <w:tab w:val="center" w:pos="3577"/>
              </w:tabs>
              <w:spacing w:before="60" w:line="276" w:lineRule="auto"/>
              <w:jc w:val="both"/>
              <w:rPr>
                <w:rFonts w:ascii="Arial" w:hAnsi="Arial" w:cs="Arial"/>
                <w:sz w:val="20"/>
                <w:szCs w:val="20"/>
              </w:rPr>
            </w:pPr>
            <w:r w:rsidRPr="006A59DE">
              <w:rPr>
                <w:rFonts w:ascii="Arial" w:hAnsi="Arial" w:cs="Arial"/>
                <w:sz w:val="20"/>
                <w:szCs w:val="20"/>
              </w:rPr>
              <w:t xml:space="preserve">Fixed Term </w:t>
            </w:r>
          </w:p>
        </w:tc>
      </w:tr>
      <w:tr w:rsidR="00C94147" w:rsidRPr="006A59DE" w14:paraId="2CB84198" w14:textId="77777777" w:rsidTr="00456391">
        <w:tc>
          <w:tcPr>
            <w:tcW w:w="2160" w:type="dxa"/>
            <w:shd w:val="clear" w:color="auto" w:fill="D9D9D9" w:themeFill="background1" w:themeFillShade="D9"/>
          </w:tcPr>
          <w:p w14:paraId="4BBFB4B3" w14:textId="77777777" w:rsidR="00C94147" w:rsidRPr="006A59DE" w:rsidRDefault="00C94147" w:rsidP="00456391">
            <w:pPr>
              <w:spacing w:before="60" w:line="276" w:lineRule="auto"/>
              <w:jc w:val="both"/>
              <w:rPr>
                <w:rFonts w:ascii="Arial" w:hAnsi="Arial" w:cs="Arial"/>
                <w:b/>
                <w:sz w:val="20"/>
                <w:szCs w:val="20"/>
              </w:rPr>
            </w:pPr>
            <w:r w:rsidRPr="006A59DE">
              <w:rPr>
                <w:rFonts w:ascii="Arial" w:hAnsi="Arial" w:cs="Arial"/>
                <w:b/>
                <w:sz w:val="20"/>
                <w:szCs w:val="20"/>
              </w:rPr>
              <w:t>Hours:</w:t>
            </w:r>
          </w:p>
        </w:tc>
        <w:tc>
          <w:tcPr>
            <w:tcW w:w="8730" w:type="dxa"/>
          </w:tcPr>
          <w:p w14:paraId="14842626" w14:textId="77777777" w:rsidR="00C94147" w:rsidRPr="006A59DE" w:rsidRDefault="00C94147" w:rsidP="00456391">
            <w:pPr>
              <w:tabs>
                <w:tab w:val="center" w:pos="3577"/>
              </w:tabs>
              <w:spacing w:before="60" w:line="276" w:lineRule="auto"/>
              <w:jc w:val="both"/>
              <w:rPr>
                <w:rFonts w:ascii="Arial" w:hAnsi="Arial" w:cs="Arial"/>
                <w:sz w:val="20"/>
                <w:szCs w:val="20"/>
              </w:rPr>
            </w:pPr>
            <w:r w:rsidRPr="006A59DE">
              <w:rPr>
                <w:rFonts w:ascii="Arial" w:hAnsi="Arial" w:cs="Arial"/>
                <w:sz w:val="20"/>
                <w:szCs w:val="20"/>
              </w:rPr>
              <w:t>40</w:t>
            </w:r>
          </w:p>
        </w:tc>
      </w:tr>
      <w:tr w:rsidR="00C94147" w:rsidRPr="006A59DE" w14:paraId="381E52BC" w14:textId="77777777" w:rsidTr="00456391">
        <w:tc>
          <w:tcPr>
            <w:tcW w:w="2160" w:type="dxa"/>
            <w:shd w:val="clear" w:color="auto" w:fill="D9D9D9" w:themeFill="background1" w:themeFillShade="D9"/>
          </w:tcPr>
          <w:p w14:paraId="33B92A21" w14:textId="77777777" w:rsidR="00C94147" w:rsidRPr="006A59DE" w:rsidRDefault="00C94147" w:rsidP="00456391">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tcPr>
          <w:p w14:paraId="6191F985" w14:textId="77777777" w:rsidR="00C94147" w:rsidRPr="006A59DE" w:rsidRDefault="00C94147" w:rsidP="00456391">
            <w:pPr>
              <w:tabs>
                <w:tab w:val="center" w:pos="3577"/>
              </w:tabs>
              <w:spacing w:before="60" w:line="276" w:lineRule="auto"/>
              <w:jc w:val="both"/>
              <w:rPr>
                <w:rFonts w:ascii="Arial" w:hAnsi="Arial" w:cs="Arial"/>
                <w:b/>
                <w:bCs/>
                <w:sz w:val="20"/>
                <w:szCs w:val="20"/>
              </w:rPr>
            </w:pPr>
            <w:r>
              <w:rPr>
                <w:rFonts w:ascii="Arial" w:hAnsi="Arial" w:cs="Arial"/>
                <w:b/>
                <w:bCs/>
                <w:sz w:val="20"/>
                <w:szCs w:val="20"/>
              </w:rPr>
              <w:t>Head of Finance and Administration</w:t>
            </w:r>
          </w:p>
        </w:tc>
      </w:tr>
      <w:tr w:rsidR="00C94147" w:rsidRPr="006A59DE" w14:paraId="3D8DEAE9" w14:textId="77777777" w:rsidTr="00456391">
        <w:tc>
          <w:tcPr>
            <w:tcW w:w="2160" w:type="dxa"/>
            <w:shd w:val="clear" w:color="auto" w:fill="D9D9D9" w:themeFill="background1" w:themeFillShade="D9"/>
          </w:tcPr>
          <w:p w14:paraId="7E58D3F4" w14:textId="77777777" w:rsidR="00C94147" w:rsidRPr="006A59DE" w:rsidRDefault="00C94147" w:rsidP="00456391">
            <w:pPr>
              <w:spacing w:before="60" w:line="276" w:lineRule="auto"/>
              <w:jc w:val="both"/>
              <w:rPr>
                <w:rFonts w:ascii="Arial" w:hAnsi="Arial" w:cs="Arial"/>
                <w:b/>
                <w:sz w:val="20"/>
                <w:szCs w:val="20"/>
              </w:rPr>
            </w:pPr>
            <w:r w:rsidRPr="006A59DE">
              <w:rPr>
                <w:rFonts w:ascii="Arial" w:hAnsi="Arial" w:cs="Arial"/>
                <w:b/>
                <w:sz w:val="20"/>
                <w:szCs w:val="20"/>
              </w:rPr>
              <w:t>Organisation overview:</w:t>
            </w:r>
          </w:p>
        </w:tc>
        <w:tc>
          <w:tcPr>
            <w:tcW w:w="8730" w:type="dxa"/>
          </w:tcPr>
          <w:p w14:paraId="30C839CB" w14:textId="77777777" w:rsidR="00C94147" w:rsidRPr="00445E86" w:rsidRDefault="00C94147" w:rsidP="00456391">
            <w:pPr>
              <w:spacing w:after="160" w:line="278" w:lineRule="auto"/>
              <w:jc w:val="both"/>
              <w:rPr>
                <w:rFonts w:ascii="Arial" w:hAnsi="Arial" w:cs="Arial"/>
                <w:b/>
                <w:bCs/>
                <w:sz w:val="20"/>
                <w:szCs w:val="20"/>
              </w:rPr>
            </w:pPr>
            <w:r w:rsidRPr="00445E86">
              <w:rPr>
                <w:rFonts w:ascii="Arial" w:hAnsi="Arial" w:cs="Arial"/>
                <w:b/>
                <w:bCs/>
                <w:sz w:val="20"/>
                <w:szCs w:val="20"/>
              </w:rPr>
              <w:t xml:space="preserve">About Self Help Africa &amp; United Purpose </w:t>
            </w:r>
          </w:p>
          <w:p w14:paraId="0C5DE7DB" w14:textId="77777777" w:rsidR="00C94147" w:rsidRPr="00445E86" w:rsidRDefault="00C94147" w:rsidP="00456391">
            <w:pPr>
              <w:pStyle w:val="NormalWeb"/>
              <w:spacing w:before="0" w:beforeAutospacing="0" w:after="160" w:afterAutospacing="0" w:line="278" w:lineRule="auto"/>
              <w:contextualSpacing/>
              <w:jc w:val="both"/>
              <w:rPr>
                <w:rFonts w:ascii="Arial" w:hAnsi="Arial" w:cs="Arial"/>
                <w:sz w:val="20"/>
                <w:szCs w:val="20"/>
                <w:lang w:eastAsia="en-US"/>
              </w:rPr>
            </w:pPr>
            <w:r w:rsidRPr="00445E86">
              <w:rPr>
                <w:rFonts w:ascii="Arial" w:hAnsi="Arial" w:cs="Arial"/>
                <w:sz w:val="20"/>
                <w:szCs w:val="20"/>
                <w:lang w:eastAsia="en-US"/>
              </w:rPr>
              <w:t>In late 2021 Self Help Africa (SHA) and United Purpose (UP) merged. The two organisations – one headquartered in Ireland and the other in Wales – implement projects to end extreme hunger and poverty.</w:t>
            </w:r>
          </w:p>
          <w:p w14:paraId="09947E80" w14:textId="77777777" w:rsidR="00C94147" w:rsidRPr="00445E86" w:rsidRDefault="00C94147" w:rsidP="00456391">
            <w:pPr>
              <w:pStyle w:val="NormalWeb"/>
              <w:spacing w:before="0" w:beforeAutospacing="0" w:after="160" w:afterAutospacing="0" w:line="278" w:lineRule="auto"/>
              <w:contextualSpacing/>
              <w:jc w:val="both"/>
              <w:rPr>
                <w:rFonts w:ascii="Arial" w:hAnsi="Arial" w:cs="Arial"/>
                <w:sz w:val="20"/>
                <w:szCs w:val="20"/>
                <w:lang w:eastAsia="en-US"/>
              </w:rPr>
            </w:pPr>
            <w:r w:rsidRPr="00445E86">
              <w:rPr>
                <w:rFonts w:ascii="Arial" w:hAnsi="Arial" w:cs="Arial"/>
                <w:sz w:val="20"/>
                <w:szCs w:val="20"/>
                <w:lang w:eastAsia="en-US"/>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w:t>
            </w:r>
            <w:proofErr w:type="spellStart"/>
            <w:r w:rsidRPr="00445E86">
              <w:rPr>
                <w:rFonts w:ascii="Arial" w:hAnsi="Arial" w:cs="Arial"/>
                <w:sz w:val="20"/>
                <w:szCs w:val="20"/>
                <w:lang w:eastAsia="en-US"/>
              </w:rPr>
              <w:t>TruTrade</w:t>
            </w:r>
            <w:proofErr w:type="spellEnd"/>
            <w:r w:rsidRPr="00445E86">
              <w:rPr>
                <w:rFonts w:ascii="Arial" w:hAnsi="Arial" w:cs="Arial"/>
                <w:sz w:val="20"/>
                <w:szCs w:val="20"/>
                <w:lang w:eastAsia="en-US"/>
              </w:rPr>
              <w:t xml:space="preserve"> and </w:t>
            </w:r>
            <w:proofErr w:type="spellStart"/>
            <w:r w:rsidRPr="00445E86">
              <w:rPr>
                <w:rFonts w:ascii="Arial" w:hAnsi="Arial" w:cs="Arial"/>
                <w:sz w:val="20"/>
                <w:szCs w:val="20"/>
                <w:lang w:eastAsia="en-US"/>
              </w:rPr>
              <w:t>Cumo</w:t>
            </w:r>
            <w:proofErr w:type="spellEnd"/>
            <w:r w:rsidRPr="00445E86">
              <w:rPr>
                <w:rFonts w:ascii="Arial" w:hAnsi="Arial" w:cs="Arial"/>
                <w:sz w:val="20"/>
                <w:szCs w:val="20"/>
                <w:lang w:eastAsia="en-US"/>
              </w:rPr>
              <w:t xml:space="preserve"> Microfinance.  </w:t>
            </w:r>
          </w:p>
          <w:p w14:paraId="20C5A1FC" w14:textId="77777777" w:rsidR="00C94147" w:rsidRPr="00462A5C" w:rsidRDefault="00C94147" w:rsidP="00456391">
            <w:pPr>
              <w:framePr w:hSpace="180" w:wrap="around" w:vAnchor="text" w:hAnchor="text" w:y="1"/>
              <w:widowControl w:val="0"/>
              <w:autoSpaceDE w:val="0"/>
              <w:autoSpaceDN w:val="0"/>
              <w:adjustRightInd w:val="0"/>
              <w:spacing w:after="160" w:line="278" w:lineRule="auto"/>
              <w:suppressOverlap/>
              <w:jc w:val="both"/>
              <w:rPr>
                <w:rFonts w:ascii="Arial" w:hAnsi="Arial" w:cs="Arial"/>
                <w:sz w:val="20"/>
                <w:szCs w:val="20"/>
              </w:rPr>
            </w:pPr>
            <w:r w:rsidRPr="00462A5C">
              <w:rPr>
                <w:rFonts w:ascii="Arial" w:hAnsi="Arial" w:cs="Arial"/>
                <w:sz w:val="20"/>
                <w:szCs w:val="20"/>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58E3FDD6" w14:textId="77777777" w:rsidR="00C94147" w:rsidRPr="006A59DE" w:rsidRDefault="00C94147" w:rsidP="00456391">
            <w:pPr>
              <w:framePr w:hSpace="180" w:wrap="around" w:vAnchor="text" w:hAnchor="text" w:y="1"/>
              <w:widowControl w:val="0"/>
              <w:autoSpaceDE w:val="0"/>
              <w:autoSpaceDN w:val="0"/>
              <w:adjustRightInd w:val="0"/>
              <w:spacing w:after="160" w:line="278" w:lineRule="auto"/>
              <w:suppressOverlap/>
              <w:jc w:val="both"/>
              <w:rPr>
                <w:rFonts w:ascii="Arial" w:hAnsi="Arial" w:cs="Arial"/>
                <w:sz w:val="20"/>
                <w:szCs w:val="20"/>
              </w:rPr>
            </w:pPr>
            <w:r w:rsidRPr="00462A5C">
              <w:rPr>
                <w:rFonts w:ascii="Arial" w:hAnsi="Arial" w:cs="Arial"/>
                <w:sz w:val="20"/>
                <w:szCs w:val="20"/>
              </w:rPr>
              <w:t>This is an exciting time to join us as we unite two like-minded and entrepreneurial organisations seeking to tackle the global challenges in progressive and innovative ways.</w:t>
            </w:r>
          </w:p>
        </w:tc>
      </w:tr>
      <w:tr w:rsidR="00C94147" w:rsidRPr="006A59DE" w14:paraId="61AB26EF" w14:textId="77777777" w:rsidTr="00456391">
        <w:tc>
          <w:tcPr>
            <w:tcW w:w="2160" w:type="dxa"/>
            <w:shd w:val="clear" w:color="auto" w:fill="D9D9D9" w:themeFill="background1" w:themeFillShade="D9"/>
          </w:tcPr>
          <w:p w14:paraId="0879C344" w14:textId="77777777" w:rsidR="00C94147" w:rsidRPr="006A59DE" w:rsidRDefault="00C94147" w:rsidP="00456391">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tcPr>
          <w:p w14:paraId="4244BA48" w14:textId="77777777" w:rsidR="00C94147" w:rsidRPr="00445E86" w:rsidRDefault="00C94147" w:rsidP="00456391">
            <w:pPr>
              <w:spacing w:after="160" w:line="278" w:lineRule="auto"/>
              <w:jc w:val="both"/>
              <w:rPr>
                <w:rFonts w:ascii="Arial" w:hAnsi="Arial" w:cs="Arial"/>
                <w:sz w:val="20"/>
                <w:szCs w:val="20"/>
              </w:rPr>
            </w:pPr>
            <w:r w:rsidRPr="00046A56">
              <w:rPr>
                <w:rFonts w:ascii="Arial" w:hAnsi="Arial" w:cs="Arial"/>
                <w:sz w:val="20"/>
                <w:szCs w:val="20"/>
              </w:rPr>
              <w:t xml:space="preserve">Reporting directly to the Head of Finance and Administration, the Finance Officer is responsible for </w:t>
            </w:r>
            <w:proofErr w:type="gramStart"/>
            <w:r w:rsidRPr="00046A56">
              <w:rPr>
                <w:rFonts w:ascii="Arial" w:hAnsi="Arial" w:cs="Arial"/>
                <w:sz w:val="20"/>
                <w:szCs w:val="20"/>
              </w:rPr>
              <w:t>day to day</w:t>
            </w:r>
            <w:proofErr w:type="gramEnd"/>
            <w:r w:rsidRPr="00046A56">
              <w:rPr>
                <w:rFonts w:ascii="Arial" w:hAnsi="Arial" w:cs="Arial"/>
                <w:sz w:val="20"/>
                <w:szCs w:val="20"/>
              </w:rPr>
              <w:t xml:space="preserve"> accounting transactions including bookkeeping, cash accounts, monthly financial reports and bank reconciliations. The Finance Officer establishes and maintains efficient financial systems and control mechanisms to support the smooth running of the operations and ensure compliance with financial rules and procedures.</w:t>
            </w:r>
          </w:p>
        </w:tc>
      </w:tr>
      <w:tr w:rsidR="00C94147" w:rsidRPr="006A59DE" w14:paraId="5EF688D3" w14:textId="77777777" w:rsidTr="00456391">
        <w:trPr>
          <w:trHeight w:val="382"/>
        </w:trPr>
        <w:tc>
          <w:tcPr>
            <w:tcW w:w="2160" w:type="dxa"/>
            <w:vMerge w:val="restart"/>
            <w:shd w:val="clear" w:color="auto" w:fill="D9D9D9" w:themeFill="background1" w:themeFillShade="D9"/>
          </w:tcPr>
          <w:p w14:paraId="7E01834D" w14:textId="77777777" w:rsidR="00C94147" w:rsidRPr="006A59DE" w:rsidRDefault="00C94147" w:rsidP="00456391">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8730" w:type="dxa"/>
            <w:shd w:val="clear" w:color="auto" w:fill="D9D9D9" w:themeFill="background1" w:themeFillShade="D9"/>
          </w:tcPr>
          <w:p w14:paraId="1B171111" w14:textId="77777777" w:rsidR="00C94147" w:rsidRPr="006A59DE" w:rsidRDefault="00C94147" w:rsidP="00456391">
            <w:pPr>
              <w:pStyle w:val="NoSpacing"/>
              <w:jc w:val="both"/>
              <w:rPr>
                <w:rFonts w:ascii="Arial" w:hAnsi="Arial" w:cs="Arial"/>
                <w:b/>
                <w:sz w:val="20"/>
                <w:szCs w:val="20"/>
              </w:rPr>
            </w:pPr>
            <w:r w:rsidRPr="00B9712D">
              <w:rPr>
                <w:rFonts w:ascii="Arial" w:hAnsi="Arial" w:cs="Arial"/>
                <w:b/>
                <w:sz w:val="20"/>
                <w:szCs w:val="20"/>
              </w:rPr>
              <w:t>Responsibilities (R) and Activities</w:t>
            </w:r>
          </w:p>
        </w:tc>
      </w:tr>
      <w:tr w:rsidR="00C94147" w:rsidRPr="006A59DE" w14:paraId="0DA51BBF" w14:textId="77777777" w:rsidTr="00456391">
        <w:trPr>
          <w:trHeight w:val="382"/>
        </w:trPr>
        <w:tc>
          <w:tcPr>
            <w:tcW w:w="2160" w:type="dxa"/>
            <w:vMerge/>
            <w:shd w:val="clear" w:color="auto" w:fill="D9D9D9" w:themeFill="background1" w:themeFillShade="D9"/>
          </w:tcPr>
          <w:p w14:paraId="32EBE3B7" w14:textId="77777777" w:rsidR="00C94147" w:rsidRPr="006A59DE" w:rsidRDefault="00C94147" w:rsidP="00456391">
            <w:pPr>
              <w:spacing w:before="60" w:line="276" w:lineRule="auto"/>
              <w:jc w:val="both"/>
              <w:rPr>
                <w:rFonts w:ascii="Arial" w:hAnsi="Arial" w:cs="Arial"/>
                <w:b/>
                <w:sz w:val="20"/>
                <w:szCs w:val="20"/>
              </w:rPr>
            </w:pPr>
          </w:p>
        </w:tc>
        <w:tc>
          <w:tcPr>
            <w:tcW w:w="8730" w:type="dxa"/>
            <w:shd w:val="clear" w:color="auto" w:fill="auto"/>
          </w:tcPr>
          <w:p w14:paraId="1E8BADE3" w14:textId="77777777" w:rsidR="00C94147" w:rsidRPr="00445E86" w:rsidRDefault="00C94147" w:rsidP="00456391">
            <w:pPr>
              <w:jc w:val="both"/>
              <w:rPr>
                <w:rFonts w:ascii="Arial" w:hAnsi="Arial" w:cs="Arial"/>
                <w:b/>
                <w:sz w:val="20"/>
                <w:szCs w:val="20"/>
              </w:rPr>
            </w:pPr>
            <w:r w:rsidRPr="00BB3C10">
              <w:rPr>
                <w:rFonts w:ascii="Arial" w:hAnsi="Arial" w:cs="Arial"/>
                <w:b/>
                <w:sz w:val="20"/>
                <w:szCs w:val="20"/>
              </w:rPr>
              <w:t xml:space="preserve"> </w:t>
            </w:r>
            <w:r>
              <w:rPr>
                <w:rFonts w:ascii="Arial" w:hAnsi="Arial" w:cs="Arial"/>
                <w:b/>
                <w:sz w:val="20"/>
                <w:szCs w:val="20"/>
                <w:u w:val="single"/>
              </w:rPr>
              <w:t>Finance and Accounting</w:t>
            </w:r>
            <w:r w:rsidRPr="00BB3C10">
              <w:rPr>
                <w:rFonts w:ascii="Arial" w:hAnsi="Arial" w:cs="Arial"/>
                <w:b/>
                <w:sz w:val="20"/>
                <w:szCs w:val="20"/>
              </w:rPr>
              <w:t xml:space="preserve">: </w:t>
            </w:r>
          </w:p>
          <w:p w14:paraId="6F9A9F19" w14:textId="77777777" w:rsidR="00C94147" w:rsidRPr="00445E86" w:rsidRDefault="00C94147" w:rsidP="00C94147">
            <w:pPr>
              <w:numPr>
                <w:ilvl w:val="0"/>
                <w:numId w:val="16"/>
              </w:numPr>
              <w:ind w:left="714" w:hanging="357"/>
              <w:jc w:val="both"/>
              <w:rPr>
                <w:rFonts w:ascii="Arial" w:hAnsi="Arial" w:cs="Arial"/>
                <w:sz w:val="20"/>
                <w:szCs w:val="20"/>
              </w:rPr>
            </w:pPr>
            <w:r w:rsidRPr="00445E86">
              <w:rPr>
                <w:rFonts w:ascii="Arial" w:hAnsi="Arial" w:cs="Arial"/>
                <w:sz w:val="20"/>
                <w:szCs w:val="20"/>
              </w:rPr>
              <w:t>Oversee and guide integrated financial management and reporting.</w:t>
            </w:r>
          </w:p>
          <w:p w14:paraId="19D686C8" w14:textId="77777777" w:rsidR="00C94147" w:rsidRPr="00445E86" w:rsidRDefault="00C94147" w:rsidP="00C94147">
            <w:pPr>
              <w:numPr>
                <w:ilvl w:val="0"/>
                <w:numId w:val="16"/>
              </w:numPr>
              <w:ind w:left="714" w:hanging="357"/>
              <w:jc w:val="both"/>
              <w:rPr>
                <w:rFonts w:ascii="Arial" w:hAnsi="Arial" w:cs="Arial"/>
                <w:sz w:val="20"/>
                <w:szCs w:val="20"/>
              </w:rPr>
            </w:pPr>
            <w:r w:rsidRPr="00445E86">
              <w:rPr>
                <w:rFonts w:ascii="Arial" w:hAnsi="Arial" w:cs="Arial"/>
                <w:sz w:val="20"/>
                <w:szCs w:val="20"/>
              </w:rPr>
              <w:t>Assess, review, and ensure application of finance-related policies, instructions, procedures, etc.</w:t>
            </w:r>
          </w:p>
          <w:p w14:paraId="55FD7481" w14:textId="77777777" w:rsidR="00C94147" w:rsidRPr="00445E86" w:rsidRDefault="00C94147" w:rsidP="00C94147">
            <w:pPr>
              <w:numPr>
                <w:ilvl w:val="0"/>
                <w:numId w:val="16"/>
              </w:numPr>
              <w:ind w:left="714" w:hanging="357"/>
              <w:jc w:val="both"/>
              <w:rPr>
                <w:rFonts w:ascii="Arial" w:hAnsi="Arial" w:cs="Arial"/>
                <w:sz w:val="20"/>
                <w:szCs w:val="20"/>
              </w:rPr>
            </w:pPr>
            <w:r w:rsidRPr="00445E86">
              <w:rPr>
                <w:rFonts w:ascii="Arial" w:hAnsi="Arial" w:cs="Arial"/>
                <w:sz w:val="20"/>
                <w:szCs w:val="20"/>
              </w:rPr>
              <w:t>Provide advice to management regarding the application of financial policies and procedures and, when necessary, coordinate with the Head of Finance and Administration, as applicable, regarding the interpretation of such policies and procedures.</w:t>
            </w:r>
          </w:p>
          <w:p w14:paraId="776B6E7F" w14:textId="77777777" w:rsidR="00C94147" w:rsidRPr="00445E86" w:rsidRDefault="00C94147" w:rsidP="00C94147">
            <w:pPr>
              <w:numPr>
                <w:ilvl w:val="0"/>
                <w:numId w:val="16"/>
              </w:numPr>
              <w:ind w:left="714" w:hanging="357"/>
              <w:jc w:val="both"/>
              <w:rPr>
                <w:rFonts w:ascii="Arial" w:hAnsi="Arial" w:cs="Arial"/>
                <w:sz w:val="20"/>
                <w:szCs w:val="20"/>
              </w:rPr>
            </w:pPr>
            <w:r w:rsidRPr="00445E86">
              <w:rPr>
                <w:rFonts w:ascii="Arial" w:hAnsi="Arial" w:cs="Arial"/>
                <w:sz w:val="20"/>
                <w:szCs w:val="20"/>
              </w:rPr>
              <w:t>Ensure accounting records are correct and reliable, including and not limited to timely bank reconciliations, maintenance of open items, timely processing of travel financial transactions, clearance of residual requisitions and purchase order balance.</w:t>
            </w:r>
          </w:p>
          <w:p w14:paraId="6F7B0514" w14:textId="77777777" w:rsidR="00C94147" w:rsidRPr="00445E86" w:rsidRDefault="00C94147" w:rsidP="00C94147">
            <w:pPr>
              <w:numPr>
                <w:ilvl w:val="0"/>
                <w:numId w:val="16"/>
              </w:numPr>
              <w:ind w:left="714" w:hanging="357"/>
              <w:jc w:val="both"/>
              <w:rPr>
                <w:rFonts w:ascii="Arial" w:hAnsi="Arial" w:cs="Arial"/>
                <w:sz w:val="20"/>
                <w:szCs w:val="20"/>
              </w:rPr>
            </w:pPr>
            <w:r w:rsidRPr="00445E86">
              <w:rPr>
                <w:rFonts w:ascii="Arial" w:hAnsi="Arial" w:cs="Arial"/>
                <w:sz w:val="20"/>
                <w:szCs w:val="20"/>
              </w:rPr>
              <w:t>In close coordination with the Head of Finance and Administration, support the preparation and review of donor financial reports, and endorse such reports before submission to donors.</w:t>
            </w:r>
          </w:p>
          <w:p w14:paraId="5D7ED5B6"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 xml:space="preserve">Post in PSF Payment vouchers for both Mobile Money and Bank Accounts, Intercompany payments, fuel reconciliation &amp; expenditure, staff accountabilities, Partner accountabilities, petty cash, prepayments schedule allocating costs to budget </w:t>
            </w:r>
          </w:p>
          <w:p w14:paraId="65D99449"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Ensure monthly and yearly closing and other periodic accounting-related processes within his/her scope of responsibilities are executed in a timely and accurate manner.</w:t>
            </w:r>
          </w:p>
          <w:p w14:paraId="671AA74F"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Ensure the maintenance and on-going validity of the Delegation of Authority Plan.</w:t>
            </w:r>
          </w:p>
          <w:p w14:paraId="04916608"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lastRenderedPageBreak/>
              <w:t>Process of payments, ensuring that all relevant documents are attached and duly approved, e.g. invoices, delivery notes, goods received notes, credit notes, purchase order/ contracts, quotation analysis, quotations, demand forms etc.</w:t>
            </w:r>
          </w:p>
          <w:p w14:paraId="5903FCB3"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Ensure that payments made are timely and accurate, and applicable month-end and year-end cut-off processes are implemented in line with relevant guidance.</w:t>
            </w:r>
          </w:p>
          <w:p w14:paraId="090236EC"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Supervise the preparation of financial performance reports, monitoring expenditures with respect to approved budgets and work plans.</w:t>
            </w:r>
          </w:p>
          <w:p w14:paraId="3501B1AF"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Ensure that local bank account administration and associated cash management functions are performed in adherence to financial guidelines.</w:t>
            </w:r>
          </w:p>
          <w:p w14:paraId="1D0A5806"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Perform financial management and control related to Cash-Based Interventions in adherence to financial guidelines.</w:t>
            </w:r>
          </w:p>
          <w:p w14:paraId="30DFA2AA"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Review and certify vouchers and project disbursements.</w:t>
            </w:r>
          </w:p>
          <w:p w14:paraId="0E702E59"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Perform project control functions for the implemented activities.</w:t>
            </w:r>
          </w:p>
          <w:p w14:paraId="00AED6F7"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Perform physical verification of Assets at least once per year to ensure that all assets are accurately recorded.</w:t>
            </w:r>
          </w:p>
          <w:p w14:paraId="4E7971E9"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Oversee achieving of financial documents to safeguard financial records and audit trials.</w:t>
            </w:r>
          </w:p>
          <w:p w14:paraId="2413C99F"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Review monthly payroll and all the related statutory returns; compute staff separation benefits and ensure periodic Statutory returns are done to ensure adherence to the approved SHA policies, Employment and Tax Laws.</w:t>
            </w:r>
          </w:p>
          <w:p w14:paraId="262A8CC4"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File all relevant statutory deductions before the deadline WHT, PAYE, NSSF, etc.</w:t>
            </w:r>
          </w:p>
          <w:p w14:paraId="4966F0ED"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Liaise with respective program and project to assess the financial management of specific partners.</w:t>
            </w:r>
          </w:p>
          <w:p w14:paraId="0D359702"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Assist HoFA in conducting financial training programs for partners involved in the implementation of SHA projects.</w:t>
            </w:r>
          </w:p>
          <w:p w14:paraId="5BEED236"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fldChar w:fldCharType="begin"/>
            </w:r>
            <w:r w:rsidRPr="00445E86">
              <w:rPr>
                <w:rFonts w:ascii="Arial" w:hAnsi="Arial" w:cs="Arial"/>
                <w:sz w:val="20"/>
                <w:szCs w:val="20"/>
              </w:rPr>
              <w:instrText xml:space="preserve"> INCLUDEPICTURE "C:/Users/ebabirye/AppData/Local/Temp/msohtmlclip1/01/clip_image005.gif" \* MERGEFORMATINET </w:instrText>
            </w:r>
            <w:r w:rsidRPr="00445E86">
              <w:rPr>
                <w:rFonts w:ascii="Arial" w:hAnsi="Arial" w:cs="Arial"/>
                <w:sz w:val="20"/>
                <w:szCs w:val="20"/>
              </w:rPr>
              <w:fldChar w:fldCharType="separate"/>
            </w:r>
            <w:r w:rsidRPr="00445E86">
              <w:rPr>
                <w:rFonts w:ascii="Arial" w:hAnsi="Arial" w:cs="Arial"/>
                <w:noProof/>
                <w:sz w:val="20"/>
                <w:szCs w:val="20"/>
              </w:rPr>
              <mc:AlternateContent>
                <mc:Choice Requires="wps">
                  <w:drawing>
                    <wp:inline distT="0" distB="0" distL="0" distR="0" wp14:anchorId="71DE8E2B" wp14:editId="0200E942">
                      <wp:extent cx="63500" cy="63500"/>
                      <wp:effectExtent l="0" t="0" r="0" b="0"/>
                      <wp:docPr id="7597534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6FFF4" id="Rectangle 1"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" filled="f" stroked="f">
                      <o:lock v:ext="edit" aspectratio="t"/>
                      <w10:anchorlock/>
                    </v:rect>
                  </w:pict>
                </mc:Fallback>
              </mc:AlternateContent>
            </w:r>
            <w:r w:rsidRPr="00445E86">
              <w:rPr>
                <w:rFonts w:ascii="Arial" w:hAnsi="Arial" w:cs="Arial"/>
                <w:sz w:val="20"/>
                <w:szCs w:val="20"/>
              </w:rPr>
              <w:fldChar w:fldCharType="end"/>
            </w:r>
            <w:r w:rsidRPr="00445E86">
              <w:rPr>
                <w:rFonts w:ascii="Arial" w:hAnsi="Arial" w:cs="Arial"/>
                <w:sz w:val="20"/>
                <w:szCs w:val="20"/>
              </w:rPr>
              <w:t>Support Audit processes</w:t>
            </w:r>
          </w:p>
          <w:p w14:paraId="74033B14"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Coordinate, review and endorse responses to audit queries from internal and external audits and work with the Head of Finance and Administration to ensure the implementation of accounting audit recommendations.</w:t>
            </w:r>
          </w:p>
          <w:p w14:paraId="3AFE69D3"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Support implementation of strategies and initiatives relating to financial management, internal controls and strengthening of financial management capacity at SHA.</w:t>
            </w:r>
          </w:p>
          <w:p w14:paraId="4D2E8B5C" w14:textId="77777777" w:rsidR="00C94147" w:rsidRPr="00445E86" w:rsidRDefault="00C94147" w:rsidP="00C94147">
            <w:pPr>
              <w:numPr>
                <w:ilvl w:val="0"/>
                <w:numId w:val="16"/>
              </w:numPr>
              <w:jc w:val="both"/>
              <w:rPr>
                <w:rFonts w:ascii="Arial" w:hAnsi="Arial" w:cs="Arial"/>
                <w:sz w:val="20"/>
                <w:szCs w:val="20"/>
              </w:rPr>
            </w:pPr>
            <w:r w:rsidRPr="00445E86">
              <w:rPr>
                <w:rFonts w:ascii="Arial" w:hAnsi="Arial" w:cs="Arial"/>
                <w:sz w:val="20"/>
                <w:szCs w:val="20"/>
              </w:rPr>
              <w:t>Assist with other finance and accounting related projects / tasks as assigned.</w:t>
            </w:r>
          </w:p>
        </w:tc>
      </w:tr>
      <w:tr w:rsidR="00C94147" w:rsidRPr="006A59DE" w14:paraId="2606BA28" w14:textId="77777777" w:rsidTr="00456391">
        <w:tc>
          <w:tcPr>
            <w:tcW w:w="2160" w:type="dxa"/>
            <w:shd w:val="clear" w:color="auto" w:fill="D9D9D9" w:themeFill="background1" w:themeFillShade="D9"/>
          </w:tcPr>
          <w:p w14:paraId="12262144" w14:textId="77777777" w:rsidR="00C94147" w:rsidRPr="006A59DE" w:rsidRDefault="00C94147" w:rsidP="00456391">
            <w:pPr>
              <w:spacing w:before="60" w:line="276" w:lineRule="auto"/>
              <w:jc w:val="both"/>
              <w:rPr>
                <w:rFonts w:ascii="Arial" w:hAnsi="Arial" w:cs="Arial"/>
                <w:b/>
                <w:sz w:val="20"/>
                <w:szCs w:val="20"/>
              </w:rPr>
            </w:pPr>
            <w:r w:rsidRPr="006A59DE">
              <w:rPr>
                <w:rFonts w:ascii="Arial" w:hAnsi="Arial" w:cs="Arial"/>
                <w:b/>
                <w:sz w:val="20"/>
                <w:szCs w:val="20"/>
              </w:rPr>
              <w:lastRenderedPageBreak/>
              <w:t>Qualifications/Other Requirements:</w:t>
            </w:r>
          </w:p>
        </w:tc>
        <w:tc>
          <w:tcPr>
            <w:tcW w:w="8730" w:type="dxa"/>
          </w:tcPr>
          <w:p w14:paraId="5BD6EDFD" w14:textId="77777777" w:rsidR="00C94147" w:rsidRPr="00445E86" w:rsidRDefault="00C94147" w:rsidP="00456391">
            <w:pPr>
              <w:jc w:val="both"/>
              <w:rPr>
                <w:rFonts w:ascii="Arial" w:hAnsi="Arial" w:cs="Arial"/>
                <w:b/>
                <w:bCs/>
                <w:sz w:val="20"/>
                <w:szCs w:val="20"/>
              </w:rPr>
            </w:pPr>
            <w:r w:rsidRPr="00445E86">
              <w:rPr>
                <w:rFonts w:ascii="Arial" w:hAnsi="Arial" w:cs="Arial"/>
                <w:b/>
                <w:bCs/>
                <w:sz w:val="20"/>
                <w:szCs w:val="20"/>
              </w:rPr>
              <w:t>Essential</w:t>
            </w:r>
          </w:p>
          <w:p w14:paraId="5F74FD44" w14:textId="77777777" w:rsidR="00C94147" w:rsidRPr="00445E86" w:rsidRDefault="00C94147" w:rsidP="00C94147">
            <w:pPr>
              <w:numPr>
                <w:ilvl w:val="0"/>
                <w:numId w:val="16"/>
              </w:numPr>
              <w:tabs>
                <w:tab w:val="num" w:pos="360"/>
              </w:tabs>
              <w:jc w:val="both"/>
              <w:rPr>
                <w:rFonts w:ascii="Arial" w:hAnsi="Arial" w:cs="Arial"/>
                <w:sz w:val="20"/>
                <w:szCs w:val="20"/>
              </w:rPr>
            </w:pPr>
            <w:r w:rsidRPr="00445E86">
              <w:rPr>
                <w:rFonts w:ascii="Arial" w:hAnsi="Arial" w:cs="Arial"/>
                <w:sz w:val="20"/>
                <w:szCs w:val="20"/>
              </w:rPr>
              <w:t xml:space="preserve">A </w:t>
            </w:r>
            <w:proofErr w:type="gramStart"/>
            <w:r w:rsidRPr="00445E86">
              <w:rPr>
                <w:rFonts w:ascii="Arial" w:hAnsi="Arial" w:cs="Arial"/>
                <w:sz w:val="20"/>
                <w:szCs w:val="20"/>
              </w:rPr>
              <w:t>Bachelor’s Degree in Accounting</w:t>
            </w:r>
            <w:proofErr w:type="gramEnd"/>
            <w:r w:rsidRPr="00445E86">
              <w:rPr>
                <w:rFonts w:ascii="Arial" w:hAnsi="Arial" w:cs="Arial"/>
                <w:sz w:val="20"/>
                <w:szCs w:val="20"/>
              </w:rPr>
              <w:t>, Finance, Business Administration, or a related field.</w:t>
            </w:r>
          </w:p>
          <w:p w14:paraId="26250B4C" w14:textId="77777777" w:rsidR="00C94147" w:rsidRPr="00445E86" w:rsidRDefault="00C94147" w:rsidP="00C94147">
            <w:pPr>
              <w:numPr>
                <w:ilvl w:val="0"/>
                <w:numId w:val="16"/>
              </w:numPr>
              <w:tabs>
                <w:tab w:val="num" w:pos="360"/>
              </w:tabs>
              <w:jc w:val="both"/>
              <w:rPr>
                <w:rFonts w:ascii="Arial" w:hAnsi="Arial" w:cs="Arial"/>
                <w:sz w:val="20"/>
                <w:szCs w:val="20"/>
              </w:rPr>
            </w:pPr>
            <w:r w:rsidRPr="00445E86">
              <w:rPr>
                <w:rFonts w:ascii="Arial" w:hAnsi="Arial" w:cs="Arial"/>
                <w:sz w:val="20"/>
                <w:szCs w:val="20"/>
              </w:rPr>
              <w:t>A professional certification (e.g., CPA, ACCA) or related certification is preferred</w:t>
            </w:r>
            <w:r>
              <w:rPr>
                <w:rFonts w:ascii="Arial" w:hAnsi="Arial" w:cs="Arial"/>
                <w:sz w:val="20"/>
                <w:szCs w:val="20"/>
              </w:rPr>
              <w:t>.</w:t>
            </w:r>
          </w:p>
          <w:p w14:paraId="762F242B" w14:textId="77777777" w:rsidR="00C94147" w:rsidRPr="00445E86" w:rsidRDefault="00C94147" w:rsidP="00C94147">
            <w:pPr>
              <w:numPr>
                <w:ilvl w:val="0"/>
                <w:numId w:val="16"/>
              </w:numPr>
              <w:tabs>
                <w:tab w:val="num" w:pos="360"/>
              </w:tabs>
              <w:jc w:val="both"/>
              <w:rPr>
                <w:rFonts w:ascii="Arial" w:hAnsi="Arial" w:cs="Arial"/>
                <w:sz w:val="20"/>
                <w:szCs w:val="20"/>
              </w:rPr>
            </w:pPr>
            <w:r w:rsidRPr="00445E86">
              <w:rPr>
                <w:rFonts w:ascii="Arial" w:hAnsi="Arial" w:cs="Arial"/>
                <w:sz w:val="20"/>
                <w:szCs w:val="20"/>
              </w:rPr>
              <w:t>At least 5+ years of experience in a finance or accounting role</w:t>
            </w:r>
            <w:r>
              <w:rPr>
                <w:rFonts w:ascii="Arial" w:hAnsi="Arial" w:cs="Arial"/>
                <w:sz w:val="20"/>
                <w:szCs w:val="20"/>
              </w:rPr>
              <w:t>.</w:t>
            </w:r>
          </w:p>
          <w:p w14:paraId="098B835B" w14:textId="77777777" w:rsidR="00C94147" w:rsidRPr="00445E86" w:rsidRDefault="00C94147" w:rsidP="00C94147">
            <w:pPr>
              <w:numPr>
                <w:ilvl w:val="0"/>
                <w:numId w:val="16"/>
              </w:numPr>
              <w:tabs>
                <w:tab w:val="num" w:pos="360"/>
              </w:tabs>
              <w:jc w:val="both"/>
              <w:rPr>
                <w:rFonts w:ascii="Arial" w:hAnsi="Arial" w:cs="Arial"/>
                <w:sz w:val="20"/>
                <w:szCs w:val="20"/>
              </w:rPr>
            </w:pPr>
            <w:r w:rsidRPr="00445E86">
              <w:rPr>
                <w:rFonts w:ascii="Arial" w:hAnsi="Arial" w:cs="Arial"/>
                <w:sz w:val="20"/>
                <w:szCs w:val="20"/>
              </w:rPr>
              <w:t>Strong technical abilities and up to date knowledge of Generally Accepted Accounting Principles</w:t>
            </w:r>
            <w:r>
              <w:rPr>
                <w:rFonts w:ascii="Arial" w:hAnsi="Arial" w:cs="Arial"/>
                <w:sz w:val="20"/>
                <w:szCs w:val="20"/>
              </w:rPr>
              <w:t>.</w:t>
            </w:r>
          </w:p>
          <w:p w14:paraId="483AE5BE" w14:textId="77777777" w:rsidR="00C94147" w:rsidRPr="00445E86" w:rsidRDefault="00C94147" w:rsidP="00C94147">
            <w:pPr>
              <w:numPr>
                <w:ilvl w:val="0"/>
                <w:numId w:val="16"/>
              </w:numPr>
              <w:tabs>
                <w:tab w:val="num" w:pos="360"/>
              </w:tabs>
              <w:jc w:val="both"/>
              <w:rPr>
                <w:rFonts w:ascii="Arial" w:hAnsi="Arial" w:cs="Arial"/>
                <w:sz w:val="20"/>
                <w:szCs w:val="20"/>
              </w:rPr>
            </w:pPr>
            <w:r w:rsidRPr="00445E86">
              <w:rPr>
                <w:rFonts w:ascii="Arial" w:hAnsi="Arial" w:cs="Arial"/>
                <w:sz w:val="20"/>
                <w:szCs w:val="20"/>
              </w:rPr>
              <w:t>Excellent communication abilities to explain financial data</w:t>
            </w:r>
            <w:r>
              <w:rPr>
                <w:rFonts w:ascii="Arial" w:hAnsi="Arial" w:cs="Arial"/>
                <w:sz w:val="20"/>
                <w:szCs w:val="20"/>
              </w:rPr>
              <w:t>.</w:t>
            </w:r>
          </w:p>
          <w:p w14:paraId="168C7FE5" w14:textId="77777777" w:rsidR="00C94147" w:rsidRPr="00445E86" w:rsidRDefault="00C94147" w:rsidP="00C94147">
            <w:pPr>
              <w:numPr>
                <w:ilvl w:val="0"/>
                <w:numId w:val="16"/>
              </w:numPr>
              <w:tabs>
                <w:tab w:val="num" w:pos="360"/>
              </w:tabs>
              <w:jc w:val="both"/>
              <w:rPr>
                <w:rFonts w:ascii="Arial" w:hAnsi="Arial" w:cs="Arial"/>
                <w:sz w:val="20"/>
                <w:szCs w:val="20"/>
              </w:rPr>
            </w:pPr>
            <w:r w:rsidRPr="00445E86">
              <w:rPr>
                <w:rFonts w:ascii="Arial" w:hAnsi="Arial" w:cs="Arial"/>
                <w:sz w:val="20"/>
                <w:szCs w:val="20"/>
              </w:rPr>
              <w:t>Fluency in spoken and written English</w:t>
            </w:r>
            <w:r>
              <w:rPr>
                <w:rFonts w:ascii="Arial" w:hAnsi="Arial" w:cs="Arial"/>
                <w:sz w:val="20"/>
                <w:szCs w:val="20"/>
              </w:rPr>
              <w:t>.</w:t>
            </w:r>
          </w:p>
          <w:p w14:paraId="27132DD0" w14:textId="77777777" w:rsidR="00C94147" w:rsidRDefault="00C94147" w:rsidP="00C94147">
            <w:pPr>
              <w:numPr>
                <w:ilvl w:val="0"/>
                <w:numId w:val="16"/>
              </w:numPr>
              <w:tabs>
                <w:tab w:val="num" w:pos="360"/>
              </w:tabs>
              <w:jc w:val="both"/>
              <w:rPr>
                <w:rFonts w:ascii="Arial" w:hAnsi="Arial" w:cs="Arial"/>
                <w:sz w:val="20"/>
                <w:szCs w:val="20"/>
              </w:rPr>
            </w:pPr>
            <w:r w:rsidRPr="00445E86">
              <w:rPr>
                <w:rFonts w:ascii="Arial" w:hAnsi="Arial" w:cs="Arial"/>
                <w:sz w:val="20"/>
                <w:szCs w:val="20"/>
              </w:rPr>
              <w:t>Ability to bring accounts to at least Trial Balance stage</w:t>
            </w:r>
            <w:r>
              <w:rPr>
                <w:rFonts w:ascii="Arial" w:hAnsi="Arial" w:cs="Arial"/>
                <w:sz w:val="20"/>
                <w:szCs w:val="20"/>
              </w:rPr>
              <w:t>.</w:t>
            </w:r>
          </w:p>
          <w:p w14:paraId="25D15231" w14:textId="77777777" w:rsidR="00C94147" w:rsidRPr="00644B01" w:rsidRDefault="00C94147" w:rsidP="00456391">
            <w:pPr>
              <w:ind w:left="720"/>
              <w:jc w:val="both"/>
              <w:rPr>
                <w:rFonts w:ascii="Arial" w:hAnsi="Arial" w:cs="Arial"/>
                <w:sz w:val="20"/>
                <w:szCs w:val="20"/>
              </w:rPr>
            </w:pPr>
          </w:p>
          <w:p w14:paraId="6A4ADC2B" w14:textId="77777777" w:rsidR="00C94147" w:rsidRPr="00445E86" w:rsidRDefault="00C94147" w:rsidP="00456391">
            <w:pPr>
              <w:jc w:val="both"/>
              <w:rPr>
                <w:rFonts w:ascii="Arial" w:hAnsi="Arial" w:cs="Arial"/>
                <w:b/>
                <w:bCs/>
                <w:sz w:val="20"/>
                <w:szCs w:val="20"/>
              </w:rPr>
            </w:pPr>
            <w:r w:rsidRPr="00445E86">
              <w:rPr>
                <w:rFonts w:ascii="Arial" w:hAnsi="Arial" w:cs="Arial"/>
                <w:b/>
                <w:bCs/>
                <w:sz w:val="20"/>
                <w:szCs w:val="20"/>
              </w:rPr>
              <w:t>Desirable</w:t>
            </w:r>
          </w:p>
          <w:p w14:paraId="54ED4A91" w14:textId="77777777" w:rsidR="00C94147" w:rsidRPr="00445E86" w:rsidRDefault="00C94147" w:rsidP="00C94147">
            <w:pPr>
              <w:numPr>
                <w:ilvl w:val="0"/>
                <w:numId w:val="16"/>
              </w:numPr>
              <w:tabs>
                <w:tab w:val="num" w:pos="360"/>
              </w:tabs>
              <w:jc w:val="both"/>
              <w:rPr>
                <w:rFonts w:ascii="Arial" w:hAnsi="Arial" w:cs="Arial"/>
                <w:sz w:val="20"/>
                <w:szCs w:val="20"/>
              </w:rPr>
            </w:pPr>
            <w:r w:rsidRPr="00445E86">
              <w:rPr>
                <w:rFonts w:ascii="Arial" w:hAnsi="Arial" w:cs="Arial"/>
                <w:sz w:val="20"/>
                <w:szCs w:val="20"/>
              </w:rPr>
              <w:t xml:space="preserve">Experience in the preparation and review of management accounts and the critical analysis of a </w:t>
            </w:r>
            <w:r>
              <w:rPr>
                <w:rFonts w:ascii="Arial" w:hAnsi="Arial" w:cs="Arial"/>
                <w:sz w:val="20"/>
                <w:szCs w:val="20"/>
              </w:rPr>
              <w:t>T</w:t>
            </w:r>
            <w:r w:rsidRPr="00445E86">
              <w:rPr>
                <w:rFonts w:ascii="Arial" w:hAnsi="Arial" w:cs="Arial"/>
                <w:sz w:val="20"/>
                <w:szCs w:val="20"/>
              </w:rPr>
              <w:t xml:space="preserve">rial </w:t>
            </w:r>
            <w:r>
              <w:rPr>
                <w:rFonts w:ascii="Arial" w:hAnsi="Arial" w:cs="Arial"/>
                <w:sz w:val="20"/>
                <w:szCs w:val="20"/>
              </w:rPr>
              <w:t>B</w:t>
            </w:r>
            <w:r w:rsidRPr="00445E86">
              <w:rPr>
                <w:rFonts w:ascii="Arial" w:hAnsi="Arial" w:cs="Arial"/>
                <w:sz w:val="20"/>
                <w:szCs w:val="20"/>
              </w:rPr>
              <w:t>alance</w:t>
            </w:r>
            <w:r>
              <w:rPr>
                <w:rFonts w:ascii="Arial" w:hAnsi="Arial" w:cs="Arial"/>
                <w:sz w:val="20"/>
                <w:szCs w:val="20"/>
              </w:rPr>
              <w:t>.</w:t>
            </w:r>
          </w:p>
          <w:p w14:paraId="2E527A90" w14:textId="77777777" w:rsidR="00C94147" w:rsidRPr="00445E86" w:rsidRDefault="00C94147" w:rsidP="00C94147">
            <w:pPr>
              <w:numPr>
                <w:ilvl w:val="0"/>
                <w:numId w:val="16"/>
              </w:numPr>
              <w:tabs>
                <w:tab w:val="num" w:pos="360"/>
              </w:tabs>
              <w:jc w:val="both"/>
              <w:rPr>
                <w:rFonts w:ascii="Arial" w:hAnsi="Arial" w:cs="Arial"/>
                <w:sz w:val="20"/>
                <w:szCs w:val="20"/>
              </w:rPr>
            </w:pPr>
            <w:r w:rsidRPr="00445E86">
              <w:rPr>
                <w:rFonts w:ascii="Arial" w:hAnsi="Arial" w:cs="Arial"/>
                <w:sz w:val="20"/>
                <w:szCs w:val="20"/>
              </w:rPr>
              <w:t>Experience in the preparation of annual financial statements for audit</w:t>
            </w:r>
            <w:r>
              <w:rPr>
                <w:rFonts w:ascii="Arial" w:hAnsi="Arial" w:cs="Arial"/>
                <w:sz w:val="20"/>
                <w:szCs w:val="20"/>
              </w:rPr>
              <w:t>.</w:t>
            </w:r>
          </w:p>
          <w:p w14:paraId="2D34B0A5" w14:textId="77777777" w:rsidR="00C94147" w:rsidRPr="00445E86" w:rsidRDefault="00C94147" w:rsidP="00C94147">
            <w:pPr>
              <w:numPr>
                <w:ilvl w:val="0"/>
                <w:numId w:val="16"/>
              </w:numPr>
              <w:tabs>
                <w:tab w:val="num" w:pos="360"/>
              </w:tabs>
              <w:jc w:val="both"/>
              <w:rPr>
                <w:rFonts w:ascii="Arial" w:hAnsi="Arial" w:cs="Arial"/>
                <w:sz w:val="20"/>
                <w:szCs w:val="20"/>
              </w:rPr>
            </w:pPr>
            <w:r w:rsidRPr="00445E86">
              <w:rPr>
                <w:rFonts w:ascii="Arial" w:hAnsi="Arial" w:cs="Arial"/>
                <w:sz w:val="20"/>
                <w:szCs w:val="20"/>
              </w:rPr>
              <w:t>Willingness to travel nationally and internationally</w:t>
            </w:r>
            <w:r>
              <w:rPr>
                <w:rFonts w:ascii="Arial" w:hAnsi="Arial" w:cs="Arial"/>
                <w:sz w:val="20"/>
                <w:szCs w:val="20"/>
              </w:rPr>
              <w:t>.</w:t>
            </w:r>
          </w:p>
          <w:p w14:paraId="5969649C" w14:textId="77777777" w:rsidR="00C94147" w:rsidRPr="00445E86" w:rsidRDefault="00C94147" w:rsidP="00C94147">
            <w:pPr>
              <w:numPr>
                <w:ilvl w:val="0"/>
                <w:numId w:val="16"/>
              </w:numPr>
              <w:tabs>
                <w:tab w:val="num" w:pos="360"/>
              </w:tabs>
              <w:jc w:val="both"/>
              <w:rPr>
                <w:rFonts w:ascii="Arial" w:hAnsi="Arial" w:cs="Arial"/>
                <w:sz w:val="20"/>
                <w:szCs w:val="20"/>
              </w:rPr>
            </w:pPr>
            <w:r w:rsidRPr="00445E86">
              <w:rPr>
                <w:rFonts w:ascii="Arial" w:hAnsi="Arial" w:cs="Arial"/>
                <w:sz w:val="20"/>
                <w:szCs w:val="20"/>
              </w:rPr>
              <w:t>Experience of working with partner organisations</w:t>
            </w:r>
            <w:r>
              <w:rPr>
                <w:rFonts w:ascii="Arial" w:hAnsi="Arial" w:cs="Arial"/>
                <w:sz w:val="20"/>
                <w:szCs w:val="20"/>
              </w:rPr>
              <w:t>.</w:t>
            </w:r>
          </w:p>
          <w:p w14:paraId="3B459721" w14:textId="77777777" w:rsidR="00C94147" w:rsidRPr="00445E86" w:rsidRDefault="00C94147" w:rsidP="00C94147">
            <w:pPr>
              <w:numPr>
                <w:ilvl w:val="0"/>
                <w:numId w:val="16"/>
              </w:numPr>
              <w:tabs>
                <w:tab w:val="num" w:pos="360"/>
              </w:tabs>
              <w:jc w:val="both"/>
              <w:rPr>
                <w:rFonts w:ascii="Arial" w:hAnsi="Arial" w:cs="Arial"/>
                <w:sz w:val="20"/>
                <w:szCs w:val="20"/>
              </w:rPr>
            </w:pPr>
            <w:r w:rsidRPr="00445E86">
              <w:rPr>
                <w:rFonts w:ascii="Arial" w:hAnsi="Arial" w:cs="Arial"/>
                <w:sz w:val="20"/>
                <w:szCs w:val="20"/>
              </w:rPr>
              <w:t>Experience of working with donor funds</w:t>
            </w:r>
            <w:r>
              <w:rPr>
                <w:rFonts w:ascii="Arial" w:hAnsi="Arial" w:cs="Arial"/>
                <w:sz w:val="20"/>
                <w:szCs w:val="20"/>
              </w:rPr>
              <w:t>.</w:t>
            </w:r>
          </w:p>
          <w:p w14:paraId="77C39A63" w14:textId="77777777" w:rsidR="00C94147" w:rsidRPr="00445E86" w:rsidRDefault="00C94147" w:rsidP="00C94147">
            <w:pPr>
              <w:numPr>
                <w:ilvl w:val="0"/>
                <w:numId w:val="16"/>
              </w:numPr>
              <w:tabs>
                <w:tab w:val="num" w:pos="360"/>
              </w:tabs>
              <w:jc w:val="both"/>
              <w:rPr>
                <w:rFonts w:ascii="Arial" w:hAnsi="Arial" w:cs="Arial"/>
                <w:sz w:val="20"/>
                <w:szCs w:val="20"/>
              </w:rPr>
            </w:pPr>
            <w:r w:rsidRPr="00445E86">
              <w:rPr>
                <w:rFonts w:ascii="Arial" w:hAnsi="Arial" w:cs="Arial"/>
                <w:sz w:val="20"/>
                <w:szCs w:val="20"/>
              </w:rPr>
              <w:t>Experience of and supporting staff</w:t>
            </w:r>
            <w:r>
              <w:rPr>
                <w:rFonts w:ascii="Arial" w:hAnsi="Arial" w:cs="Arial"/>
                <w:sz w:val="20"/>
                <w:szCs w:val="20"/>
              </w:rPr>
              <w:t>.</w:t>
            </w:r>
          </w:p>
        </w:tc>
      </w:tr>
      <w:tr w:rsidR="00C94147" w:rsidRPr="006A59DE" w14:paraId="28B4F93C" w14:textId="77777777" w:rsidTr="00456391">
        <w:tc>
          <w:tcPr>
            <w:tcW w:w="2160" w:type="dxa"/>
            <w:shd w:val="clear" w:color="auto" w:fill="D9D9D9" w:themeFill="background1" w:themeFillShade="D9"/>
          </w:tcPr>
          <w:p w14:paraId="6B206379" w14:textId="77777777" w:rsidR="00C94147" w:rsidRPr="006A59DE" w:rsidRDefault="00C94147" w:rsidP="00456391">
            <w:pPr>
              <w:spacing w:before="60" w:line="276" w:lineRule="auto"/>
              <w:jc w:val="both"/>
              <w:rPr>
                <w:rFonts w:ascii="Arial" w:hAnsi="Arial" w:cs="Arial"/>
                <w:b/>
                <w:sz w:val="20"/>
                <w:szCs w:val="20"/>
              </w:rPr>
            </w:pPr>
            <w:r>
              <w:rPr>
                <w:rFonts w:ascii="Arial" w:hAnsi="Arial" w:cs="Arial"/>
                <w:b/>
                <w:sz w:val="20"/>
                <w:szCs w:val="20"/>
              </w:rPr>
              <w:t>Key relationships</w:t>
            </w:r>
            <w:r w:rsidRPr="006A59DE">
              <w:rPr>
                <w:rFonts w:ascii="Arial" w:hAnsi="Arial" w:cs="Arial"/>
                <w:b/>
                <w:sz w:val="20"/>
                <w:szCs w:val="20"/>
              </w:rPr>
              <w:t>:</w:t>
            </w:r>
          </w:p>
        </w:tc>
        <w:tc>
          <w:tcPr>
            <w:tcW w:w="8730" w:type="dxa"/>
          </w:tcPr>
          <w:p w14:paraId="54951C15" w14:textId="77777777" w:rsidR="00C94147" w:rsidRPr="00445E86" w:rsidRDefault="00C94147" w:rsidP="00456391">
            <w:pPr>
              <w:jc w:val="both"/>
              <w:rPr>
                <w:rFonts w:ascii="Arial" w:hAnsi="Arial" w:cs="Arial"/>
                <w:b/>
                <w:bCs/>
                <w:sz w:val="20"/>
                <w:szCs w:val="20"/>
              </w:rPr>
            </w:pPr>
            <w:r w:rsidRPr="00445E86">
              <w:rPr>
                <w:rFonts w:ascii="Arial" w:hAnsi="Arial" w:cs="Arial"/>
                <w:b/>
                <w:bCs/>
                <w:sz w:val="20"/>
                <w:szCs w:val="20"/>
              </w:rPr>
              <w:t>Internal</w:t>
            </w:r>
          </w:p>
          <w:p w14:paraId="776326AB" w14:textId="77777777" w:rsidR="00C94147" w:rsidRPr="003311EF" w:rsidRDefault="00C94147" w:rsidP="00C94147">
            <w:pPr>
              <w:numPr>
                <w:ilvl w:val="0"/>
                <w:numId w:val="16"/>
              </w:numPr>
              <w:tabs>
                <w:tab w:val="num" w:pos="360"/>
              </w:tabs>
              <w:ind w:left="714" w:hanging="357"/>
              <w:jc w:val="both"/>
              <w:rPr>
                <w:rFonts w:ascii="Arial" w:hAnsi="Arial" w:cs="Arial"/>
                <w:sz w:val="20"/>
                <w:szCs w:val="20"/>
              </w:rPr>
            </w:pPr>
            <w:r w:rsidRPr="003311EF">
              <w:rPr>
                <w:rFonts w:ascii="Arial" w:hAnsi="Arial" w:cs="Arial"/>
                <w:sz w:val="20"/>
                <w:szCs w:val="20"/>
              </w:rPr>
              <w:t>Country management team</w:t>
            </w:r>
          </w:p>
          <w:p w14:paraId="31CF748B" w14:textId="77777777" w:rsidR="00C94147" w:rsidRPr="003311EF" w:rsidRDefault="00C94147" w:rsidP="00C94147">
            <w:pPr>
              <w:numPr>
                <w:ilvl w:val="0"/>
                <w:numId w:val="16"/>
              </w:numPr>
              <w:tabs>
                <w:tab w:val="num" w:pos="360"/>
              </w:tabs>
              <w:ind w:left="714" w:hanging="357"/>
              <w:jc w:val="both"/>
              <w:rPr>
                <w:rFonts w:ascii="Arial" w:hAnsi="Arial" w:cs="Arial"/>
                <w:sz w:val="20"/>
                <w:szCs w:val="20"/>
              </w:rPr>
            </w:pPr>
            <w:r w:rsidRPr="003311EF">
              <w:rPr>
                <w:rFonts w:ascii="Arial" w:hAnsi="Arial" w:cs="Arial"/>
                <w:sz w:val="20"/>
                <w:szCs w:val="20"/>
              </w:rPr>
              <w:t>Senior Finance Accountant, Finance</w:t>
            </w:r>
            <w:r>
              <w:rPr>
                <w:rFonts w:ascii="Arial" w:hAnsi="Arial" w:cs="Arial"/>
                <w:sz w:val="20"/>
                <w:szCs w:val="20"/>
              </w:rPr>
              <w:t xml:space="preserve"> and Administration</w:t>
            </w:r>
            <w:r w:rsidRPr="003311EF">
              <w:rPr>
                <w:rFonts w:ascii="Arial" w:hAnsi="Arial" w:cs="Arial"/>
                <w:sz w:val="20"/>
                <w:szCs w:val="20"/>
              </w:rPr>
              <w:t xml:space="preserve"> Officer and the Country Office staff team</w:t>
            </w:r>
          </w:p>
          <w:p w14:paraId="7EB6CD3D" w14:textId="77777777" w:rsidR="00C94147" w:rsidRPr="003311EF" w:rsidRDefault="00C94147" w:rsidP="00C94147">
            <w:pPr>
              <w:numPr>
                <w:ilvl w:val="0"/>
                <w:numId w:val="16"/>
              </w:numPr>
              <w:tabs>
                <w:tab w:val="num" w:pos="360"/>
              </w:tabs>
              <w:ind w:left="714" w:hanging="357"/>
              <w:jc w:val="both"/>
              <w:rPr>
                <w:rFonts w:ascii="Arial" w:hAnsi="Arial" w:cs="Arial"/>
                <w:sz w:val="20"/>
                <w:szCs w:val="20"/>
              </w:rPr>
            </w:pPr>
            <w:r w:rsidRPr="003311EF">
              <w:rPr>
                <w:rFonts w:ascii="Arial" w:hAnsi="Arial" w:cs="Arial"/>
                <w:sz w:val="20"/>
                <w:szCs w:val="20"/>
              </w:rPr>
              <w:t>Project Managers</w:t>
            </w:r>
          </w:p>
          <w:p w14:paraId="45EC87B5" w14:textId="77777777" w:rsidR="00C94147" w:rsidRPr="00445E86" w:rsidRDefault="00C94147" w:rsidP="00456391">
            <w:pPr>
              <w:jc w:val="both"/>
              <w:rPr>
                <w:rFonts w:ascii="Arial" w:hAnsi="Arial" w:cs="Arial"/>
                <w:b/>
                <w:bCs/>
                <w:sz w:val="20"/>
                <w:szCs w:val="20"/>
              </w:rPr>
            </w:pPr>
            <w:r w:rsidRPr="00445E86">
              <w:rPr>
                <w:rFonts w:ascii="Arial" w:hAnsi="Arial" w:cs="Arial"/>
                <w:b/>
                <w:bCs/>
                <w:sz w:val="20"/>
                <w:szCs w:val="20"/>
              </w:rPr>
              <w:t>External</w:t>
            </w:r>
          </w:p>
          <w:p w14:paraId="1E1F0FFC" w14:textId="77777777" w:rsidR="00C94147" w:rsidRPr="003311EF" w:rsidRDefault="00C94147" w:rsidP="00C94147">
            <w:pPr>
              <w:numPr>
                <w:ilvl w:val="0"/>
                <w:numId w:val="16"/>
              </w:numPr>
              <w:tabs>
                <w:tab w:val="num" w:pos="360"/>
              </w:tabs>
              <w:ind w:left="714" w:hanging="357"/>
              <w:contextualSpacing/>
              <w:jc w:val="both"/>
              <w:rPr>
                <w:rFonts w:ascii="Arial" w:hAnsi="Arial" w:cs="Arial"/>
                <w:sz w:val="20"/>
                <w:szCs w:val="20"/>
              </w:rPr>
            </w:pPr>
            <w:r w:rsidRPr="003311EF">
              <w:rPr>
                <w:rFonts w:ascii="Arial" w:hAnsi="Arial" w:cs="Arial"/>
                <w:sz w:val="20"/>
                <w:szCs w:val="20"/>
              </w:rPr>
              <w:t>Partners, Banks, external auditors and other service providers</w:t>
            </w:r>
          </w:p>
        </w:tc>
      </w:tr>
      <w:tr w:rsidR="00C94147" w:rsidRPr="006A59DE" w14:paraId="036D594B" w14:textId="77777777" w:rsidTr="00456391">
        <w:tc>
          <w:tcPr>
            <w:tcW w:w="2160" w:type="dxa"/>
            <w:shd w:val="clear" w:color="auto" w:fill="D9D9D9" w:themeFill="background1" w:themeFillShade="D9"/>
          </w:tcPr>
          <w:p w14:paraId="41CA3F99" w14:textId="77777777" w:rsidR="00C94147" w:rsidRPr="006A59DE" w:rsidRDefault="00C94147" w:rsidP="00456391">
            <w:pPr>
              <w:spacing w:before="60" w:line="276" w:lineRule="auto"/>
              <w:jc w:val="both"/>
              <w:rPr>
                <w:rFonts w:ascii="Arial" w:hAnsi="Arial" w:cs="Arial"/>
                <w:b/>
                <w:sz w:val="20"/>
                <w:szCs w:val="20"/>
              </w:rPr>
            </w:pPr>
            <w:r w:rsidRPr="005874A4">
              <w:rPr>
                <w:rFonts w:ascii="Arial" w:hAnsi="Arial" w:cs="Arial"/>
                <w:b/>
                <w:sz w:val="20"/>
                <w:szCs w:val="20"/>
              </w:rPr>
              <w:t>Most Critical Proficiencies:</w:t>
            </w:r>
          </w:p>
        </w:tc>
        <w:tc>
          <w:tcPr>
            <w:tcW w:w="8730" w:type="dxa"/>
          </w:tcPr>
          <w:p w14:paraId="06F6B165" w14:textId="77777777" w:rsidR="00C94147" w:rsidRPr="00445E86" w:rsidRDefault="00C94147" w:rsidP="00C94147">
            <w:pPr>
              <w:numPr>
                <w:ilvl w:val="0"/>
                <w:numId w:val="16"/>
              </w:numPr>
              <w:tabs>
                <w:tab w:val="num" w:pos="360"/>
              </w:tabs>
              <w:ind w:left="714" w:hanging="357"/>
              <w:jc w:val="both"/>
              <w:rPr>
                <w:rFonts w:ascii="Arial" w:hAnsi="Arial" w:cs="Arial"/>
                <w:sz w:val="20"/>
                <w:szCs w:val="20"/>
              </w:rPr>
            </w:pPr>
            <w:r w:rsidRPr="00445E86">
              <w:rPr>
                <w:rFonts w:ascii="Arial" w:hAnsi="Arial" w:cs="Arial"/>
                <w:sz w:val="20"/>
                <w:szCs w:val="20"/>
              </w:rPr>
              <w:t>Excellent verbal, analytical, organisational and written skills</w:t>
            </w:r>
          </w:p>
          <w:p w14:paraId="410016E1" w14:textId="77777777" w:rsidR="00C94147" w:rsidRPr="00445E86" w:rsidRDefault="00C94147" w:rsidP="00C94147">
            <w:pPr>
              <w:numPr>
                <w:ilvl w:val="0"/>
                <w:numId w:val="16"/>
              </w:numPr>
              <w:tabs>
                <w:tab w:val="num" w:pos="360"/>
              </w:tabs>
              <w:ind w:left="714" w:hanging="357"/>
              <w:jc w:val="both"/>
              <w:rPr>
                <w:rFonts w:ascii="Arial" w:hAnsi="Arial" w:cs="Arial"/>
                <w:sz w:val="20"/>
                <w:szCs w:val="20"/>
              </w:rPr>
            </w:pPr>
            <w:r w:rsidRPr="00445E86">
              <w:rPr>
                <w:rFonts w:ascii="Arial" w:hAnsi="Arial" w:cs="Arial"/>
                <w:sz w:val="20"/>
                <w:szCs w:val="20"/>
              </w:rPr>
              <w:t>People management skills</w:t>
            </w:r>
          </w:p>
          <w:p w14:paraId="3B7A8F81" w14:textId="77777777" w:rsidR="00C94147" w:rsidRPr="00445E86" w:rsidRDefault="00C94147" w:rsidP="00C94147">
            <w:pPr>
              <w:numPr>
                <w:ilvl w:val="0"/>
                <w:numId w:val="16"/>
              </w:numPr>
              <w:tabs>
                <w:tab w:val="num" w:pos="360"/>
              </w:tabs>
              <w:ind w:left="714" w:hanging="357"/>
              <w:jc w:val="both"/>
              <w:rPr>
                <w:rFonts w:ascii="Arial" w:hAnsi="Arial" w:cs="Arial"/>
                <w:sz w:val="20"/>
                <w:szCs w:val="20"/>
              </w:rPr>
            </w:pPr>
            <w:r w:rsidRPr="00445E86">
              <w:rPr>
                <w:rFonts w:ascii="Arial" w:hAnsi="Arial" w:cs="Arial"/>
                <w:sz w:val="20"/>
                <w:szCs w:val="20"/>
              </w:rPr>
              <w:t>Proactive and motivated with a strong commitment to Self Help Africa’s vision, mission and values</w:t>
            </w:r>
          </w:p>
          <w:p w14:paraId="67E01291" w14:textId="77777777" w:rsidR="00C94147" w:rsidRPr="00445E86" w:rsidRDefault="00C94147" w:rsidP="00C94147">
            <w:pPr>
              <w:numPr>
                <w:ilvl w:val="0"/>
                <w:numId w:val="16"/>
              </w:numPr>
              <w:tabs>
                <w:tab w:val="num" w:pos="360"/>
              </w:tabs>
              <w:ind w:left="714" w:hanging="357"/>
              <w:jc w:val="both"/>
              <w:rPr>
                <w:rFonts w:ascii="Arial" w:hAnsi="Arial" w:cs="Arial"/>
                <w:sz w:val="20"/>
                <w:szCs w:val="20"/>
              </w:rPr>
            </w:pPr>
            <w:r w:rsidRPr="00445E86">
              <w:rPr>
                <w:rFonts w:ascii="Arial" w:hAnsi="Arial" w:cs="Arial"/>
                <w:sz w:val="20"/>
                <w:szCs w:val="20"/>
              </w:rPr>
              <w:t>Excellent ICT skills including a good knowledge of MS Office and accounting software</w:t>
            </w:r>
          </w:p>
          <w:p w14:paraId="1A352230" w14:textId="77777777" w:rsidR="00C94147" w:rsidRPr="00445E86" w:rsidRDefault="00C94147" w:rsidP="00C94147">
            <w:pPr>
              <w:numPr>
                <w:ilvl w:val="0"/>
                <w:numId w:val="16"/>
              </w:numPr>
              <w:tabs>
                <w:tab w:val="num" w:pos="360"/>
              </w:tabs>
              <w:ind w:left="714" w:hanging="357"/>
              <w:jc w:val="both"/>
              <w:rPr>
                <w:rFonts w:ascii="Arial" w:hAnsi="Arial" w:cs="Arial"/>
                <w:sz w:val="20"/>
                <w:szCs w:val="20"/>
              </w:rPr>
            </w:pPr>
            <w:r w:rsidRPr="00445E86">
              <w:rPr>
                <w:rFonts w:ascii="Arial" w:hAnsi="Arial" w:cs="Arial"/>
                <w:sz w:val="20"/>
                <w:szCs w:val="20"/>
              </w:rPr>
              <w:t>Attention to detail and the ability to produce timely and accurate financial reports</w:t>
            </w:r>
          </w:p>
        </w:tc>
      </w:tr>
    </w:tbl>
    <w:p w14:paraId="15073B29" w14:textId="77777777" w:rsidR="00C94147" w:rsidRPr="006A59DE" w:rsidRDefault="00C94147" w:rsidP="00C94147">
      <w:pPr>
        <w:jc w:val="both"/>
        <w:rPr>
          <w:rFonts w:ascii="Arial" w:hAnsi="Arial" w:cs="Arial"/>
          <w:b/>
          <w:noProof/>
          <w:sz w:val="20"/>
          <w:szCs w:val="20"/>
        </w:rPr>
      </w:pPr>
      <w:r w:rsidRPr="006A59DE">
        <w:rPr>
          <w:rFonts w:ascii="Arial" w:hAnsi="Arial" w:cs="Arial"/>
          <w:b/>
          <w:noProof/>
          <w:sz w:val="20"/>
          <w:szCs w:val="20"/>
        </w:rPr>
        <w:t xml:space="preserve"> </w:t>
      </w:r>
    </w:p>
    <w:p w14:paraId="51754E1D" w14:textId="77777777" w:rsidR="00C94147" w:rsidRPr="006A59DE" w:rsidRDefault="00C94147" w:rsidP="00C94147">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C428D8C" w14:textId="77777777" w:rsidR="00C94147" w:rsidRPr="006A59DE" w:rsidRDefault="00C94147" w:rsidP="00C94147">
      <w:pPr>
        <w:jc w:val="center"/>
        <w:rPr>
          <w:rFonts w:ascii="Arial" w:hAnsi="Arial" w:cs="Arial"/>
          <w:b/>
          <w:sz w:val="20"/>
          <w:szCs w:val="20"/>
        </w:rPr>
      </w:pPr>
    </w:p>
    <w:p w14:paraId="250226DC" w14:textId="3DAE9712" w:rsidR="00C94147" w:rsidRPr="00C94147" w:rsidRDefault="00C94147" w:rsidP="00C94147">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sectPr w:rsidR="00C94147" w:rsidRPr="00C94147">
      <w:footerReference w:type="even" r:id="rId12"/>
      <w:footerReference w:type="default" r:id="rId13"/>
      <w:pgSz w:w="11907" w:h="16840"/>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A86CD" w14:textId="77777777" w:rsidR="002D6117" w:rsidRDefault="002D6117">
      <w:r>
        <w:separator/>
      </w:r>
    </w:p>
  </w:endnote>
  <w:endnote w:type="continuationSeparator" w:id="0">
    <w:p w14:paraId="7BE9AD4F" w14:textId="77777777" w:rsidR="002D6117" w:rsidRDefault="002D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Arial"/>
    <w:charset w:val="00"/>
    <w:family w:val="auto"/>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38B5" w14:textId="77777777" w:rsidR="00CB497B"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5D2F0E" w14:textId="77777777" w:rsidR="00CB497B" w:rsidRDefault="00CB49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2259F" w14:textId="77777777" w:rsidR="00CB497B" w:rsidRDefault="00CB497B">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23C0F" w14:textId="77777777" w:rsidR="002D6117" w:rsidRDefault="002D6117">
      <w:r>
        <w:separator/>
      </w:r>
    </w:p>
  </w:footnote>
  <w:footnote w:type="continuationSeparator" w:id="0">
    <w:p w14:paraId="768957AF" w14:textId="77777777" w:rsidR="002D6117" w:rsidRDefault="002D6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04F1B"/>
    <w:multiLevelType w:val="multilevel"/>
    <w:tmpl w:val="10C04F1B"/>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2E443F"/>
    <w:multiLevelType w:val="singleLevel"/>
    <w:tmpl w:val="112E443F"/>
    <w:lvl w:ilvl="0">
      <w:start w:val="1"/>
      <w:numFmt w:val="decimal"/>
      <w:suff w:val="space"/>
      <w:lvlText w:val="%1."/>
      <w:lvlJc w:val="left"/>
      <w:pPr>
        <w:ind w:left="55" w:firstLine="0"/>
      </w:pPr>
    </w:lvl>
  </w:abstractNum>
  <w:abstractNum w:abstractNumId="2" w15:restartNumberingAfterBreak="0">
    <w:nsid w:val="18C7509C"/>
    <w:multiLevelType w:val="hybridMultilevel"/>
    <w:tmpl w:val="FC96CB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2A0746E"/>
    <w:multiLevelType w:val="multilevel"/>
    <w:tmpl w:val="32A0746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513503"/>
    <w:multiLevelType w:val="multilevel"/>
    <w:tmpl w:val="38513503"/>
    <w:lvl w:ilvl="0">
      <w:start w:val="1"/>
      <w:numFmt w:val="lowerLetter"/>
      <w:pStyle w:val="ListBullet2"/>
      <w:lvlText w:val="%1."/>
      <w:lvlJc w:val="left"/>
      <w:pPr>
        <w:tabs>
          <w:tab w:val="left" w:pos="1080"/>
        </w:tabs>
        <w:ind w:left="1080" w:hanging="360"/>
      </w:pPr>
      <w:rPr>
        <w:rFonts w:hint="default"/>
      </w:rPr>
    </w:lvl>
    <w:lvl w:ilvl="1">
      <w:start w:val="1"/>
      <w:numFmt w:val="decimal"/>
      <w:lvlText w:val="%2."/>
      <w:lvlJc w:val="left"/>
      <w:pPr>
        <w:tabs>
          <w:tab w:val="left" w:pos="1800"/>
        </w:tabs>
        <w:ind w:left="1800" w:hanging="360"/>
      </w:pPr>
      <w:rPr>
        <w:rFonts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3A230709"/>
    <w:multiLevelType w:val="multilevel"/>
    <w:tmpl w:val="3A230709"/>
    <w:lvl w:ilvl="0">
      <w:start w:val="9"/>
      <w:numFmt w:val="decimal"/>
      <w:pStyle w:val="HLegal1Head"/>
      <w:lvlText w:val="%1"/>
      <w:lvlJc w:val="left"/>
      <w:pPr>
        <w:tabs>
          <w:tab w:val="left" w:pos="360"/>
        </w:tabs>
        <w:ind w:left="360" w:hanging="360"/>
      </w:pPr>
      <w:rPr>
        <w:rFonts w:hint="default"/>
      </w:rPr>
    </w:lvl>
    <w:lvl w:ilvl="1">
      <w:start w:val="2"/>
      <w:numFmt w:val="decimal"/>
      <w:pStyle w:val="HLegal2"/>
      <w:lvlText w:val="%1.%2"/>
      <w:lvlJc w:val="left"/>
      <w:pPr>
        <w:tabs>
          <w:tab w:val="left" w:pos="360"/>
        </w:tabs>
        <w:ind w:left="360" w:hanging="360"/>
      </w:pPr>
      <w:rPr>
        <w:rFonts w:hint="default"/>
      </w:rPr>
    </w:lvl>
    <w:lvl w:ilvl="2">
      <w:start w:val="1"/>
      <w:numFmt w:val="decimal"/>
      <w:pStyle w:val="HLegal3"/>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549AE"/>
    <w:multiLevelType w:val="multilevel"/>
    <w:tmpl w:val="40A549A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171DF3"/>
    <w:multiLevelType w:val="hybridMultilevel"/>
    <w:tmpl w:val="1CB843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C792B"/>
    <w:multiLevelType w:val="hybridMultilevel"/>
    <w:tmpl w:val="B178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B92CB8"/>
    <w:multiLevelType w:val="multilevel"/>
    <w:tmpl w:val="62B92CB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B710E"/>
    <w:multiLevelType w:val="singleLevel"/>
    <w:tmpl w:val="6AFB710E"/>
    <w:lvl w:ilvl="0">
      <w:start w:val="1"/>
      <w:numFmt w:val="bullet"/>
      <w:pStyle w:val="BulletIndent"/>
      <w:lvlText w:val=""/>
      <w:lvlJc w:val="left"/>
      <w:pPr>
        <w:tabs>
          <w:tab w:val="left" w:pos="360"/>
        </w:tabs>
        <w:ind w:left="360" w:hanging="360"/>
      </w:pPr>
      <w:rPr>
        <w:rFonts w:ascii="Symbol" w:hAnsi="Symbol" w:hint="default"/>
      </w:rPr>
    </w:lvl>
  </w:abstractNum>
  <w:abstractNum w:abstractNumId="15"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E369D"/>
    <w:multiLevelType w:val="multilevel"/>
    <w:tmpl w:val="779E369D"/>
    <w:lvl w:ilvl="0">
      <w:start w:val="1"/>
      <w:numFmt w:val="lowerLetter"/>
      <w:lvlText w:val="%1."/>
      <w:lvlJc w:val="left"/>
      <w:pPr>
        <w:ind w:left="360" w:hanging="360"/>
      </w:pPr>
      <w:rPr>
        <w:rFonts w:ascii="Arial" w:eastAsia="Times New Roman" w:hAnsi="Arial" w:cs="Arial"/>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697007460">
    <w:abstractNumId w:val="7"/>
  </w:num>
  <w:num w:numId="2" w16cid:durableId="1468470586">
    <w:abstractNumId w:val="4"/>
  </w:num>
  <w:num w:numId="3" w16cid:durableId="1405180695">
    <w:abstractNumId w:val="14"/>
  </w:num>
  <w:num w:numId="4" w16cid:durableId="729502188">
    <w:abstractNumId w:val="5"/>
  </w:num>
  <w:num w:numId="5" w16cid:durableId="724370785">
    <w:abstractNumId w:val="1"/>
  </w:num>
  <w:num w:numId="6" w16cid:durableId="1246190922">
    <w:abstractNumId w:val="3"/>
  </w:num>
  <w:num w:numId="7" w16cid:durableId="1988318699">
    <w:abstractNumId w:val="12"/>
  </w:num>
  <w:num w:numId="8" w16cid:durableId="279267791">
    <w:abstractNumId w:val="16"/>
  </w:num>
  <w:num w:numId="9" w16cid:durableId="1191259823">
    <w:abstractNumId w:val="0"/>
  </w:num>
  <w:num w:numId="10" w16cid:durableId="1924293458">
    <w:abstractNumId w:val="8"/>
  </w:num>
  <w:num w:numId="11" w16cid:durableId="306590094">
    <w:abstractNumId w:val="13"/>
  </w:num>
  <w:num w:numId="12" w16cid:durableId="1249848582">
    <w:abstractNumId w:val="10"/>
  </w:num>
  <w:num w:numId="13" w16cid:durableId="1904023927">
    <w:abstractNumId w:val="6"/>
  </w:num>
  <w:num w:numId="14" w16cid:durableId="767848537">
    <w:abstractNumId w:val="15"/>
  </w:num>
  <w:num w:numId="15" w16cid:durableId="793595418">
    <w:abstractNumId w:val="9"/>
  </w:num>
  <w:num w:numId="16" w16cid:durableId="1834173709">
    <w:abstractNumId w:val="11"/>
  </w:num>
  <w:num w:numId="17" w16cid:durableId="1019938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144E"/>
    <w:rsid w:val="00003CBD"/>
    <w:rsid w:val="00004C7F"/>
    <w:rsid w:val="00006859"/>
    <w:rsid w:val="00016DC0"/>
    <w:rsid w:val="0001727D"/>
    <w:rsid w:val="00017B06"/>
    <w:rsid w:val="000256B0"/>
    <w:rsid w:val="00027A54"/>
    <w:rsid w:val="0003098A"/>
    <w:rsid w:val="00030A8E"/>
    <w:rsid w:val="000353D4"/>
    <w:rsid w:val="00037C34"/>
    <w:rsid w:val="00040B94"/>
    <w:rsid w:val="0004113E"/>
    <w:rsid w:val="00041AF4"/>
    <w:rsid w:val="000504F1"/>
    <w:rsid w:val="000512A6"/>
    <w:rsid w:val="0006275C"/>
    <w:rsid w:val="0006568B"/>
    <w:rsid w:val="000660A5"/>
    <w:rsid w:val="0006791D"/>
    <w:rsid w:val="00071FE8"/>
    <w:rsid w:val="00072735"/>
    <w:rsid w:val="00072A4A"/>
    <w:rsid w:val="00072BD1"/>
    <w:rsid w:val="00072D4A"/>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3734"/>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A04"/>
    <w:rsid w:val="00104F61"/>
    <w:rsid w:val="0010774E"/>
    <w:rsid w:val="00111115"/>
    <w:rsid w:val="00114759"/>
    <w:rsid w:val="001147BA"/>
    <w:rsid w:val="001148C8"/>
    <w:rsid w:val="00114DB3"/>
    <w:rsid w:val="0012060C"/>
    <w:rsid w:val="00121166"/>
    <w:rsid w:val="00122BDB"/>
    <w:rsid w:val="00122D35"/>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825EB"/>
    <w:rsid w:val="0018267B"/>
    <w:rsid w:val="00182DA0"/>
    <w:rsid w:val="00185101"/>
    <w:rsid w:val="00185C6E"/>
    <w:rsid w:val="00190712"/>
    <w:rsid w:val="001910D2"/>
    <w:rsid w:val="00193499"/>
    <w:rsid w:val="001972B8"/>
    <w:rsid w:val="001972E4"/>
    <w:rsid w:val="001A177A"/>
    <w:rsid w:val="001A3FD3"/>
    <w:rsid w:val="001A4307"/>
    <w:rsid w:val="001B3219"/>
    <w:rsid w:val="001B625E"/>
    <w:rsid w:val="001C2818"/>
    <w:rsid w:val="001D1203"/>
    <w:rsid w:val="001D3BCD"/>
    <w:rsid w:val="001D5A64"/>
    <w:rsid w:val="001E2067"/>
    <w:rsid w:val="001E7BA0"/>
    <w:rsid w:val="001F21F9"/>
    <w:rsid w:val="001F4A30"/>
    <w:rsid w:val="001F55E5"/>
    <w:rsid w:val="001F6E37"/>
    <w:rsid w:val="00204386"/>
    <w:rsid w:val="00205C86"/>
    <w:rsid w:val="00206A8C"/>
    <w:rsid w:val="0021310E"/>
    <w:rsid w:val="00216BFB"/>
    <w:rsid w:val="00216F36"/>
    <w:rsid w:val="00217630"/>
    <w:rsid w:val="00217CA7"/>
    <w:rsid w:val="00222418"/>
    <w:rsid w:val="002370BF"/>
    <w:rsid w:val="002372FE"/>
    <w:rsid w:val="00254789"/>
    <w:rsid w:val="002555E1"/>
    <w:rsid w:val="00255D76"/>
    <w:rsid w:val="00275188"/>
    <w:rsid w:val="00277B7A"/>
    <w:rsid w:val="002814AC"/>
    <w:rsid w:val="00282A65"/>
    <w:rsid w:val="00285115"/>
    <w:rsid w:val="002919BB"/>
    <w:rsid w:val="0029302C"/>
    <w:rsid w:val="00294910"/>
    <w:rsid w:val="00294F94"/>
    <w:rsid w:val="00295D02"/>
    <w:rsid w:val="00297670"/>
    <w:rsid w:val="002A34AA"/>
    <w:rsid w:val="002A4691"/>
    <w:rsid w:val="002A6A96"/>
    <w:rsid w:val="002A7C9B"/>
    <w:rsid w:val="002A7FC1"/>
    <w:rsid w:val="002B10F8"/>
    <w:rsid w:val="002B289C"/>
    <w:rsid w:val="002B7127"/>
    <w:rsid w:val="002C2AB4"/>
    <w:rsid w:val="002C7163"/>
    <w:rsid w:val="002D0A37"/>
    <w:rsid w:val="002D6117"/>
    <w:rsid w:val="002D620C"/>
    <w:rsid w:val="002E321B"/>
    <w:rsid w:val="002E42A2"/>
    <w:rsid w:val="002F0924"/>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75788"/>
    <w:rsid w:val="00382134"/>
    <w:rsid w:val="00382659"/>
    <w:rsid w:val="003831CF"/>
    <w:rsid w:val="00392A9D"/>
    <w:rsid w:val="003959C3"/>
    <w:rsid w:val="003B1B05"/>
    <w:rsid w:val="003B46EF"/>
    <w:rsid w:val="003B666D"/>
    <w:rsid w:val="003B6CC2"/>
    <w:rsid w:val="003C1864"/>
    <w:rsid w:val="003C1B41"/>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43EC"/>
    <w:rsid w:val="0041552B"/>
    <w:rsid w:val="00415C89"/>
    <w:rsid w:val="0042336E"/>
    <w:rsid w:val="00425C2C"/>
    <w:rsid w:val="004262FE"/>
    <w:rsid w:val="0042695C"/>
    <w:rsid w:val="004277CA"/>
    <w:rsid w:val="00430E5A"/>
    <w:rsid w:val="00432269"/>
    <w:rsid w:val="00433CF8"/>
    <w:rsid w:val="00436843"/>
    <w:rsid w:val="004509EA"/>
    <w:rsid w:val="00450BE6"/>
    <w:rsid w:val="00450F3A"/>
    <w:rsid w:val="00451F22"/>
    <w:rsid w:val="00455F35"/>
    <w:rsid w:val="0045791F"/>
    <w:rsid w:val="0046054E"/>
    <w:rsid w:val="00462A5C"/>
    <w:rsid w:val="00472ABE"/>
    <w:rsid w:val="004731A0"/>
    <w:rsid w:val="004732DB"/>
    <w:rsid w:val="00475417"/>
    <w:rsid w:val="00475CFD"/>
    <w:rsid w:val="00482049"/>
    <w:rsid w:val="0048215F"/>
    <w:rsid w:val="0048735D"/>
    <w:rsid w:val="00487AEE"/>
    <w:rsid w:val="00490E6A"/>
    <w:rsid w:val="004925BF"/>
    <w:rsid w:val="00494FEF"/>
    <w:rsid w:val="00495BB6"/>
    <w:rsid w:val="004A2C7D"/>
    <w:rsid w:val="004A6B9A"/>
    <w:rsid w:val="004B11DE"/>
    <w:rsid w:val="004B2825"/>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3C7F"/>
    <w:rsid w:val="00506C4C"/>
    <w:rsid w:val="00512C2A"/>
    <w:rsid w:val="00516E1B"/>
    <w:rsid w:val="00522131"/>
    <w:rsid w:val="00523BD9"/>
    <w:rsid w:val="00526C90"/>
    <w:rsid w:val="00527EF4"/>
    <w:rsid w:val="00530050"/>
    <w:rsid w:val="00535904"/>
    <w:rsid w:val="0054126C"/>
    <w:rsid w:val="005431FF"/>
    <w:rsid w:val="00546809"/>
    <w:rsid w:val="005471D1"/>
    <w:rsid w:val="0055089A"/>
    <w:rsid w:val="00550BEE"/>
    <w:rsid w:val="00556900"/>
    <w:rsid w:val="00556EA0"/>
    <w:rsid w:val="0055702F"/>
    <w:rsid w:val="00560A29"/>
    <w:rsid w:val="0056180A"/>
    <w:rsid w:val="0056498C"/>
    <w:rsid w:val="005701E0"/>
    <w:rsid w:val="00583E4E"/>
    <w:rsid w:val="00584901"/>
    <w:rsid w:val="00584BBB"/>
    <w:rsid w:val="00585CB5"/>
    <w:rsid w:val="005874A4"/>
    <w:rsid w:val="00592266"/>
    <w:rsid w:val="00593C47"/>
    <w:rsid w:val="00595685"/>
    <w:rsid w:val="005B1C4E"/>
    <w:rsid w:val="005B27DF"/>
    <w:rsid w:val="005B3DB3"/>
    <w:rsid w:val="005B4A77"/>
    <w:rsid w:val="005C0C39"/>
    <w:rsid w:val="005C20F3"/>
    <w:rsid w:val="005D0D34"/>
    <w:rsid w:val="005D10A0"/>
    <w:rsid w:val="005D7827"/>
    <w:rsid w:val="005E736F"/>
    <w:rsid w:val="005E7860"/>
    <w:rsid w:val="005E7AA0"/>
    <w:rsid w:val="005F502F"/>
    <w:rsid w:val="005F62C8"/>
    <w:rsid w:val="006022E5"/>
    <w:rsid w:val="00602E37"/>
    <w:rsid w:val="00605846"/>
    <w:rsid w:val="006059D7"/>
    <w:rsid w:val="006072E9"/>
    <w:rsid w:val="00614780"/>
    <w:rsid w:val="00615D13"/>
    <w:rsid w:val="00620C46"/>
    <w:rsid w:val="00622A28"/>
    <w:rsid w:val="00623DDA"/>
    <w:rsid w:val="00624AF4"/>
    <w:rsid w:val="006262ED"/>
    <w:rsid w:val="006274D9"/>
    <w:rsid w:val="006278C5"/>
    <w:rsid w:val="00631056"/>
    <w:rsid w:val="00641442"/>
    <w:rsid w:val="00644561"/>
    <w:rsid w:val="00647FE5"/>
    <w:rsid w:val="006500E7"/>
    <w:rsid w:val="006540A6"/>
    <w:rsid w:val="006547A9"/>
    <w:rsid w:val="00654D70"/>
    <w:rsid w:val="006572BD"/>
    <w:rsid w:val="006636FD"/>
    <w:rsid w:val="0066471D"/>
    <w:rsid w:val="00670CA8"/>
    <w:rsid w:val="006743F7"/>
    <w:rsid w:val="00675FFD"/>
    <w:rsid w:val="0067771B"/>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56F5"/>
    <w:rsid w:val="00726CE8"/>
    <w:rsid w:val="0073053C"/>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8085C"/>
    <w:rsid w:val="0078466A"/>
    <w:rsid w:val="00785769"/>
    <w:rsid w:val="007877B9"/>
    <w:rsid w:val="00792951"/>
    <w:rsid w:val="00794DFB"/>
    <w:rsid w:val="007955BA"/>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F0CB2"/>
    <w:rsid w:val="007F7695"/>
    <w:rsid w:val="008002BB"/>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68C8"/>
    <w:rsid w:val="00846D29"/>
    <w:rsid w:val="00852383"/>
    <w:rsid w:val="00852C5F"/>
    <w:rsid w:val="00853972"/>
    <w:rsid w:val="00857C1A"/>
    <w:rsid w:val="00860667"/>
    <w:rsid w:val="008642A8"/>
    <w:rsid w:val="008650C1"/>
    <w:rsid w:val="00870C74"/>
    <w:rsid w:val="00872C22"/>
    <w:rsid w:val="008766C9"/>
    <w:rsid w:val="00882291"/>
    <w:rsid w:val="0088402A"/>
    <w:rsid w:val="008870BD"/>
    <w:rsid w:val="00887BE7"/>
    <w:rsid w:val="00895BBD"/>
    <w:rsid w:val="008A2744"/>
    <w:rsid w:val="008A35B9"/>
    <w:rsid w:val="008A5874"/>
    <w:rsid w:val="008B1743"/>
    <w:rsid w:val="008B5B8F"/>
    <w:rsid w:val="008B7BC8"/>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321AE"/>
    <w:rsid w:val="00933965"/>
    <w:rsid w:val="009364B0"/>
    <w:rsid w:val="0093761D"/>
    <w:rsid w:val="00937DDC"/>
    <w:rsid w:val="00942166"/>
    <w:rsid w:val="00942CF6"/>
    <w:rsid w:val="00947F7D"/>
    <w:rsid w:val="00951857"/>
    <w:rsid w:val="00951965"/>
    <w:rsid w:val="009520A8"/>
    <w:rsid w:val="00954672"/>
    <w:rsid w:val="00956BF4"/>
    <w:rsid w:val="0096000E"/>
    <w:rsid w:val="009616E6"/>
    <w:rsid w:val="00963C0F"/>
    <w:rsid w:val="00964311"/>
    <w:rsid w:val="00964862"/>
    <w:rsid w:val="0096517A"/>
    <w:rsid w:val="00970182"/>
    <w:rsid w:val="00977EB4"/>
    <w:rsid w:val="00980348"/>
    <w:rsid w:val="009854B9"/>
    <w:rsid w:val="00987935"/>
    <w:rsid w:val="009923C4"/>
    <w:rsid w:val="009951D4"/>
    <w:rsid w:val="009A22BD"/>
    <w:rsid w:val="009A3B26"/>
    <w:rsid w:val="009A40B2"/>
    <w:rsid w:val="009A65E4"/>
    <w:rsid w:val="009A7A8E"/>
    <w:rsid w:val="009A7A90"/>
    <w:rsid w:val="009A7E7D"/>
    <w:rsid w:val="009B0993"/>
    <w:rsid w:val="009B3082"/>
    <w:rsid w:val="009B319E"/>
    <w:rsid w:val="009C0D39"/>
    <w:rsid w:val="009C1914"/>
    <w:rsid w:val="009C68FB"/>
    <w:rsid w:val="009C6944"/>
    <w:rsid w:val="009C6FB7"/>
    <w:rsid w:val="009D0DE2"/>
    <w:rsid w:val="009D2B48"/>
    <w:rsid w:val="009D3DC3"/>
    <w:rsid w:val="009D4E3F"/>
    <w:rsid w:val="009D6BD4"/>
    <w:rsid w:val="009E04F3"/>
    <w:rsid w:val="009E40BB"/>
    <w:rsid w:val="009E4DB8"/>
    <w:rsid w:val="009F1AD6"/>
    <w:rsid w:val="009F3014"/>
    <w:rsid w:val="009F5D89"/>
    <w:rsid w:val="009F6714"/>
    <w:rsid w:val="00A007A1"/>
    <w:rsid w:val="00A017CE"/>
    <w:rsid w:val="00A032C2"/>
    <w:rsid w:val="00A042AC"/>
    <w:rsid w:val="00A14082"/>
    <w:rsid w:val="00A16563"/>
    <w:rsid w:val="00A16C98"/>
    <w:rsid w:val="00A275C9"/>
    <w:rsid w:val="00A310F8"/>
    <w:rsid w:val="00A31AB2"/>
    <w:rsid w:val="00A34E57"/>
    <w:rsid w:val="00A35887"/>
    <w:rsid w:val="00A36D7C"/>
    <w:rsid w:val="00A3768F"/>
    <w:rsid w:val="00A377D7"/>
    <w:rsid w:val="00A62A0E"/>
    <w:rsid w:val="00A62E58"/>
    <w:rsid w:val="00A65A93"/>
    <w:rsid w:val="00A8231F"/>
    <w:rsid w:val="00A9070E"/>
    <w:rsid w:val="00A936B4"/>
    <w:rsid w:val="00AA10A2"/>
    <w:rsid w:val="00AA2B51"/>
    <w:rsid w:val="00AA3E9D"/>
    <w:rsid w:val="00AA68C7"/>
    <w:rsid w:val="00AB0FC1"/>
    <w:rsid w:val="00AB339D"/>
    <w:rsid w:val="00AB435B"/>
    <w:rsid w:val="00AB4DC7"/>
    <w:rsid w:val="00AC231D"/>
    <w:rsid w:val="00AC4D49"/>
    <w:rsid w:val="00AC624D"/>
    <w:rsid w:val="00AD210F"/>
    <w:rsid w:val="00AD24E5"/>
    <w:rsid w:val="00AD2977"/>
    <w:rsid w:val="00AD5D7C"/>
    <w:rsid w:val="00AE271C"/>
    <w:rsid w:val="00AE3FC6"/>
    <w:rsid w:val="00AE67A3"/>
    <w:rsid w:val="00AF01E7"/>
    <w:rsid w:val="00AF5606"/>
    <w:rsid w:val="00B00A6F"/>
    <w:rsid w:val="00B106FE"/>
    <w:rsid w:val="00B114EF"/>
    <w:rsid w:val="00B20428"/>
    <w:rsid w:val="00B210EE"/>
    <w:rsid w:val="00B23FBB"/>
    <w:rsid w:val="00B27F10"/>
    <w:rsid w:val="00B314F4"/>
    <w:rsid w:val="00B326A1"/>
    <w:rsid w:val="00B3288D"/>
    <w:rsid w:val="00B330B0"/>
    <w:rsid w:val="00B347DF"/>
    <w:rsid w:val="00B34C41"/>
    <w:rsid w:val="00B350B7"/>
    <w:rsid w:val="00B40D75"/>
    <w:rsid w:val="00B51F5A"/>
    <w:rsid w:val="00B53A93"/>
    <w:rsid w:val="00B54B71"/>
    <w:rsid w:val="00B64B1E"/>
    <w:rsid w:val="00B67C9E"/>
    <w:rsid w:val="00B70F2A"/>
    <w:rsid w:val="00B7462F"/>
    <w:rsid w:val="00B757B5"/>
    <w:rsid w:val="00B83394"/>
    <w:rsid w:val="00B8406A"/>
    <w:rsid w:val="00B843C0"/>
    <w:rsid w:val="00B85515"/>
    <w:rsid w:val="00B872EB"/>
    <w:rsid w:val="00B90742"/>
    <w:rsid w:val="00B92295"/>
    <w:rsid w:val="00B94797"/>
    <w:rsid w:val="00B9712D"/>
    <w:rsid w:val="00B9715D"/>
    <w:rsid w:val="00B97ECE"/>
    <w:rsid w:val="00BA2D58"/>
    <w:rsid w:val="00BA39EF"/>
    <w:rsid w:val="00BB2024"/>
    <w:rsid w:val="00BB2FF2"/>
    <w:rsid w:val="00BB329B"/>
    <w:rsid w:val="00BB3C10"/>
    <w:rsid w:val="00BB3FC4"/>
    <w:rsid w:val="00BC098C"/>
    <w:rsid w:val="00BD00FE"/>
    <w:rsid w:val="00BD3F71"/>
    <w:rsid w:val="00BE0B52"/>
    <w:rsid w:val="00BE4FE1"/>
    <w:rsid w:val="00BE51D3"/>
    <w:rsid w:val="00BF0DB3"/>
    <w:rsid w:val="00BF75A7"/>
    <w:rsid w:val="00C0574E"/>
    <w:rsid w:val="00C132B0"/>
    <w:rsid w:val="00C13ADA"/>
    <w:rsid w:val="00C14C8B"/>
    <w:rsid w:val="00C17918"/>
    <w:rsid w:val="00C21B13"/>
    <w:rsid w:val="00C23E33"/>
    <w:rsid w:val="00C26C74"/>
    <w:rsid w:val="00C30AB6"/>
    <w:rsid w:val="00C32091"/>
    <w:rsid w:val="00C35C75"/>
    <w:rsid w:val="00C4174F"/>
    <w:rsid w:val="00C45A22"/>
    <w:rsid w:val="00C46577"/>
    <w:rsid w:val="00C46663"/>
    <w:rsid w:val="00C4695B"/>
    <w:rsid w:val="00C46E96"/>
    <w:rsid w:val="00C56E6D"/>
    <w:rsid w:val="00C6054D"/>
    <w:rsid w:val="00C6277E"/>
    <w:rsid w:val="00C634AF"/>
    <w:rsid w:val="00C746D9"/>
    <w:rsid w:val="00C80BA3"/>
    <w:rsid w:val="00C824F8"/>
    <w:rsid w:val="00C90E3C"/>
    <w:rsid w:val="00C94147"/>
    <w:rsid w:val="00CA1C43"/>
    <w:rsid w:val="00CA1EBC"/>
    <w:rsid w:val="00CA3205"/>
    <w:rsid w:val="00CB05B4"/>
    <w:rsid w:val="00CB1BDB"/>
    <w:rsid w:val="00CB24D0"/>
    <w:rsid w:val="00CB3552"/>
    <w:rsid w:val="00CB3A2E"/>
    <w:rsid w:val="00CB4154"/>
    <w:rsid w:val="00CB497B"/>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E7702"/>
    <w:rsid w:val="00CF128F"/>
    <w:rsid w:val="00CF6DC1"/>
    <w:rsid w:val="00D005EF"/>
    <w:rsid w:val="00D045DB"/>
    <w:rsid w:val="00D06230"/>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497B"/>
    <w:rsid w:val="00D7566D"/>
    <w:rsid w:val="00D901FA"/>
    <w:rsid w:val="00D97C9F"/>
    <w:rsid w:val="00DA4CB9"/>
    <w:rsid w:val="00DB12ED"/>
    <w:rsid w:val="00DB15DC"/>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60A0B"/>
    <w:rsid w:val="00E61F7B"/>
    <w:rsid w:val="00E62EA4"/>
    <w:rsid w:val="00E634C3"/>
    <w:rsid w:val="00E67C8D"/>
    <w:rsid w:val="00E716E2"/>
    <w:rsid w:val="00E758BC"/>
    <w:rsid w:val="00E76710"/>
    <w:rsid w:val="00E76BAF"/>
    <w:rsid w:val="00E806E6"/>
    <w:rsid w:val="00E81F0C"/>
    <w:rsid w:val="00E851B4"/>
    <w:rsid w:val="00E86F51"/>
    <w:rsid w:val="00E8775D"/>
    <w:rsid w:val="00E919AF"/>
    <w:rsid w:val="00E947FE"/>
    <w:rsid w:val="00E966DD"/>
    <w:rsid w:val="00E9695B"/>
    <w:rsid w:val="00EA270D"/>
    <w:rsid w:val="00EA32C3"/>
    <w:rsid w:val="00EA622A"/>
    <w:rsid w:val="00EB01F7"/>
    <w:rsid w:val="00EB0C03"/>
    <w:rsid w:val="00EB10D1"/>
    <w:rsid w:val="00EB3F36"/>
    <w:rsid w:val="00EB4174"/>
    <w:rsid w:val="00EB4C4D"/>
    <w:rsid w:val="00ED7FCE"/>
    <w:rsid w:val="00EE358B"/>
    <w:rsid w:val="00EF1E03"/>
    <w:rsid w:val="00EF2B44"/>
    <w:rsid w:val="00EF3C0F"/>
    <w:rsid w:val="00EF3E82"/>
    <w:rsid w:val="00EF5097"/>
    <w:rsid w:val="00EF51E7"/>
    <w:rsid w:val="00EF5706"/>
    <w:rsid w:val="00F02F72"/>
    <w:rsid w:val="00F054B5"/>
    <w:rsid w:val="00F105B3"/>
    <w:rsid w:val="00F1196D"/>
    <w:rsid w:val="00F20878"/>
    <w:rsid w:val="00F21512"/>
    <w:rsid w:val="00F23EB3"/>
    <w:rsid w:val="00F27139"/>
    <w:rsid w:val="00F3245E"/>
    <w:rsid w:val="00F35B9B"/>
    <w:rsid w:val="00F46510"/>
    <w:rsid w:val="00F524E7"/>
    <w:rsid w:val="00F52F41"/>
    <w:rsid w:val="00F54680"/>
    <w:rsid w:val="00F57F37"/>
    <w:rsid w:val="00F60ED5"/>
    <w:rsid w:val="00F6463A"/>
    <w:rsid w:val="00F81CD3"/>
    <w:rsid w:val="00F82F78"/>
    <w:rsid w:val="00F8319C"/>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5D3E"/>
    <w:rsid w:val="00FD7991"/>
    <w:rsid w:val="00FE3D74"/>
    <w:rsid w:val="00FE48B8"/>
    <w:rsid w:val="00FE541A"/>
    <w:rsid w:val="00FF305F"/>
    <w:rsid w:val="00FF71DE"/>
    <w:rsid w:val="00FF7C5E"/>
    <w:rsid w:val="14C31B4D"/>
    <w:rsid w:val="2A19446E"/>
    <w:rsid w:val="38D90BFB"/>
    <w:rsid w:val="475E7622"/>
    <w:rsid w:val="502B1703"/>
    <w:rsid w:val="75874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BE2C7"/>
  <w15:docId w15:val="{448F8A29-A919-4330-BD17-114FDC46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G" w:eastAsia="en-U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IE" w:eastAsia="en-US"/>
    </w:rPr>
  </w:style>
  <w:style w:type="paragraph" w:styleId="Heading1">
    <w:name w:val="heading 1"/>
    <w:basedOn w:val="Normal"/>
    <w:next w:val="Normal"/>
    <w:qFormat/>
    <w:pPr>
      <w:numPr>
        <w:numId w:val="1"/>
      </w:numPr>
      <w:spacing w:after="320" w:line="320" w:lineRule="exact"/>
      <w:outlineLvl w:val="0"/>
    </w:pPr>
    <w:rPr>
      <w:b/>
      <w:sz w:val="28"/>
    </w:rPr>
  </w:style>
  <w:style w:type="paragraph" w:styleId="Heading2">
    <w:name w:val="heading 2"/>
    <w:next w:val="Normal"/>
    <w:qFormat/>
    <w:pPr>
      <w:numPr>
        <w:ilvl w:val="1"/>
        <w:numId w:val="1"/>
      </w:numPr>
      <w:spacing w:line="260" w:lineRule="exact"/>
      <w:outlineLvl w:val="1"/>
    </w:pPr>
    <w:rPr>
      <w:rFonts w:ascii="Arial" w:hAnsi="Arial"/>
      <w:b/>
      <w:sz w:val="22"/>
      <w:lang w:val="en-GB" w:eastAsia="en-US"/>
    </w:rPr>
  </w:style>
  <w:style w:type="paragraph" w:styleId="Heading3">
    <w:name w:val="heading 3"/>
    <w:basedOn w:val="Normal"/>
    <w:next w:val="Normal"/>
    <w:qFormat/>
    <w:pPr>
      <w:keepNext/>
      <w:numPr>
        <w:ilvl w:val="2"/>
        <w:numId w:val="1"/>
      </w:numPr>
      <w:outlineLvl w:val="2"/>
    </w:pPr>
    <w:rPr>
      <w:b/>
      <w:i/>
      <w:kern w:val="28"/>
    </w:rPr>
  </w:style>
  <w:style w:type="paragraph" w:styleId="Heading4">
    <w:name w:val="heading 4"/>
    <w:basedOn w:val="Normal"/>
    <w:next w:val="Normal"/>
    <w:qFormat/>
    <w:pPr>
      <w:numPr>
        <w:ilvl w:val="3"/>
        <w:numId w:val="1"/>
      </w:numPr>
      <w:outlineLvl w:val="3"/>
    </w:pPr>
    <w:rPr>
      <w:b/>
    </w:r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jc w:val="center"/>
      <w:outlineLvl w:val="5"/>
    </w:pPr>
    <w:rPr>
      <w:b/>
    </w:rPr>
  </w:style>
  <w:style w:type="paragraph" w:styleId="Heading7">
    <w:name w:val="heading 7"/>
    <w:basedOn w:val="Normal"/>
    <w:next w:val="Normal"/>
    <w:qFormat/>
    <w:pPr>
      <w:keepNext/>
      <w:numPr>
        <w:ilvl w:val="6"/>
        <w:numId w:val="1"/>
      </w:numPr>
      <w:outlineLvl w:val="6"/>
    </w:pPr>
    <w:rPr>
      <w:b/>
    </w:rPr>
  </w:style>
  <w:style w:type="paragraph" w:styleId="Heading8">
    <w:name w:val="heading 8"/>
    <w:basedOn w:val="Normal"/>
    <w:next w:val="Normal"/>
    <w:qFormat/>
    <w:pPr>
      <w:keepNext/>
      <w:numPr>
        <w:ilvl w:val="7"/>
        <w:numId w:val="1"/>
      </w:numPr>
      <w:jc w:val="both"/>
      <w:outlineLvl w:val="7"/>
    </w:pPr>
    <w:rPr>
      <w:rFonts w:ascii="Helvetica 55 Roman" w:hAnsi="Helvetica 55 Roman"/>
      <w:b/>
      <w:i/>
      <w:sz w:val="18"/>
    </w:rPr>
  </w:style>
  <w:style w:type="paragraph" w:styleId="Heading9">
    <w:name w:val="heading 9"/>
    <w:basedOn w:val="Normal"/>
    <w:next w:val="Normal"/>
    <w:qFormat/>
    <w:pPr>
      <w:keepNext/>
      <w:numPr>
        <w:ilvl w:val="8"/>
        <w:numId w:val="1"/>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tabs>
        <w:tab w:val="left" w:pos="360"/>
      </w:tabs>
      <w:ind w:left="360" w:hanging="360"/>
      <w:jc w:val="both"/>
    </w:pPr>
    <w:rPr>
      <w:sz w:val="22"/>
    </w:rPr>
  </w:style>
  <w:style w:type="paragraph" w:styleId="BodyText3">
    <w:name w:val="Body Text 3"/>
    <w:basedOn w:val="Normal"/>
    <w:qFormat/>
    <w:pPr>
      <w:spacing w:after="120"/>
    </w:pPr>
    <w:rPr>
      <w:sz w:val="16"/>
      <w:szCs w:val="16"/>
    </w:rPr>
  </w:style>
  <w:style w:type="paragraph" w:styleId="BodyTextIndent">
    <w:name w:val="Body Text Indent"/>
    <w:basedOn w:val="Normal"/>
    <w:link w:val="BodyTextIndentChar"/>
    <w:unhideWhenUsed/>
    <w:qFormat/>
    <w:pPr>
      <w:spacing w:after="120"/>
      <w:ind w:left="283"/>
    </w:pPr>
  </w:style>
  <w:style w:type="paragraph" w:styleId="BodyTextIndent2">
    <w:name w:val="Body Text Indent 2"/>
    <w:basedOn w:val="Normal"/>
    <w:qFormat/>
    <w:pPr>
      <w:spacing w:after="120" w:line="480" w:lineRule="auto"/>
      <w:ind w:left="283"/>
    </w:pPr>
  </w:style>
  <w:style w:type="character" w:styleId="CommentReference">
    <w:name w:val="annotation reference"/>
    <w:basedOn w:val="DefaultParagraphFont"/>
    <w:qFormat/>
    <w:rPr>
      <w:sz w:val="18"/>
      <w:szCs w:val="18"/>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sz w:val="20"/>
      <w:szCs w:val="20"/>
    </w:rPr>
  </w:style>
  <w:style w:type="character" w:styleId="Emphasis">
    <w:name w:val="Emphasis"/>
    <w:qFormat/>
    <w:rPr>
      <w:i/>
      <w:iCs/>
    </w:rPr>
  </w:style>
  <w:style w:type="paragraph" w:styleId="Footer">
    <w:name w:val="footer"/>
    <w:basedOn w:val="Normal"/>
    <w:qFormat/>
    <w:pPr>
      <w:tabs>
        <w:tab w:val="center" w:pos="4153"/>
        <w:tab w:val="right" w:pos="8306"/>
      </w:tabs>
    </w:pPr>
  </w:style>
  <w:style w:type="paragraph" w:styleId="Header">
    <w:name w:val="header"/>
    <w:basedOn w:val="Normal"/>
    <w:qFormat/>
    <w:pPr>
      <w:tabs>
        <w:tab w:val="center" w:pos="4153"/>
        <w:tab w:val="right" w:pos="8306"/>
      </w:tabs>
    </w:pPr>
  </w:style>
  <w:style w:type="character" w:styleId="Hyperlink">
    <w:name w:val="Hyperlink"/>
    <w:qFormat/>
    <w:rPr>
      <w:color w:val="0000FF"/>
      <w:u w:val="single"/>
    </w:rPr>
  </w:style>
  <w:style w:type="paragraph" w:styleId="ListBullet2">
    <w:name w:val="List Bullet 2"/>
    <w:basedOn w:val="Normal"/>
    <w:qFormat/>
    <w:pPr>
      <w:numPr>
        <w:numId w:val="2"/>
      </w:numPr>
    </w:pPr>
    <w:rPr>
      <w:sz w:val="22"/>
      <w:szCs w:val="22"/>
    </w:rPr>
  </w:style>
  <w:style w:type="paragraph" w:styleId="NormalWeb">
    <w:name w:val="Normal (Web)"/>
    <w:basedOn w:val="Normal"/>
    <w:uiPriority w:val="99"/>
    <w:qFormat/>
    <w:pPr>
      <w:spacing w:before="100" w:beforeAutospacing="1" w:after="100" w:afterAutospacing="1"/>
    </w:pPr>
    <w:rPr>
      <w:lang w:eastAsia="en-GB"/>
    </w:rPr>
  </w:style>
  <w:style w:type="character" w:styleId="PageNumber">
    <w:name w:val="page number"/>
    <w:basedOn w:val="DefaultParagraphFont"/>
    <w:qFormat/>
  </w:style>
  <w:style w:type="table" w:styleId="TableGrid">
    <w:name w:val="Table Grid"/>
    <w:basedOn w:val="TableNormal"/>
    <w:qFormat/>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qFormat/>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pPr>
      <w:spacing w:before="360"/>
    </w:pPr>
    <w:rPr>
      <w:b/>
      <w:caps/>
      <w:lang w:eastAsia="en-GB"/>
    </w:rPr>
  </w:style>
  <w:style w:type="paragraph" w:styleId="TOC2">
    <w:name w:val="toc 2"/>
    <w:basedOn w:val="Normal"/>
    <w:next w:val="Normal"/>
    <w:semiHidden/>
    <w:qFormat/>
    <w:pPr>
      <w:spacing w:before="240"/>
    </w:pPr>
    <w:rPr>
      <w:b/>
      <w:lang w:eastAsia="en-GB"/>
    </w:rPr>
  </w:style>
  <w:style w:type="paragraph" w:customStyle="1" w:styleId="BulletIndent">
    <w:name w:val="Bullet Indent"/>
    <w:basedOn w:val="Normal"/>
    <w:qFormat/>
    <w:pPr>
      <w:numPr>
        <w:numId w:val="3"/>
      </w:numPr>
      <w:tabs>
        <w:tab w:val="left" w:pos="284"/>
      </w:tabs>
      <w:ind w:left="284" w:hanging="284"/>
    </w:pPr>
  </w:style>
  <w:style w:type="paragraph" w:customStyle="1" w:styleId="DocumentTitle">
    <w:name w:val="Document Title"/>
    <w:basedOn w:val="Normal"/>
    <w:next w:val="Normal"/>
    <w:qFormat/>
    <w:pPr>
      <w:tabs>
        <w:tab w:val="left" w:pos="360"/>
        <w:tab w:val="left" w:pos="1440"/>
      </w:tabs>
      <w:ind w:left="1440" w:hanging="360"/>
      <w:jc w:val="both"/>
    </w:pPr>
    <w:rPr>
      <w:b/>
      <w:color w:val="808080"/>
      <w:sz w:val="48"/>
    </w:rPr>
  </w:style>
  <w:style w:type="paragraph" w:customStyle="1" w:styleId="TitleSubheading">
    <w:name w:val="Title Subheading"/>
    <w:basedOn w:val="Normal"/>
    <w:qFormat/>
    <w:pPr>
      <w:tabs>
        <w:tab w:val="left" w:pos="360"/>
      </w:tabs>
      <w:ind w:left="360" w:hanging="360"/>
      <w:jc w:val="both"/>
    </w:pPr>
    <w:rPr>
      <w:sz w:val="28"/>
    </w:rPr>
  </w:style>
  <w:style w:type="paragraph" w:customStyle="1" w:styleId="1Parties">
    <w:name w:val="(1) Parties"/>
    <w:basedOn w:val="Normal"/>
    <w:qFormat/>
    <w:pPr>
      <w:tabs>
        <w:tab w:val="left" w:pos="5040"/>
      </w:tabs>
      <w:spacing w:before="120" w:after="120" w:line="300" w:lineRule="atLeast"/>
      <w:ind w:left="5040" w:hanging="720"/>
    </w:pPr>
  </w:style>
  <w:style w:type="paragraph" w:customStyle="1" w:styleId="HLegal1Head">
    <w:name w:val="HLegal 1 Head"/>
    <w:basedOn w:val="Normal"/>
    <w:qFormat/>
    <w:pPr>
      <w:keepNext/>
      <w:numPr>
        <w:numId w:val="4"/>
      </w:numPr>
      <w:spacing w:before="200" w:after="120"/>
      <w:jc w:val="both"/>
    </w:pPr>
    <w:rPr>
      <w:rFonts w:cs="Arial"/>
      <w:b/>
      <w:caps/>
    </w:rPr>
  </w:style>
  <w:style w:type="paragraph" w:customStyle="1" w:styleId="HLegal2">
    <w:name w:val="HLegal 2"/>
    <w:basedOn w:val="Normal"/>
    <w:qFormat/>
    <w:pPr>
      <w:numPr>
        <w:ilvl w:val="1"/>
        <w:numId w:val="4"/>
      </w:numPr>
      <w:spacing w:before="120" w:after="120"/>
      <w:jc w:val="both"/>
    </w:pPr>
    <w:rPr>
      <w:rFonts w:cs="Arial"/>
    </w:rPr>
  </w:style>
  <w:style w:type="paragraph" w:customStyle="1" w:styleId="HLegal3">
    <w:name w:val="HLegal 3"/>
    <w:basedOn w:val="Normal"/>
    <w:qFormat/>
    <w:pPr>
      <w:numPr>
        <w:ilvl w:val="2"/>
        <w:numId w:val="4"/>
      </w:numPr>
      <w:spacing w:before="120" w:after="120"/>
      <w:jc w:val="both"/>
    </w:pPr>
    <w:rPr>
      <w:rFonts w:cs="Arial"/>
    </w:rPr>
  </w:style>
  <w:style w:type="paragraph" w:customStyle="1" w:styleId="MediumGrid1-Accent21">
    <w:name w:val="Medium Grid 1 - Accent 21"/>
    <w:basedOn w:val="Normal"/>
    <w:uiPriority w:val="34"/>
    <w:qFormat/>
    <w:pPr>
      <w:ind w:left="720"/>
    </w:pPr>
  </w:style>
  <w:style w:type="paragraph" w:customStyle="1" w:styleId="normalcentred">
    <w:name w:val="normalcentred"/>
    <w:basedOn w:val="Normal"/>
    <w:qFormat/>
    <w:pPr>
      <w:spacing w:before="60" w:after="60"/>
      <w:jc w:val="center"/>
    </w:pPr>
    <w:rPr>
      <w:rFonts w:cs="Arial"/>
      <w:lang w:val="en-US"/>
    </w:rPr>
  </w:style>
  <w:style w:type="paragraph" w:customStyle="1" w:styleId="Text">
    <w:name w:val="Text"/>
    <w:basedOn w:val="Normal"/>
    <w:qFormat/>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qFormat/>
  </w:style>
  <w:style w:type="paragraph" w:customStyle="1" w:styleId="NoSpacing1">
    <w:name w:val="No Spacing1"/>
    <w:basedOn w:val="Normal"/>
    <w:uiPriority w:val="1"/>
    <w:qFormat/>
    <w:pPr>
      <w:spacing w:before="100" w:beforeAutospacing="1" w:after="100" w:afterAutospacing="1"/>
    </w:pPr>
    <w:rPr>
      <w:lang w:eastAsia="en-IE"/>
    </w:r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sz w:val="22"/>
      <w:szCs w:val="22"/>
      <w:lang w:val="en-US"/>
    </w:rPr>
  </w:style>
  <w:style w:type="character" w:customStyle="1" w:styleId="CommentTextChar">
    <w:name w:val="Comment Text Char"/>
    <w:basedOn w:val="DefaultParagraphFont"/>
    <w:link w:val="CommentText"/>
    <w:uiPriority w:val="99"/>
    <w:qFormat/>
    <w:rPr>
      <w:rFonts w:ascii="Arial" w:hAnsi="Arial"/>
      <w:color w:val="000000"/>
      <w:sz w:val="24"/>
      <w:szCs w:val="24"/>
      <w:lang w:val="en-GB"/>
    </w:rPr>
  </w:style>
  <w:style w:type="character" w:customStyle="1" w:styleId="CommentSubjectChar">
    <w:name w:val="Comment Subject Char"/>
    <w:basedOn w:val="CommentTextChar"/>
    <w:link w:val="CommentSubject"/>
    <w:qFormat/>
    <w:rPr>
      <w:rFonts w:ascii="Arial" w:hAnsi="Arial"/>
      <w:b/>
      <w:bCs/>
      <w:color w:val="000000"/>
      <w:sz w:val="24"/>
      <w:szCs w:val="24"/>
      <w:lang w:val="en-GB"/>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Arial" w:hAnsi="Arial"/>
      <w:color w:val="000000"/>
      <w:lang w:val="en-GB" w:eastAsia="en-US"/>
    </w:rPr>
  </w:style>
  <w:style w:type="paragraph" w:styleId="NoSpacing">
    <w:name w:val="No Spacing"/>
    <w:uiPriority w:val="1"/>
    <w:qFormat/>
    <w:rPr>
      <w:rFonts w:ascii="Calibri" w:eastAsia="Calibri" w:hAnsi="Calibri"/>
      <w:sz w:val="22"/>
      <w:szCs w:val="22"/>
      <w:lang w:val="en-IE" w:eastAsia="en-US"/>
    </w:rPr>
  </w:style>
  <w:style w:type="character" w:customStyle="1" w:styleId="BodyTextIndentChar">
    <w:name w:val="Body Text Indent Char"/>
    <w:basedOn w:val="DefaultParagraphFont"/>
    <w:link w:val="BodyTextIndent"/>
    <w:qFormat/>
    <w:rPr>
      <w:rFonts w:ascii="Arial" w:hAnsi="Arial"/>
      <w:color w:val="000000"/>
      <w:lang w:val="en-GB"/>
    </w:rPr>
  </w:style>
  <w:style w:type="character" w:styleId="PlaceholderText">
    <w:name w:val="Placeholder Text"/>
    <w:basedOn w:val="DefaultParagraphFont"/>
    <w:uiPriority w:val="99"/>
    <w:semiHidden/>
    <w:qFormat/>
    <w:rPr>
      <w:color w:val="808080"/>
    </w:rPr>
  </w:style>
  <w:style w:type="paragraph" w:customStyle="1" w:styleId="paragraph">
    <w:name w:val="paragraph"/>
    <w:basedOn w:val="Normal"/>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86036176">
    <w:name w:val="scxw86036176"/>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lfhelpafrica.org/ie/category/careers/" TargetMode="External"/><Relationship Id="rId4" Type="http://schemas.openxmlformats.org/officeDocument/2006/relationships/settings" Target="settings.xml"/><Relationship Id="rId9" Type="http://schemas.openxmlformats.org/officeDocument/2006/relationships/image" Target="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355F-532A-444A-8EB9-25E06087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22</TotalTime>
  <Pages>4</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Doreen Kimono</cp:lastModifiedBy>
  <cp:revision>4</cp:revision>
  <cp:lastPrinted>2018-11-08T14:30:00Z</cp:lastPrinted>
  <dcterms:created xsi:type="dcterms:W3CDTF">2024-06-18T11:19:00Z</dcterms:created>
  <dcterms:modified xsi:type="dcterms:W3CDTF">2024-06-18T11:44:00Z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AA2AF0B174AF4C28B291562EA2324118_13</vt:lpwstr>
  </property>
</Properties>
</file>